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E60BD" w:rsidRPr="00F33B33" w:rsidRDefault="004E60BD" w:rsidP="004E60BD">
      <w:pPr>
        <w:widowControl w:val="0"/>
        <w:autoSpaceDE w:val="0"/>
        <w:autoSpaceDN w:val="0"/>
        <w:adjustRightInd w:val="0"/>
        <w:spacing w:line="200" w:lineRule="exact"/>
        <w:rPr>
          <w:color w:val="000000"/>
          <w:lang w:val="nl-NL"/>
        </w:rPr>
      </w:pPr>
    </w:p>
    <w:p w:rsidR="006373F3" w:rsidRPr="00B10D9E" w:rsidRDefault="006373F3" w:rsidP="00895568">
      <w:pPr>
        <w:widowControl w:val="0"/>
        <w:tabs>
          <w:tab w:val="left" w:pos="2160"/>
        </w:tabs>
        <w:autoSpaceDE w:val="0"/>
        <w:autoSpaceDN w:val="0"/>
        <w:adjustRightInd w:val="0"/>
        <w:ind w:right="100"/>
        <w:jc w:val="center"/>
        <w:rPr>
          <w:b/>
          <w:i/>
          <w:iCs/>
          <w:color w:val="000000"/>
          <w:w w:val="83"/>
          <w:sz w:val="36"/>
          <w:szCs w:val="36"/>
          <w:lang w:val="nl-NL"/>
        </w:rPr>
      </w:pPr>
    </w:p>
    <w:p w:rsidR="009C3097" w:rsidRDefault="009C3097" w:rsidP="009C3097">
      <w:pPr>
        <w:widowControl w:val="0"/>
        <w:tabs>
          <w:tab w:val="left" w:pos="3640"/>
          <w:tab w:val="left" w:pos="5720"/>
        </w:tabs>
        <w:autoSpaceDE w:val="0"/>
        <w:autoSpaceDN w:val="0"/>
        <w:adjustRightInd w:val="0"/>
        <w:jc w:val="center"/>
        <w:rPr>
          <w:b/>
          <w:bCs/>
          <w:color w:val="000000"/>
          <w:position w:val="2"/>
          <w:sz w:val="40"/>
          <w:szCs w:val="40"/>
          <w:lang w:val="nl-NL"/>
        </w:rPr>
      </w:pPr>
    </w:p>
    <w:p w:rsidR="00122591" w:rsidRPr="00B10D9E" w:rsidRDefault="00122591" w:rsidP="009C3097">
      <w:pPr>
        <w:widowControl w:val="0"/>
        <w:tabs>
          <w:tab w:val="left" w:pos="3640"/>
          <w:tab w:val="left" w:pos="5720"/>
        </w:tabs>
        <w:autoSpaceDE w:val="0"/>
        <w:autoSpaceDN w:val="0"/>
        <w:adjustRightInd w:val="0"/>
        <w:jc w:val="center"/>
        <w:rPr>
          <w:b/>
          <w:bCs/>
          <w:color w:val="000000"/>
          <w:position w:val="2"/>
          <w:sz w:val="40"/>
          <w:szCs w:val="40"/>
          <w:lang w:val="nl-NL"/>
        </w:rPr>
      </w:pPr>
    </w:p>
    <w:p w:rsidR="004E60BD" w:rsidRPr="00A977E8" w:rsidRDefault="003A1ABE" w:rsidP="009C3097">
      <w:pPr>
        <w:widowControl w:val="0"/>
        <w:tabs>
          <w:tab w:val="left" w:pos="3640"/>
          <w:tab w:val="left" w:pos="5720"/>
        </w:tabs>
        <w:autoSpaceDE w:val="0"/>
        <w:autoSpaceDN w:val="0"/>
        <w:adjustRightInd w:val="0"/>
        <w:jc w:val="center"/>
        <w:rPr>
          <w:color w:val="17365D"/>
          <w:sz w:val="60"/>
          <w:szCs w:val="60"/>
          <w:lang w:val="nl-NL"/>
        </w:rPr>
      </w:pPr>
      <w:r w:rsidRPr="00A977E8">
        <w:rPr>
          <w:b/>
          <w:bCs/>
          <w:color w:val="17365D"/>
          <w:position w:val="2"/>
          <w:sz w:val="60"/>
          <w:szCs w:val="60"/>
          <w:lang w:val="nl-NL"/>
        </w:rPr>
        <w:t xml:space="preserve">BẢN </w:t>
      </w:r>
      <w:r w:rsidR="00F33B33" w:rsidRPr="00A977E8">
        <w:rPr>
          <w:b/>
          <w:bCs/>
          <w:color w:val="17365D"/>
          <w:position w:val="2"/>
          <w:sz w:val="60"/>
          <w:szCs w:val="60"/>
          <w:lang w:val="nl-NL"/>
        </w:rPr>
        <w:t>CÁO BẠCH</w:t>
      </w:r>
    </w:p>
    <w:p w:rsidR="00F33B33" w:rsidRPr="00A977E8" w:rsidRDefault="00643959" w:rsidP="00F33B33">
      <w:pPr>
        <w:widowControl w:val="0"/>
        <w:autoSpaceDE w:val="0"/>
        <w:autoSpaceDN w:val="0"/>
        <w:adjustRightInd w:val="0"/>
        <w:ind w:right="100"/>
        <w:jc w:val="center"/>
        <w:rPr>
          <w:b/>
          <w:color w:val="17365D"/>
          <w:sz w:val="36"/>
          <w:szCs w:val="36"/>
          <w:lang w:val="nl-NL"/>
        </w:rPr>
      </w:pPr>
      <w:r w:rsidRPr="00A977E8">
        <w:rPr>
          <w:b/>
          <w:color w:val="17365D"/>
          <w:sz w:val="36"/>
          <w:szCs w:val="36"/>
          <w:lang w:val="nl-NL"/>
        </w:rPr>
        <w:t>TỔNG CÔNG TY LẮP MÁY VIỆT NAM</w:t>
      </w:r>
    </w:p>
    <w:p w:rsidR="00F33B33" w:rsidRPr="00F33B33" w:rsidRDefault="00F33B33" w:rsidP="00643959">
      <w:pPr>
        <w:widowControl w:val="0"/>
        <w:autoSpaceDE w:val="0"/>
        <w:autoSpaceDN w:val="0"/>
        <w:adjustRightInd w:val="0"/>
        <w:ind w:right="181"/>
        <w:jc w:val="center"/>
        <w:rPr>
          <w:i/>
          <w:iCs/>
          <w:color w:val="000000"/>
          <w:lang w:val="nl-NL"/>
        </w:rPr>
      </w:pPr>
      <w:r w:rsidRPr="004A493D">
        <w:rPr>
          <w:i/>
          <w:iCs/>
          <w:color w:val="000000"/>
          <w:lang w:val="nl-NL"/>
        </w:rPr>
        <w:t xml:space="preserve">(Giấy </w:t>
      </w:r>
      <w:r w:rsidR="00643959" w:rsidRPr="004A493D">
        <w:rPr>
          <w:i/>
          <w:iCs/>
          <w:color w:val="000000"/>
          <w:lang w:val="nl-NL"/>
        </w:rPr>
        <w:t xml:space="preserve">đăng ký kinh doanh số </w:t>
      </w:r>
      <w:r w:rsidR="004A493D">
        <w:rPr>
          <w:i/>
          <w:iCs/>
          <w:color w:val="000000"/>
          <w:lang w:val="nl-NL"/>
        </w:rPr>
        <w:t>0100106313 do Sở Kế hoạch và Đầu tư Thành phố Hà  Nội cấp đăng ký lần đầu ngày 01/09/2010, đăng ký thay đổi lần 1 ngày 05/12/2012</w:t>
      </w:r>
      <w:r w:rsidRPr="004A493D">
        <w:rPr>
          <w:i/>
          <w:iCs/>
          <w:color w:val="000000"/>
          <w:lang w:val="nl-NL"/>
        </w:rPr>
        <w:t>)</w:t>
      </w:r>
    </w:p>
    <w:p w:rsidR="002510A3" w:rsidRPr="00F33B33" w:rsidRDefault="002510A3" w:rsidP="002510A3">
      <w:pPr>
        <w:spacing w:line="240" w:lineRule="atLeast"/>
        <w:jc w:val="center"/>
        <w:rPr>
          <w:b/>
          <w:color w:val="000000"/>
          <w:sz w:val="32"/>
          <w:szCs w:val="32"/>
          <w:lang w:val="nl-NL"/>
        </w:rPr>
      </w:pPr>
    </w:p>
    <w:p w:rsidR="006373F3" w:rsidRPr="00F33B33" w:rsidRDefault="006373F3" w:rsidP="006373F3">
      <w:pPr>
        <w:spacing w:line="240" w:lineRule="atLeast"/>
        <w:jc w:val="center"/>
        <w:rPr>
          <w:b/>
          <w:color w:val="000000"/>
          <w:sz w:val="32"/>
          <w:szCs w:val="32"/>
          <w:lang w:val="nl-NL"/>
        </w:rPr>
      </w:pPr>
    </w:p>
    <w:p w:rsidR="00B936DC" w:rsidRDefault="005D4A91" w:rsidP="00F33B33">
      <w:pPr>
        <w:jc w:val="center"/>
        <w:rPr>
          <w:b/>
          <w:sz w:val="36"/>
          <w:lang w:val="nl-NL"/>
        </w:rPr>
      </w:pPr>
      <w:r>
        <w:rPr>
          <w:b/>
          <w:sz w:val="36"/>
          <w:lang w:val="nl-NL"/>
        </w:rPr>
        <w:t>CHÀO BÁN</w:t>
      </w:r>
      <w:r w:rsidR="00122591">
        <w:rPr>
          <w:b/>
          <w:sz w:val="36"/>
          <w:lang w:val="nl-NL"/>
        </w:rPr>
        <w:t xml:space="preserve"> </w:t>
      </w:r>
      <w:r w:rsidR="00F33B33" w:rsidRPr="00B17A8C">
        <w:rPr>
          <w:b/>
          <w:sz w:val="36"/>
          <w:lang w:val="nl-NL"/>
        </w:rPr>
        <w:t>CỔ PHIẾU</w:t>
      </w:r>
      <w:r w:rsidR="00F33B33">
        <w:rPr>
          <w:b/>
          <w:sz w:val="36"/>
          <w:lang w:val="nl-NL"/>
        </w:rPr>
        <w:t xml:space="preserve"> </w:t>
      </w:r>
    </w:p>
    <w:p w:rsidR="00F33B33" w:rsidRPr="00B17A8C" w:rsidRDefault="00643959" w:rsidP="00F33B33">
      <w:pPr>
        <w:jc w:val="center"/>
        <w:rPr>
          <w:b/>
          <w:sz w:val="36"/>
          <w:lang w:val="nl-NL"/>
        </w:rPr>
      </w:pPr>
      <w:r>
        <w:rPr>
          <w:b/>
          <w:sz w:val="36"/>
          <w:lang w:val="nl-NL"/>
        </w:rPr>
        <w:t xml:space="preserve">CÔNG TY CỔ PHẦN BẢO HIỂM HÀNG KHÔNG </w:t>
      </w:r>
    </w:p>
    <w:p w:rsidR="00F33B33" w:rsidRPr="00B17A8C" w:rsidRDefault="00F33B33" w:rsidP="00F33B33">
      <w:pPr>
        <w:jc w:val="center"/>
        <w:rPr>
          <w:lang w:val="nl-NL"/>
        </w:rPr>
      </w:pPr>
      <w:r w:rsidRPr="00B17A8C">
        <w:rPr>
          <w:i/>
          <w:lang w:val="nl-NL"/>
        </w:rPr>
        <w:t xml:space="preserve"> </w:t>
      </w:r>
    </w:p>
    <w:p w:rsidR="004A1C50" w:rsidRPr="00F33B33" w:rsidRDefault="004A1C50" w:rsidP="006373F3">
      <w:pPr>
        <w:spacing w:line="240" w:lineRule="atLeast"/>
        <w:jc w:val="center"/>
        <w:rPr>
          <w:b/>
          <w:color w:val="000000"/>
          <w:lang w:val="nl-NL"/>
        </w:rPr>
      </w:pPr>
    </w:p>
    <w:p w:rsidR="004A1C50" w:rsidRPr="00F33B33" w:rsidRDefault="004A1C50" w:rsidP="006373F3">
      <w:pPr>
        <w:spacing w:line="240" w:lineRule="atLeast"/>
        <w:jc w:val="center"/>
        <w:rPr>
          <w:b/>
          <w:color w:val="000000"/>
          <w:lang w:val="nl-NL"/>
        </w:rPr>
      </w:pPr>
    </w:p>
    <w:p w:rsidR="004A1C50" w:rsidRPr="00B10D9E" w:rsidRDefault="004A1C50" w:rsidP="006373F3">
      <w:pPr>
        <w:spacing w:line="240" w:lineRule="atLeast"/>
        <w:jc w:val="center"/>
        <w:rPr>
          <w:b/>
          <w:color w:val="000000"/>
          <w:lang w:val="nl-NL"/>
        </w:rPr>
      </w:pPr>
      <w:r w:rsidRPr="00B10D9E">
        <w:rPr>
          <w:b/>
          <w:color w:val="000000"/>
          <w:lang w:val="nl-NL"/>
        </w:rPr>
        <w:t>TỔ CHỨC TƯ VẤN</w:t>
      </w:r>
    </w:p>
    <w:p w:rsidR="004E60BD" w:rsidRPr="00B10D9E" w:rsidRDefault="004E60BD" w:rsidP="004E60BD">
      <w:pPr>
        <w:widowControl w:val="0"/>
        <w:autoSpaceDE w:val="0"/>
        <w:autoSpaceDN w:val="0"/>
        <w:adjustRightInd w:val="0"/>
        <w:spacing w:before="1" w:line="100" w:lineRule="exact"/>
        <w:rPr>
          <w:i/>
          <w:iCs/>
          <w:color w:val="000000"/>
          <w:lang w:val="nl-NL"/>
        </w:rPr>
      </w:pPr>
    </w:p>
    <w:p w:rsidR="004A1C50" w:rsidRPr="00B10D9E" w:rsidRDefault="004A1C50" w:rsidP="004A1C50">
      <w:pPr>
        <w:spacing w:after="120"/>
        <w:jc w:val="center"/>
        <w:rPr>
          <w:b/>
          <w:color w:val="000000"/>
          <w:u w:val="single"/>
          <w:lang w:val="nl-NL"/>
        </w:rPr>
      </w:pPr>
      <w:r w:rsidRPr="00B10D9E">
        <w:rPr>
          <w:b/>
          <w:color w:val="000000"/>
          <w:lang w:val="nl-NL"/>
        </w:rPr>
        <w:t>CÔNG TY CỔ PHẦN CHỨNG KHOÁN SÀI GÒN - HÀ NỘI</w:t>
      </w:r>
    </w:p>
    <w:p w:rsidR="004E60BD" w:rsidRPr="00523476" w:rsidRDefault="00B648D3" w:rsidP="004A1C50">
      <w:pPr>
        <w:widowControl w:val="0"/>
        <w:autoSpaceDE w:val="0"/>
        <w:autoSpaceDN w:val="0"/>
        <w:adjustRightInd w:val="0"/>
        <w:spacing w:before="120" w:after="120"/>
        <w:jc w:val="center"/>
        <w:rPr>
          <w:i/>
          <w:iCs/>
          <w:color w:val="000000"/>
        </w:rPr>
      </w:pPr>
      <w:r>
        <w:rPr>
          <w:b/>
          <w:noProof/>
          <w:color w:val="000000"/>
        </w:rPr>
        <w:drawing>
          <wp:inline distT="0" distB="0" distL="0" distR="0">
            <wp:extent cx="1285875" cy="1000125"/>
            <wp:effectExtent l="19050" t="0" r="9525" b="0"/>
            <wp:docPr id="1" name="Picture 1" descr="Logo SH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SHS"/>
                    <pic:cNvPicPr>
                      <a:picLocks noChangeAspect="1" noChangeArrowheads="1"/>
                    </pic:cNvPicPr>
                  </pic:nvPicPr>
                  <pic:blipFill>
                    <a:blip r:embed="rId8"/>
                    <a:srcRect/>
                    <a:stretch>
                      <a:fillRect/>
                    </a:stretch>
                  </pic:blipFill>
                  <pic:spPr bwMode="auto">
                    <a:xfrm>
                      <a:off x="0" y="0"/>
                      <a:ext cx="1285875" cy="1000125"/>
                    </a:xfrm>
                    <a:prstGeom prst="rect">
                      <a:avLst/>
                    </a:prstGeom>
                    <a:noFill/>
                    <a:ln w="9525">
                      <a:noFill/>
                      <a:miter lim="800000"/>
                      <a:headEnd/>
                      <a:tailEnd/>
                    </a:ln>
                  </pic:spPr>
                </pic:pic>
              </a:graphicData>
            </a:graphic>
          </wp:inline>
        </w:drawing>
      </w:r>
    </w:p>
    <w:p w:rsidR="004A1C50" w:rsidRPr="00523476" w:rsidRDefault="004A1C50" w:rsidP="00BB1A2A">
      <w:pPr>
        <w:tabs>
          <w:tab w:val="left" w:pos="4962"/>
        </w:tabs>
        <w:spacing w:before="40" w:after="40"/>
        <w:rPr>
          <w:rFonts w:ascii="Arial" w:hAnsi="Arial" w:cs="Arial"/>
          <w:b/>
          <w:color w:val="000000"/>
        </w:rPr>
      </w:pPr>
    </w:p>
    <w:p w:rsidR="006373F3" w:rsidRPr="00523476" w:rsidRDefault="006373F3" w:rsidP="00F14715">
      <w:pPr>
        <w:tabs>
          <w:tab w:val="left" w:pos="4962"/>
        </w:tabs>
        <w:spacing w:before="80" w:after="40"/>
        <w:jc w:val="center"/>
        <w:rPr>
          <w:rFonts w:ascii="Arial" w:hAnsi="Arial" w:cs="Arial"/>
          <w:b/>
          <w:color w:val="000000"/>
        </w:rPr>
      </w:pPr>
      <w:r w:rsidRPr="00523476">
        <w:rPr>
          <w:rFonts w:ascii="Arial" w:hAnsi="Arial" w:cs="Arial"/>
          <w:b/>
          <w:color w:val="000000"/>
        </w:rPr>
        <w:t xml:space="preserve">BẢN </w:t>
      </w:r>
      <w:r w:rsidR="00F33B33">
        <w:rPr>
          <w:rFonts w:ascii="Arial" w:hAnsi="Arial" w:cs="Arial"/>
          <w:b/>
          <w:color w:val="000000"/>
        </w:rPr>
        <w:t>CÁO BẠCH</w:t>
      </w:r>
      <w:r w:rsidRPr="00523476">
        <w:rPr>
          <w:rFonts w:ascii="Arial" w:hAnsi="Arial" w:cs="Arial"/>
          <w:b/>
          <w:color w:val="000000"/>
        </w:rPr>
        <w:t xml:space="preserve"> VÀ TÀI LIỆU BỔ SUNG SẼ ĐƯỢC CUNG CẤP TẠI</w:t>
      </w:r>
    </w:p>
    <w:p w:rsidR="006373F3" w:rsidRPr="00523476" w:rsidRDefault="001640E4" w:rsidP="004A1C50">
      <w:pPr>
        <w:tabs>
          <w:tab w:val="left" w:pos="142"/>
          <w:tab w:val="left" w:pos="4962"/>
        </w:tabs>
        <w:jc w:val="center"/>
        <w:rPr>
          <w:rFonts w:ascii="Arial" w:hAnsi="Arial" w:cs="Arial"/>
          <w:b/>
          <w:color w:val="000000"/>
          <w:sz w:val="18"/>
        </w:rPr>
      </w:pPr>
      <w:r>
        <w:rPr>
          <w:rFonts w:ascii="Arial" w:hAnsi="Arial" w:cs="Arial"/>
          <w:b/>
          <w:color w:val="000000"/>
          <w:sz w:val="18"/>
        </w:rPr>
        <w:t>(từ ngày ……/……/2013)</w:t>
      </w:r>
    </w:p>
    <w:p w:rsidR="006373F3" w:rsidRPr="00523476" w:rsidRDefault="006373F3" w:rsidP="004A1C50">
      <w:pPr>
        <w:pStyle w:val="Footer"/>
        <w:tabs>
          <w:tab w:val="clear" w:pos="4320"/>
          <w:tab w:val="clear" w:pos="8640"/>
          <w:tab w:val="left" w:pos="142"/>
          <w:tab w:val="left" w:pos="6804"/>
          <w:tab w:val="right" w:pos="9267"/>
        </w:tabs>
        <w:ind w:right="-101" w:firstLine="144"/>
        <w:jc w:val="center"/>
        <w:rPr>
          <w:rFonts w:ascii="Arial" w:hAnsi="Arial" w:cs="Arial"/>
          <w:color w:val="000000"/>
          <w:sz w:val="20"/>
          <w:szCs w:val="20"/>
        </w:rPr>
      </w:pPr>
    </w:p>
    <w:p w:rsidR="006373F3" w:rsidRPr="00F14715" w:rsidRDefault="00C85A56" w:rsidP="00900897">
      <w:pPr>
        <w:pStyle w:val="Footer"/>
        <w:tabs>
          <w:tab w:val="clear" w:pos="4320"/>
          <w:tab w:val="clear" w:pos="8640"/>
          <w:tab w:val="left" w:pos="142"/>
          <w:tab w:val="left" w:pos="6521"/>
          <w:tab w:val="left" w:pos="7680"/>
          <w:tab w:val="right" w:pos="9267"/>
        </w:tabs>
        <w:spacing w:after="40"/>
        <w:ind w:right="-102"/>
        <w:rPr>
          <w:rFonts w:ascii="Arial" w:hAnsi="Arial" w:cs="Arial"/>
          <w:color w:val="000000"/>
          <w:sz w:val="20"/>
          <w:szCs w:val="20"/>
        </w:rPr>
      </w:pPr>
      <w:r w:rsidRPr="00523476">
        <w:rPr>
          <w:rFonts w:ascii="Arial" w:hAnsi="Arial" w:cs="Arial"/>
          <w:b/>
          <w:color w:val="000000"/>
          <w:sz w:val="20"/>
          <w:szCs w:val="20"/>
        </w:rPr>
        <w:t xml:space="preserve">Công ty </w:t>
      </w:r>
      <w:r w:rsidR="00B00C79">
        <w:rPr>
          <w:rFonts w:ascii="Arial" w:hAnsi="Arial" w:cs="Arial"/>
          <w:b/>
          <w:color w:val="000000"/>
          <w:sz w:val="20"/>
          <w:szCs w:val="20"/>
        </w:rPr>
        <w:t>C</w:t>
      </w:r>
      <w:r w:rsidRPr="00523476">
        <w:rPr>
          <w:rFonts w:ascii="Arial" w:hAnsi="Arial" w:cs="Arial"/>
          <w:b/>
          <w:color w:val="000000"/>
          <w:sz w:val="20"/>
          <w:szCs w:val="20"/>
        </w:rPr>
        <w:t>ổ phần</w:t>
      </w:r>
      <w:r w:rsidR="006373F3" w:rsidRPr="00523476">
        <w:rPr>
          <w:rFonts w:ascii="Arial" w:hAnsi="Arial" w:cs="Arial"/>
          <w:b/>
          <w:color w:val="000000"/>
          <w:sz w:val="20"/>
          <w:szCs w:val="20"/>
        </w:rPr>
        <w:t xml:space="preserve"> Chứng khoán Sài Gòn - Hà Nội</w:t>
      </w:r>
      <w:r w:rsidR="006373F3" w:rsidRPr="00523476">
        <w:rPr>
          <w:rFonts w:ascii="Arial" w:hAnsi="Arial" w:cs="Arial"/>
          <w:color w:val="000000"/>
          <w:sz w:val="20"/>
          <w:szCs w:val="20"/>
        </w:rPr>
        <w:t xml:space="preserve">           </w:t>
      </w:r>
      <w:r w:rsidR="00626C40" w:rsidRPr="00523476">
        <w:rPr>
          <w:rFonts w:ascii="Arial" w:hAnsi="Arial" w:cs="Arial"/>
          <w:color w:val="000000"/>
          <w:sz w:val="20"/>
          <w:szCs w:val="20"/>
        </w:rPr>
        <w:t xml:space="preserve">                    </w:t>
      </w:r>
      <w:r w:rsidR="00626C40" w:rsidRPr="00523476">
        <w:rPr>
          <w:rFonts w:ascii="Arial" w:hAnsi="Arial" w:cs="Arial"/>
          <w:color w:val="000000"/>
          <w:sz w:val="20"/>
          <w:szCs w:val="20"/>
        </w:rPr>
        <w:tab/>
        <w:t>Điện thoại</w:t>
      </w:r>
      <w:r w:rsidR="006373F3" w:rsidRPr="00523476">
        <w:rPr>
          <w:rFonts w:ascii="Arial" w:hAnsi="Arial" w:cs="Arial"/>
          <w:color w:val="000000"/>
          <w:sz w:val="20"/>
          <w:szCs w:val="20"/>
        </w:rPr>
        <w:tab/>
      </w:r>
      <w:r w:rsidR="00626C40" w:rsidRPr="00523476">
        <w:rPr>
          <w:rFonts w:ascii="Arial" w:hAnsi="Arial" w:cs="Arial"/>
          <w:color w:val="000000"/>
          <w:sz w:val="20"/>
          <w:szCs w:val="20"/>
        </w:rPr>
        <w:t xml:space="preserve">: </w:t>
      </w:r>
      <w:r w:rsidR="006373F3" w:rsidRPr="00523476">
        <w:rPr>
          <w:rFonts w:ascii="Arial" w:hAnsi="Arial" w:cs="Arial"/>
          <w:color w:val="000000"/>
          <w:sz w:val="20"/>
          <w:szCs w:val="20"/>
        </w:rPr>
        <w:t>(</w:t>
      </w:r>
      <w:r w:rsidR="00553DFD" w:rsidRPr="00523476">
        <w:rPr>
          <w:rFonts w:ascii="Arial" w:hAnsi="Arial" w:cs="Arial"/>
          <w:color w:val="000000"/>
          <w:sz w:val="20"/>
          <w:szCs w:val="20"/>
        </w:rPr>
        <w:t>0</w:t>
      </w:r>
      <w:r w:rsidR="006373F3" w:rsidRPr="00523476">
        <w:rPr>
          <w:rFonts w:ascii="Arial" w:hAnsi="Arial" w:cs="Arial"/>
          <w:color w:val="000000"/>
          <w:sz w:val="20"/>
          <w:szCs w:val="20"/>
        </w:rPr>
        <w:t>4) 3</w:t>
      </w:r>
      <w:r w:rsidR="00F14715">
        <w:rPr>
          <w:rFonts w:ascii="Arial" w:hAnsi="Arial" w:cs="Arial"/>
          <w:color w:val="000000"/>
          <w:sz w:val="20"/>
          <w:szCs w:val="20"/>
        </w:rPr>
        <w:t>818</w:t>
      </w:r>
      <w:r w:rsidR="006373F3" w:rsidRPr="00523476">
        <w:rPr>
          <w:rFonts w:ascii="Arial" w:hAnsi="Arial" w:cs="Arial"/>
          <w:color w:val="000000"/>
          <w:sz w:val="20"/>
          <w:szCs w:val="20"/>
        </w:rPr>
        <w:t xml:space="preserve"> </w:t>
      </w:r>
      <w:r w:rsidR="00F14715">
        <w:rPr>
          <w:rFonts w:ascii="Arial" w:hAnsi="Arial" w:cs="Arial"/>
          <w:color w:val="000000"/>
          <w:sz w:val="20"/>
          <w:szCs w:val="20"/>
        </w:rPr>
        <w:t>1688</w:t>
      </w:r>
    </w:p>
    <w:p w:rsidR="006373F3" w:rsidRPr="00F14715" w:rsidRDefault="002510A3" w:rsidP="00900897">
      <w:pPr>
        <w:pStyle w:val="Footer"/>
        <w:tabs>
          <w:tab w:val="clear" w:pos="4320"/>
          <w:tab w:val="clear" w:pos="8640"/>
          <w:tab w:val="left" w:pos="142"/>
          <w:tab w:val="left" w:pos="6521"/>
          <w:tab w:val="left" w:pos="7680"/>
          <w:tab w:val="right" w:pos="9267"/>
        </w:tabs>
        <w:spacing w:after="40"/>
        <w:ind w:right="-102"/>
        <w:rPr>
          <w:rFonts w:ascii="Arial" w:hAnsi="Arial" w:cs="Arial"/>
          <w:color w:val="000000"/>
          <w:sz w:val="20"/>
          <w:szCs w:val="20"/>
        </w:rPr>
      </w:pPr>
      <w:r>
        <w:rPr>
          <w:rFonts w:ascii="Arial" w:hAnsi="Arial" w:cs="Arial"/>
          <w:color w:val="000000"/>
          <w:sz w:val="20"/>
          <w:szCs w:val="20"/>
        </w:rPr>
        <w:t xml:space="preserve">Tầng </w:t>
      </w:r>
      <w:r w:rsidR="003C23D2">
        <w:rPr>
          <w:rFonts w:ascii="Arial" w:hAnsi="Arial" w:cs="Arial"/>
          <w:color w:val="000000"/>
          <w:sz w:val="20"/>
          <w:szCs w:val="20"/>
        </w:rPr>
        <w:t>3</w:t>
      </w:r>
      <w:r w:rsidR="006373F3" w:rsidRPr="00523476">
        <w:rPr>
          <w:rFonts w:ascii="Arial" w:hAnsi="Arial" w:cs="Arial"/>
          <w:color w:val="000000"/>
          <w:sz w:val="20"/>
          <w:szCs w:val="20"/>
        </w:rPr>
        <w:t xml:space="preserve"> </w:t>
      </w:r>
      <w:r w:rsidR="003C23D2">
        <w:rPr>
          <w:rFonts w:ascii="Arial" w:hAnsi="Arial" w:cs="Arial"/>
          <w:color w:val="000000"/>
          <w:sz w:val="20"/>
          <w:szCs w:val="20"/>
        </w:rPr>
        <w:t>Tòa nhà Trung Tâm Hội nghị Công Đoàn</w:t>
      </w:r>
      <w:r w:rsidR="006373F3" w:rsidRPr="00523476">
        <w:rPr>
          <w:rFonts w:ascii="Arial" w:hAnsi="Arial" w:cs="Arial"/>
          <w:color w:val="000000"/>
          <w:szCs w:val="25"/>
        </w:rPr>
        <w:t>,</w:t>
      </w:r>
      <w:r w:rsidR="003C23D2">
        <w:rPr>
          <w:rFonts w:ascii="Arial" w:hAnsi="Arial" w:cs="Arial"/>
          <w:color w:val="000000"/>
          <w:szCs w:val="25"/>
        </w:rPr>
        <w:t xml:space="preserve"> </w:t>
      </w:r>
      <w:r w:rsidR="00626C40" w:rsidRPr="00523476">
        <w:rPr>
          <w:rFonts w:ascii="Arial" w:hAnsi="Arial" w:cs="Arial"/>
          <w:color w:val="000000"/>
          <w:sz w:val="20"/>
          <w:szCs w:val="20"/>
        </w:rPr>
        <w:t xml:space="preserve">  </w:t>
      </w:r>
      <w:r w:rsidR="00626C40" w:rsidRPr="00523476">
        <w:rPr>
          <w:rFonts w:ascii="Arial" w:hAnsi="Arial" w:cs="Arial"/>
          <w:color w:val="000000"/>
          <w:sz w:val="20"/>
          <w:szCs w:val="20"/>
        </w:rPr>
        <w:tab/>
        <w:t>Fax</w:t>
      </w:r>
      <w:r w:rsidR="006373F3" w:rsidRPr="00523476">
        <w:rPr>
          <w:rFonts w:ascii="Arial" w:hAnsi="Arial" w:cs="Arial"/>
          <w:color w:val="000000"/>
          <w:sz w:val="20"/>
          <w:szCs w:val="20"/>
        </w:rPr>
        <w:t xml:space="preserve"> </w:t>
      </w:r>
      <w:r w:rsidR="006373F3" w:rsidRPr="00523476">
        <w:rPr>
          <w:rFonts w:ascii="Arial" w:hAnsi="Arial" w:cs="Arial"/>
          <w:color w:val="000000"/>
          <w:sz w:val="20"/>
          <w:szCs w:val="20"/>
        </w:rPr>
        <w:tab/>
      </w:r>
      <w:r w:rsidR="00626C40" w:rsidRPr="00523476">
        <w:rPr>
          <w:rFonts w:ascii="Arial" w:hAnsi="Arial" w:cs="Arial"/>
          <w:color w:val="000000"/>
          <w:sz w:val="20"/>
          <w:szCs w:val="20"/>
        </w:rPr>
        <w:t xml:space="preserve">: </w:t>
      </w:r>
      <w:r w:rsidR="006373F3" w:rsidRPr="00523476">
        <w:rPr>
          <w:rFonts w:ascii="Arial" w:hAnsi="Arial" w:cs="Arial"/>
          <w:color w:val="000000"/>
          <w:sz w:val="20"/>
          <w:szCs w:val="20"/>
        </w:rPr>
        <w:t>(</w:t>
      </w:r>
      <w:r w:rsidR="00553DFD" w:rsidRPr="00523476">
        <w:rPr>
          <w:rFonts w:ascii="Arial" w:hAnsi="Arial" w:cs="Arial"/>
          <w:color w:val="000000"/>
          <w:sz w:val="20"/>
          <w:szCs w:val="20"/>
        </w:rPr>
        <w:t>0</w:t>
      </w:r>
      <w:r w:rsidR="006373F3" w:rsidRPr="00523476">
        <w:rPr>
          <w:rFonts w:ascii="Arial" w:hAnsi="Arial" w:cs="Arial"/>
          <w:color w:val="000000"/>
          <w:sz w:val="20"/>
          <w:szCs w:val="20"/>
        </w:rPr>
        <w:t>4) 3</w:t>
      </w:r>
      <w:r w:rsidR="00F14715">
        <w:rPr>
          <w:rFonts w:ascii="Arial" w:hAnsi="Arial" w:cs="Arial"/>
          <w:color w:val="000000"/>
          <w:sz w:val="20"/>
          <w:szCs w:val="20"/>
        </w:rPr>
        <w:t>818</w:t>
      </w:r>
      <w:r w:rsidR="006373F3" w:rsidRPr="00523476">
        <w:rPr>
          <w:rFonts w:ascii="Arial" w:hAnsi="Arial" w:cs="Arial"/>
          <w:color w:val="000000"/>
          <w:sz w:val="20"/>
          <w:szCs w:val="20"/>
        </w:rPr>
        <w:t xml:space="preserve"> </w:t>
      </w:r>
      <w:r w:rsidR="00F14715">
        <w:rPr>
          <w:rFonts w:ascii="Arial" w:hAnsi="Arial" w:cs="Arial"/>
          <w:color w:val="000000"/>
          <w:sz w:val="20"/>
          <w:szCs w:val="20"/>
        </w:rPr>
        <w:t>1888</w:t>
      </w:r>
    </w:p>
    <w:p w:rsidR="003C23D2" w:rsidRPr="003C23D2" w:rsidRDefault="003C23D2" w:rsidP="00900897">
      <w:pPr>
        <w:pStyle w:val="Footer"/>
        <w:tabs>
          <w:tab w:val="clear" w:pos="4320"/>
          <w:tab w:val="clear" w:pos="8640"/>
          <w:tab w:val="left" w:pos="142"/>
          <w:tab w:val="left" w:pos="6521"/>
          <w:tab w:val="left" w:pos="7680"/>
          <w:tab w:val="right" w:pos="9267"/>
        </w:tabs>
        <w:spacing w:after="40"/>
        <w:ind w:right="-102"/>
        <w:rPr>
          <w:rFonts w:ascii="Arial" w:hAnsi="Arial" w:cs="Arial"/>
          <w:color w:val="000000"/>
          <w:sz w:val="20"/>
          <w:szCs w:val="20"/>
        </w:rPr>
      </w:pPr>
      <w:r w:rsidRPr="003C23D2">
        <w:rPr>
          <w:rFonts w:ascii="Arial" w:hAnsi="Arial" w:cs="Arial"/>
          <w:color w:val="000000"/>
          <w:sz w:val="20"/>
          <w:szCs w:val="20"/>
        </w:rPr>
        <w:t>Số 1 Yết Kiêu, Hoàn Kiếm, Hà Nội</w:t>
      </w:r>
    </w:p>
    <w:p w:rsidR="003C23D2" w:rsidRPr="003C23D2" w:rsidRDefault="003C23D2" w:rsidP="00900897">
      <w:pPr>
        <w:pStyle w:val="Footer"/>
        <w:tabs>
          <w:tab w:val="clear" w:pos="4320"/>
          <w:tab w:val="clear" w:pos="8640"/>
          <w:tab w:val="left" w:pos="142"/>
          <w:tab w:val="left" w:pos="6521"/>
          <w:tab w:val="left" w:pos="7680"/>
          <w:tab w:val="right" w:pos="9267"/>
        </w:tabs>
        <w:spacing w:after="40"/>
        <w:ind w:right="-102"/>
        <w:rPr>
          <w:rFonts w:ascii="Arial" w:hAnsi="Arial" w:cs="Arial"/>
          <w:b/>
          <w:color w:val="000000"/>
          <w:sz w:val="2"/>
          <w:szCs w:val="20"/>
        </w:rPr>
      </w:pPr>
    </w:p>
    <w:p w:rsidR="006373F3" w:rsidRPr="00523476" w:rsidRDefault="00B00C79" w:rsidP="00900897">
      <w:pPr>
        <w:pStyle w:val="Footer"/>
        <w:tabs>
          <w:tab w:val="clear" w:pos="4320"/>
          <w:tab w:val="clear" w:pos="8640"/>
          <w:tab w:val="left" w:pos="142"/>
          <w:tab w:val="left" w:pos="6521"/>
          <w:tab w:val="left" w:pos="7680"/>
          <w:tab w:val="right" w:pos="9267"/>
        </w:tabs>
        <w:spacing w:after="40"/>
        <w:ind w:right="-102"/>
        <w:rPr>
          <w:rFonts w:ascii="Arial" w:hAnsi="Arial" w:cs="Arial"/>
          <w:color w:val="000000"/>
          <w:sz w:val="20"/>
          <w:szCs w:val="20"/>
        </w:rPr>
      </w:pPr>
      <w:r>
        <w:rPr>
          <w:rFonts w:ascii="Arial" w:hAnsi="Arial" w:cs="Arial"/>
          <w:b/>
          <w:color w:val="000000"/>
          <w:sz w:val="20"/>
          <w:szCs w:val="20"/>
        </w:rPr>
        <w:t>Chi nhánh TP</w:t>
      </w:r>
      <w:r w:rsidR="006373F3" w:rsidRPr="00523476">
        <w:rPr>
          <w:rFonts w:ascii="Arial" w:hAnsi="Arial" w:cs="Arial"/>
          <w:b/>
          <w:color w:val="000000"/>
          <w:sz w:val="20"/>
          <w:szCs w:val="20"/>
        </w:rPr>
        <w:t xml:space="preserve"> HCM</w:t>
      </w:r>
      <w:r w:rsidR="00626C40" w:rsidRPr="00523476">
        <w:rPr>
          <w:rFonts w:ascii="Arial" w:hAnsi="Arial" w:cs="Arial"/>
          <w:color w:val="000000"/>
          <w:sz w:val="20"/>
          <w:szCs w:val="20"/>
        </w:rPr>
        <w:t xml:space="preserve">               </w:t>
      </w:r>
      <w:r w:rsidR="00626C40" w:rsidRPr="00523476">
        <w:rPr>
          <w:rFonts w:ascii="Arial" w:hAnsi="Arial" w:cs="Arial"/>
          <w:color w:val="000000"/>
          <w:sz w:val="20"/>
          <w:szCs w:val="20"/>
        </w:rPr>
        <w:tab/>
        <w:t>Điện thoại</w:t>
      </w:r>
      <w:r w:rsidR="006373F3" w:rsidRPr="00523476">
        <w:rPr>
          <w:rFonts w:ascii="Arial" w:hAnsi="Arial" w:cs="Arial"/>
          <w:color w:val="000000"/>
          <w:sz w:val="20"/>
          <w:szCs w:val="20"/>
        </w:rPr>
        <w:tab/>
      </w:r>
      <w:r w:rsidR="00626C40" w:rsidRPr="00523476">
        <w:rPr>
          <w:rFonts w:ascii="Arial" w:hAnsi="Arial" w:cs="Arial"/>
          <w:color w:val="000000"/>
          <w:sz w:val="20"/>
          <w:szCs w:val="20"/>
        </w:rPr>
        <w:t xml:space="preserve">: </w:t>
      </w:r>
      <w:r w:rsidR="006373F3" w:rsidRPr="00523476">
        <w:rPr>
          <w:rFonts w:ascii="Arial" w:hAnsi="Arial" w:cs="Arial"/>
          <w:color w:val="000000"/>
          <w:sz w:val="20"/>
          <w:szCs w:val="20"/>
        </w:rPr>
        <w:t>(</w:t>
      </w:r>
      <w:r w:rsidR="00553DFD" w:rsidRPr="00523476">
        <w:rPr>
          <w:rFonts w:ascii="Arial" w:hAnsi="Arial" w:cs="Arial"/>
          <w:color w:val="000000"/>
          <w:sz w:val="20"/>
          <w:szCs w:val="20"/>
        </w:rPr>
        <w:t>0</w:t>
      </w:r>
      <w:r w:rsidR="006373F3" w:rsidRPr="00523476">
        <w:rPr>
          <w:rFonts w:ascii="Arial" w:hAnsi="Arial" w:cs="Arial"/>
          <w:color w:val="000000"/>
          <w:sz w:val="20"/>
          <w:szCs w:val="20"/>
        </w:rPr>
        <w:t>8) 3915 1368</w:t>
      </w:r>
    </w:p>
    <w:p w:rsidR="006373F3" w:rsidRPr="00523476" w:rsidRDefault="006373F3" w:rsidP="00900897">
      <w:pPr>
        <w:pStyle w:val="Footer"/>
        <w:tabs>
          <w:tab w:val="clear" w:pos="4320"/>
          <w:tab w:val="clear" w:pos="8640"/>
          <w:tab w:val="left" w:pos="142"/>
          <w:tab w:val="left" w:pos="6521"/>
          <w:tab w:val="left" w:pos="7680"/>
          <w:tab w:val="right" w:pos="9267"/>
        </w:tabs>
        <w:spacing w:after="40"/>
        <w:ind w:right="-102"/>
        <w:rPr>
          <w:rFonts w:ascii="Arial" w:hAnsi="Arial" w:cs="Arial"/>
          <w:color w:val="000000"/>
          <w:sz w:val="20"/>
          <w:szCs w:val="20"/>
        </w:rPr>
      </w:pPr>
      <w:r w:rsidRPr="00523476">
        <w:rPr>
          <w:rFonts w:ascii="Arial" w:hAnsi="Arial" w:cs="Arial"/>
          <w:color w:val="000000"/>
          <w:sz w:val="20"/>
          <w:szCs w:val="20"/>
        </w:rPr>
        <w:t xml:space="preserve">Số </w:t>
      </w:r>
      <w:r w:rsidR="004A1C50" w:rsidRPr="00523476">
        <w:rPr>
          <w:rFonts w:ascii="Arial" w:hAnsi="Arial" w:cs="Arial"/>
          <w:color w:val="000000"/>
          <w:sz w:val="20"/>
          <w:szCs w:val="20"/>
        </w:rPr>
        <w:t>141-143</w:t>
      </w:r>
      <w:r w:rsidRPr="00523476">
        <w:rPr>
          <w:rFonts w:ascii="Arial" w:hAnsi="Arial" w:cs="Arial"/>
          <w:color w:val="000000"/>
          <w:sz w:val="20"/>
          <w:szCs w:val="20"/>
        </w:rPr>
        <w:t xml:space="preserve">, </w:t>
      </w:r>
      <w:r w:rsidR="004A1C50" w:rsidRPr="00523476">
        <w:rPr>
          <w:rFonts w:ascii="Arial" w:hAnsi="Arial" w:cs="Arial"/>
          <w:color w:val="000000"/>
          <w:sz w:val="20"/>
          <w:szCs w:val="20"/>
        </w:rPr>
        <w:t xml:space="preserve">Hàm Nghi, </w:t>
      </w:r>
      <w:r w:rsidRPr="00523476">
        <w:rPr>
          <w:rFonts w:ascii="Arial" w:hAnsi="Arial" w:cs="Arial"/>
          <w:color w:val="000000"/>
          <w:sz w:val="20"/>
          <w:szCs w:val="20"/>
        </w:rPr>
        <w:t>Qu</w:t>
      </w:r>
      <w:r w:rsidR="004A1C50" w:rsidRPr="00523476">
        <w:rPr>
          <w:rFonts w:ascii="Arial" w:hAnsi="Arial" w:cs="Arial"/>
          <w:color w:val="000000"/>
          <w:sz w:val="20"/>
          <w:szCs w:val="20"/>
        </w:rPr>
        <w:t>ận 1, TP</w:t>
      </w:r>
      <w:r w:rsidRPr="00523476">
        <w:rPr>
          <w:rFonts w:ascii="Arial" w:hAnsi="Arial" w:cs="Arial"/>
          <w:color w:val="000000"/>
          <w:sz w:val="20"/>
          <w:szCs w:val="20"/>
        </w:rPr>
        <w:t xml:space="preserve"> Hồ Chí Minh                             </w:t>
      </w:r>
      <w:r w:rsidRPr="00523476">
        <w:rPr>
          <w:rFonts w:ascii="Arial" w:hAnsi="Arial" w:cs="Arial"/>
          <w:color w:val="000000"/>
          <w:sz w:val="20"/>
          <w:szCs w:val="20"/>
        </w:rPr>
        <w:tab/>
        <w:t xml:space="preserve">Fax: </w:t>
      </w:r>
      <w:r w:rsidRPr="00523476">
        <w:rPr>
          <w:rFonts w:ascii="Arial" w:hAnsi="Arial" w:cs="Arial"/>
          <w:color w:val="000000"/>
          <w:sz w:val="20"/>
          <w:szCs w:val="20"/>
        </w:rPr>
        <w:tab/>
      </w:r>
      <w:r w:rsidR="00626C40" w:rsidRPr="00523476">
        <w:rPr>
          <w:rFonts w:ascii="Arial" w:hAnsi="Arial" w:cs="Arial"/>
          <w:color w:val="000000"/>
          <w:sz w:val="20"/>
          <w:szCs w:val="20"/>
        </w:rPr>
        <w:t xml:space="preserve">: </w:t>
      </w:r>
      <w:r w:rsidRPr="00523476">
        <w:rPr>
          <w:rFonts w:ascii="Arial" w:hAnsi="Arial" w:cs="Arial"/>
          <w:color w:val="000000"/>
          <w:sz w:val="20"/>
          <w:szCs w:val="20"/>
        </w:rPr>
        <w:t>(</w:t>
      </w:r>
      <w:r w:rsidR="00553DFD" w:rsidRPr="00523476">
        <w:rPr>
          <w:rFonts w:ascii="Arial" w:hAnsi="Arial" w:cs="Arial"/>
          <w:color w:val="000000"/>
          <w:sz w:val="20"/>
          <w:szCs w:val="20"/>
        </w:rPr>
        <w:t>0</w:t>
      </w:r>
      <w:r w:rsidRPr="00523476">
        <w:rPr>
          <w:rFonts w:ascii="Arial" w:hAnsi="Arial" w:cs="Arial"/>
          <w:color w:val="000000"/>
          <w:sz w:val="20"/>
          <w:szCs w:val="20"/>
        </w:rPr>
        <w:t>8) 3915 1369</w:t>
      </w:r>
    </w:p>
    <w:p w:rsidR="006373F3" w:rsidRPr="00523476" w:rsidRDefault="00B00C79" w:rsidP="00900897">
      <w:pPr>
        <w:pStyle w:val="Footer"/>
        <w:tabs>
          <w:tab w:val="clear" w:pos="4320"/>
          <w:tab w:val="clear" w:pos="8640"/>
          <w:tab w:val="left" w:pos="142"/>
          <w:tab w:val="left" w:pos="6521"/>
          <w:tab w:val="left" w:pos="7680"/>
          <w:tab w:val="right" w:pos="9267"/>
        </w:tabs>
        <w:spacing w:after="40"/>
        <w:ind w:right="-102"/>
        <w:rPr>
          <w:rFonts w:ascii="Arial" w:hAnsi="Arial" w:cs="Arial"/>
          <w:color w:val="000000"/>
          <w:sz w:val="20"/>
          <w:szCs w:val="20"/>
        </w:rPr>
      </w:pPr>
      <w:r>
        <w:rPr>
          <w:rFonts w:ascii="Arial" w:hAnsi="Arial" w:cs="Arial"/>
          <w:b/>
          <w:color w:val="000000"/>
          <w:sz w:val="20"/>
          <w:szCs w:val="20"/>
        </w:rPr>
        <w:t>Chi nhánh TP</w:t>
      </w:r>
      <w:r w:rsidR="006373F3" w:rsidRPr="00523476">
        <w:rPr>
          <w:rFonts w:ascii="Arial" w:hAnsi="Arial" w:cs="Arial"/>
          <w:b/>
          <w:color w:val="000000"/>
          <w:sz w:val="20"/>
          <w:szCs w:val="20"/>
        </w:rPr>
        <w:t xml:space="preserve"> Đà Nẵng</w:t>
      </w:r>
      <w:r w:rsidR="00626C40" w:rsidRPr="00523476">
        <w:rPr>
          <w:rFonts w:ascii="Arial" w:hAnsi="Arial" w:cs="Arial"/>
          <w:color w:val="000000"/>
          <w:sz w:val="20"/>
          <w:szCs w:val="20"/>
        </w:rPr>
        <w:t xml:space="preserve"> </w:t>
      </w:r>
      <w:r w:rsidR="00626C40" w:rsidRPr="00523476">
        <w:rPr>
          <w:rFonts w:ascii="Arial" w:hAnsi="Arial" w:cs="Arial"/>
          <w:color w:val="000000"/>
          <w:sz w:val="20"/>
          <w:szCs w:val="20"/>
        </w:rPr>
        <w:tab/>
        <w:t>Điện thoại</w:t>
      </w:r>
      <w:r w:rsidR="006373F3" w:rsidRPr="00523476">
        <w:rPr>
          <w:rFonts w:ascii="Arial" w:hAnsi="Arial" w:cs="Arial"/>
          <w:color w:val="000000"/>
          <w:sz w:val="20"/>
          <w:szCs w:val="20"/>
        </w:rPr>
        <w:tab/>
      </w:r>
      <w:r w:rsidR="00626C40" w:rsidRPr="00523476">
        <w:rPr>
          <w:rFonts w:ascii="Arial" w:hAnsi="Arial" w:cs="Arial"/>
          <w:color w:val="000000"/>
          <w:sz w:val="20"/>
          <w:szCs w:val="20"/>
        </w:rPr>
        <w:t xml:space="preserve">: </w:t>
      </w:r>
      <w:r w:rsidR="006373F3" w:rsidRPr="00523476">
        <w:rPr>
          <w:rFonts w:ascii="Arial" w:hAnsi="Arial" w:cs="Arial"/>
          <w:color w:val="000000"/>
          <w:sz w:val="20"/>
          <w:szCs w:val="20"/>
        </w:rPr>
        <w:t>(</w:t>
      </w:r>
      <w:r w:rsidR="00553DFD" w:rsidRPr="00523476">
        <w:rPr>
          <w:rFonts w:ascii="Arial" w:hAnsi="Arial" w:cs="Arial"/>
          <w:color w:val="000000"/>
          <w:sz w:val="20"/>
          <w:szCs w:val="20"/>
        </w:rPr>
        <w:t>0</w:t>
      </w:r>
      <w:r w:rsidR="006373F3" w:rsidRPr="00523476">
        <w:rPr>
          <w:rFonts w:ascii="Arial" w:hAnsi="Arial" w:cs="Arial"/>
          <w:color w:val="000000"/>
          <w:sz w:val="20"/>
          <w:szCs w:val="20"/>
        </w:rPr>
        <w:t>511) 3525 777</w:t>
      </w:r>
    </w:p>
    <w:p w:rsidR="006373F3" w:rsidRPr="00523476" w:rsidRDefault="006373F3" w:rsidP="00900897">
      <w:pPr>
        <w:pStyle w:val="Footer"/>
        <w:tabs>
          <w:tab w:val="clear" w:pos="4320"/>
          <w:tab w:val="clear" w:pos="8640"/>
          <w:tab w:val="left" w:pos="142"/>
          <w:tab w:val="left" w:pos="284"/>
          <w:tab w:val="left" w:pos="5103"/>
          <w:tab w:val="left" w:pos="6521"/>
          <w:tab w:val="left" w:pos="7680"/>
          <w:tab w:val="right" w:pos="9267"/>
        </w:tabs>
        <w:spacing w:after="40"/>
        <w:ind w:right="-102"/>
        <w:rPr>
          <w:rFonts w:ascii="Arial" w:hAnsi="Arial" w:cs="Arial"/>
          <w:color w:val="000000"/>
          <w:sz w:val="20"/>
          <w:szCs w:val="20"/>
        </w:rPr>
      </w:pPr>
      <w:r w:rsidRPr="00523476">
        <w:rPr>
          <w:rFonts w:ascii="Arial" w:hAnsi="Arial" w:cs="Arial"/>
          <w:color w:val="000000"/>
          <w:sz w:val="20"/>
          <w:szCs w:val="20"/>
        </w:rPr>
        <w:t xml:space="preserve">Số 97 Lê Lợi, Quận Hải </w:t>
      </w:r>
      <w:r w:rsidR="00626C40" w:rsidRPr="00523476">
        <w:rPr>
          <w:rFonts w:ascii="Arial" w:hAnsi="Arial" w:cs="Arial"/>
          <w:color w:val="000000"/>
          <w:sz w:val="20"/>
          <w:szCs w:val="20"/>
        </w:rPr>
        <w:t>Châu, Thành phố Đà Nẵng</w:t>
      </w:r>
      <w:r w:rsidR="00626C40" w:rsidRPr="00523476">
        <w:rPr>
          <w:rFonts w:ascii="Arial" w:hAnsi="Arial" w:cs="Arial"/>
          <w:color w:val="000000"/>
          <w:sz w:val="20"/>
          <w:szCs w:val="20"/>
        </w:rPr>
        <w:tab/>
      </w:r>
      <w:r w:rsidR="00626C40" w:rsidRPr="00523476">
        <w:rPr>
          <w:rFonts w:ascii="Arial" w:hAnsi="Arial" w:cs="Arial"/>
          <w:color w:val="000000"/>
          <w:sz w:val="20"/>
          <w:szCs w:val="20"/>
        </w:rPr>
        <w:tab/>
        <w:t>Fax</w:t>
      </w:r>
      <w:r w:rsidRPr="00523476">
        <w:rPr>
          <w:rFonts w:ascii="Arial" w:hAnsi="Arial" w:cs="Arial"/>
          <w:color w:val="000000"/>
          <w:sz w:val="20"/>
          <w:szCs w:val="20"/>
        </w:rPr>
        <w:tab/>
      </w:r>
      <w:r w:rsidR="00626C40" w:rsidRPr="00523476">
        <w:rPr>
          <w:rFonts w:ascii="Arial" w:hAnsi="Arial" w:cs="Arial"/>
          <w:color w:val="000000"/>
          <w:sz w:val="20"/>
          <w:szCs w:val="20"/>
        </w:rPr>
        <w:t xml:space="preserve">: </w:t>
      </w:r>
      <w:r w:rsidRPr="00523476">
        <w:rPr>
          <w:rFonts w:ascii="Arial" w:hAnsi="Arial" w:cs="Arial"/>
          <w:color w:val="000000"/>
          <w:sz w:val="20"/>
          <w:szCs w:val="20"/>
        </w:rPr>
        <w:t>(</w:t>
      </w:r>
      <w:r w:rsidR="00553DFD" w:rsidRPr="00523476">
        <w:rPr>
          <w:rFonts w:ascii="Arial" w:hAnsi="Arial" w:cs="Arial"/>
          <w:color w:val="000000"/>
          <w:sz w:val="20"/>
          <w:szCs w:val="20"/>
        </w:rPr>
        <w:t>0</w:t>
      </w:r>
      <w:r w:rsidRPr="00523476">
        <w:rPr>
          <w:rFonts w:ascii="Arial" w:hAnsi="Arial" w:cs="Arial"/>
          <w:color w:val="000000"/>
          <w:sz w:val="20"/>
          <w:szCs w:val="20"/>
        </w:rPr>
        <w:t>511) 3525 777</w:t>
      </w:r>
    </w:p>
    <w:p w:rsidR="009C3097" w:rsidRPr="00523476" w:rsidRDefault="009C3097" w:rsidP="003C23D2">
      <w:pPr>
        <w:pStyle w:val="Footer"/>
        <w:tabs>
          <w:tab w:val="clear" w:pos="4320"/>
          <w:tab w:val="clear" w:pos="8640"/>
          <w:tab w:val="left" w:pos="142"/>
          <w:tab w:val="left" w:pos="284"/>
          <w:tab w:val="left" w:pos="5103"/>
          <w:tab w:val="left" w:pos="6521"/>
          <w:tab w:val="right" w:pos="9214"/>
        </w:tabs>
        <w:spacing w:before="120" w:after="40" w:line="312" w:lineRule="auto"/>
        <w:jc w:val="both"/>
        <w:rPr>
          <w:rFonts w:ascii="Arial" w:hAnsi="Arial" w:cs="Arial"/>
          <w:color w:val="000000"/>
          <w:sz w:val="20"/>
          <w:szCs w:val="20"/>
        </w:rPr>
      </w:pPr>
    </w:p>
    <w:p w:rsidR="00F33B33" w:rsidRDefault="00F33B33" w:rsidP="00F33B33">
      <w:pPr>
        <w:widowControl w:val="0"/>
        <w:autoSpaceDE w:val="0"/>
        <w:autoSpaceDN w:val="0"/>
        <w:adjustRightInd w:val="0"/>
        <w:spacing w:before="31"/>
        <w:ind w:right="100"/>
        <w:rPr>
          <w:i/>
          <w:color w:val="000000"/>
        </w:rPr>
      </w:pPr>
    </w:p>
    <w:p w:rsidR="00643959" w:rsidRDefault="00643959" w:rsidP="00F33B33">
      <w:pPr>
        <w:widowControl w:val="0"/>
        <w:autoSpaceDE w:val="0"/>
        <w:autoSpaceDN w:val="0"/>
        <w:adjustRightInd w:val="0"/>
        <w:spacing w:before="31"/>
        <w:ind w:right="100"/>
        <w:rPr>
          <w:i/>
          <w:color w:val="000000"/>
        </w:rPr>
      </w:pPr>
    </w:p>
    <w:p w:rsidR="00B936DC" w:rsidRDefault="00B936DC" w:rsidP="00F33B33">
      <w:pPr>
        <w:widowControl w:val="0"/>
        <w:autoSpaceDE w:val="0"/>
        <w:autoSpaceDN w:val="0"/>
        <w:adjustRightInd w:val="0"/>
        <w:spacing w:before="31"/>
        <w:ind w:right="100"/>
        <w:rPr>
          <w:i/>
          <w:color w:val="000000"/>
        </w:rPr>
      </w:pPr>
    </w:p>
    <w:p w:rsidR="00B936DC" w:rsidRDefault="00B936DC" w:rsidP="00F33B33">
      <w:pPr>
        <w:widowControl w:val="0"/>
        <w:autoSpaceDE w:val="0"/>
        <w:autoSpaceDN w:val="0"/>
        <w:adjustRightInd w:val="0"/>
        <w:spacing w:before="31"/>
        <w:ind w:right="100"/>
        <w:rPr>
          <w:i/>
          <w:color w:val="000000"/>
        </w:rPr>
      </w:pPr>
    </w:p>
    <w:p w:rsidR="00B936DC" w:rsidRDefault="00B936DC" w:rsidP="00F33B33">
      <w:pPr>
        <w:widowControl w:val="0"/>
        <w:autoSpaceDE w:val="0"/>
        <w:autoSpaceDN w:val="0"/>
        <w:adjustRightInd w:val="0"/>
        <w:spacing w:before="31"/>
        <w:ind w:right="100"/>
        <w:rPr>
          <w:i/>
          <w:color w:val="000000"/>
        </w:rPr>
      </w:pPr>
    </w:p>
    <w:p w:rsidR="00643959" w:rsidRDefault="00643959" w:rsidP="00F33B33">
      <w:pPr>
        <w:widowControl w:val="0"/>
        <w:autoSpaceDE w:val="0"/>
        <w:autoSpaceDN w:val="0"/>
        <w:adjustRightInd w:val="0"/>
        <w:spacing w:before="31"/>
        <w:ind w:right="100"/>
        <w:rPr>
          <w:i/>
          <w:color w:val="000000"/>
        </w:rPr>
      </w:pPr>
    </w:p>
    <w:p w:rsidR="008E68D9" w:rsidRPr="009466BB" w:rsidRDefault="006C0DC3" w:rsidP="00643959">
      <w:pPr>
        <w:pStyle w:val="BodyText3"/>
        <w:spacing w:before="40" w:line="300" w:lineRule="exact"/>
        <w:ind w:left="0"/>
        <w:jc w:val="center"/>
        <w:rPr>
          <w:rFonts w:ascii="Times New Roman" w:hAnsi="Times New Roman"/>
          <w:b/>
          <w:color w:val="000000"/>
          <w:sz w:val="32"/>
          <w:szCs w:val="32"/>
        </w:rPr>
      </w:pPr>
      <w:r>
        <w:rPr>
          <w:rFonts w:ascii="Times New Roman" w:hAnsi="Times New Roman"/>
          <w:b/>
          <w:color w:val="000000"/>
        </w:rPr>
        <w:t xml:space="preserve">Hà </w:t>
      </w:r>
      <w:r w:rsidR="00DC5319">
        <w:rPr>
          <w:rFonts w:ascii="Times New Roman" w:hAnsi="Times New Roman"/>
          <w:b/>
          <w:color w:val="000000"/>
        </w:rPr>
        <w:t>nội, tháng 7</w:t>
      </w:r>
      <w:r w:rsidR="00B936DC" w:rsidRPr="009466BB">
        <w:rPr>
          <w:rFonts w:ascii="Times New Roman" w:hAnsi="Times New Roman"/>
          <w:b/>
          <w:color w:val="000000"/>
        </w:rPr>
        <w:t xml:space="preserve"> năm 2013</w:t>
      </w:r>
      <w:bookmarkStart w:id="0" w:name="_Toc264186911"/>
      <w:r w:rsidR="00643959" w:rsidRPr="009466BB">
        <w:rPr>
          <w:rFonts w:ascii="Times New Roman" w:hAnsi="Times New Roman"/>
          <w:b/>
          <w:color w:val="000000"/>
          <w:sz w:val="32"/>
          <w:szCs w:val="32"/>
        </w:rPr>
        <w:br w:type="page"/>
      </w:r>
    </w:p>
    <w:p w:rsidR="008E68D9" w:rsidRDefault="008E68D9" w:rsidP="00643959">
      <w:pPr>
        <w:pStyle w:val="BodyText3"/>
        <w:spacing w:before="40" w:line="300" w:lineRule="exact"/>
        <w:ind w:left="0"/>
        <w:jc w:val="center"/>
        <w:rPr>
          <w:b/>
          <w:color w:val="000000"/>
          <w:sz w:val="32"/>
          <w:szCs w:val="32"/>
        </w:rPr>
      </w:pPr>
    </w:p>
    <w:p w:rsidR="008E68D9" w:rsidRDefault="008E68D9" w:rsidP="00643959">
      <w:pPr>
        <w:pStyle w:val="BodyText3"/>
        <w:spacing w:before="40" w:line="300" w:lineRule="exact"/>
        <w:ind w:left="0"/>
        <w:jc w:val="center"/>
        <w:rPr>
          <w:b/>
          <w:color w:val="000000"/>
          <w:sz w:val="32"/>
          <w:szCs w:val="32"/>
        </w:rPr>
      </w:pPr>
    </w:p>
    <w:p w:rsidR="008E68D9" w:rsidRDefault="008E68D9" w:rsidP="00643959">
      <w:pPr>
        <w:pStyle w:val="BodyText3"/>
        <w:spacing w:before="40" w:line="300" w:lineRule="exact"/>
        <w:ind w:left="0"/>
        <w:jc w:val="center"/>
        <w:rPr>
          <w:b/>
          <w:color w:val="000000"/>
          <w:sz w:val="32"/>
          <w:szCs w:val="32"/>
        </w:rPr>
      </w:pPr>
    </w:p>
    <w:p w:rsidR="008E68D9" w:rsidRDefault="008E68D9" w:rsidP="00643959">
      <w:pPr>
        <w:pStyle w:val="BodyText3"/>
        <w:spacing w:before="40" w:line="300" w:lineRule="exact"/>
        <w:ind w:left="0"/>
        <w:jc w:val="center"/>
        <w:rPr>
          <w:b/>
          <w:color w:val="000000"/>
          <w:sz w:val="32"/>
          <w:szCs w:val="32"/>
        </w:rPr>
      </w:pPr>
    </w:p>
    <w:p w:rsidR="00643959" w:rsidRPr="00122591" w:rsidRDefault="00643959" w:rsidP="008E68D9">
      <w:pPr>
        <w:pStyle w:val="BodyText3"/>
        <w:spacing w:line="300" w:lineRule="exact"/>
        <w:ind w:left="0"/>
        <w:jc w:val="center"/>
        <w:rPr>
          <w:rFonts w:ascii="Times New Roman" w:hAnsi="Times New Roman"/>
          <w:sz w:val="36"/>
          <w:szCs w:val="36"/>
          <w:lang w:val="nl-NL"/>
        </w:rPr>
      </w:pPr>
      <w:r w:rsidRPr="00122591">
        <w:rPr>
          <w:rFonts w:ascii="Times New Roman" w:hAnsi="Times New Roman"/>
          <w:b/>
          <w:color w:val="000000"/>
          <w:sz w:val="36"/>
          <w:szCs w:val="36"/>
        </w:rPr>
        <w:t>TỔNG CÔNG TY LẮP MÁY VIỆT NAM</w:t>
      </w:r>
    </w:p>
    <w:p w:rsidR="00643959" w:rsidRPr="004232E4" w:rsidRDefault="00643959" w:rsidP="004232E4">
      <w:pPr>
        <w:pStyle w:val="BodyText3"/>
        <w:spacing w:before="0" w:line="300" w:lineRule="exact"/>
        <w:ind w:left="0"/>
        <w:jc w:val="center"/>
        <w:rPr>
          <w:rFonts w:ascii="Times New Roman" w:hAnsi="Times New Roman"/>
          <w:i/>
          <w:sz w:val="24"/>
          <w:szCs w:val="24"/>
          <w:lang w:val="nl-NL"/>
        </w:rPr>
      </w:pPr>
      <w:r w:rsidRPr="004232E4">
        <w:rPr>
          <w:rFonts w:ascii="Times New Roman" w:hAnsi="Times New Roman"/>
          <w:i/>
          <w:sz w:val="24"/>
          <w:szCs w:val="24"/>
          <w:lang w:val="nl-NL"/>
        </w:rPr>
        <w:t xml:space="preserve">(Giấy chứng nhận ĐKKD số </w:t>
      </w:r>
      <w:r w:rsidR="004A493D" w:rsidRPr="004232E4">
        <w:rPr>
          <w:rFonts w:ascii="Times New Roman" w:hAnsi="Times New Roman"/>
          <w:i/>
          <w:iCs/>
          <w:color w:val="000000"/>
          <w:sz w:val="24"/>
          <w:szCs w:val="24"/>
          <w:lang w:val="nl-NL"/>
        </w:rPr>
        <w:t>0100106313 do Sở Kế hoạch và Đầu tư Thành phố Hà</w:t>
      </w:r>
      <w:r w:rsidR="004232E4" w:rsidRPr="004232E4">
        <w:rPr>
          <w:rFonts w:ascii="Times New Roman" w:hAnsi="Times New Roman"/>
          <w:i/>
          <w:iCs/>
          <w:color w:val="000000"/>
          <w:sz w:val="24"/>
          <w:szCs w:val="24"/>
          <w:lang w:val="nl-NL"/>
        </w:rPr>
        <w:t xml:space="preserve"> </w:t>
      </w:r>
      <w:r w:rsidR="004A493D" w:rsidRPr="004232E4">
        <w:rPr>
          <w:rFonts w:ascii="Times New Roman" w:hAnsi="Times New Roman"/>
          <w:i/>
          <w:iCs/>
          <w:color w:val="000000"/>
          <w:sz w:val="24"/>
          <w:szCs w:val="24"/>
          <w:lang w:val="nl-NL"/>
        </w:rPr>
        <w:t>Nội cấp đăng ký lần đầu ngày 01/09/2010, đăng ký thay đổi lần 1 ngày 05/12/2012</w:t>
      </w:r>
      <w:r w:rsidRPr="004232E4">
        <w:rPr>
          <w:rFonts w:ascii="Times New Roman" w:hAnsi="Times New Roman"/>
          <w:i/>
          <w:sz w:val="24"/>
          <w:szCs w:val="24"/>
          <w:lang w:val="nl-NL"/>
        </w:rPr>
        <w:t>)</w:t>
      </w:r>
    </w:p>
    <w:p w:rsidR="00643959" w:rsidRPr="004232E4" w:rsidRDefault="00643959" w:rsidP="00643959">
      <w:pPr>
        <w:jc w:val="center"/>
        <w:rPr>
          <w:b/>
          <w:i/>
          <w:sz w:val="32"/>
          <w:szCs w:val="32"/>
          <w:lang w:val="nl-NL"/>
        </w:rPr>
      </w:pPr>
    </w:p>
    <w:p w:rsidR="00643959" w:rsidRPr="00B17A8C" w:rsidRDefault="00643959" w:rsidP="00643959">
      <w:pPr>
        <w:jc w:val="center"/>
        <w:rPr>
          <w:b/>
          <w:sz w:val="36"/>
          <w:lang w:val="nl-NL"/>
        </w:rPr>
      </w:pPr>
    </w:p>
    <w:p w:rsidR="00122591" w:rsidRPr="00122591" w:rsidRDefault="00122591" w:rsidP="00643959">
      <w:pPr>
        <w:jc w:val="center"/>
        <w:rPr>
          <w:b/>
          <w:sz w:val="36"/>
          <w:szCs w:val="36"/>
          <w:lang w:val="nl-NL"/>
        </w:rPr>
      </w:pPr>
      <w:r w:rsidRPr="00122591">
        <w:rPr>
          <w:b/>
          <w:sz w:val="36"/>
          <w:szCs w:val="36"/>
          <w:lang w:val="nl-NL"/>
        </w:rPr>
        <w:t>BÁN ĐẤU GIÁ</w:t>
      </w:r>
      <w:r w:rsidR="00643959" w:rsidRPr="00122591">
        <w:rPr>
          <w:b/>
          <w:sz w:val="36"/>
          <w:szCs w:val="36"/>
          <w:lang w:val="nl-NL"/>
        </w:rPr>
        <w:t xml:space="preserve"> </w:t>
      </w:r>
      <w:r w:rsidRPr="00122591">
        <w:rPr>
          <w:b/>
          <w:sz w:val="36"/>
          <w:szCs w:val="36"/>
          <w:lang w:val="nl-NL"/>
        </w:rPr>
        <w:t xml:space="preserve">CỔ PHIẾU </w:t>
      </w:r>
    </w:p>
    <w:p w:rsidR="00643959" w:rsidRPr="00122591" w:rsidRDefault="00122591" w:rsidP="00643959">
      <w:pPr>
        <w:jc w:val="center"/>
        <w:rPr>
          <w:lang w:val="nl-NL"/>
        </w:rPr>
      </w:pPr>
      <w:r w:rsidRPr="00122591">
        <w:rPr>
          <w:b/>
          <w:sz w:val="36"/>
          <w:szCs w:val="36"/>
          <w:lang w:val="nl-NL"/>
        </w:rPr>
        <w:t>CÔNG TY CỔ PHẦN</w:t>
      </w:r>
      <w:r w:rsidR="00643959" w:rsidRPr="00122591">
        <w:rPr>
          <w:b/>
          <w:sz w:val="36"/>
          <w:szCs w:val="36"/>
          <w:lang w:val="nl-NL"/>
        </w:rPr>
        <w:t xml:space="preserve"> BẢO HIỂM HÀNG KHÔNG</w:t>
      </w:r>
      <w:r w:rsidR="00643959" w:rsidRPr="00122591">
        <w:rPr>
          <w:b/>
          <w:sz w:val="32"/>
          <w:szCs w:val="32"/>
          <w:lang w:val="nl-NL"/>
        </w:rPr>
        <w:t xml:space="preserve"> </w:t>
      </w:r>
    </w:p>
    <w:p w:rsidR="00643959" w:rsidRPr="00B17A8C" w:rsidRDefault="00643959" w:rsidP="00643959">
      <w:pPr>
        <w:rPr>
          <w:lang w:val="nl-NL"/>
        </w:rPr>
      </w:pPr>
    </w:p>
    <w:p w:rsidR="00643959" w:rsidRPr="00B17A8C" w:rsidRDefault="00643959" w:rsidP="00643959">
      <w:pPr>
        <w:rPr>
          <w:lang w:val="nl-NL"/>
        </w:rPr>
      </w:pPr>
    </w:p>
    <w:p w:rsidR="00643959" w:rsidRPr="00B17A8C" w:rsidRDefault="00643959" w:rsidP="006F60E0">
      <w:pPr>
        <w:spacing w:before="120" w:after="120" w:line="288" w:lineRule="auto"/>
        <w:ind w:firstLine="426"/>
        <w:rPr>
          <w:b/>
          <w:lang w:val="nl-NL"/>
        </w:rPr>
      </w:pPr>
      <w:r w:rsidRPr="00B17A8C">
        <w:rPr>
          <w:b/>
          <w:lang w:val="nl-NL"/>
        </w:rPr>
        <w:t>Tên cổ phiếu:</w:t>
      </w:r>
      <w:r>
        <w:rPr>
          <w:b/>
          <w:lang w:val="nl-NL"/>
        </w:rPr>
        <w:tab/>
        <w:t>Cổ phiếu Công ty Cổ phần Bảo hiểm Hàng không</w:t>
      </w:r>
      <w:r>
        <w:rPr>
          <w:b/>
          <w:lang w:val="nl-NL"/>
        </w:rPr>
        <w:tab/>
      </w:r>
      <w:r>
        <w:rPr>
          <w:b/>
          <w:lang w:val="nl-NL"/>
        </w:rPr>
        <w:tab/>
      </w:r>
    </w:p>
    <w:p w:rsidR="00643959" w:rsidRPr="00B17A8C" w:rsidRDefault="00643959" w:rsidP="006F60E0">
      <w:pPr>
        <w:spacing w:before="120" w:after="120" w:line="288" w:lineRule="auto"/>
        <w:ind w:firstLine="426"/>
        <w:rPr>
          <w:b/>
          <w:lang w:val="nl-NL"/>
        </w:rPr>
      </w:pPr>
      <w:r w:rsidRPr="00B17A8C">
        <w:rPr>
          <w:b/>
          <w:lang w:val="nl-NL"/>
        </w:rPr>
        <w:t>Mệnh giá:</w:t>
      </w:r>
      <w:r>
        <w:rPr>
          <w:b/>
          <w:lang w:val="nl-NL"/>
        </w:rPr>
        <w:tab/>
        <w:t>10.000 đồng/cổ phần</w:t>
      </w:r>
      <w:r>
        <w:rPr>
          <w:b/>
          <w:lang w:val="nl-NL"/>
        </w:rPr>
        <w:tab/>
      </w:r>
    </w:p>
    <w:p w:rsidR="00643959" w:rsidRPr="00B17A8C" w:rsidRDefault="00643959" w:rsidP="006F60E0">
      <w:pPr>
        <w:spacing w:before="120" w:after="120" w:line="288" w:lineRule="auto"/>
        <w:ind w:firstLine="426"/>
        <w:rPr>
          <w:b/>
          <w:lang w:val="nl-NL"/>
        </w:rPr>
      </w:pPr>
      <w:r w:rsidRPr="00B17A8C">
        <w:rPr>
          <w:b/>
          <w:lang w:val="nl-NL"/>
        </w:rPr>
        <w:t xml:space="preserve">Giá </w:t>
      </w:r>
      <w:r w:rsidR="00A1328D">
        <w:rPr>
          <w:b/>
          <w:lang w:val="nl-NL"/>
        </w:rPr>
        <w:t>khởi điểm</w:t>
      </w:r>
      <w:r w:rsidRPr="00B17A8C">
        <w:rPr>
          <w:b/>
          <w:lang w:val="nl-NL"/>
        </w:rPr>
        <w:t>:</w:t>
      </w:r>
      <w:r>
        <w:rPr>
          <w:b/>
          <w:lang w:val="nl-NL"/>
        </w:rPr>
        <w:tab/>
        <w:t>10.000 đồng/cổ phần</w:t>
      </w:r>
    </w:p>
    <w:p w:rsidR="00643959" w:rsidRPr="00B17A8C" w:rsidRDefault="008E68D9" w:rsidP="006F60E0">
      <w:pPr>
        <w:spacing w:before="120" w:after="120" w:line="288" w:lineRule="auto"/>
        <w:ind w:firstLine="426"/>
        <w:jc w:val="both"/>
        <w:rPr>
          <w:b/>
          <w:lang w:val="nl-NL"/>
        </w:rPr>
      </w:pPr>
      <w:r>
        <w:rPr>
          <w:b/>
          <w:lang w:val="nl-NL"/>
        </w:rPr>
        <w:t xml:space="preserve">Tổng số lượng </w:t>
      </w:r>
      <w:r w:rsidR="005D4A91">
        <w:rPr>
          <w:b/>
          <w:lang w:val="nl-NL"/>
        </w:rPr>
        <w:t>chào bán</w:t>
      </w:r>
      <w:r w:rsidRPr="00122591">
        <w:rPr>
          <w:bCs/>
          <w:iCs/>
          <w:lang w:val="nl-NL"/>
        </w:rPr>
        <w:t>:</w:t>
      </w:r>
      <w:r>
        <w:rPr>
          <w:bCs/>
          <w:i/>
          <w:iCs/>
          <w:lang w:val="nl-NL"/>
        </w:rPr>
        <w:t xml:space="preserve"> </w:t>
      </w:r>
      <w:r w:rsidRPr="005D4A91">
        <w:rPr>
          <w:b/>
          <w:bCs/>
          <w:iCs/>
          <w:lang w:val="nl-NL"/>
        </w:rPr>
        <w:t>5.000.000 cổ phiếu</w:t>
      </w:r>
    </w:p>
    <w:p w:rsidR="00643959" w:rsidRPr="00B17A8C" w:rsidRDefault="00643959" w:rsidP="006F60E0">
      <w:pPr>
        <w:spacing w:before="120" w:after="120" w:line="288" w:lineRule="auto"/>
        <w:ind w:firstLine="426"/>
        <w:rPr>
          <w:b/>
          <w:lang w:val="nl-NL"/>
        </w:rPr>
      </w:pPr>
      <w:r w:rsidRPr="00B17A8C">
        <w:rPr>
          <w:b/>
          <w:lang w:val="nl-NL"/>
        </w:rPr>
        <w:t xml:space="preserve">Tổng giá trị chào bán: </w:t>
      </w:r>
      <w:r w:rsidR="008E68D9">
        <w:rPr>
          <w:b/>
          <w:lang w:val="nl-NL"/>
        </w:rPr>
        <w:t>50.000.000.000 đồng</w:t>
      </w:r>
    </w:p>
    <w:p w:rsidR="00643959" w:rsidRPr="00B17A8C" w:rsidRDefault="00643959" w:rsidP="008E68D9">
      <w:pPr>
        <w:spacing w:before="120" w:after="120" w:line="288" w:lineRule="auto"/>
        <w:rPr>
          <w:lang w:val="nl-NL"/>
        </w:rPr>
      </w:pPr>
    </w:p>
    <w:p w:rsidR="00643959" w:rsidRPr="008E68D9" w:rsidRDefault="008E68D9" w:rsidP="008E68D9">
      <w:pPr>
        <w:spacing w:before="120" w:after="120" w:line="288" w:lineRule="auto"/>
        <w:ind w:left="360"/>
        <w:rPr>
          <w:b/>
          <w:lang w:val="nl-NL"/>
        </w:rPr>
      </w:pPr>
      <w:r>
        <w:rPr>
          <w:b/>
          <w:lang w:val="nl-NL"/>
        </w:rPr>
        <w:t xml:space="preserve"> </w:t>
      </w:r>
      <w:r w:rsidR="00643959" w:rsidRPr="008E68D9">
        <w:rPr>
          <w:b/>
          <w:lang w:val="nl-NL"/>
        </w:rPr>
        <w:t>TỔ CHỨC KIỂM TOÁN:</w:t>
      </w:r>
    </w:p>
    <w:p w:rsidR="008E68D9" w:rsidRDefault="00643959" w:rsidP="008E68D9">
      <w:pPr>
        <w:spacing w:before="120" w:after="120" w:line="288" w:lineRule="auto"/>
        <w:ind w:firstLine="426"/>
        <w:rPr>
          <w:lang w:val="nl-NL"/>
        </w:rPr>
      </w:pPr>
      <w:r w:rsidRPr="008E68D9">
        <w:rPr>
          <w:b/>
          <w:lang w:val="nl-NL"/>
        </w:rPr>
        <w:t xml:space="preserve">CÔNG TY </w:t>
      </w:r>
      <w:r w:rsidR="008E68D9" w:rsidRPr="006F60E0">
        <w:rPr>
          <w:b/>
          <w:lang w:val="nl-NL"/>
        </w:rPr>
        <w:t>TNNH KMPG VIỆT NAM</w:t>
      </w:r>
    </w:p>
    <w:p w:rsidR="00643959" w:rsidRPr="006F60E0" w:rsidRDefault="008E68D9" w:rsidP="006F60E0">
      <w:pPr>
        <w:spacing w:before="120" w:after="120" w:line="288" w:lineRule="auto"/>
        <w:ind w:left="426"/>
        <w:jc w:val="both"/>
        <w:rPr>
          <w:lang w:val="nl-NL"/>
        </w:rPr>
      </w:pPr>
      <w:r>
        <w:rPr>
          <w:lang w:val="nl-NL"/>
        </w:rPr>
        <w:t>Địa chỉ:</w:t>
      </w:r>
      <w:r w:rsidR="00643959" w:rsidRPr="008E68D9">
        <w:rPr>
          <w:lang w:val="nl-NL"/>
        </w:rPr>
        <w:t xml:space="preserve"> </w:t>
      </w:r>
      <w:r w:rsidR="006F60E0" w:rsidRPr="006F60E0">
        <w:rPr>
          <w:lang w:val="nl-NL"/>
        </w:rPr>
        <w:t>Tầng 46, tòa nhà Keangnam, Landmark Tower, 72 tầng, E6, Phạm Hùng, Cầu Giấy, Mễ Trì, Từ Liêm, Hà Nội.</w:t>
      </w:r>
    </w:p>
    <w:p w:rsidR="008E68D9" w:rsidRPr="008E68D9" w:rsidRDefault="008E68D9" w:rsidP="008E68D9">
      <w:pPr>
        <w:spacing w:before="120" w:after="120" w:line="288" w:lineRule="auto"/>
        <w:ind w:firstLine="426"/>
        <w:rPr>
          <w:lang w:val="nl-NL"/>
        </w:rPr>
      </w:pPr>
      <w:r>
        <w:rPr>
          <w:lang w:val="nl-NL"/>
        </w:rPr>
        <w:t>Điện thoại:</w:t>
      </w:r>
      <w:r>
        <w:rPr>
          <w:lang w:val="nl-NL"/>
        </w:rPr>
        <w:tab/>
      </w:r>
      <w:r w:rsidR="006F60E0">
        <w:rPr>
          <w:lang w:val="nl-NL"/>
        </w:rPr>
        <w:t>04. 3946 1600</w:t>
      </w:r>
      <w:r>
        <w:rPr>
          <w:lang w:val="nl-NL"/>
        </w:rPr>
        <w:tab/>
      </w:r>
      <w:r>
        <w:rPr>
          <w:lang w:val="nl-NL"/>
        </w:rPr>
        <w:tab/>
      </w:r>
      <w:r>
        <w:rPr>
          <w:lang w:val="nl-NL"/>
        </w:rPr>
        <w:tab/>
        <w:t>Fax:</w:t>
      </w:r>
      <w:r w:rsidR="006F60E0">
        <w:rPr>
          <w:lang w:val="nl-NL"/>
        </w:rPr>
        <w:t xml:space="preserve">  04. 3946 1601</w:t>
      </w:r>
    </w:p>
    <w:p w:rsidR="00643959" w:rsidRDefault="008E68D9" w:rsidP="008E68D9">
      <w:pPr>
        <w:spacing w:before="120" w:after="120" w:line="288" w:lineRule="auto"/>
        <w:ind w:firstLine="360"/>
        <w:rPr>
          <w:b/>
          <w:lang w:val="nl-NL"/>
        </w:rPr>
      </w:pPr>
      <w:r>
        <w:rPr>
          <w:b/>
          <w:lang w:val="nl-NL"/>
        </w:rPr>
        <w:t xml:space="preserve"> </w:t>
      </w:r>
      <w:r w:rsidR="00643959" w:rsidRPr="008E68D9">
        <w:rPr>
          <w:b/>
          <w:lang w:val="nl-NL"/>
        </w:rPr>
        <w:t>TỔ CHỨC TƯ VẤN:</w:t>
      </w:r>
    </w:p>
    <w:p w:rsidR="005B3BA1" w:rsidRPr="008E68D9" w:rsidRDefault="005B3BA1" w:rsidP="008E68D9">
      <w:pPr>
        <w:spacing w:before="120" w:after="120" w:line="288" w:lineRule="auto"/>
        <w:ind w:firstLine="360"/>
        <w:rPr>
          <w:b/>
          <w:lang w:val="nl-NL"/>
        </w:rPr>
      </w:pPr>
      <w:r>
        <w:rPr>
          <w:b/>
          <w:lang w:val="nl-NL"/>
        </w:rPr>
        <w:t xml:space="preserve"> CÔNG TY CỔ PHẦN CHỨNG KHOÁN SÀI GÒN – HÀ NỘI</w:t>
      </w:r>
    </w:p>
    <w:p w:rsidR="008E68D9" w:rsidRPr="006F60E0" w:rsidRDefault="008E68D9" w:rsidP="008E68D9">
      <w:pPr>
        <w:widowControl w:val="0"/>
        <w:tabs>
          <w:tab w:val="left" w:pos="426"/>
        </w:tabs>
        <w:autoSpaceDE w:val="0"/>
        <w:autoSpaceDN w:val="0"/>
        <w:adjustRightInd w:val="0"/>
        <w:spacing w:before="120" w:after="120" w:line="288" w:lineRule="auto"/>
        <w:rPr>
          <w:color w:val="000000"/>
          <w:spacing w:val="-4"/>
          <w:lang w:val="nl-NL"/>
        </w:rPr>
      </w:pPr>
      <w:r w:rsidRPr="006F60E0">
        <w:rPr>
          <w:color w:val="000000"/>
          <w:lang w:val="nl-NL"/>
        </w:rPr>
        <w:tab/>
      </w:r>
      <w:r w:rsidRPr="006F60E0">
        <w:rPr>
          <w:color w:val="000000"/>
          <w:spacing w:val="-4"/>
          <w:lang w:val="nl-NL"/>
        </w:rPr>
        <w:t>Địa chỉ:</w:t>
      </w:r>
      <w:r w:rsidR="006F60E0" w:rsidRPr="006F60E0">
        <w:rPr>
          <w:color w:val="000000"/>
          <w:spacing w:val="-4"/>
          <w:lang w:val="nl-NL"/>
        </w:rPr>
        <w:t xml:space="preserve"> Tầng 3, toà nhà Trung tâm Hội nghị công đoàn, số 1 Yết Kiêu, Hoàn Kiếm, Hà Nội</w:t>
      </w:r>
    </w:p>
    <w:p w:rsidR="007C56D1" w:rsidRDefault="007C56D1" w:rsidP="007C56D1">
      <w:pPr>
        <w:widowControl w:val="0"/>
        <w:tabs>
          <w:tab w:val="left" w:pos="426"/>
        </w:tabs>
        <w:autoSpaceDE w:val="0"/>
        <w:autoSpaceDN w:val="0"/>
        <w:adjustRightInd w:val="0"/>
        <w:spacing w:before="120" w:after="120" w:line="288" w:lineRule="auto"/>
        <w:ind w:left="567" w:hanging="567"/>
        <w:rPr>
          <w:color w:val="000000"/>
          <w:lang w:val="nl-NL"/>
        </w:rPr>
      </w:pPr>
      <w:r>
        <w:rPr>
          <w:color w:val="000000"/>
          <w:lang w:val="nl-NL"/>
        </w:rPr>
        <w:tab/>
      </w:r>
      <w:r w:rsidR="008E68D9" w:rsidRPr="006F60E0">
        <w:rPr>
          <w:color w:val="000000"/>
          <w:lang w:val="nl-NL"/>
        </w:rPr>
        <w:t>Điện thoại:</w:t>
      </w:r>
      <w:r w:rsidR="008E68D9" w:rsidRPr="006F60E0">
        <w:rPr>
          <w:color w:val="000000"/>
          <w:lang w:val="nl-NL"/>
        </w:rPr>
        <w:tab/>
      </w:r>
      <w:r w:rsidR="006F60E0">
        <w:rPr>
          <w:color w:val="000000"/>
          <w:lang w:val="nl-NL"/>
        </w:rPr>
        <w:t>04. 3818 1888</w:t>
      </w:r>
      <w:r w:rsidR="008E68D9" w:rsidRPr="006F60E0">
        <w:rPr>
          <w:color w:val="000000"/>
          <w:lang w:val="nl-NL"/>
        </w:rPr>
        <w:tab/>
      </w:r>
      <w:r w:rsidR="008E68D9" w:rsidRPr="006F60E0">
        <w:rPr>
          <w:color w:val="000000"/>
          <w:lang w:val="nl-NL"/>
        </w:rPr>
        <w:tab/>
      </w:r>
      <w:r w:rsidR="008E68D9" w:rsidRPr="006F60E0">
        <w:rPr>
          <w:color w:val="000000"/>
          <w:lang w:val="nl-NL"/>
        </w:rPr>
        <w:tab/>
        <w:t>Fax:</w:t>
      </w:r>
      <w:r w:rsidR="006F60E0">
        <w:rPr>
          <w:color w:val="000000"/>
          <w:lang w:val="nl-NL"/>
        </w:rPr>
        <w:t xml:space="preserve"> 04. 3818 1688</w:t>
      </w:r>
    </w:p>
    <w:p w:rsidR="00606D8F" w:rsidRPr="006F60E0" w:rsidRDefault="00643959" w:rsidP="007C56D1">
      <w:pPr>
        <w:widowControl w:val="0"/>
        <w:tabs>
          <w:tab w:val="left" w:pos="426"/>
        </w:tabs>
        <w:autoSpaceDE w:val="0"/>
        <w:autoSpaceDN w:val="0"/>
        <w:adjustRightInd w:val="0"/>
        <w:spacing w:before="120" w:after="120" w:line="288" w:lineRule="auto"/>
        <w:ind w:left="567" w:hanging="567"/>
        <w:jc w:val="center"/>
        <w:rPr>
          <w:b/>
          <w:color w:val="000000"/>
          <w:sz w:val="32"/>
          <w:szCs w:val="32"/>
          <w:lang w:val="nl-NL"/>
        </w:rPr>
      </w:pPr>
      <w:r w:rsidRPr="006F60E0">
        <w:rPr>
          <w:color w:val="000000"/>
          <w:lang w:val="nl-NL"/>
        </w:rPr>
        <w:br w:type="page"/>
      </w:r>
      <w:r w:rsidR="00014897" w:rsidRPr="006F60E0">
        <w:rPr>
          <w:b/>
          <w:color w:val="000000"/>
          <w:sz w:val="32"/>
          <w:szCs w:val="32"/>
          <w:lang w:val="nl-NL"/>
        </w:rPr>
        <w:lastRenderedPageBreak/>
        <w:t>M</w:t>
      </w:r>
      <w:r w:rsidR="00606D8F" w:rsidRPr="006F60E0">
        <w:rPr>
          <w:b/>
          <w:color w:val="000000"/>
          <w:sz w:val="32"/>
          <w:szCs w:val="32"/>
          <w:lang w:val="nl-NL"/>
        </w:rPr>
        <w:t>ỤC LỤC</w:t>
      </w:r>
    </w:p>
    <w:p w:rsidR="00606D8F" w:rsidRPr="006F60E0" w:rsidRDefault="00076379" w:rsidP="009D2F50">
      <w:pPr>
        <w:widowControl w:val="0"/>
        <w:tabs>
          <w:tab w:val="left" w:pos="9781"/>
        </w:tabs>
        <w:autoSpaceDE w:val="0"/>
        <w:autoSpaceDN w:val="0"/>
        <w:adjustRightInd w:val="0"/>
        <w:spacing w:before="120" w:after="120"/>
        <w:rPr>
          <w:color w:val="000000"/>
          <w:lang w:val="nl-NL"/>
        </w:rPr>
      </w:pPr>
      <w:r w:rsidRPr="006F60E0">
        <w:rPr>
          <w:color w:val="000000"/>
          <w:lang w:val="nl-NL"/>
        </w:rPr>
        <w:tab/>
      </w:r>
    </w:p>
    <w:p w:rsidR="00FD5839" w:rsidRDefault="00350B9D">
      <w:pPr>
        <w:pStyle w:val="TOC2"/>
        <w:rPr>
          <w:rFonts w:asciiTheme="minorHAnsi" w:eastAsiaTheme="minorEastAsia" w:hAnsiTheme="minorHAnsi" w:cstheme="minorBidi"/>
          <w:sz w:val="22"/>
          <w:szCs w:val="22"/>
        </w:rPr>
      </w:pPr>
      <w:r w:rsidRPr="00350B9D">
        <w:fldChar w:fldCharType="begin"/>
      </w:r>
      <w:r w:rsidR="00606D8F" w:rsidRPr="006F60E0">
        <w:rPr>
          <w:lang w:val="nl-NL"/>
        </w:rPr>
        <w:instrText xml:space="preserve"> TOC \o "1-2" \h \z \u </w:instrText>
      </w:r>
      <w:r w:rsidRPr="00350B9D">
        <w:fldChar w:fldCharType="separate"/>
      </w:r>
      <w:hyperlink w:anchor="_Toc369015813" w:history="1">
        <w:r w:rsidR="00FD5839" w:rsidRPr="000024DC">
          <w:rPr>
            <w:rStyle w:val="Hyperlink"/>
          </w:rPr>
          <w:t>I.</w:t>
        </w:r>
        <w:r w:rsidR="00FD5839">
          <w:rPr>
            <w:rFonts w:asciiTheme="minorHAnsi" w:eastAsiaTheme="minorEastAsia" w:hAnsiTheme="minorHAnsi" w:cstheme="minorBidi"/>
            <w:sz w:val="22"/>
            <w:szCs w:val="22"/>
          </w:rPr>
          <w:tab/>
        </w:r>
        <w:r w:rsidR="00FD5839" w:rsidRPr="000024DC">
          <w:rPr>
            <w:rStyle w:val="Hyperlink"/>
            <w:lang w:val="nl-NL"/>
          </w:rPr>
          <w:t>CÁC NHÂN TỐ RỦI RO</w:t>
        </w:r>
        <w:r w:rsidR="00FD5839">
          <w:rPr>
            <w:webHidden/>
          </w:rPr>
          <w:tab/>
        </w:r>
        <w:r w:rsidR="00FD5839">
          <w:rPr>
            <w:webHidden/>
          </w:rPr>
          <w:fldChar w:fldCharType="begin"/>
        </w:r>
        <w:r w:rsidR="00FD5839">
          <w:rPr>
            <w:webHidden/>
          </w:rPr>
          <w:instrText xml:space="preserve"> PAGEREF _Toc369015813 \h </w:instrText>
        </w:r>
        <w:r w:rsidR="00FD5839">
          <w:rPr>
            <w:webHidden/>
          </w:rPr>
        </w:r>
        <w:r w:rsidR="00FD5839">
          <w:rPr>
            <w:webHidden/>
          </w:rPr>
          <w:fldChar w:fldCharType="separate"/>
        </w:r>
        <w:r w:rsidR="00FD5839">
          <w:rPr>
            <w:webHidden/>
          </w:rPr>
          <w:t>6</w:t>
        </w:r>
        <w:r w:rsidR="00FD5839">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14" w:history="1">
        <w:r w:rsidRPr="000024DC">
          <w:rPr>
            <w:rStyle w:val="Hyperlink"/>
          </w:rPr>
          <w:t>1.</w:t>
        </w:r>
        <w:r>
          <w:rPr>
            <w:rFonts w:asciiTheme="minorHAnsi" w:eastAsiaTheme="minorEastAsia" w:hAnsiTheme="minorHAnsi" w:cstheme="minorBidi"/>
            <w:sz w:val="22"/>
            <w:szCs w:val="22"/>
          </w:rPr>
          <w:tab/>
        </w:r>
        <w:r w:rsidRPr="000024DC">
          <w:rPr>
            <w:rStyle w:val="Hyperlink"/>
          </w:rPr>
          <w:t>Rủi ro về kinh tế</w:t>
        </w:r>
        <w:r>
          <w:rPr>
            <w:webHidden/>
          </w:rPr>
          <w:tab/>
        </w:r>
        <w:r>
          <w:rPr>
            <w:webHidden/>
          </w:rPr>
          <w:fldChar w:fldCharType="begin"/>
        </w:r>
        <w:r>
          <w:rPr>
            <w:webHidden/>
          </w:rPr>
          <w:instrText xml:space="preserve"> PAGEREF _Toc369015814 \h </w:instrText>
        </w:r>
        <w:r>
          <w:rPr>
            <w:webHidden/>
          </w:rPr>
        </w:r>
        <w:r>
          <w:rPr>
            <w:webHidden/>
          </w:rPr>
          <w:fldChar w:fldCharType="separate"/>
        </w:r>
        <w:r>
          <w:rPr>
            <w:webHidden/>
          </w:rPr>
          <w:t>6</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15" w:history="1">
        <w:r w:rsidRPr="000024DC">
          <w:rPr>
            <w:rStyle w:val="Hyperlink"/>
            <w:lang w:val="nl-NL"/>
          </w:rPr>
          <w:t>2.</w:t>
        </w:r>
        <w:r>
          <w:rPr>
            <w:rFonts w:asciiTheme="minorHAnsi" w:eastAsiaTheme="minorEastAsia" w:hAnsiTheme="minorHAnsi" w:cstheme="minorBidi"/>
            <w:sz w:val="22"/>
            <w:szCs w:val="22"/>
          </w:rPr>
          <w:tab/>
        </w:r>
        <w:r w:rsidRPr="000024DC">
          <w:rPr>
            <w:rStyle w:val="Hyperlink"/>
            <w:lang w:val="nl-NL"/>
          </w:rPr>
          <w:t>Rủi ro về c</w:t>
        </w:r>
        <w:r w:rsidRPr="000024DC">
          <w:rPr>
            <w:rStyle w:val="Hyperlink"/>
            <w:rFonts w:hint="eastAsia"/>
            <w:lang w:val="nl-NL"/>
          </w:rPr>
          <w:t>ơ</w:t>
        </w:r>
        <w:r w:rsidRPr="000024DC">
          <w:rPr>
            <w:rStyle w:val="Hyperlink"/>
            <w:lang w:val="nl-NL"/>
          </w:rPr>
          <w:t xml:space="preserve"> chế chính sách và pháp luật</w:t>
        </w:r>
        <w:r>
          <w:rPr>
            <w:webHidden/>
          </w:rPr>
          <w:tab/>
        </w:r>
        <w:r>
          <w:rPr>
            <w:webHidden/>
          </w:rPr>
          <w:fldChar w:fldCharType="begin"/>
        </w:r>
        <w:r>
          <w:rPr>
            <w:webHidden/>
          </w:rPr>
          <w:instrText xml:space="preserve"> PAGEREF _Toc369015815 \h </w:instrText>
        </w:r>
        <w:r>
          <w:rPr>
            <w:webHidden/>
          </w:rPr>
        </w:r>
        <w:r>
          <w:rPr>
            <w:webHidden/>
          </w:rPr>
          <w:fldChar w:fldCharType="separate"/>
        </w:r>
        <w:r>
          <w:rPr>
            <w:webHidden/>
          </w:rPr>
          <w:t>8</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16" w:history="1">
        <w:r w:rsidRPr="000024DC">
          <w:rPr>
            <w:rStyle w:val="Hyperlink"/>
            <w:lang w:val="nl-NL"/>
          </w:rPr>
          <w:t>3.</w:t>
        </w:r>
        <w:r>
          <w:rPr>
            <w:rFonts w:asciiTheme="minorHAnsi" w:eastAsiaTheme="minorEastAsia" w:hAnsiTheme="minorHAnsi" w:cstheme="minorBidi"/>
            <w:sz w:val="22"/>
            <w:szCs w:val="22"/>
          </w:rPr>
          <w:tab/>
        </w:r>
        <w:r w:rsidRPr="000024DC">
          <w:rPr>
            <w:rStyle w:val="Hyperlink"/>
            <w:lang w:val="nl-NL"/>
          </w:rPr>
          <w:t>Rủi ro đặc thù</w:t>
        </w:r>
        <w:r>
          <w:rPr>
            <w:webHidden/>
          </w:rPr>
          <w:tab/>
        </w:r>
        <w:r>
          <w:rPr>
            <w:webHidden/>
          </w:rPr>
          <w:fldChar w:fldCharType="begin"/>
        </w:r>
        <w:r>
          <w:rPr>
            <w:webHidden/>
          </w:rPr>
          <w:instrText xml:space="preserve"> PAGEREF _Toc369015816 \h </w:instrText>
        </w:r>
        <w:r>
          <w:rPr>
            <w:webHidden/>
          </w:rPr>
        </w:r>
        <w:r>
          <w:rPr>
            <w:webHidden/>
          </w:rPr>
          <w:fldChar w:fldCharType="separate"/>
        </w:r>
        <w:r>
          <w:rPr>
            <w:webHidden/>
          </w:rPr>
          <w:t>8</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17" w:history="1">
        <w:r w:rsidRPr="000024DC">
          <w:rPr>
            <w:rStyle w:val="Hyperlink"/>
          </w:rPr>
          <w:t>4.</w:t>
        </w:r>
        <w:r>
          <w:rPr>
            <w:rFonts w:asciiTheme="minorHAnsi" w:eastAsiaTheme="minorEastAsia" w:hAnsiTheme="minorHAnsi" w:cstheme="minorBidi"/>
            <w:sz w:val="22"/>
            <w:szCs w:val="22"/>
          </w:rPr>
          <w:tab/>
        </w:r>
        <w:r w:rsidRPr="000024DC">
          <w:rPr>
            <w:rStyle w:val="Hyperlink"/>
            <w:lang w:val="nl-NL"/>
          </w:rPr>
          <w:t>Rủi</w:t>
        </w:r>
        <w:r w:rsidRPr="000024DC">
          <w:rPr>
            <w:rStyle w:val="Hyperlink"/>
          </w:rPr>
          <w:t xml:space="preserve"> ro khác</w:t>
        </w:r>
        <w:r>
          <w:rPr>
            <w:webHidden/>
          </w:rPr>
          <w:tab/>
        </w:r>
        <w:r>
          <w:rPr>
            <w:webHidden/>
          </w:rPr>
          <w:fldChar w:fldCharType="begin"/>
        </w:r>
        <w:r>
          <w:rPr>
            <w:webHidden/>
          </w:rPr>
          <w:instrText xml:space="preserve"> PAGEREF _Toc369015817 \h </w:instrText>
        </w:r>
        <w:r>
          <w:rPr>
            <w:webHidden/>
          </w:rPr>
        </w:r>
        <w:r>
          <w:rPr>
            <w:webHidden/>
          </w:rPr>
          <w:fldChar w:fldCharType="separate"/>
        </w:r>
        <w:r>
          <w:rPr>
            <w:webHidden/>
          </w:rPr>
          <w:t>9</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18" w:history="1">
        <w:r w:rsidRPr="000024DC">
          <w:rPr>
            <w:rStyle w:val="Hyperlink"/>
            <w:lang w:val="nl-NL"/>
          </w:rPr>
          <w:t xml:space="preserve">II. </w:t>
        </w:r>
        <w:r>
          <w:rPr>
            <w:rFonts w:asciiTheme="minorHAnsi" w:eastAsiaTheme="minorEastAsia" w:hAnsiTheme="minorHAnsi" w:cstheme="minorBidi"/>
            <w:sz w:val="22"/>
            <w:szCs w:val="22"/>
          </w:rPr>
          <w:tab/>
        </w:r>
        <w:r w:rsidRPr="000024DC">
          <w:rPr>
            <w:rStyle w:val="Hyperlink"/>
            <w:lang w:val="nl-NL"/>
          </w:rPr>
          <w:t>NHỮNG NG</w:t>
        </w:r>
        <w:r w:rsidRPr="000024DC">
          <w:rPr>
            <w:rStyle w:val="Hyperlink"/>
            <w:rFonts w:hint="eastAsia"/>
            <w:lang w:val="nl-NL"/>
          </w:rPr>
          <w:t>Ư</w:t>
        </w:r>
        <w:r w:rsidRPr="000024DC">
          <w:rPr>
            <w:rStyle w:val="Hyperlink"/>
            <w:lang w:val="nl-NL"/>
          </w:rPr>
          <w:t>ỜI CHỊU TRÁCH NHIỆM ĐỐI VỚI NỘI DUNG BẢN CÁO BẠCH</w:t>
        </w:r>
        <w:r>
          <w:rPr>
            <w:webHidden/>
          </w:rPr>
          <w:tab/>
        </w:r>
        <w:r>
          <w:rPr>
            <w:webHidden/>
          </w:rPr>
          <w:fldChar w:fldCharType="begin"/>
        </w:r>
        <w:r>
          <w:rPr>
            <w:webHidden/>
          </w:rPr>
          <w:instrText xml:space="preserve"> PAGEREF _Toc369015818 \h </w:instrText>
        </w:r>
        <w:r>
          <w:rPr>
            <w:webHidden/>
          </w:rPr>
        </w:r>
        <w:r>
          <w:rPr>
            <w:webHidden/>
          </w:rPr>
          <w:fldChar w:fldCharType="separate"/>
        </w:r>
        <w:r>
          <w:rPr>
            <w:webHidden/>
          </w:rPr>
          <w:t>9</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19" w:history="1">
        <w:r w:rsidRPr="000024DC">
          <w:rPr>
            <w:rStyle w:val="Hyperlink"/>
          </w:rPr>
          <w:t>1.</w:t>
        </w:r>
        <w:r>
          <w:rPr>
            <w:rFonts w:asciiTheme="minorHAnsi" w:eastAsiaTheme="minorEastAsia" w:hAnsiTheme="minorHAnsi" w:cstheme="minorBidi"/>
            <w:sz w:val="22"/>
            <w:szCs w:val="22"/>
          </w:rPr>
          <w:tab/>
        </w:r>
        <w:r w:rsidRPr="000024DC">
          <w:rPr>
            <w:rStyle w:val="Hyperlink"/>
          </w:rPr>
          <w:t>Tổ chức chào bán</w:t>
        </w:r>
        <w:r>
          <w:rPr>
            <w:webHidden/>
          </w:rPr>
          <w:tab/>
        </w:r>
        <w:r>
          <w:rPr>
            <w:webHidden/>
          </w:rPr>
          <w:fldChar w:fldCharType="begin"/>
        </w:r>
        <w:r>
          <w:rPr>
            <w:webHidden/>
          </w:rPr>
          <w:instrText xml:space="preserve"> PAGEREF _Toc369015819 \h </w:instrText>
        </w:r>
        <w:r>
          <w:rPr>
            <w:webHidden/>
          </w:rPr>
        </w:r>
        <w:r>
          <w:rPr>
            <w:webHidden/>
          </w:rPr>
          <w:fldChar w:fldCharType="separate"/>
        </w:r>
        <w:r>
          <w:rPr>
            <w:webHidden/>
          </w:rPr>
          <w:t>9</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20" w:history="1">
        <w:r w:rsidRPr="000024DC">
          <w:rPr>
            <w:rStyle w:val="Hyperlink"/>
          </w:rPr>
          <w:t>2.</w:t>
        </w:r>
        <w:r>
          <w:rPr>
            <w:rFonts w:asciiTheme="minorHAnsi" w:eastAsiaTheme="minorEastAsia" w:hAnsiTheme="minorHAnsi" w:cstheme="minorBidi"/>
            <w:sz w:val="22"/>
            <w:szCs w:val="22"/>
          </w:rPr>
          <w:tab/>
        </w:r>
        <w:r w:rsidRPr="000024DC">
          <w:rPr>
            <w:rStyle w:val="Hyperlink"/>
          </w:rPr>
          <w:t>Tổ chức phát hành</w:t>
        </w:r>
        <w:r>
          <w:rPr>
            <w:webHidden/>
          </w:rPr>
          <w:tab/>
        </w:r>
        <w:r>
          <w:rPr>
            <w:webHidden/>
          </w:rPr>
          <w:fldChar w:fldCharType="begin"/>
        </w:r>
        <w:r>
          <w:rPr>
            <w:webHidden/>
          </w:rPr>
          <w:instrText xml:space="preserve"> PAGEREF _Toc369015820 \h </w:instrText>
        </w:r>
        <w:r>
          <w:rPr>
            <w:webHidden/>
          </w:rPr>
        </w:r>
        <w:r>
          <w:rPr>
            <w:webHidden/>
          </w:rPr>
          <w:fldChar w:fldCharType="separate"/>
        </w:r>
        <w:r>
          <w:rPr>
            <w:webHidden/>
          </w:rPr>
          <w:t>9</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21" w:history="1">
        <w:r w:rsidRPr="000024DC">
          <w:rPr>
            <w:rStyle w:val="Hyperlink"/>
            <w:lang w:val="nl-NL"/>
          </w:rPr>
          <w:t>3.</w:t>
        </w:r>
        <w:r>
          <w:rPr>
            <w:rFonts w:asciiTheme="minorHAnsi" w:eastAsiaTheme="minorEastAsia" w:hAnsiTheme="minorHAnsi" w:cstheme="minorBidi"/>
            <w:sz w:val="22"/>
            <w:szCs w:val="22"/>
          </w:rPr>
          <w:tab/>
        </w:r>
        <w:r w:rsidRPr="000024DC">
          <w:rPr>
            <w:rStyle w:val="Hyperlink"/>
            <w:lang w:val="nl-NL"/>
          </w:rPr>
          <w:t>Tổ chức t</w:t>
        </w:r>
        <w:r w:rsidRPr="000024DC">
          <w:rPr>
            <w:rStyle w:val="Hyperlink"/>
            <w:rFonts w:hint="eastAsia"/>
            <w:lang w:val="nl-NL"/>
          </w:rPr>
          <w:t>ư</w:t>
        </w:r>
        <w:r w:rsidRPr="000024DC">
          <w:rPr>
            <w:rStyle w:val="Hyperlink"/>
            <w:lang w:val="nl-NL"/>
          </w:rPr>
          <w:t xml:space="preserve"> vấn</w:t>
        </w:r>
        <w:r>
          <w:rPr>
            <w:webHidden/>
          </w:rPr>
          <w:tab/>
        </w:r>
        <w:r>
          <w:rPr>
            <w:webHidden/>
          </w:rPr>
          <w:fldChar w:fldCharType="begin"/>
        </w:r>
        <w:r>
          <w:rPr>
            <w:webHidden/>
          </w:rPr>
          <w:instrText xml:space="preserve"> PAGEREF _Toc369015821 \h </w:instrText>
        </w:r>
        <w:r>
          <w:rPr>
            <w:webHidden/>
          </w:rPr>
        </w:r>
        <w:r>
          <w:rPr>
            <w:webHidden/>
          </w:rPr>
          <w:fldChar w:fldCharType="separate"/>
        </w:r>
        <w:r>
          <w:rPr>
            <w:webHidden/>
          </w:rPr>
          <w:t>9</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22" w:history="1">
        <w:r w:rsidRPr="000024DC">
          <w:rPr>
            <w:rStyle w:val="Hyperlink"/>
            <w:lang w:val="nl-NL"/>
          </w:rPr>
          <w:t xml:space="preserve">III. </w:t>
        </w:r>
        <w:r>
          <w:rPr>
            <w:rFonts w:asciiTheme="minorHAnsi" w:eastAsiaTheme="minorEastAsia" w:hAnsiTheme="minorHAnsi" w:cstheme="minorBidi"/>
            <w:sz w:val="22"/>
            <w:szCs w:val="22"/>
          </w:rPr>
          <w:tab/>
        </w:r>
        <w:r w:rsidRPr="000024DC">
          <w:rPr>
            <w:rStyle w:val="Hyperlink"/>
            <w:lang w:val="nl-NL"/>
          </w:rPr>
          <w:t>CÁC KHÁI NIỆM</w:t>
        </w:r>
        <w:r>
          <w:rPr>
            <w:webHidden/>
          </w:rPr>
          <w:tab/>
        </w:r>
        <w:r>
          <w:rPr>
            <w:webHidden/>
          </w:rPr>
          <w:fldChar w:fldCharType="begin"/>
        </w:r>
        <w:r>
          <w:rPr>
            <w:webHidden/>
          </w:rPr>
          <w:instrText xml:space="preserve"> PAGEREF _Toc369015822 \h </w:instrText>
        </w:r>
        <w:r>
          <w:rPr>
            <w:webHidden/>
          </w:rPr>
        </w:r>
        <w:r>
          <w:rPr>
            <w:webHidden/>
          </w:rPr>
          <w:fldChar w:fldCharType="separate"/>
        </w:r>
        <w:r>
          <w:rPr>
            <w:webHidden/>
          </w:rPr>
          <w:t>10</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23" w:history="1">
        <w:r w:rsidRPr="000024DC">
          <w:rPr>
            <w:rStyle w:val="Hyperlink"/>
          </w:rPr>
          <w:t xml:space="preserve">IV. </w:t>
        </w:r>
        <w:r>
          <w:rPr>
            <w:rFonts w:asciiTheme="minorHAnsi" w:eastAsiaTheme="minorEastAsia" w:hAnsiTheme="minorHAnsi" w:cstheme="minorBidi"/>
            <w:sz w:val="22"/>
            <w:szCs w:val="22"/>
          </w:rPr>
          <w:tab/>
        </w:r>
        <w:r w:rsidRPr="000024DC">
          <w:rPr>
            <w:rStyle w:val="Hyperlink"/>
          </w:rPr>
          <w:t>GIỚI THIỆU VỀ TỔ CHỨC CHÀO BÁN CỔ PHIẾU</w:t>
        </w:r>
        <w:r>
          <w:rPr>
            <w:webHidden/>
          </w:rPr>
          <w:tab/>
        </w:r>
        <w:r>
          <w:rPr>
            <w:webHidden/>
          </w:rPr>
          <w:fldChar w:fldCharType="begin"/>
        </w:r>
        <w:r>
          <w:rPr>
            <w:webHidden/>
          </w:rPr>
          <w:instrText xml:space="preserve"> PAGEREF _Toc369015823 \h </w:instrText>
        </w:r>
        <w:r>
          <w:rPr>
            <w:webHidden/>
          </w:rPr>
        </w:r>
        <w:r>
          <w:rPr>
            <w:webHidden/>
          </w:rPr>
          <w:fldChar w:fldCharType="separate"/>
        </w:r>
        <w:r>
          <w:rPr>
            <w:webHidden/>
          </w:rPr>
          <w:t>11</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24" w:history="1">
        <w:r w:rsidRPr="000024DC">
          <w:rPr>
            <w:rStyle w:val="Hyperlink"/>
            <w:lang w:val="nl-NL"/>
          </w:rPr>
          <w:t>1.</w:t>
        </w:r>
        <w:r>
          <w:rPr>
            <w:rFonts w:asciiTheme="minorHAnsi" w:eastAsiaTheme="minorEastAsia" w:hAnsiTheme="minorHAnsi" w:cstheme="minorBidi"/>
            <w:sz w:val="22"/>
            <w:szCs w:val="22"/>
          </w:rPr>
          <w:tab/>
        </w:r>
        <w:r w:rsidRPr="000024DC">
          <w:rPr>
            <w:rStyle w:val="Hyperlink"/>
            <w:lang w:val="nl-NL"/>
          </w:rPr>
          <w:t>Tóm tắt quá trình hình thành và phát triển</w:t>
        </w:r>
        <w:r>
          <w:rPr>
            <w:webHidden/>
          </w:rPr>
          <w:tab/>
        </w:r>
        <w:r>
          <w:rPr>
            <w:webHidden/>
          </w:rPr>
          <w:fldChar w:fldCharType="begin"/>
        </w:r>
        <w:r>
          <w:rPr>
            <w:webHidden/>
          </w:rPr>
          <w:instrText xml:space="preserve"> PAGEREF _Toc369015824 \h </w:instrText>
        </w:r>
        <w:r>
          <w:rPr>
            <w:webHidden/>
          </w:rPr>
        </w:r>
        <w:r>
          <w:rPr>
            <w:webHidden/>
          </w:rPr>
          <w:fldChar w:fldCharType="separate"/>
        </w:r>
        <w:r>
          <w:rPr>
            <w:webHidden/>
          </w:rPr>
          <w:t>12</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25" w:history="1">
        <w:r w:rsidRPr="000024DC">
          <w:rPr>
            <w:rStyle w:val="Hyperlink"/>
            <w:lang w:val="nl-NL"/>
          </w:rPr>
          <w:t>2.</w:t>
        </w:r>
        <w:r>
          <w:rPr>
            <w:rFonts w:asciiTheme="minorHAnsi" w:eastAsiaTheme="minorEastAsia" w:hAnsiTheme="minorHAnsi" w:cstheme="minorBidi"/>
            <w:sz w:val="22"/>
            <w:szCs w:val="22"/>
          </w:rPr>
          <w:tab/>
        </w:r>
        <w:r w:rsidRPr="000024DC">
          <w:rPr>
            <w:rStyle w:val="Hyperlink"/>
            <w:lang w:val="nl-NL"/>
          </w:rPr>
          <w:t>Một số thông tin c</w:t>
        </w:r>
        <w:r w:rsidRPr="000024DC">
          <w:rPr>
            <w:rStyle w:val="Hyperlink"/>
            <w:rFonts w:hint="eastAsia"/>
            <w:lang w:val="nl-NL"/>
          </w:rPr>
          <w:t>ơ</w:t>
        </w:r>
        <w:r w:rsidRPr="000024DC">
          <w:rPr>
            <w:rStyle w:val="Hyperlink"/>
            <w:lang w:val="nl-NL"/>
          </w:rPr>
          <w:t xml:space="preserve"> bản về VNI</w:t>
        </w:r>
        <w:r>
          <w:rPr>
            <w:webHidden/>
          </w:rPr>
          <w:tab/>
        </w:r>
        <w:r>
          <w:rPr>
            <w:webHidden/>
          </w:rPr>
          <w:fldChar w:fldCharType="begin"/>
        </w:r>
        <w:r>
          <w:rPr>
            <w:webHidden/>
          </w:rPr>
          <w:instrText xml:space="preserve"> PAGEREF _Toc369015825 \h </w:instrText>
        </w:r>
        <w:r>
          <w:rPr>
            <w:webHidden/>
          </w:rPr>
        </w:r>
        <w:r>
          <w:rPr>
            <w:webHidden/>
          </w:rPr>
          <w:fldChar w:fldCharType="separate"/>
        </w:r>
        <w:r>
          <w:rPr>
            <w:webHidden/>
          </w:rPr>
          <w:t>14</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26" w:history="1">
        <w:r w:rsidRPr="000024DC">
          <w:rPr>
            <w:rStyle w:val="Hyperlink"/>
            <w:lang w:val="sv-SE"/>
          </w:rPr>
          <w:t>3.</w:t>
        </w:r>
        <w:r>
          <w:rPr>
            <w:rFonts w:asciiTheme="minorHAnsi" w:eastAsiaTheme="minorEastAsia" w:hAnsiTheme="minorHAnsi" w:cstheme="minorBidi"/>
            <w:sz w:val="22"/>
            <w:szCs w:val="22"/>
          </w:rPr>
          <w:tab/>
        </w:r>
        <w:r w:rsidRPr="000024DC">
          <w:rPr>
            <w:rStyle w:val="Hyperlink"/>
            <w:lang w:val="sv-SE"/>
          </w:rPr>
          <w:t>C</w:t>
        </w:r>
        <w:r w:rsidRPr="000024DC">
          <w:rPr>
            <w:rStyle w:val="Hyperlink"/>
            <w:rFonts w:hint="eastAsia"/>
            <w:lang w:val="sv-SE"/>
          </w:rPr>
          <w:t>ơ</w:t>
        </w:r>
        <w:r w:rsidRPr="000024DC">
          <w:rPr>
            <w:rStyle w:val="Hyperlink"/>
            <w:lang w:val="sv-SE"/>
          </w:rPr>
          <w:t xml:space="preserve"> cấu tổ chức của VNI</w:t>
        </w:r>
        <w:r>
          <w:rPr>
            <w:webHidden/>
          </w:rPr>
          <w:tab/>
        </w:r>
        <w:r>
          <w:rPr>
            <w:webHidden/>
          </w:rPr>
          <w:fldChar w:fldCharType="begin"/>
        </w:r>
        <w:r>
          <w:rPr>
            <w:webHidden/>
          </w:rPr>
          <w:instrText xml:space="preserve"> PAGEREF _Toc369015826 \h </w:instrText>
        </w:r>
        <w:r>
          <w:rPr>
            <w:webHidden/>
          </w:rPr>
        </w:r>
        <w:r>
          <w:rPr>
            <w:webHidden/>
          </w:rPr>
          <w:fldChar w:fldCharType="separate"/>
        </w:r>
        <w:r>
          <w:rPr>
            <w:webHidden/>
          </w:rPr>
          <w:t>15</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27" w:history="1">
        <w:r w:rsidRPr="000024DC">
          <w:rPr>
            <w:rStyle w:val="Hyperlink"/>
            <w:lang w:val="sv-SE"/>
          </w:rPr>
          <w:t>4.</w:t>
        </w:r>
        <w:r>
          <w:rPr>
            <w:rFonts w:asciiTheme="minorHAnsi" w:eastAsiaTheme="minorEastAsia" w:hAnsiTheme="minorHAnsi" w:cstheme="minorBidi"/>
            <w:sz w:val="22"/>
            <w:szCs w:val="22"/>
          </w:rPr>
          <w:tab/>
        </w:r>
        <w:r w:rsidRPr="000024DC">
          <w:rPr>
            <w:rStyle w:val="Hyperlink"/>
            <w:lang w:val="sv-SE"/>
          </w:rPr>
          <w:t>C</w:t>
        </w:r>
        <w:r w:rsidRPr="000024DC">
          <w:rPr>
            <w:rStyle w:val="Hyperlink"/>
            <w:rFonts w:hint="eastAsia"/>
            <w:lang w:val="sv-SE"/>
          </w:rPr>
          <w:t>ơ</w:t>
        </w:r>
        <w:r w:rsidRPr="000024DC">
          <w:rPr>
            <w:rStyle w:val="Hyperlink"/>
            <w:lang w:val="sv-SE"/>
          </w:rPr>
          <w:t xml:space="preserve"> cấu cổ đông</w:t>
        </w:r>
        <w:r>
          <w:rPr>
            <w:webHidden/>
          </w:rPr>
          <w:tab/>
        </w:r>
        <w:r>
          <w:rPr>
            <w:webHidden/>
          </w:rPr>
          <w:fldChar w:fldCharType="begin"/>
        </w:r>
        <w:r>
          <w:rPr>
            <w:webHidden/>
          </w:rPr>
          <w:instrText xml:space="preserve"> PAGEREF _Toc369015827 \h </w:instrText>
        </w:r>
        <w:r>
          <w:rPr>
            <w:webHidden/>
          </w:rPr>
        </w:r>
        <w:r>
          <w:rPr>
            <w:webHidden/>
          </w:rPr>
          <w:fldChar w:fldCharType="separate"/>
        </w:r>
        <w:r>
          <w:rPr>
            <w:webHidden/>
          </w:rPr>
          <w:t>24</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28" w:history="1">
        <w:r w:rsidRPr="000024DC">
          <w:rPr>
            <w:rStyle w:val="Hyperlink"/>
            <w:lang w:val="es-HN"/>
          </w:rPr>
          <w:t>5.</w:t>
        </w:r>
        <w:r>
          <w:rPr>
            <w:rFonts w:asciiTheme="minorHAnsi" w:eastAsiaTheme="minorEastAsia" w:hAnsiTheme="minorHAnsi" w:cstheme="minorBidi"/>
            <w:sz w:val="22"/>
            <w:szCs w:val="22"/>
          </w:rPr>
          <w:tab/>
        </w:r>
        <w:r w:rsidRPr="000024DC">
          <w:rPr>
            <w:rStyle w:val="Hyperlink"/>
            <w:lang w:val="es-HN"/>
          </w:rPr>
          <w:t>Danh sách công ty mẹ và công ty con của tổ chức phát hành, những công ty mà tổ chức phát hành đang nắm giữ quyền kiểm soát hoặc cổ phần chi phối, những công ty nắm quyền kiểm soát hoặc cổ phần chi phối đối với tổ chức phát hành</w:t>
        </w:r>
        <w:r>
          <w:rPr>
            <w:webHidden/>
          </w:rPr>
          <w:tab/>
        </w:r>
        <w:r>
          <w:rPr>
            <w:webHidden/>
          </w:rPr>
          <w:fldChar w:fldCharType="begin"/>
        </w:r>
        <w:r>
          <w:rPr>
            <w:webHidden/>
          </w:rPr>
          <w:instrText xml:space="preserve"> PAGEREF _Toc369015828 \h </w:instrText>
        </w:r>
        <w:r>
          <w:rPr>
            <w:webHidden/>
          </w:rPr>
        </w:r>
        <w:r>
          <w:rPr>
            <w:webHidden/>
          </w:rPr>
          <w:fldChar w:fldCharType="separate"/>
        </w:r>
        <w:r>
          <w:rPr>
            <w:webHidden/>
          </w:rPr>
          <w:t>26</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29" w:history="1">
        <w:r w:rsidRPr="000024DC">
          <w:rPr>
            <w:rStyle w:val="Hyperlink"/>
          </w:rPr>
          <w:t>6.</w:t>
        </w:r>
        <w:r>
          <w:rPr>
            <w:rFonts w:asciiTheme="minorHAnsi" w:eastAsiaTheme="minorEastAsia" w:hAnsiTheme="minorHAnsi" w:cstheme="minorBidi"/>
            <w:sz w:val="22"/>
            <w:szCs w:val="22"/>
          </w:rPr>
          <w:tab/>
        </w:r>
        <w:r w:rsidRPr="000024DC">
          <w:rPr>
            <w:rStyle w:val="Hyperlink"/>
          </w:rPr>
          <w:t>Hoạt động kinh doanh</w:t>
        </w:r>
        <w:r>
          <w:rPr>
            <w:webHidden/>
          </w:rPr>
          <w:tab/>
        </w:r>
        <w:r>
          <w:rPr>
            <w:webHidden/>
          </w:rPr>
          <w:fldChar w:fldCharType="begin"/>
        </w:r>
        <w:r>
          <w:rPr>
            <w:webHidden/>
          </w:rPr>
          <w:instrText xml:space="preserve"> PAGEREF _Toc369015829 \h </w:instrText>
        </w:r>
        <w:r>
          <w:rPr>
            <w:webHidden/>
          </w:rPr>
        </w:r>
        <w:r>
          <w:rPr>
            <w:webHidden/>
          </w:rPr>
          <w:fldChar w:fldCharType="separate"/>
        </w:r>
        <w:r>
          <w:rPr>
            <w:webHidden/>
          </w:rPr>
          <w:t>26</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30" w:history="1">
        <w:r w:rsidRPr="000024DC">
          <w:rPr>
            <w:rStyle w:val="Hyperlink"/>
          </w:rPr>
          <w:t>6.1. Hoạt động kinh doanh chính của Công ty</w:t>
        </w:r>
        <w:r>
          <w:rPr>
            <w:webHidden/>
          </w:rPr>
          <w:tab/>
        </w:r>
        <w:r>
          <w:rPr>
            <w:webHidden/>
          </w:rPr>
          <w:fldChar w:fldCharType="begin"/>
        </w:r>
        <w:r>
          <w:rPr>
            <w:webHidden/>
          </w:rPr>
          <w:instrText xml:space="preserve"> PAGEREF _Toc369015830 \h </w:instrText>
        </w:r>
        <w:r>
          <w:rPr>
            <w:webHidden/>
          </w:rPr>
        </w:r>
        <w:r>
          <w:rPr>
            <w:webHidden/>
          </w:rPr>
          <w:fldChar w:fldCharType="separate"/>
        </w:r>
        <w:r>
          <w:rPr>
            <w:webHidden/>
          </w:rPr>
          <w:t>26</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31" w:history="1">
        <w:r w:rsidRPr="000024DC">
          <w:rPr>
            <w:rStyle w:val="Hyperlink"/>
            <w:lang w:val="es-HN"/>
          </w:rPr>
          <w:t>6.1.1 Kinh doanh bảo hiểm gốc</w:t>
        </w:r>
        <w:r>
          <w:rPr>
            <w:webHidden/>
          </w:rPr>
          <w:tab/>
        </w:r>
        <w:r>
          <w:rPr>
            <w:webHidden/>
          </w:rPr>
          <w:fldChar w:fldCharType="begin"/>
        </w:r>
        <w:r>
          <w:rPr>
            <w:webHidden/>
          </w:rPr>
          <w:instrText xml:space="preserve"> PAGEREF _Toc369015831 \h </w:instrText>
        </w:r>
        <w:r>
          <w:rPr>
            <w:webHidden/>
          </w:rPr>
        </w:r>
        <w:r>
          <w:rPr>
            <w:webHidden/>
          </w:rPr>
          <w:fldChar w:fldCharType="separate"/>
        </w:r>
        <w:r>
          <w:rPr>
            <w:webHidden/>
          </w:rPr>
          <w:t>27</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32" w:history="1">
        <w:r w:rsidRPr="000024DC">
          <w:rPr>
            <w:rStyle w:val="Hyperlink"/>
          </w:rPr>
          <w:t>6.1.2. Kinh doanh tái bảo hiểm</w:t>
        </w:r>
        <w:r>
          <w:rPr>
            <w:webHidden/>
          </w:rPr>
          <w:tab/>
        </w:r>
        <w:r>
          <w:rPr>
            <w:webHidden/>
          </w:rPr>
          <w:fldChar w:fldCharType="begin"/>
        </w:r>
        <w:r>
          <w:rPr>
            <w:webHidden/>
          </w:rPr>
          <w:instrText xml:space="preserve"> PAGEREF _Toc369015832 \h </w:instrText>
        </w:r>
        <w:r>
          <w:rPr>
            <w:webHidden/>
          </w:rPr>
        </w:r>
        <w:r>
          <w:rPr>
            <w:webHidden/>
          </w:rPr>
          <w:fldChar w:fldCharType="separate"/>
        </w:r>
        <w:r>
          <w:rPr>
            <w:webHidden/>
          </w:rPr>
          <w:t>38</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33" w:history="1">
        <w:r w:rsidRPr="000024DC">
          <w:rPr>
            <w:rStyle w:val="Hyperlink"/>
          </w:rPr>
          <w:t>6.1.3. Hoạt động đầu t</w:t>
        </w:r>
        <w:r w:rsidRPr="000024DC">
          <w:rPr>
            <w:rStyle w:val="Hyperlink"/>
            <w:rFonts w:hint="eastAsia"/>
          </w:rPr>
          <w:t>ư</w:t>
        </w:r>
        <w:r>
          <w:rPr>
            <w:webHidden/>
          </w:rPr>
          <w:tab/>
        </w:r>
        <w:r>
          <w:rPr>
            <w:webHidden/>
          </w:rPr>
          <w:fldChar w:fldCharType="begin"/>
        </w:r>
        <w:r>
          <w:rPr>
            <w:webHidden/>
          </w:rPr>
          <w:instrText xml:space="preserve"> PAGEREF _Toc369015833 \h </w:instrText>
        </w:r>
        <w:r>
          <w:rPr>
            <w:webHidden/>
          </w:rPr>
        </w:r>
        <w:r>
          <w:rPr>
            <w:webHidden/>
          </w:rPr>
          <w:fldChar w:fldCharType="separate"/>
        </w:r>
        <w:r>
          <w:rPr>
            <w:webHidden/>
          </w:rPr>
          <w:t>41</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34" w:history="1">
        <w:r w:rsidRPr="000024DC">
          <w:rPr>
            <w:rStyle w:val="Hyperlink"/>
          </w:rPr>
          <w:t>6.1.4. Chi phí kinh doanh</w:t>
        </w:r>
        <w:r>
          <w:rPr>
            <w:webHidden/>
          </w:rPr>
          <w:tab/>
        </w:r>
        <w:r>
          <w:rPr>
            <w:webHidden/>
          </w:rPr>
          <w:fldChar w:fldCharType="begin"/>
        </w:r>
        <w:r>
          <w:rPr>
            <w:webHidden/>
          </w:rPr>
          <w:instrText xml:space="preserve"> PAGEREF _Toc369015834 \h </w:instrText>
        </w:r>
        <w:r>
          <w:rPr>
            <w:webHidden/>
          </w:rPr>
        </w:r>
        <w:r>
          <w:rPr>
            <w:webHidden/>
          </w:rPr>
          <w:fldChar w:fldCharType="separate"/>
        </w:r>
        <w:r>
          <w:rPr>
            <w:webHidden/>
          </w:rPr>
          <w:t>42</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35" w:history="1">
        <w:r w:rsidRPr="000024DC">
          <w:rPr>
            <w:rStyle w:val="Hyperlink"/>
          </w:rPr>
          <w:t>6.2. Quy trình dịch vụ khách hàng</w:t>
        </w:r>
        <w:r>
          <w:rPr>
            <w:webHidden/>
          </w:rPr>
          <w:tab/>
        </w:r>
        <w:r>
          <w:rPr>
            <w:webHidden/>
          </w:rPr>
          <w:fldChar w:fldCharType="begin"/>
        </w:r>
        <w:r>
          <w:rPr>
            <w:webHidden/>
          </w:rPr>
          <w:instrText xml:space="preserve"> PAGEREF _Toc369015835 \h </w:instrText>
        </w:r>
        <w:r>
          <w:rPr>
            <w:webHidden/>
          </w:rPr>
        </w:r>
        <w:r>
          <w:rPr>
            <w:webHidden/>
          </w:rPr>
          <w:fldChar w:fldCharType="separate"/>
        </w:r>
        <w:r>
          <w:rPr>
            <w:webHidden/>
          </w:rPr>
          <w:t>43</w:t>
        </w:r>
        <w:r>
          <w:rPr>
            <w:webHidden/>
          </w:rPr>
          <w:fldChar w:fldCharType="end"/>
        </w:r>
      </w:hyperlink>
    </w:p>
    <w:p w:rsidR="00FD5839" w:rsidRPr="00FD5839" w:rsidRDefault="00FD5839">
      <w:pPr>
        <w:pStyle w:val="TOC2"/>
        <w:rPr>
          <w:rFonts w:asciiTheme="minorHAnsi" w:eastAsiaTheme="minorEastAsia" w:hAnsiTheme="minorHAnsi" w:cstheme="minorBidi"/>
          <w:sz w:val="22"/>
          <w:szCs w:val="22"/>
        </w:rPr>
      </w:pPr>
      <w:hyperlink w:anchor="_Toc369015836" w:history="1">
        <w:r w:rsidRPr="00FD5839">
          <w:rPr>
            <w:rStyle w:val="Hyperlink"/>
            <w:bCs/>
          </w:rPr>
          <w:t>6.3.</w:t>
        </w:r>
        <w:r w:rsidRPr="00FD5839">
          <w:rPr>
            <w:rFonts w:asciiTheme="minorHAnsi" w:eastAsiaTheme="minorEastAsia" w:hAnsiTheme="minorHAnsi" w:cstheme="minorBidi"/>
            <w:sz w:val="22"/>
            <w:szCs w:val="22"/>
          </w:rPr>
          <w:tab/>
        </w:r>
        <w:r w:rsidRPr="00FD5839">
          <w:rPr>
            <w:rStyle w:val="Hyperlink"/>
            <w:bCs/>
          </w:rPr>
          <w:t>Quy trình giải quyết bồi th</w:t>
        </w:r>
        <w:r w:rsidRPr="00FD5839">
          <w:rPr>
            <w:rStyle w:val="Hyperlink"/>
            <w:rFonts w:hint="eastAsia"/>
            <w:bCs/>
          </w:rPr>
          <w:t>ư</w:t>
        </w:r>
        <w:r w:rsidRPr="00FD5839">
          <w:rPr>
            <w:rStyle w:val="Hyperlink"/>
            <w:bCs/>
          </w:rPr>
          <w:t>ờng</w:t>
        </w:r>
        <w:r w:rsidRPr="00FD5839">
          <w:rPr>
            <w:webHidden/>
          </w:rPr>
          <w:tab/>
        </w:r>
        <w:r w:rsidRPr="00FD5839">
          <w:rPr>
            <w:webHidden/>
          </w:rPr>
          <w:fldChar w:fldCharType="begin"/>
        </w:r>
        <w:r w:rsidRPr="00FD5839">
          <w:rPr>
            <w:webHidden/>
          </w:rPr>
          <w:instrText xml:space="preserve"> PAGEREF _Toc369015836 \h </w:instrText>
        </w:r>
        <w:r w:rsidRPr="00FD5839">
          <w:rPr>
            <w:webHidden/>
          </w:rPr>
        </w:r>
        <w:r w:rsidRPr="00FD5839">
          <w:rPr>
            <w:webHidden/>
          </w:rPr>
          <w:fldChar w:fldCharType="separate"/>
        </w:r>
        <w:r w:rsidRPr="00FD5839">
          <w:rPr>
            <w:webHidden/>
          </w:rPr>
          <w:t>44</w:t>
        </w:r>
        <w:r w:rsidRPr="00FD5839">
          <w:rPr>
            <w:webHidden/>
          </w:rPr>
          <w:fldChar w:fldCharType="end"/>
        </w:r>
      </w:hyperlink>
    </w:p>
    <w:p w:rsidR="00FD5839" w:rsidRPr="00FD5839" w:rsidRDefault="00FD5839">
      <w:pPr>
        <w:pStyle w:val="TOC2"/>
        <w:rPr>
          <w:rFonts w:asciiTheme="minorHAnsi" w:eastAsiaTheme="minorEastAsia" w:hAnsiTheme="minorHAnsi" w:cstheme="minorBidi"/>
          <w:sz w:val="22"/>
          <w:szCs w:val="22"/>
        </w:rPr>
      </w:pPr>
      <w:hyperlink w:anchor="_Toc369015837" w:history="1">
        <w:r w:rsidRPr="00FD5839">
          <w:rPr>
            <w:rStyle w:val="Hyperlink"/>
            <w:bCs/>
          </w:rPr>
          <w:t>6.4.</w:t>
        </w:r>
        <w:r w:rsidRPr="00FD5839">
          <w:rPr>
            <w:rFonts w:asciiTheme="minorHAnsi" w:eastAsiaTheme="minorEastAsia" w:hAnsiTheme="minorHAnsi" w:cstheme="minorBidi"/>
            <w:sz w:val="22"/>
            <w:szCs w:val="22"/>
          </w:rPr>
          <w:tab/>
        </w:r>
        <w:r w:rsidRPr="00FD5839">
          <w:rPr>
            <w:rStyle w:val="Hyperlink"/>
            <w:bCs/>
          </w:rPr>
          <w:t>Tình hình nghiên cứu và phát triển sản phẩm mới</w:t>
        </w:r>
        <w:r w:rsidRPr="00FD5839">
          <w:rPr>
            <w:webHidden/>
          </w:rPr>
          <w:tab/>
        </w:r>
        <w:r w:rsidRPr="00FD5839">
          <w:rPr>
            <w:webHidden/>
          </w:rPr>
          <w:fldChar w:fldCharType="begin"/>
        </w:r>
        <w:r w:rsidRPr="00FD5839">
          <w:rPr>
            <w:webHidden/>
          </w:rPr>
          <w:instrText xml:space="preserve"> PAGEREF _Toc369015837 \h </w:instrText>
        </w:r>
        <w:r w:rsidRPr="00FD5839">
          <w:rPr>
            <w:webHidden/>
          </w:rPr>
        </w:r>
        <w:r w:rsidRPr="00FD5839">
          <w:rPr>
            <w:webHidden/>
          </w:rPr>
          <w:fldChar w:fldCharType="separate"/>
        </w:r>
        <w:r w:rsidRPr="00FD5839">
          <w:rPr>
            <w:webHidden/>
          </w:rPr>
          <w:t>45</w:t>
        </w:r>
        <w:r w:rsidRPr="00FD5839">
          <w:rPr>
            <w:webHidden/>
          </w:rPr>
          <w:fldChar w:fldCharType="end"/>
        </w:r>
      </w:hyperlink>
    </w:p>
    <w:p w:rsidR="00FD5839" w:rsidRPr="00FD5839" w:rsidRDefault="00FD5839">
      <w:pPr>
        <w:pStyle w:val="TOC2"/>
        <w:rPr>
          <w:rFonts w:asciiTheme="minorHAnsi" w:eastAsiaTheme="minorEastAsia" w:hAnsiTheme="minorHAnsi" w:cstheme="minorBidi"/>
          <w:sz w:val="22"/>
          <w:szCs w:val="22"/>
        </w:rPr>
      </w:pPr>
      <w:hyperlink w:anchor="_Toc369015838" w:history="1">
        <w:r w:rsidRPr="00FD5839">
          <w:rPr>
            <w:rStyle w:val="Hyperlink"/>
          </w:rPr>
          <w:t>6.5.</w:t>
        </w:r>
        <w:r w:rsidRPr="00FD5839">
          <w:rPr>
            <w:rFonts w:asciiTheme="minorHAnsi" w:eastAsiaTheme="minorEastAsia" w:hAnsiTheme="minorHAnsi" w:cstheme="minorBidi"/>
            <w:sz w:val="22"/>
            <w:szCs w:val="22"/>
          </w:rPr>
          <w:tab/>
        </w:r>
        <w:r w:rsidRPr="00FD5839">
          <w:rPr>
            <w:rStyle w:val="Hyperlink"/>
          </w:rPr>
          <w:t>Hoạt động Marketing</w:t>
        </w:r>
        <w:r w:rsidRPr="00FD5839">
          <w:rPr>
            <w:webHidden/>
          </w:rPr>
          <w:tab/>
        </w:r>
        <w:r w:rsidRPr="00FD5839">
          <w:rPr>
            <w:webHidden/>
          </w:rPr>
          <w:fldChar w:fldCharType="begin"/>
        </w:r>
        <w:r w:rsidRPr="00FD5839">
          <w:rPr>
            <w:webHidden/>
          </w:rPr>
          <w:instrText xml:space="preserve"> PAGEREF _Toc369015838 \h </w:instrText>
        </w:r>
        <w:r w:rsidRPr="00FD5839">
          <w:rPr>
            <w:webHidden/>
          </w:rPr>
        </w:r>
        <w:r w:rsidRPr="00FD5839">
          <w:rPr>
            <w:webHidden/>
          </w:rPr>
          <w:fldChar w:fldCharType="separate"/>
        </w:r>
        <w:r w:rsidRPr="00FD5839">
          <w:rPr>
            <w:webHidden/>
          </w:rPr>
          <w:t>46</w:t>
        </w:r>
        <w:r w:rsidRPr="00FD5839">
          <w:rPr>
            <w:webHidden/>
          </w:rPr>
          <w:fldChar w:fldCharType="end"/>
        </w:r>
      </w:hyperlink>
    </w:p>
    <w:p w:rsidR="00FD5839" w:rsidRPr="00FD5839" w:rsidRDefault="00FD5839">
      <w:pPr>
        <w:pStyle w:val="TOC2"/>
        <w:rPr>
          <w:rFonts w:asciiTheme="minorHAnsi" w:eastAsiaTheme="minorEastAsia" w:hAnsiTheme="minorHAnsi" w:cstheme="minorBidi"/>
          <w:sz w:val="22"/>
          <w:szCs w:val="22"/>
        </w:rPr>
      </w:pPr>
      <w:hyperlink w:anchor="_Toc369015839" w:history="1">
        <w:r w:rsidRPr="00FD5839">
          <w:rPr>
            <w:rStyle w:val="Hyperlink"/>
            <w:lang w:val="nl-NL"/>
          </w:rPr>
          <w:t>6.6.</w:t>
        </w:r>
        <w:r w:rsidRPr="00FD5839">
          <w:rPr>
            <w:rFonts w:asciiTheme="minorHAnsi" w:eastAsiaTheme="minorEastAsia" w:hAnsiTheme="minorHAnsi" w:cstheme="minorBidi"/>
            <w:sz w:val="22"/>
            <w:szCs w:val="22"/>
          </w:rPr>
          <w:tab/>
        </w:r>
        <w:r w:rsidRPr="00FD5839">
          <w:rPr>
            <w:rStyle w:val="Hyperlink"/>
            <w:lang w:val="nl-NL"/>
          </w:rPr>
          <w:t>Nhãn hiệu th</w:t>
        </w:r>
        <w:r w:rsidRPr="00FD5839">
          <w:rPr>
            <w:rStyle w:val="Hyperlink"/>
            <w:rFonts w:hint="eastAsia"/>
            <w:lang w:val="nl-NL"/>
          </w:rPr>
          <w:t>ươ</w:t>
        </w:r>
        <w:r w:rsidRPr="00FD5839">
          <w:rPr>
            <w:rStyle w:val="Hyperlink"/>
            <w:lang w:val="nl-NL"/>
          </w:rPr>
          <w:t>ng mại, đăng ký phát minh sáng chế và bản quyền</w:t>
        </w:r>
        <w:r w:rsidRPr="00FD5839">
          <w:rPr>
            <w:webHidden/>
          </w:rPr>
          <w:tab/>
        </w:r>
        <w:r w:rsidRPr="00FD5839">
          <w:rPr>
            <w:webHidden/>
          </w:rPr>
          <w:fldChar w:fldCharType="begin"/>
        </w:r>
        <w:r w:rsidRPr="00FD5839">
          <w:rPr>
            <w:webHidden/>
          </w:rPr>
          <w:instrText xml:space="preserve"> PAGEREF _Toc369015839 \h </w:instrText>
        </w:r>
        <w:r w:rsidRPr="00FD5839">
          <w:rPr>
            <w:webHidden/>
          </w:rPr>
        </w:r>
        <w:r w:rsidRPr="00FD5839">
          <w:rPr>
            <w:webHidden/>
          </w:rPr>
          <w:fldChar w:fldCharType="separate"/>
        </w:r>
        <w:r w:rsidRPr="00FD5839">
          <w:rPr>
            <w:webHidden/>
          </w:rPr>
          <w:t>48</w:t>
        </w:r>
        <w:r w:rsidRPr="00FD5839">
          <w:rPr>
            <w:webHidden/>
          </w:rPr>
          <w:fldChar w:fldCharType="end"/>
        </w:r>
      </w:hyperlink>
    </w:p>
    <w:p w:rsidR="00FD5839" w:rsidRPr="00FD5839" w:rsidRDefault="00FD5839">
      <w:pPr>
        <w:pStyle w:val="TOC2"/>
        <w:rPr>
          <w:rFonts w:asciiTheme="minorHAnsi" w:eastAsiaTheme="minorEastAsia" w:hAnsiTheme="minorHAnsi" w:cstheme="minorBidi"/>
          <w:sz w:val="22"/>
          <w:szCs w:val="22"/>
        </w:rPr>
      </w:pPr>
      <w:hyperlink w:anchor="_Toc369015840" w:history="1">
        <w:r w:rsidRPr="00FD5839">
          <w:rPr>
            <w:rStyle w:val="Hyperlink"/>
            <w:lang w:val="nl-NL"/>
          </w:rPr>
          <w:t>6.7.</w:t>
        </w:r>
        <w:r w:rsidRPr="00FD5839">
          <w:rPr>
            <w:rFonts w:asciiTheme="minorHAnsi" w:eastAsiaTheme="minorEastAsia" w:hAnsiTheme="minorHAnsi" w:cstheme="minorBidi"/>
            <w:sz w:val="22"/>
            <w:szCs w:val="22"/>
          </w:rPr>
          <w:tab/>
        </w:r>
        <w:r w:rsidRPr="00FD5839">
          <w:rPr>
            <w:rStyle w:val="Hyperlink"/>
            <w:lang w:val="nl-NL"/>
          </w:rPr>
          <w:t>Các hợp đồng lớn đang đ</w:t>
        </w:r>
        <w:r w:rsidRPr="00FD5839">
          <w:rPr>
            <w:rStyle w:val="Hyperlink"/>
            <w:rFonts w:hint="eastAsia"/>
            <w:lang w:val="nl-NL"/>
          </w:rPr>
          <w:t>ư</w:t>
        </w:r>
        <w:r w:rsidRPr="00FD5839">
          <w:rPr>
            <w:rStyle w:val="Hyperlink"/>
            <w:lang w:val="nl-NL"/>
          </w:rPr>
          <w:t>ợc thực hiện hoặc đã đ</w:t>
        </w:r>
        <w:r w:rsidRPr="00FD5839">
          <w:rPr>
            <w:rStyle w:val="Hyperlink"/>
            <w:rFonts w:hint="eastAsia"/>
            <w:lang w:val="nl-NL"/>
          </w:rPr>
          <w:t>ư</w:t>
        </w:r>
        <w:r w:rsidRPr="00FD5839">
          <w:rPr>
            <w:rStyle w:val="Hyperlink"/>
            <w:lang w:val="nl-NL"/>
          </w:rPr>
          <w:t>ợc ký kết</w:t>
        </w:r>
        <w:r w:rsidRPr="00FD5839">
          <w:rPr>
            <w:webHidden/>
          </w:rPr>
          <w:tab/>
        </w:r>
        <w:r w:rsidRPr="00FD5839">
          <w:rPr>
            <w:webHidden/>
          </w:rPr>
          <w:fldChar w:fldCharType="begin"/>
        </w:r>
        <w:r w:rsidRPr="00FD5839">
          <w:rPr>
            <w:webHidden/>
          </w:rPr>
          <w:instrText xml:space="preserve"> PAGEREF _Toc369015840 \h </w:instrText>
        </w:r>
        <w:r w:rsidRPr="00FD5839">
          <w:rPr>
            <w:webHidden/>
          </w:rPr>
        </w:r>
        <w:r w:rsidRPr="00FD5839">
          <w:rPr>
            <w:webHidden/>
          </w:rPr>
          <w:fldChar w:fldCharType="separate"/>
        </w:r>
        <w:r w:rsidRPr="00FD5839">
          <w:rPr>
            <w:webHidden/>
          </w:rPr>
          <w:t>48</w:t>
        </w:r>
        <w:r w:rsidRPr="00FD5839">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41" w:history="1">
        <w:r w:rsidRPr="000024DC">
          <w:rPr>
            <w:rStyle w:val="Hyperlink"/>
            <w:lang w:val="sv-SE"/>
          </w:rPr>
          <w:t>7.</w:t>
        </w:r>
        <w:r>
          <w:rPr>
            <w:rFonts w:asciiTheme="minorHAnsi" w:eastAsiaTheme="minorEastAsia" w:hAnsiTheme="minorHAnsi" w:cstheme="minorBidi"/>
            <w:sz w:val="22"/>
            <w:szCs w:val="22"/>
          </w:rPr>
          <w:tab/>
        </w:r>
        <w:r w:rsidRPr="000024DC">
          <w:rPr>
            <w:rStyle w:val="Hyperlink"/>
            <w:lang w:val="sv-SE"/>
          </w:rPr>
          <w:t>Báo cáo kết quả hoạt động kinh doanh</w:t>
        </w:r>
        <w:r>
          <w:rPr>
            <w:webHidden/>
          </w:rPr>
          <w:tab/>
        </w:r>
        <w:r>
          <w:rPr>
            <w:webHidden/>
          </w:rPr>
          <w:fldChar w:fldCharType="begin"/>
        </w:r>
        <w:r>
          <w:rPr>
            <w:webHidden/>
          </w:rPr>
          <w:instrText xml:space="preserve"> PAGEREF _Toc369015841 \h </w:instrText>
        </w:r>
        <w:r>
          <w:rPr>
            <w:webHidden/>
          </w:rPr>
        </w:r>
        <w:r>
          <w:rPr>
            <w:webHidden/>
          </w:rPr>
          <w:fldChar w:fldCharType="separate"/>
        </w:r>
        <w:r>
          <w:rPr>
            <w:webHidden/>
          </w:rPr>
          <w:t>50</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42" w:history="1">
        <w:r w:rsidRPr="000024DC">
          <w:rPr>
            <w:rStyle w:val="Hyperlink"/>
            <w:lang w:val="sv-SE"/>
          </w:rPr>
          <w:t>7.1.</w:t>
        </w:r>
        <w:r>
          <w:rPr>
            <w:rFonts w:asciiTheme="minorHAnsi" w:eastAsiaTheme="minorEastAsia" w:hAnsiTheme="minorHAnsi" w:cstheme="minorBidi"/>
            <w:sz w:val="22"/>
            <w:szCs w:val="22"/>
          </w:rPr>
          <w:tab/>
        </w:r>
        <w:r w:rsidRPr="000024DC">
          <w:rPr>
            <w:rStyle w:val="Hyperlink"/>
            <w:lang w:val="sv-SE"/>
          </w:rPr>
          <w:t>Kết quả hoạt động sản xuất kinh doanh</w:t>
        </w:r>
        <w:r>
          <w:rPr>
            <w:webHidden/>
          </w:rPr>
          <w:tab/>
        </w:r>
        <w:r>
          <w:rPr>
            <w:webHidden/>
          </w:rPr>
          <w:fldChar w:fldCharType="begin"/>
        </w:r>
        <w:r>
          <w:rPr>
            <w:webHidden/>
          </w:rPr>
          <w:instrText xml:space="preserve"> PAGEREF _Toc369015842 \h </w:instrText>
        </w:r>
        <w:r>
          <w:rPr>
            <w:webHidden/>
          </w:rPr>
        </w:r>
        <w:r>
          <w:rPr>
            <w:webHidden/>
          </w:rPr>
          <w:fldChar w:fldCharType="separate"/>
        </w:r>
        <w:r>
          <w:rPr>
            <w:webHidden/>
          </w:rPr>
          <w:t>50</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43" w:history="1">
        <w:r w:rsidRPr="000024DC">
          <w:rPr>
            <w:rStyle w:val="Hyperlink"/>
            <w:lang w:val="sv-SE"/>
          </w:rPr>
          <w:t>7.2.</w:t>
        </w:r>
        <w:r>
          <w:rPr>
            <w:rFonts w:asciiTheme="minorHAnsi" w:eastAsiaTheme="minorEastAsia" w:hAnsiTheme="minorHAnsi" w:cstheme="minorBidi"/>
            <w:sz w:val="22"/>
            <w:szCs w:val="22"/>
          </w:rPr>
          <w:tab/>
        </w:r>
        <w:r w:rsidRPr="000024DC">
          <w:rPr>
            <w:rStyle w:val="Hyperlink"/>
            <w:lang w:val="sv-SE"/>
          </w:rPr>
          <w:t>Những nhân tố ảnh h</w:t>
        </w:r>
        <w:r w:rsidRPr="000024DC">
          <w:rPr>
            <w:rStyle w:val="Hyperlink"/>
            <w:rFonts w:hint="eastAsia"/>
            <w:lang w:val="sv-SE"/>
          </w:rPr>
          <w:t>ư</w:t>
        </w:r>
        <w:r w:rsidRPr="000024DC">
          <w:rPr>
            <w:rStyle w:val="Hyperlink"/>
            <w:lang w:val="sv-SE"/>
          </w:rPr>
          <w:t>ởng đến hoạt động sản xuất kinh doanh của VNI</w:t>
        </w:r>
        <w:r>
          <w:rPr>
            <w:webHidden/>
          </w:rPr>
          <w:tab/>
        </w:r>
        <w:r>
          <w:rPr>
            <w:webHidden/>
          </w:rPr>
          <w:fldChar w:fldCharType="begin"/>
        </w:r>
        <w:r>
          <w:rPr>
            <w:webHidden/>
          </w:rPr>
          <w:instrText xml:space="preserve"> PAGEREF _Toc369015843 \h </w:instrText>
        </w:r>
        <w:r>
          <w:rPr>
            <w:webHidden/>
          </w:rPr>
        </w:r>
        <w:r>
          <w:rPr>
            <w:webHidden/>
          </w:rPr>
          <w:fldChar w:fldCharType="separate"/>
        </w:r>
        <w:r>
          <w:rPr>
            <w:webHidden/>
          </w:rPr>
          <w:t>51</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44" w:history="1">
        <w:r w:rsidRPr="000024DC">
          <w:rPr>
            <w:rStyle w:val="Hyperlink"/>
            <w:lang w:val="nl-NL"/>
          </w:rPr>
          <w:t>8.</w:t>
        </w:r>
        <w:r>
          <w:rPr>
            <w:rFonts w:asciiTheme="minorHAnsi" w:eastAsiaTheme="minorEastAsia" w:hAnsiTheme="minorHAnsi" w:cstheme="minorBidi"/>
            <w:sz w:val="22"/>
            <w:szCs w:val="22"/>
          </w:rPr>
          <w:tab/>
        </w:r>
        <w:r w:rsidRPr="000024DC">
          <w:rPr>
            <w:rStyle w:val="Hyperlink"/>
            <w:lang w:val="nl-NL"/>
          </w:rPr>
          <w:t>Vị thế của Công ty so với các doanh nghiệp khác trong cùng ngành</w:t>
        </w:r>
        <w:r>
          <w:rPr>
            <w:webHidden/>
          </w:rPr>
          <w:tab/>
        </w:r>
        <w:r>
          <w:rPr>
            <w:webHidden/>
          </w:rPr>
          <w:fldChar w:fldCharType="begin"/>
        </w:r>
        <w:r>
          <w:rPr>
            <w:webHidden/>
          </w:rPr>
          <w:instrText xml:space="preserve"> PAGEREF _Toc369015844 \h </w:instrText>
        </w:r>
        <w:r>
          <w:rPr>
            <w:webHidden/>
          </w:rPr>
        </w:r>
        <w:r>
          <w:rPr>
            <w:webHidden/>
          </w:rPr>
          <w:fldChar w:fldCharType="separate"/>
        </w:r>
        <w:r>
          <w:rPr>
            <w:webHidden/>
          </w:rPr>
          <w:t>52</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45" w:history="1">
        <w:r w:rsidRPr="000024DC">
          <w:rPr>
            <w:rStyle w:val="Hyperlink"/>
          </w:rPr>
          <w:t>8.1.</w:t>
        </w:r>
        <w:r>
          <w:rPr>
            <w:rFonts w:asciiTheme="minorHAnsi" w:eastAsiaTheme="minorEastAsia" w:hAnsiTheme="minorHAnsi" w:cstheme="minorBidi"/>
            <w:sz w:val="22"/>
            <w:szCs w:val="22"/>
          </w:rPr>
          <w:tab/>
        </w:r>
        <w:r w:rsidRPr="000024DC">
          <w:rPr>
            <w:rStyle w:val="Hyperlink"/>
          </w:rPr>
          <w:t>Vị thế của Công ty trong ngành</w:t>
        </w:r>
        <w:r>
          <w:rPr>
            <w:webHidden/>
          </w:rPr>
          <w:tab/>
        </w:r>
        <w:r>
          <w:rPr>
            <w:webHidden/>
          </w:rPr>
          <w:fldChar w:fldCharType="begin"/>
        </w:r>
        <w:r>
          <w:rPr>
            <w:webHidden/>
          </w:rPr>
          <w:instrText xml:space="preserve"> PAGEREF _Toc369015845 \h </w:instrText>
        </w:r>
        <w:r>
          <w:rPr>
            <w:webHidden/>
          </w:rPr>
        </w:r>
        <w:r>
          <w:rPr>
            <w:webHidden/>
          </w:rPr>
          <w:fldChar w:fldCharType="separate"/>
        </w:r>
        <w:r>
          <w:rPr>
            <w:webHidden/>
          </w:rPr>
          <w:t>52</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46" w:history="1">
        <w:r w:rsidRPr="000024DC">
          <w:rPr>
            <w:rStyle w:val="Hyperlink"/>
          </w:rPr>
          <w:t>8.2.</w:t>
        </w:r>
        <w:r>
          <w:rPr>
            <w:rFonts w:asciiTheme="minorHAnsi" w:eastAsiaTheme="minorEastAsia" w:hAnsiTheme="minorHAnsi" w:cstheme="minorBidi"/>
            <w:sz w:val="22"/>
            <w:szCs w:val="22"/>
          </w:rPr>
          <w:tab/>
        </w:r>
        <w:r w:rsidRPr="000024DC">
          <w:rPr>
            <w:rStyle w:val="Hyperlink"/>
          </w:rPr>
          <w:t>Triển vọng phát triển của ngành</w:t>
        </w:r>
        <w:r>
          <w:rPr>
            <w:webHidden/>
          </w:rPr>
          <w:tab/>
        </w:r>
        <w:r>
          <w:rPr>
            <w:webHidden/>
          </w:rPr>
          <w:fldChar w:fldCharType="begin"/>
        </w:r>
        <w:r>
          <w:rPr>
            <w:webHidden/>
          </w:rPr>
          <w:instrText xml:space="preserve"> PAGEREF _Toc369015846 \h </w:instrText>
        </w:r>
        <w:r>
          <w:rPr>
            <w:webHidden/>
          </w:rPr>
        </w:r>
        <w:r>
          <w:rPr>
            <w:webHidden/>
          </w:rPr>
          <w:fldChar w:fldCharType="separate"/>
        </w:r>
        <w:r>
          <w:rPr>
            <w:webHidden/>
          </w:rPr>
          <w:t>53</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47" w:history="1">
        <w:r w:rsidRPr="000024DC">
          <w:rPr>
            <w:rStyle w:val="Hyperlink"/>
          </w:rPr>
          <w:t>8.3.</w:t>
        </w:r>
        <w:r>
          <w:rPr>
            <w:rFonts w:asciiTheme="minorHAnsi" w:eastAsiaTheme="minorEastAsia" w:hAnsiTheme="minorHAnsi" w:cstheme="minorBidi"/>
            <w:sz w:val="22"/>
            <w:szCs w:val="22"/>
          </w:rPr>
          <w:tab/>
        </w:r>
        <w:r w:rsidRPr="000024DC">
          <w:rPr>
            <w:rStyle w:val="Hyperlink"/>
          </w:rPr>
          <w:t>Đánh giá về sự phù hợp định h</w:t>
        </w:r>
        <w:r w:rsidRPr="000024DC">
          <w:rPr>
            <w:rStyle w:val="Hyperlink"/>
            <w:rFonts w:hint="eastAsia"/>
          </w:rPr>
          <w:t>ư</w:t>
        </w:r>
        <w:r w:rsidRPr="000024DC">
          <w:rPr>
            <w:rStyle w:val="Hyperlink"/>
          </w:rPr>
          <w:t>ớng phát triển của Công ty với định h</w:t>
        </w:r>
        <w:r w:rsidRPr="000024DC">
          <w:rPr>
            <w:rStyle w:val="Hyperlink"/>
            <w:rFonts w:hint="eastAsia"/>
          </w:rPr>
          <w:t>ư</w:t>
        </w:r>
        <w:r w:rsidRPr="000024DC">
          <w:rPr>
            <w:rStyle w:val="Hyperlink"/>
          </w:rPr>
          <w:t>ớng của ngành, chính sách của Nhà n</w:t>
        </w:r>
        <w:r w:rsidRPr="000024DC">
          <w:rPr>
            <w:rStyle w:val="Hyperlink"/>
            <w:rFonts w:hint="eastAsia"/>
          </w:rPr>
          <w:t>ư</w:t>
        </w:r>
        <w:r w:rsidRPr="000024DC">
          <w:rPr>
            <w:rStyle w:val="Hyperlink"/>
          </w:rPr>
          <w:t>ớc và xu thế chung của thế giới</w:t>
        </w:r>
        <w:r>
          <w:rPr>
            <w:webHidden/>
          </w:rPr>
          <w:tab/>
        </w:r>
        <w:r>
          <w:rPr>
            <w:webHidden/>
          </w:rPr>
          <w:fldChar w:fldCharType="begin"/>
        </w:r>
        <w:r>
          <w:rPr>
            <w:webHidden/>
          </w:rPr>
          <w:instrText xml:space="preserve"> PAGEREF _Toc369015847 \h </w:instrText>
        </w:r>
        <w:r>
          <w:rPr>
            <w:webHidden/>
          </w:rPr>
        </w:r>
        <w:r>
          <w:rPr>
            <w:webHidden/>
          </w:rPr>
          <w:fldChar w:fldCharType="separate"/>
        </w:r>
        <w:r>
          <w:rPr>
            <w:webHidden/>
          </w:rPr>
          <w:t>56</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48" w:history="1">
        <w:r w:rsidRPr="000024DC">
          <w:rPr>
            <w:rStyle w:val="Hyperlink"/>
            <w:lang w:val="sv-SE"/>
          </w:rPr>
          <w:t>9.</w:t>
        </w:r>
        <w:r>
          <w:rPr>
            <w:rFonts w:asciiTheme="minorHAnsi" w:eastAsiaTheme="minorEastAsia" w:hAnsiTheme="minorHAnsi" w:cstheme="minorBidi"/>
            <w:sz w:val="22"/>
            <w:szCs w:val="22"/>
          </w:rPr>
          <w:tab/>
        </w:r>
        <w:r w:rsidRPr="000024DC">
          <w:rPr>
            <w:rStyle w:val="Hyperlink"/>
            <w:lang w:val="sv-SE"/>
          </w:rPr>
          <w:t>Chính sách đối với ng</w:t>
        </w:r>
        <w:r w:rsidRPr="000024DC">
          <w:rPr>
            <w:rStyle w:val="Hyperlink"/>
            <w:rFonts w:hint="eastAsia"/>
            <w:lang w:val="sv-SE"/>
          </w:rPr>
          <w:t>ư</w:t>
        </w:r>
        <w:r w:rsidRPr="000024DC">
          <w:rPr>
            <w:rStyle w:val="Hyperlink"/>
            <w:lang w:val="sv-SE"/>
          </w:rPr>
          <w:t>ời lao động</w:t>
        </w:r>
        <w:r>
          <w:rPr>
            <w:webHidden/>
          </w:rPr>
          <w:tab/>
        </w:r>
        <w:r>
          <w:rPr>
            <w:webHidden/>
          </w:rPr>
          <w:fldChar w:fldCharType="begin"/>
        </w:r>
        <w:r>
          <w:rPr>
            <w:webHidden/>
          </w:rPr>
          <w:instrText xml:space="preserve"> PAGEREF _Toc369015848 \h </w:instrText>
        </w:r>
        <w:r>
          <w:rPr>
            <w:webHidden/>
          </w:rPr>
        </w:r>
        <w:r>
          <w:rPr>
            <w:webHidden/>
          </w:rPr>
          <w:fldChar w:fldCharType="separate"/>
        </w:r>
        <w:r>
          <w:rPr>
            <w:webHidden/>
          </w:rPr>
          <w:t>56</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49" w:history="1">
        <w:r w:rsidRPr="000024DC">
          <w:rPr>
            <w:rStyle w:val="Hyperlink"/>
            <w:lang w:val="sv-SE"/>
          </w:rPr>
          <w:t>9.1.</w:t>
        </w:r>
        <w:r>
          <w:rPr>
            <w:rFonts w:asciiTheme="minorHAnsi" w:eastAsiaTheme="minorEastAsia" w:hAnsiTheme="minorHAnsi" w:cstheme="minorBidi"/>
            <w:sz w:val="22"/>
            <w:szCs w:val="22"/>
          </w:rPr>
          <w:tab/>
        </w:r>
        <w:r w:rsidRPr="000024DC">
          <w:rPr>
            <w:rStyle w:val="Hyperlink"/>
            <w:lang w:val="sv-SE"/>
          </w:rPr>
          <w:t>Tình hình lao động</w:t>
        </w:r>
        <w:r>
          <w:rPr>
            <w:webHidden/>
          </w:rPr>
          <w:tab/>
        </w:r>
        <w:r>
          <w:rPr>
            <w:webHidden/>
          </w:rPr>
          <w:fldChar w:fldCharType="begin"/>
        </w:r>
        <w:r>
          <w:rPr>
            <w:webHidden/>
          </w:rPr>
          <w:instrText xml:space="preserve"> PAGEREF _Toc369015849 \h </w:instrText>
        </w:r>
        <w:r>
          <w:rPr>
            <w:webHidden/>
          </w:rPr>
        </w:r>
        <w:r>
          <w:rPr>
            <w:webHidden/>
          </w:rPr>
          <w:fldChar w:fldCharType="separate"/>
        </w:r>
        <w:r>
          <w:rPr>
            <w:webHidden/>
          </w:rPr>
          <w:t>56</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50" w:history="1">
        <w:r w:rsidRPr="000024DC">
          <w:rPr>
            <w:rStyle w:val="Hyperlink"/>
            <w:lang w:val="sv-SE"/>
          </w:rPr>
          <w:t>9.2.</w:t>
        </w:r>
        <w:r>
          <w:rPr>
            <w:rFonts w:asciiTheme="minorHAnsi" w:eastAsiaTheme="minorEastAsia" w:hAnsiTheme="minorHAnsi" w:cstheme="minorBidi"/>
            <w:sz w:val="22"/>
            <w:szCs w:val="22"/>
          </w:rPr>
          <w:tab/>
        </w:r>
        <w:r w:rsidRPr="000024DC">
          <w:rPr>
            <w:rStyle w:val="Hyperlink"/>
            <w:lang w:val="sv-SE"/>
          </w:rPr>
          <w:t>Chính sách đối với ng</w:t>
        </w:r>
        <w:r w:rsidRPr="000024DC">
          <w:rPr>
            <w:rStyle w:val="Hyperlink"/>
            <w:rFonts w:hint="eastAsia"/>
            <w:lang w:val="sv-SE"/>
          </w:rPr>
          <w:t>ư</w:t>
        </w:r>
        <w:r w:rsidRPr="000024DC">
          <w:rPr>
            <w:rStyle w:val="Hyperlink"/>
            <w:lang w:val="sv-SE"/>
          </w:rPr>
          <w:t>ời lao động</w:t>
        </w:r>
        <w:r>
          <w:rPr>
            <w:webHidden/>
          </w:rPr>
          <w:tab/>
        </w:r>
        <w:r>
          <w:rPr>
            <w:webHidden/>
          </w:rPr>
          <w:fldChar w:fldCharType="begin"/>
        </w:r>
        <w:r>
          <w:rPr>
            <w:webHidden/>
          </w:rPr>
          <w:instrText xml:space="preserve"> PAGEREF _Toc369015850 \h </w:instrText>
        </w:r>
        <w:r>
          <w:rPr>
            <w:webHidden/>
          </w:rPr>
        </w:r>
        <w:r>
          <w:rPr>
            <w:webHidden/>
          </w:rPr>
          <w:fldChar w:fldCharType="separate"/>
        </w:r>
        <w:r>
          <w:rPr>
            <w:webHidden/>
          </w:rPr>
          <w:t>57</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51" w:history="1">
        <w:r w:rsidRPr="000024DC">
          <w:rPr>
            <w:rStyle w:val="Hyperlink"/>
            <w:b/>
            <w:lang w:val="sv-SE"/>
          </w:rPr>
          <w:t>10.</w:t>
        </w:r>
        <w:r>
          <w:rPr>
            <w:rFonts w:asciiTheme="minorHAnsi" w:eastAsiaTheme="minorEastAsia" w:hAnsiTheme="minorHAnsi" w:cstheme="minorBidi"/>
            <w:sz w:val="22"/>
            <w:szCs w:val="22"/>
          </w:rPr>
          <w:tab/>
        </w:r>
        <w:r w:rsidRPr="000024DC">
          <w:rPr>
            <w:rStyle w:val="Hyperlink"/>
            <w:b/>
            <w:lang w:val="sv-SE"/>
          </w:rPr>
          <w:t>Chính sách cổ tức</w:t>
        </w:r>
        <w:r>
          <w:rPr>
            <w:webHidden/>
          </w:rPr>
          <w:tab/>
        </w:r>
        <w:r>
          <w:rPr>
            <w:webHidden/>
          </w:rPr>
          <w:fldChar w:fldCharType="begin"/>
        </w:r>
        <w:r>
          <w:rPr>
            <w:webHidden/>
          </w:rPr>
          <w:instrText xml:space="preserve"> PAGEREF _Toc369015851 \h </w:instrText>
        </w:r>
        <w:r>
          <w:rPr>
            <w:webHidden/>
          </w:rPr>
        </w:r>
        <w:r>
          <w:rPr>
            <w:webHidden/>
          </w:rPr>
          <w:fldChar w:fldCharType="separate"/>
        </w:r>
        <w:r>
          <w:rPr>
            <w:webHidden/>
          </w:rPr>
          <w:t>57</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52" w:history="1">
        <w:r w:rsidRPr="000024DC">
          <w:rPr>
            <w:rStyle w:val="Hyperlink"/>
            <w:lang w:val="nl-NL"/>
          </w:rPr>
          <w:t>11.</w:t>
        </w:r>
        <w:r>
          <w:rPr>
            <w:rFonts w:asciiTheme="minorHAnsi" w:eastAsiaTheme="minorEastAsia" w:hAnsiTheme="minorHAnsi" w:cstheme="minorBidi"/>
            <w:sz w:val="22"/>
            <w:szCs w:val="22"/>
          </w:rPr>
          <w:tab/>
        </w:r>
        <w:r w:rsidRPr="000024DC">
          <w:rPr>
            <w:rStyle w:val="Hyperlink"/>
            <w:lang w:val="nl-NL"/>
          </w:rPr>
          <w:t>Tình hình hoạt động tài chính</w:t>
        </w:r>
        <w:r>
          <w:rPr>
            <w:webHidden/>
          </w:rPr>
          <w:tab/>
        </w:r>
        <w:r>
          <w:rPr>
            <w:webHidden/>
          </w:rPr>
          <w:fldChar w:fldCharType="begin"/>
        </w:r>
        <w:r>
          <w:rPr>
            <w:webHidden/>
          </w:rPr>
          <w:instrText xml:space="preserve"> PAGEREF _Toc369015852 \h </w:instrText>
        </w:r>
        <w:r>
          <w:rPr>
            <w:webHidden/>
          </w:rPr>
        </w:r>
        <w:r>
          <w:rPr>
            <w:webHidden/>
          </w:rPr>
          <w:fldChar w:fldCharType="separate"/>
        </w:r>
        <w:r>
          <w:rPr>
            <w:webHidden/>
          </w:rPr>
          <w:t>58</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53" w:history="1">
        <w:r w:rsidRPr="000024DC">
          <w:rPr>
            <w:rStyle w:val="Hyperlink"/>
            <w:lang w:val="sv-SE"/>
          </w:rPr>
          <w:t>11.1</w:t>
        </w:r>
        <w:r>
          <w:rPr>
            <w:rFonts w:asciiTheme="minorHAnsi" w:eastAsiaTheme="minorEastAsia" w:hAnsiTheme="minorHAnsi" w:cstheme="minorBidi"/>
            <w:sz w:val="22"/>
            <w:szCs w:val="22"/>
          </w:rPr>
          <w:tab/>
        </w:r>
        <w:r w:rsidRPr="000024DC">
          <w:rPr>
            <w:rStyle w:val="Hyperlink"/>
            <w:lang w:val="sv-SE"/>
          </w:rPr>
          <w:t>Các chỉ tiêu c</w:t>
        </w:r>
        <w:r w:rsidRPr="000024DC">
          <w:rPr>
            <w:rStyle w:val="Hyperlink"/>
            <w:rFonts w:hint="eastAsia"/>
            <w:lang w:val="sv-SE"/>
          </w:rPr>
          <w:t>ơ</w:t>
        </w:r>
        <w:r w:rsidRPr="000024DC">
          <w:rPr>
            <w:rStyle w:val="Hyperlink"/>
            <w:lang w:val="sv-SE"/>
          </w:rPr>
          <w:t xml:space="preserve"> bản</w:t>
        </w:r>
        <w:r>
          <w:rPr>
            <w:webHidden/>
          </w:rPr>
          <w:tab/>
        </w:r>
        <w:r>
          <w:rPr>
            <w:webHidden/>
          </w:rPr>
          <w:fldChar w:fldCharType="begin"/>
        </w:r>
        <w:r>
          <w:rPr>
            <w:webHidden/>
          </w:rPr>
          <w:instrText xml:space="preserve"> PAGEREF _Toc369015853 \h </w:instrText>
        </w:r>
        <w:r>
          <w:rPr>
            <w:webHidden/>
          </w:rPr>
        </w:r>
        <w:r>
          <w:rPr>
            <w:webHidden/>
          </w:rPr>
          <w:fldChar w:fldCharType="separate"/>
        </w:r>
        <w:r>
          <w:rPr>
            <w:webHidden/>
          </w:rPr>
          <w:t>58</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54" w:history="1">
        <w:r w:rsidRPr="000024DC">
          <w:rPr>
            <w:rStyle w:val="Hyperlink"/>
            <w:lang w:val="nl-NL"/>
          </w:rPr>
          <w:t>11.1.1   Trích khấu hao TSCĐ</w:t>
        </w:r>
        <w:r>
          <w:rPr>
            <w:webHidden/>
          </w:rPr>
          <w:tab/>
        </w:r>
        <w:r>
          <w:rPr>
            <w:webHidden/>
          </w:rPr>
          <w:fldChar w:fldCharType="begin"/>
        </w:r>
        <w:r>
          <w:rPr>
            <w:webHidden/>
          </w:rPr>
          <w:instrText xml:space="preserve"> PAGEREF _Toc369015854 \h </w:instrText>
        </w:r>
        <w:r>
          <w:rPr>
            <w:webHidden/>
          </w:rPr>
        </w:r>
        <w:r>
          <w:rPr>
            <w:webHidden/>
          </w:rPr>
          <w:fldChar w:fldCharType="separate"/>
        </w:r>
        <w:r>
          <w:rPr>
            <w:webHidden/>
          </w:rPr>
          <w:t>58</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55" w:history="1">
        <w:r w:rsidRPr="000024DC">
          <w:rPr>
            <w:rStyle w:val="Hyperlink"/>
            <w:lang w:val="nl-NL"/>
          </w:rPr>
          <w:t>11.1.2</w:t>
        </w:r>
        <w:r>
          <w:rPr>
            <w:rFonts w:asciiTheme="minorHAnsi" w:eastAsiaTheme="minorEastAsia" w:hAnsiTheme="minorHAnsi" w:cstheme="minorBidi"/>
            <w:sz w:val="22"/>
            <w:szCs w:val="22"/>
          </w:rPr>
          <w:tab/>
        </w:r>
        <w:r w:rsidRPr="000024DC">
          <w:rPr>
            <w:rStyle w:val="Hyperlink"/>
            <w:lang w:val="nl-NL"/>
          </w:rPr>
          <w:t>Mức l</w:t>
        </w:r>
        <w:r w:rsidRPr="000024DC">
          <w:rPr>
            <w:rStyle w:val="Hyperlink"/>
            <w:rFonts w:hint="eastAsia"/>
            <w:lang w:val="nl-NL"/>
          </w:rPr>
          <w:t>ươ</w:t>
        </w:r>
        <w:r w:rsidRPr="000024DC">
          <w:rPr>
            <w:rStyle w:val="Hyperlink"/>
            <w:lang w:val="nl-NL"/>
          </w:rPr>
          <w:t>ng bình quân</w:t>
        </w:r>
        <w:r>
          <w:rPr>
            <w:webHidden/>
          </w:rPr>
          <w:tab/>
        </w:r>
        <w:r>
          <w:rPr>
            <w:webHidden/>
          </w:rPr>
          <w:fldChar w:fldCharType="begin"/>
        </w:r>
        <w:r>
          <w:rPr>
            <w:webHidden/>
          </w:rPr>
          <w:instrText xml:space="preserve"> PAGEREF _Toc369015855 \h </w:instrText>
        </w:r>
        <w:r>
          <w:rPr>
            <w:webHidden/>
          </w:rPr>
        </w:r>
        <w:r>
          <w:rPr>
            <w:webHidden/>
          </w:rPr>
          <w:fldChar w:fldCharType="separate"/>
        </w:r>
        <w:r>
          <w:rPr>
            <w:webHidden/>
          </w:rPr>
          <w:t>59</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56" w:history="1">
        <w:r w:rsidRPr="000024DC">
          <w:rPr>
            <w:rStyle w:val="Hyperlink"/>
            <w:lang w:val="nl-NL"/>
          </w:rPr>
          <w:t>11.1.3 Tình hình công nợ hiện nay</w:t>
        </w:r>
        <w:r>
          <w:rPr>
            <w:webHidden/>
          </w:rPr>
          <w:tab/>
        </w:r>
        <w:r>
          <w:rPr>
            <w:webHidden/>
          </w:rPr>
          <w:fldChar w:fldCharType="begin"/>
        </w:r>
        <w:r>
          <w:rPr>
            <w:webHidden/>
          </w:rPr>
          <w:instrText xml:space="preserve"> PAGEREF _Toc369015856 \h </w:instrText>
        </w:r>
        <w:r>
          <w:rPr>
            <w:webHidden/>
          </w:rPr>
        </w:r>
        <w:r>
          <w:rPr>
            <w:webHidden/>
          </w:rPr>
          <w:fldChar w:fldCharType="separate"/>
        </w:r>
        <w:r>
          <w:rPr>
            <w:webHidden/>
          </w:rPr>
          <w:t>59</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57" w:history="1">
        <w:r w:rsidRPr="000024DC">
          <w:rPr>
            <w:rStyle w:val="Hyperlink"/>
            <w:lang w:val="nl-NL"/>
          </w:rPr>
          <w:t>11.1.4 Trích lập các quỹ theo luật định</w:t>
        </w:r>
        <w:r>
          <w:rPr>
            <w:webHidden/>
          </w:rPr>
          <w:tab/>
        </w:r>
        <w:r>
          <w:rPr>
            <w:webHidden/>
          </w:rPr>
          <w:fldChar w:fldCharType="begin"/>
        </w:r>
        <w:r>
          <w:rPr>
            <w:webHidden/>
          </w:rPr>
          <w:instrText xml:space="preserve"> PAGEREF _Toc369015857 \h </w:instrText>
        </w:r>
        <w:r>
          <w:rPr>
            <w:webHidden/>
          </w:rPr>
        </w:r>
        <w:r>
          <w:rPr>
            <w:webHidden/>
          </w:rPr>
          <w:fldChar w:fldCharType="separate"/>
        </w:r>
        <w:r>
          <w:rPr>
            <w:webHidden/>
          </w:rPr>
          <w:t>60</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58" w:history="1">
        <w:r w:rsidRPr="000024DC">
          <w:rPr>
            <w:rStyle w:val="Hyperlink"/>
            <w:lang w:val="nl-NL"/>
          </w:rPr>
          <w:t>11.1.5 Các khoản phải nộp theo luật định</w:t>
        </w:r>
        <w:r>
          <w:rPr>
            <w:webHidden/>
          </w:rPr>
          <w:tab/>
        </w:r>
        <w:r>
          <w:rPr>
            <w:webHidden/>
          </w:rPr>
          <w:fldChar w:fldCharType="begin"/>
        </w:r>
        <w:r>
          <w:rPr>
            <w:webHidden/>
          </w:rPr>
          <w:instrText xml:space="preserve"> PAGEREF _Toc369015858 \h </w:instrText>
        </w:r>
        <w:r>
          <w:rPr>
            <w:webHidden/>
          </w:rPr>
        </w:r>
        <w:r>
          <w:rPr>
            <w:webHidden/>
          </w:rPr>
          <w:fldChar w:fldCharType="separate"/>
        </w:r>
        <w:r>
          <w:rPr>
            <w:webHidden/>
          </w:rPr>
          <w:t>61</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59" w:history="1">
        <w:r w:rsidRPr="000024DC">
          <w:rPr>
            <w:rStyle w:val="Hyperlink"/>
            <w:lang w:val="nl-NL"/>
          </w:rPr>
          <w:t>11.1.6</w:t>
        </w:r>
        <w:r>
          <w:rPr>
            <w:rFonts w:asciiTheme="minorHAnsi" w:eastAsiaTheme="minorEastAsia" w:hAnsiTheme="minorHAnsi" w:cstheme="minorBidi"/>
            <w:sz w:val="22"/>
            <w:szCs w:val="22"/>
          </w:rPr>
          <w:tab/>
        </w:r>
        <w:r w:rsidRPr="000024DC">
          <w:rPr>
            <w:rStyle w:val="Hyperlink"/>
            <w:lang w:val="nl-NL"/>
          </w:rPr>
          <w:t>Các khoản đầu t</w:t>
        </w:r>
        <w:r w:rsidRPr="000024DC">
          <w:rPr>
            <w:rStyle w:val="Hyperlink"/>
            <w:rFonts w:hint="eastAsia"/>
            <w:lang w:val="nl-NL"/>
          </w:rPr>
          <w:t>ư</w:t>
        </w:r>
        <w:r w:rsidRPr="000024DC">
          <w:rPr>
            <w:rStyle w:val="Hyperlink"/>
            <w:lang w:val="nl-NL"/>
          </w:rPr>
          <w:t xml:space="preserve"> tài chính</w:t>
        </w:r>
        <w:r>
          <w:rPr>
            <w:webHidden/>
          </w:rPr>
          <w:tab/>
        </w:r>
        <w:r>
          <w:rPr>
            <w:webHidden/>
          </w:rPr>
          <w:fldChar w:fldCharType="begin"/>
        </w:r>
        <w:r>
          <w:rPr>
            <w:webHidden/>
          </w:rPr>
          <w:instrText xml:space="preserve"> PAGEREF _Toc369015859 \h </w:instrText>
        </w:r>
        <w:r>
          <w:rPr>
            <w:webHidden/>
          </w:rPr>
        </w:r>
        <w:r>
          <w:rPr>
            <w:webHidden/>
          </w:rPr>
          <w:fldChar w:fldCharType="separate"/>
        </w:r>
        <w:r>
          <w:rPr>
            <w:webHidden/>
          </w:rPr>
          <w:t>62</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60" w:history="1">
        <w:r w:rsidRPr="000024DC">
          <w:rPr>
            <w:rStyle w:val="Hyperlink"/>
            <w:lang w:val="sv-SE"/>
          </w:rPr>
          <w:t>11.2</w:t>
        </w:r>
        <w:r>
          <w:rPr>
            <w:rFonts w:asciiTheme="minorHAnsi" w:eastAsiaTheme="minorEastAsia" w:hAnsiTheme="minorHAnsi" w:cstheme="minorBidi"/>
            <w:sz w:val="22"/>
            <w:szCs w:val="22"/>
          </w:rPr>
          <w:tab/>
        </w:r>
        <w:r w:rsidRPr="000024DC">
          <w:rPr>
            <w:rStyle w:val="Hyperlink"/>
            <w:lang w:val="sv-SE"/>
          </w:rPr>
          <w:t>Các chỉ tiêu tài chính c</w:t>
        </w:r>
        <w:r w:rsidRPr="000024DC">
          <w:rPr>
            <w:rStyle w:val="Hyperlink"/>
            <w:rFonts w:hint="eastAsia"/>
            <w:lang w:val="sv-SE"/>
          </w:rPr>
          <w:t>ơ</w:t>
        </w:r>
        <w:r w:rsidRPr="000024DC">
          <w:rPr>
            <w:rStyle w:val="Hyperlink"/>
            <w:lang w:val="sv-SE"/>
          </w:rPr>
          <w:t xml:space="preserve"> bản</w:t>
        </w:r>
        <w:r>
          <w:rPr>
            <w:webHidden/>
          </w:rPr>
          <w:tab/>
        </w:r>
        <w:r>
          <w:rPr>
            <w:webHidden/>
          </w:rPr>
          <w:fldChar w:fldCharType="begin"/>
        </w:r>
        <w:r>
          <w:rPr>
            <w:webHidden/>
          </w:rPr>
          <w:instrText xml:space="preserve"> PAGEREF _Toc369015860 \h </w:instrText>
        </w:r>
        <w:r>
          <w:rPr>
            <w:webHidden/>
          </w:rPr>
        </w:r>
        <w:r>
          <w:rPr>
            <w:webHidden/>
          </w:rPr>
          <w:fldChar w:fldCharType="separate"/>
        </w:r>
        <w:r>
          <w:rPr>
            <w:webHidden/>
          </w:rPr>
          <w:t>63</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61" w:history="1">
        <w:r w:rsidRPr="000024DC">
          <w:rPr>
            <w:rStyle w:val="Hyperlink"/>
          </w:rPr>
          <w:t>12.</w:t>
        </w:r>
        <w:r>
          <w:rPr>
            <w:rFonts w:asciiTheme="minorHAnsi" w:eastAsiaTheme="minorEastAsia" w:hAnsiTheme="minorHAnsi" w:cstheme="minorBidi"/>
            <w:sz w:val="22"/>
            <w:szCs w:val="22"/>
          </w:rPr>
          <w:tab/>
        </w:r>
        <w:r w:rsidRPr="000024DC">
          <w:rPr>
            <w:rStyle w:val="Hyperlink"/>
          </w:rPr>
          <w:t>Hội đồng quản trị, Ban Giám đốc, Ban kiểm soát, Kế toán tr</w:t>
        </w:r>
        <w:r w:rsidRPr="000024DC">
          <w:rPr>
            <w:rStyle w:val="Hyperlink"/>
            <w:rFonts w:hint="eastAsia"/>
          </w:rPr>
          <w:t>ư</w:t>
        </w:r>
        <w:r w:rsidRPr="000024DC">
          <w:rPr>
            <w:rStyle w:val="Hyperlink"/>
          </w:rPr>
          <w:t>ởng</w:t>
        </w:r>
        <w:r>
          <w:rPr>
            <w:webHidden/>
          </w:rPr>
          <w:tab/>
        </w:r>
        <w:r>
          <w:rPr>
            <w:webHidden/>
          </w:rPr>
          <w:fldChar w:fldCharType="begin"/>
        </w:r>
        <w:r>
          <w:rPr>
            <w:webHidden/>
          </w:rPr>
          <w:instrText xml:space="preserve"> PAGEREF _Toc369015861 \h </w:instrText>
        </w:r>
        <w:r>
          <w:rPr>
            <w:webHidden/>
          </w:rPr>
        </w:r>
        <w:r>
          <w:rPr>
            <w:webHidden/>
          </w:rPr>
          <w:fldChar w:fldCharType="separate"/>
        </w:r>
        <w:r>
          <w:rPr>
            <w:webHidden/>
          </w:rPr>
          <w:t>64</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62" w:history="1">
        <w:r w:rsidRPr="000024DC">
          <w:rPr>
            <w:rStyle w:val="Hyperlink"/>
            <w:lang w:val="sv-SE"/>
          </w:rPr>
          <w:t>12.1</w:t>
        </w:r>
        <w:r>
          <w:rPr>
            <w:rFonts w:asciiTheme="minorHAnsi" w:eastAsiaTheme="minorEastAsia" w:hAnsiTheme="minorHAnsi" w:cstheme="minorBidi"/>
            <w:sz w:val="22"/>
            <w:szCs w:val="22"/>
          </w:rPr>
          <w:tab/>
        </w:r>
        <w:r w:rsidRPr="000024DC">
          <w:rPr>
            <w:rStyle w:val="Hyperlink"/>
            <w:lang w:val="sv-SE"/>
          </w:rPr>
          <w:t>Hội đồng quản trị</w:t>
        </w:r>
        <w:r>
          <w:rPr>
            <w:webHidden/>
          </w:rPr>
          <w:tab/>
        </w:r>
        <w:r>
          <w:rPr>
            <w:webHidden/>
          </w:rPr>
          <w:fldChar w:fldCharType="begin"/>
        </w:r>
        <w:r>
          <w:rPr>
            <w:webHidden/>
          </w:rPr>
          <w:instrText xml:space="preserve"> PAGEREF _Toc369015862 \h </w:instrText>
        </w:r>
        <w:r>
          <w:rPr>
            <w:webHidden/>
          </w:rPr>
        </w:r>
        <w:r>
          <w:rPr>
            <w:webHidden/>
          </w:rPr>
          <w:fldChar w:fldCharType="separate"/>
        </w:r>
        <w:r>
          <w:rPr>
            <w:webHidden/>
          </w:rPr>
          <w:t>64</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63" w:history="1">
        <w:r w:rsidRPr="000024DC">
          <w:rPr>
            <w:rStyle w:val="Hyperlink"/>
            <w:lang w:val="sv-SE"/>
          </w:rPr>
          <w:t>12.2</w:t>
        </w:r>
        <w:r>
          <w:rPr>
            <w:rFonts w:asciiTheme="minorHAnsi" w:eastAsiaTheme="minorEastAsia" w:hAnsiTheme="minorHAnsi" w:cstheme="minorBidi"/>
            <w:sz w:val="22"/>
            <w:szCs w:val="22"/>
          </w:rPr>
          <w:tab/>
        </w:r>
        <w:r w:rsidRPr="000024DC">
          <w:rPr>
            <w:rStyle w:val="Hyperlink"/>
            <w:lang w:val="sv-SE"/>
          </w:rPr>
          <w:t>Ban kiểm soát</w:t>
        </w:r>
        <w:r>
          <w:rPr>
            <w:webHidden/>
          </w:rPr>
          <w:tab/>
        </w:r>
        <w:r>
          <w:rPr>
            <w:webHidden/>
          </w:rPr>
          <w:fldChar w:fldCharType="begin"/>
        </w:r>
        <w:r>
          <w:rPr>
            <w:webHidden/>
          </w:rPr>
          <w:instrText xml:space="preserve"> PAGEREF _Toc369015863 \h </w:instrText>
        </w:r>
        <w:r>
          <w:rPr>
            <w:webHidden/>
          </w:rPr>
        </w:r>
        <w:r>
          <w:rPr>
            <w:webHidden/>
          </w:rPr>
          <w:fldChar w:fldCharType="separate"/>
        </w:r>
        <w:r>
          <w:rPr>
            <w:webHidden/>
          </w:rPr>
          <w:t>69</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64" w:history="1">
        <w:r w:rsidRPr="000024DC">
          <w:rPr>
            <w:rStyle w:val="Hyperlink"/>
            <w:lang w:val="sv-SE"/>
          </w:rPr>
          <w:t>12.3</w:t>
        </w:r>
        <w:r>
          <w:rPr>
            <w:rFonts w:asciiTheme="minorHAnsi" w:eastAsiaTheme="minorEastAsia" w:hAnsiTheme="minorHAnsi" w:cstheme="minorBidi"/>
            <w:sz w:val="22"/>
            <w:szCs w:val="22"/>
          </w:rPr>
          <w:tab/>
        </w:r>
        <w:r w:rsidRPr="000024DC">
          <w:rPr>
            <w:rStyle w:val="Hyperlink"/>
            <w:lang w:val="sv-SE"/>
          </w:rPr>
          <w:t>Ban giám đốc</w:t>
        </w:r>
        <w:r>
          <w:rPr>
            <w:webHidden/>
          </w:rPr>
          <w:tab/>
        </w:r>
        <w:r>
          <w:rPr>
            <w:webHidden/>
          </w:rPr>
          <w:fldChar w:fldCharType="begin"/>
        </w:r>
        <w:r>
          <w:rPr>
            <w:webHidden/>
          </w:rPr>
          <w:instrText xml:space="preserve"> PAGEREF _Toc369015864 \h </w:instrText>
        </w:r>
        <w:r>
          <w:rPr>
            <w:webHidden/>
          </w:rPr>
        </w:r>
        <w:r>
          <w:rPr>
            <w:webHidden/>
          </w:rPr>
          <w:fldChar w:fldCharType="separate"/>
        </w:r>
        <w:r>
          <w:rPr>
            <w:webHidden/>
          </w:rPr>
          <w:t>71</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65" w:history="1">
        <w:r w:rsidRPr="000024DC">
          <w:rPr>
            <w:rStyle w:val="Hyperlink"/>
          </w:rPr>
          <w:t>13.</w:t>
        </w:r>
        <w:r>
          <w:rPr>
            <w:rFonts w:asciiTheme="minorHAnsi" w:eastAsiaTheme="minorEastAsia" w:hAnsiTheme="minorHAnsi" w:cstheme="minorBidi"/>
            <w:sz w:val="22"/>
            <w:szCs w:val="22"/>
          </w:rPr>
          <w:tab/>
        </w:r>
        <w:r w:rsidRPr="000024DC">
          <w:rPr>
            <w:rStyle w:val="Hyperlink"/>
          </w:rPr>
          <w:t>Tài sản</w:t>
        </w:r>
        <w:r>
          <w:rPr>
            <w:webHidden/>
          </w:rPr>
          <w:tab/>
        </w:r>
        <w:r>
          <w:rPr>
            <w:webHidden/>
          </w:rPr>
          <w:fldChar w:fldCharType="begin"/>
        </w:r>
        <w:r>
          <w:rPr>
            <w:webHidden/>
          </w:rPr>
          <w:instrText xml:space="preserve"> PAGEREF _Toc369015865 \h </w:instrText>
        </w:r>
        <w:r>
          <w:rPr>
            <w:webHidden/>
          </w:rPr>
        </w:r>
        <w:r>
          <w:rPr>
            <w:webHidden/>
          </w:rPr>
          <w:fldChar w:fldCharType="separate"/>
        </w:r>
        <w:r>
          <w:rPr>
            <w:webHidden/>
          </w:rPr>
          <w:t>74</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66" w:history="1">
        <w:r w:rsidRPr="000024DC">
          <w:rPr>
            <w:rStyle w:val="Hyperlink"/>
            <w:lang w:val="sv-SE"/>
          </w:rPr>
          <w:t>13.1</w:t>
        </w:r>
        <w:r>
          <w:rPr>
            <w:rFonts w:asciiTheme="minorHAnsi" w:eastAsiaTheme="minorEastAsia" w:hAnsiTheme="minorHAnsi" w:cstheme="minorBidi"/>
            <w:sz w:val="22"/>
            <w:szCs w:val="22"/>
          </w:rPr>
          <w:tab/>
        </w:r>
        <w:r w:rsidRPr="000024DC">
          <w:rPr>
            <w:rStyle w:val="Hyperlink"/>
            <w:lang w:val="sv-SE"/>
          </w:rPr>
          <w:t>Giá trị tài sản cố định tại thời điểm 31/12/2011</w:t>
        </w:r>
        <w:r>
          <w:rPr>
            <w:webHidden/>
          </w:rPr>
          <w:tab/>
        </w:r>
        <w:r>
          <w:rPr>
            <w:webHidden/>
          </w:rPr>
          <w:fldChar w:fldCharType="begin"/>
        </w:r>
        <w:r>
          <w:rPr>
            <w:webHidden/>
          </w:rPr>
          <w:instrText xml:space="preserve"> PAGEREF _Toc369015866 \h </w:instrText>
        </w:r>
        <w:r>
          <w:rPr>
            <w:webHidden/>
          </w:rPr>
        </w:r>
        <w:r>
          <w:rPr>
            <w:webHidden/>
          </w:rPr>
          <w:fldChar w:fldCharType="separate"/>
        </w:r>
        <w:r>
          <w:rPr>
            <w:webHidden/>
          </w:rPr>
          <w:t>74</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67" w:history="1">
        <w:r w:rsidRPr="000024DC">
          <w:rPr>
            <w:rStyle w:val="Hyperlink"/>
            <w:lang w:val="sv-SE"/>
          </w:rPr>
          <w:t>13.2 Giá trị tài sản cố định tại thời điểm 31/12/2012</w:t>
        </w:r>
        <w:r>
          <w:rPr>
            <w:webHidden/>
          </w:rPr>
          <w:tab/>
        </w:r>
        <w:r>
          <w:rPr>
            <w:webHidden/>
          </w:rPr>
          <w:fldChar w:fldCharType="begin"/>
        </w:r>
        <w:r>
          <w:rPr>
            <w:webHidden/>
          </w:rPr>
          <w:instrText xml:space="preserve"> PAGEREF _Toc369015867 \h </w:instrText>
        </w:r>
        <w:r>
          <w:rPr>
            <w:webHidden/>
          </w:rPr>
        </w:r>
        <w:r>
          <w:rPr>
            <w:webHidden/>
          </w:rPr>
          <w:fldChar w:fldCharType="separate"/>
        </w:r>
        <w:r>
          <w:rPr>
            <w:webHidden/>
          </w:rPr>
          <w:t>74</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68" w:history="1">
        <w:r w:rsidRPr="000024DC">
          <w:rPr>
            <w:rStyle w:val="Hyperlink"/>
            <w:lang w:val="sv-SE"/>
          </w:rPr>
          <w:t>13.3. Tình hình sử dụng đất đai</w:t>
        </w:r>
        <w:r>
          <w:rPr>
            <w:webHidden/>
          </w:rPr>
          <w:tab/>
        </w:r>
        <w:r>
          <w:rPr>
            <w:webHidden/>
          </w:rPr>
          <w:fldChar w:fldCharType="begin"/>
        </w:r>
        <w:r>
          <w:rPr>
            <w:webHidden/>
          </w:rPr>
          <w:instrText xml:space="preserve"> PAGEREF _Toc369015868 \h </w:instrText>
        </w:r>
        <w:r>
          <w:rPr>
            <w:webHidden/>
          </w:rPr>
        </w:r>
        <w:r>
          <w:rPr>
            <w:webHidden/>
          </w:rPr>
          <w:fldChar w:fldCharType="separate"/>
        </w:r>
        <w:r>
          <w:rPr>
            <w:webHidden/>
          </w:rPr>
          <w:t>75</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69" w:history="1">
        <w:r w:rsidRPr="000024DC">
          <w:rPr>
            <w:rStyle w:val="Hyperlink"/>
            <w:lang w:val="nl-NL"/>
          </w:rPr>
          <w:t>14.</w:t>
        </w:r>
        <w:r>
          <w:rPr>
            <w:rFonts w:asciiTheme="minorHAnsi" w:eastAsiaTheme="minorEastAsia" w:hAnsiTheme="minorHAnsi" w:cstheme="minorBidi"/>
            <w:sz w:val="22"/>
            <w:szCs w:val="22"/>
          </w:rPr>
          <w:tab/>
        </w:r>
        <w:r w:rsidRPr="000024DC">
          <w:rPr>
            <w:rStyle w:val="Hyperlink"/>
            <w:lang w:val="nl-NL"/>
          </w:rPr>
          <w:t>Kế hoạch lợi nhuận và cổ tức</w:t>
        </w:r>
        <w:r>
          <w:rPr>
            <w:webHidden/>
          </w:rPr>
          <w:tab/>
        </w:r>
        <w:r>
          <w:rPr>
            <w:webHidden/>
          </w:rPr>
          <w:fldChar w:fldCharType="begin"/>
        </w:r>
        <w:r>
          <w:rPr>
            <w:webHidden/>
          </w:rPr>
          <w:instrText xml:space="preserve"> PAGEREF _Toc369015869 \h </w:instrText>
        </w:r>
        <w:r>
          <w:rPr>
            <w:webHidden/>
          </w:rPr>
        </w:r>
        <w:r>
          <w:rPr>
            <w:webHidden/>
          </w:rPr>
          <w:fldChar w:fldCharType="separate"/>
        </w:r>
        <w:r>
          <w:rPr>
            <w:webHidden/>
          </w:rPr>
          <w:t>75</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71" w:history="1">
        <w:r w:rsidRPr="000024DC">
          <w:rPr>
            <w:rStyle w:val="Hyperlink"/>
            <w:lang w:val="nl-NL"/>
          </w:rPr>
          <w:t>15.</w:t>
        </w:r>
        <w:r>
          <w:rPr>
            <w:rFonts w:asciiTheme="minorHAnsi" w:eastAsiaTheme="minorEastAsia" w:hAnsiTheme="minorHAnsi" w:cstheme="minorBidi"/>
            <w:sz w:val="22"/>
            <w:szCs w:val="22"/>
          </w:rPr>
          <w:tab/>
        </w:r>
        <w:r w:rsidRPr="000024DC">
          <w:rPr>
            <w:rStyle w:val="Hyperlink"/>
            <w:lang w:val="nl-NL"/>
          </w:rPr>
          <w:t>Đánh giá của tổ chức t</w:t>
        </w:r>
        <w:r w:rsidRPr="000024DC">
          <w:rPr>
            <w:rStyle w:val="Hyperlink"/>
            <w:rFonts w:hint="eastAsia"/>
            <w:lang w:val="nl-NL"/>
          </w:rPr>
          <w:t>ư</w:t>
        </w:r>
        <w:r w:rsidRPr="000024DC">
          <w:rPr>
            <w:rStyle w:val="Hyperlink"/>
            <w:lang w:val="nl-NL"/>
          </w:rPr>
          <w:t xml:space="preserve"> vấn về kế hoạch lợi nhuận và cổ tức</w:t>
        </w:r>
        <w:r>
          <w:rPr>
            <w:webHidden/>
          </w:rPr>
          <w:tab/>
        </w:r>
        <w:r>
          <w:rPr>
            <w:webHidden/>
          </w:rPr>
          <w:fldChar w:fldCharType="begin"/>
        </w:r>
        <w:r>
          <w:rPr>
            <w:webHidden/>
          </w:rPr>
          <w:instrText xml:space="preserve"> PAGEREF _Toc369015871 \h </w:instrText>
        </w:r>
        <w:r>
          <w:rPr>
            <w:webHidden/>
          </w:rPr>
        </w:r>
        <w:r>
          <w:rPr>
            <w:webHidden/>
          </w:rPr>
          <w:fldChar w:fldCharType="separate"/>
        </w:r>
        <w:r>
          <w:rPr>
            <w:webHidden/>
          </w:rPr>
          <w:t>76</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72" w:history="1">
        <w:r w:rsidRPr="000024DC">
          <w:rPr>
            <w:rStyle w:val="Hyperlink"/>
            <w:lang w:val="nl-NL"/>
          </w:rPr>
          <w:t>16.</w:t>
        </w:r>
        <w:r>
          <w:rPr>
            <w:rFonts w:asciiTheme="minorHAnsi" w:eastAsiaTheme="minorEastAsia" w:hAnsiTheme="minorHAnsi" w:cstheme="minorBidi"/>
            <w:sz w:val="22"/>
            <w:szCs w:val="22"/>
          </w:rPr>
          <w:tab/>
        </w:r>
        <w:r w:rsidRPr="000024DC">
          <w:rPr>
            <w:rStyle w:val="Hyperlink"/>
            <w:lang w:val="nl-NL"/>
          </w:rPr>
          <w:t>Thông tin về những cam kết nh</w:t>
        </w:r>
        <w:r w:rsidRPr="000024DC">
          <w:rPr>
            <w:rStyle w:val="Hyperlink"/>
            <w:rFonts w:hint="eastAsia"/>
            <w:lang w:val="nl-NL"/>
          </w:rPr>
          <w:t>ư</w:t>
        </w:r>
        <w:r w:rsidRPr="000024DC">
          <w:rPr>
            <w:rStyle w:val="Hyperlink"/>
            <w:lang w:val="nl-NL"/>
          </w:rPr>
          <w:t>ng ch</w:t>
        </w:r>
        <w:r w:rsidRPr="000024DC">
          <w:rPr>
            <w:rStyle w:val="Hyperlink"/>
            <w:rFonts w:hint="eastAsia"/>
            <w:lang w:val="nl-NL"/>
          </w:rPr>
          <w:t>ư</w:t>
        </w:r>
        <w:r w:rsidRPr="000024DC">
          <w:rPr>
            <w:rStyle w:val="Hyperlink"/>
            <w:lang w:val="nl-NL"/>
          </w:rPr>
          <w:t>a thực hiện của Công ty Cổ phần Bảo hiểm hàng không:</w:t>
        </w:r>
        <w:r>
          <w:rPr>
            <w:webHidden/>
          </w:rPr>
          <w:tab/>
        </w:r>
        <w:r>
          <w:rPr>
            <w:webHidden/>
          </w:rPr>
          <w:fldChar w:fldCharType="begin"/>
        </w:r>
        <w:r>
          <w:rPr>
            <w:webHidden/>
          </w:rPr>
          <w:instrText xml:space="preserve"> PAGEREF _Toc369015872 \h </w:instrText>
        </w:r>
        <w:r>
          <w:rPr>
            <w:webHidden/>
          </w:rPr>
        </w:r>
        <w:r>
          <w:rPr>
            <w:webHidden/>
          </w:rPr>
          <w:fldChar w:fldCharType="separate"/>
        </w:r>
        <w:r>
          <w:rPr>
            <w:webHidden/>
          </w:rPr>
          <w:t>76</w:t>
        </w:r>
        <w:r>
          <w:rPr>
            <w:webHidden/>
          </w:rPr>
          <w:fldChar w:fldCharType="end"/>
        </w:r>
      </w:hyperlink>
    </w:p>
    <w:p w:rsidR="00FD5839" w:rsidRDefault="00FD5839">
      <w:pPr>
        <w:pStyle w:val="TOC2"/>
        <w:rPr>
          <w:rFonts w:asciiTheme="minorHAnsi" w:eastAsiaTheme="minorEastAsia" w:hAnsiTheme="minorHAnsi" w:cstheme="minorBidi"/>
          <w:sz w:val="22"/>
          <w:szCs w:val="22"/>
        </w:rPr>
      </w:pPr>
      <w:hyperlink w:anchor="_Toc369015873" w:history="1">
        <w:r w:rsidRPr="000024DC">
          <w:rPr>
            <w:rStyle w:val="Hyperlink"/>
            <w:lang w:val="nl-NL"/>
          </w:rPr>
          <w:t>17.</w:t>
        </w:r>
        <w:r>
          <w:rPr>
            <w:rFonts w:asciiTheme="minorHAnsi" w:eastAsiaTheme="minorEastAsia" w:hAnsiTheme="minorHAnsi" w:cstheme="minorBidi"/>
            <w:sz w:val="22"/>
            <w:szCs w:val="22"/>
          </w:rPr>
          <w:tab/>
        </w:r>
        <w:r w:rsidRPr="000024DC">
          <w:rPr>
            <w:rStyle w:val="Hyperlink"/>
            <w:lang w:val="nl-NL"/>
          </w:rPr>
          <w:t>Các thông tin, các tranh chấp kiện tụng liên quan tới Công ty Cổ phần Bảo hiểm Hàng không có thể ảnh h</w:t>
        </w:r>
        <w:r w:rsidRPr="000024DC">
          <w:rPr>
            <w:rStyle w:val="Hyperlink"/>
            <w:rFonts w:hint="eastAsia"/>
            <w:lang w:val="nl-NL"/>
          </w:rPr>
          <w:t>ư</w:t>
        </w:r>
        <w:r w:rsidRPr="000024DC">
          <w:rPr>
            <w:rStyle w:val="Hyperlink"/>
            <w:lang w:val="nl-NL"/>
          </w:rPr>
          <w:t>ởng tới giá cổ phiếu:</w:t>
        </w:r>
        <w:r>
          <w:rPr>
            <w:webHidden/>
          </w:rPr>
          <w:tab/>
        </w:r>
        <w:r>
          <w:rPr>
            <w:webHidden/>
          </w:rPr>
          <w:fldChar w:fldCharType="begin"/>
        </w:r>
        <w:r>
          <w:rPr>
            <w:webHidden/>
          </w:rPr>
          <w:instrText xml:space="preserve"> PAGEREF _Toc369015873 \h </w:instrText>
        </w:r>
        <w:r>
          <w:rPr>
            <w:webHidden/>
          </w:rPr>
        </w:r>
        <w:r>
          <w:rPr>
            <w:webHidden/>
          </w:rPr>
          <w:fldChar w:fldCharType="separate"/>
        </w:r>
        <w:r>
          <w:rPr>
            <w:webHidden/>
          </w:rPr>
          <w:t>76</w:t>
        </w:r>
        <w:r>
          <w:rPr>
            <w:webHidden/>
          </w:rPr>
          <w:fldChar w:fldCharType="end"/>
        </w:r>
      </w:hyperlink>
    </w:p>
    <w:p w:rsidR="00FD5839" w:rsidRDefault="00FD5839">
      <w:pPr>
        <w:pStyle w:val="TOC1"/>
        <w:rPr>
          <w:rFonts w:asciiTheme="minorHAnsi" w:eastAsiaTheme="minorEastAsia" w:hAnsiTheme="minorHAnsi" w:cstheme="minorBidi"/>
          <w:sz w:val="22"/>
          <w:szCs w:val="22"/>
          <w:lang w:val="en-US"/>
        </w:rPr>
      </w:pPr>
      <w:hyperlink w:anchor="_Toc369015874" w:history="1">
        <w:r w:rsidRPr="000024DC">
          <w:rPr>
            <w:rStyle w:val="Hyperlink"/>
          </w:rPr>
          <w:t>V.</w:t>
        </w:r>
        <w:r>
          <w:rPr>
            <w:rFonts w:asciiTheme="minorHAnsi" w:eastAsiaTheme="minorEastAsia" w:hAnsiTheme="minorHAnsi" w:cstheme="minorBidi"/>
            <w:sz w:val="22"/>
            <w:szCs w:val="22"/>
            <w:lang w:val="en-US"/>
          </w:rPr>
          <w:tab/>
        </w:r>
        <w:r w:rsidRPr="000024DC">
          <w:rPr>
            <w:rStyle w:val="Hyperlink"/>
          </w:rPr>
          <w:t>MỤC ĐÍCH CHÀO BÁN CỔ PHIẾU</w:t>
        </w:r>
        <w:r>
          <w:rPr>
            <w:webHidden/>
          </w:rPr>
          <w:tab/>
        </w:r>
        <w:r>
          <w:rPr>
            <w:webHidden/>
          </w:rPr>
          <w:fldChar w:fldCharType="begin"/>
        </w:r>
        <w:r>
          <w:rPr>
            <w:webHidden/>
          </w:rPr>
          <w:instrText xml:space="preserve"> PAGEREF _Toc369015874 \h </w:instrText>
        </w:r>
        <w:r>
          <w:rPr>
            <w:webHidden/>
          </w:rPr>
        </w:r>
        <w:r>
          <w:rPr>
            <w:webHidden/>
          </w:rPr>
          <w:fldChar w:fldCharType="separate"/>
        </w:r>
        <w:r>
          <w:rPr>
            <w:webHidden/>
          </w:rPr>
          <w:t>76</w:t>
        </w:r>
        <w:r>
          <w:rPr>
            <w:webHidden/>
          </w:rPr>
          <w:fldChar w:fldCharType="end"/>
        </w:r>
      </w:hyperlink>
    </w:p>
    <w:p w:rsidR="00FD5839" w:rsidRDefault="00FD5839">
      <w:pPr>
        <w:pStyle w:val="TOC1"/>
        <w:rPr>
          <w:rFonts w:asciiTheme="minorHAnsi" w:eastAsiaTheme="minorEastAsia" w:hAnsiTheme="minorHAnsi" w:cstheme="minorBidi"/>
          <w:sz w:val="22"/>
          <w:szCs w:val="22"/>
          <w:lang w:val="en-US"/>
        </w:rPr>
      </w:pPr>
      <w:hyperlink w:anchor="_Toc369015875" w:history="1">
        <w:r w:rsidRPr="000024DC">
          <w:rPr>
            <w:rStyle w:val="Hyperlink"/>
          </w:rPr>
          <w:t>VI.</w:t>
        </w:r>
        <w:r>
          <w:rPr>
            <w:rFonts w:asciiTheme="minorHAnsi" w:eastAsiaTheme="minorEastAsia" w:hAnsiTheme="minorHAnsi" w:cstheme="minorBidi"/>
            <w:sz w:val="22"/>
            <w:szCs w:val="22"/>
            <w:lang w:val="en-US"/>
          </w:rPr>
          <w:tab/>
        </w:r>
        <w:r w:rsidRPr="000024DC">
          <w:rPr>
            <w:rStyle w:val="Hyperlink"/>
          </w:rPr>
          <w:t>CÁC ĐỐI TÁC LIÊN QUAN ĐẾN ĐỢT CHÀO BÁN</w:t>
        </w:r>
        <w:r>
          <w:rPr>
            <w:webHidden/>
          </w:rPr>
          <w:tab/>
        </w:r>
        <w:r>
          <w:rPr>
            <w:webHidden/>
          </w:rPr>
          <w:fldChar w:fldCharType="begin"/>
        </w:r>
        <w:r>
          <w:rPr>
            <w:webHidden/>
          </w:rPr>
          <w:instrText xml:space="preserve"> PAGEREF _Toc369015875 \h </w:instrText>
        </w:r>
        <w:r>
          <w:rPr>
            <w:webHidden/>
          </w:rPr>
        </w:r>
        <w:r>
          <w:rPr>
            <w:webHidden/>
          </w:rPr>
          <w:fldChar w:fldCharType="separate"/>
        </w:r>
        <w:r>
          <w:rPr>
            <w:webHidden/>
          </w:rPr>
          <w:t>77</w:t>
        </w:r>
        <w:r>
          <w:rPr>
            <w:webHidden/>
          </w:rPr>
          <w:fldChar w:fldCharType="end"/>
        </w:r>
      </w:hyperlink>
    </w:p>
    <w:p w:rsidR="00FD5839" w:rsidRDefault="00FD5839">
      <w:pPr>
        <w:pStyle w:val="TOC1"/>
        <w:rPr>
          <w:rFonts w:asciiTheme="minorHAnsi" w:eastAsiaTheme="minorEastAsia" w:hAnsiTheme="minorHAnsi" w:cstheme="minorBidi"/>
          <w:sz w:val="22"/>
          <w:szCs w:val="22"/>
          <w:lang w:val="en-US"/>
        </w:rPr>
      </w:pPr>
      <w:hyperlink w:anchor="_Toc369015876" w:history="1">
        <w:r w:rsidRPr="000024DC">
          <w:rPr>
            <w:rStyle w:val="Hyperlink"/>
          </w:rPr>
          <w:t>VII.</w:t>
        </w:r>
        <w:r>
          <w:rPr>
            <w:rFonts w:asciiTheme="minorHAnsi" w:eastAsiaTheme="minorEastAsia" w:hAnsiTheme="minorHAnsi" w:cstheme="minorBidi"/>
            <w:sz w:val="22"/>
            <w:szCs w:val="22"/>
            <w:lang w:val="en-US"/>
          </w:rPr>
          <w:tab/>
        </w:r>
        <w:r w:rsidRPr="000024DC">
          <w:rPr>
            <w:rStyle w:val="Hyperlink"/>
          </w:rPr>
          <w:t>XÁC NHẬN CỦA TỔ CHỨC PHÁT HÀNH VỀ CÁC THÔNG TIN LIÊN QUAN ĐẾN TỔ CHỨC NÀY</w:t>
        </w:r>
        <w:r>
          <w:rPr>
            <w:webHidden/>
          </w:rPr>
          <w:tab/>
        </w:r>
        <w:r>
          <w:rPr>
            <w:webHidden/>
          </w:rPr>
          <w:fldChar w:fldCharType="begin"/>
        </w:r>
        <w:r>
          <w:rPr>
            <w:webHidden/>
          </w:rPr>
          <w:instrText xml:space="preserve"> PAGEREF _Toc369015876 \h </w:instrText>
        </w:r>
        <w:r>
          <w:rPr>
            <w:webHidden/>
          </w:rPr>
        </w:r>
        <w:r>
          <w:rPr>
            <w:webHidden/>
          </w:rPr>
          <w:fldChar w:fldCharType="separate"/>
        </w:r>
        <w:r>
          <w:rPr>
            <w:webHidden/>
          </w:rPr>
          <w:t>77</w:t>
        </w:r>
        <w:r>
          <w:rPr>
            <w:webHidden/>
          </w:rPr>
          <w:fldChar w:fldCharType="end"/>
        </w:r>
      </w:hyperlink>
    </w:p>
    <w:p w:rsidR="006022BF" w:rsidRPr="00523476" w:rsidRDefault="00350B9D" w:rsidP="00303EC4">
      <w:pPr>
        <w:widowControl w:val="0"/>
        <w:autoSpaceDE w:val="0"/>
        <w:autoSpaceDN w:val="0"/>
        <w:adjustRightInd w:val="0"/>
        <w:spacing w:before="60" w:after="60" w:line="264" w:lineRule="auto"/>
        <w:rPr>
          <w:color w:val="000000"/>
        </w:rPr>
      </w:pPr>
      <w:r w:rsidRPr="00523476">
        <w:rPr>
          <w:color w:val="000000"/>
        </w:rPr>
        <w:fldChar w:fldCharType="end"/>
      </w:r>
    </w:p>
    <w:p w:rsidR="00606D8F" w:rsidRPr="00523476" w:rsidRDefault="00606D8F" w:rsidP="00606D8F">
      <w:pPr>
        <w:rPr>
          <w:color w:val="000000"/>
        </w:rPr>
      </w:pPr>
    </w:p>
    <w:p w:rsidR="00606D8F" w:rsidRPr="00523476" w:rsidRDefault="00606D8F" w:rsidP="00606D8F">
      <w:pPr>
        <w:rPr>
          <w:color w:val="000000"/>
          <w:sz w:val="22"/>
          <w:szCs w:val="22"/>
        </w:rPr>
      </w:pPr>
    </w:p>
    <w:p w:rsidR="00303EC4" w:rsidRPr="00523476" w:rsidRDefault="00303EC4" w:rsidP="00606D8F">
      <w:pPr>
        <w:rPr>
          <w:color w:val="000000"/>
          <w:sz w:val="22"/>
          <w:szCs w:val="22"/>
        </w:rPr>
      </w:pPr>
    </w:p>
    <w:p w:rsidR="00303EC4" w:rsidRPr="00523476" w:rsidRDefault="00303EC4" w:rsidP="00606D8F">
      <w:pPr>
        <w:rPr>
          <w:color w:val="000000"/>
          <w:sz w:val="22"/>
          <w:szCs w:val="22"/>
        </w:rPr>
      </w:pPr>
    </w:p>
    <w:p w:rsidR="00303EC4" w:rsidRPr="00523476" w:rsidRDefault="00303EC4" w:rsidP="00606D8F">
      <w:pPr>
        <w:rPr>
          <w:color w:val="000000"/>
          <w:sz w:val="22"/>
          <w:szCs w:val="22"/>
        </w:rPr>
      </w:pPr>
    </w:p>
    <w:p w:rsidR="00303EC4" w:rsidRPr="00523476" w:rsidRDefault="00303EC4" w:rsidP="00606D8F">
      <w:pPr>
        <w:rPr>
          <w:color w:val="000000"/>
          <w:sz w:val="22"/>
          <w:szCs w:val="22"/>
        </w:rPr>
      </w:pPr>
    </w:p>
    <w:p w:rsidR="00303EC4" w:rsidRPr="00523476" w:rsidRDefault="00303EC4" w:rsidP="00606D8F">
      <w:pPr>
        <w:rPr>
          <w:color w:val="000000"/>
          <w:sz w:val="22"/>
          <w:szCs w:val="22"/>
        </w:rPr>
      </w:pPr>
    </w:p>
    <w:p w:rsidR="00F134E0" w:rsidRPr="005F238B" w:rsidRDefault="00F134E0" w:rsidP="00F82464">
      <w:pPr>
        <w:pStyle w:val="Heading2"/>
        <w:numPr>
          <w:ilvl w:val="0"/>
          <w:numId w:val="60"/>
        </w:numPr>
        <w:tabs>
          <w:tab w:val="left" w:pos="426"/>
        </w:tabs>
        <w:spacing w:before="60" w:line="288" w:lineRule="auto"/>
        <w:ind w:left="630" w:hanging="630"/>
        <w:rPr>
          <w:color w:val="000000"/>
          <w:sz w:val="24"/>
          <w:szCs w:val="24"/>
        </w:rPr>
      </w:pPr>
      <w:bookmarkStart w:id="1" w:name="_Toc358810963"/>
      <w:bookmarkStart w:id="2" w:name="_Toc369015813"/>
      <w:bookmarkEnd w:id="0"/>
      <w:r w:rsidRPr="00A81EEF">
        <w:rPr>
          <w:color w:val="000000"/>
          <w:szCs w:val="24"/>
          <w:lang w:val="nl-NL"/>
        </w:rPr>
        <w:lastRenderedPageBreak/>
        <w:t>CÁC NHÂN TỐ RỦI RO</w:t>
      </w:r>
      <w:bookmarkEnd w:id="1"/>
      <w:bookmarkEnd w:id="2"/>
    </w:p>
    <w:p w:rsidR="007234A7" w:rsidRPr="00523476" w:rsidRDefault="00E0017D" w:rsidP="00790202">
      <w:pPr>
        <w:pStyle w:val="Heading2"/>
        <w:keepNext w:val="0"/>
        <w:numPr>
          <w:ilvl w:val="0"/>
          <w:numId w:val="19"/>
        </w:numPr>
        <w:tabs>
          <w:tab w:val="left" w:pos="426"/>
        </w:tabs>
        <w:spacing w:before="60" w:line="288" w:lineRule="auto"/>
        <w:ind w:left="0" w:firstLine="0"/>
        <w:rPr>
          <w:color w:val="000000"/>
          <w:sz w:val="24"/>
          <w:szCs w:val="24"/>
        </w:rPr>
      </w:pPr>
      <w:bookmarkStart w:id="3" w:name="_Toc264186912"/>
      <w:bookmarkStart w:id="4" w:name="_Toc358810964"/>
      <w:bookmarkStart w:id="5" w:name="_Toc369015814"/>
      <w:r w:rsidRPr="00523476">
        <w:rPr>
          <w:color w:val="000000"/>
          <w:sz w:val="24"/>
          <w:szCs w:val="24"/>
        </w:rPr>
        <w:t>Rủi ro về kinh tế</w:t>
      </w:r>
      <w:bookmarkEnd w:id="3"/>
      <w:bookmarkEnd w:id="4"/>
      <w:bookmarkEnd w:id="5"/>
      <w:r w:rsidR="00BE18EF" w:rsidRPr="00523476">
        <w:rPr>
          <w:color w:val="000000"/>
          <w:sz w:val="24"/>
          <w:szCs w:val="24"/>
        </w:rPr>
        <w:t xml:space="preserve"> </w:t>
      </w:r>
    </w:p>
    <w:p w:rsidR="008A7B91" w:rsidRPr="00523476" w:rsidRDefault="00792A4A" w:rsidP="00790202">
      <w:pPr>
        <w:tabs>
          <w:tab w:val="left" w:pos="426"/>
        </w:tabs>
        <w:autoSpaceDE w:val="0"/>
        <w:autoSpaceDN w:val="0"/>
        <w:adjustRightInd w:val="0"/>
        <w:spacing w:before="60" w:after="60" w:line="288" w:lineRule="auto"/>
        <w:jc w:val="both"/>
        <w:rPr>
          <w:color w:val="000000"/>
        </w:rPr>
      </w:pPr>
      <w:r>
        <w:rPr>
          <w:color w:val="000000"/>
        </w:rPr>
        <w:tab/>
      </w:r>
      <w:r w:rsidR="008A7B91" w:rsidRPr="00523476">
        <w:rPr>
          <w:color w:val="000000"/>
        </w:rPr>
        <w:t xml:space="preserve">Sự biến động của các biến số kinh tế vĩ mô như tốc độ tăng trưởng, lạm phát, lãi suất, tỷ giá, chính sách của Chính phủ thực hiện điều chỉnh các biến số kinh tế vĩ mô cũng như chính sách phát triển ngành sẽ có tác động trực tiếp hoặc gián tiếp đến hoạt động và kết quả </w:t>
      </w:r>
      <w:r w:rsidR="00A60FFE">
        <w:rPr>
          <w:color w:val="000000"/>
        </w:rPr>
        <w:t>kinh doanh của các doanh nghiệp, từ đó ảnh hưởng tới giá cổ phiếu của doanh nghiệp.</w:t>
      </w:r>
    </w:p>
    <w:p w:rsidR="008A7B91" w:rsidRPr="00523476" w:rsidRDefault="008A7B91" w:rsidP="00F82464">
      <w:pPr>
        <w:numPr>
          <w:ilvl w:val="0"/>
          <w:numId w:val="52"/>
        </w:numPr>
        <w:tabs>
          <w:tab w:val="left" w:pos="426"/>
        </w:tabs>
        <w:spacing w:before="60" w:after="60" w:line="288" w:lineRule="auto"/>
        <w:ind w:hanging="1140"/>
        <w:jc w:val="both"/>
        <w:rPr>
          <w:b/>
          <w:i/>
          <w:color w:val="000000"/>
        </w:rPr>
      </w:pPr>
      <w:r w:rsidRPr="00523476">
        <w:rPr>
          <w:b/>
          <w:i/>
          <w:color w:val="000000"/>
        </w:rPr>
        <w:t>Tăng trưởng kinh tế</w:t>
      </w:r>
    </w:p>
    <w:p w:rsidR="002B3C0B" w:rsidRPr="00477656" w:rsidRDefault="002B3C0B" w:rsidP="002B3C0B">
      <w:pPr>
        <w:tabs>
          <w:tab w:val="left" w:pos="426"/>
        </w:tabs>
        <w:spacing w:before="120" w:after="120" w:line="288" w:lineRule="auto"/>
        <w:ind w:firstLine="426"/>
        <w:jc w:val="both"/>
        <w:rPr>
          <w:spacing w:val="-2"/>
          <w:lang w:val="vi-VN"/>
        </w:rPr>
      </w:pPr>
      <w:r w:rsidRPr="00477656">
        <w:rPr>
          <w:spacing w:val="-2"/>
          <w:lang w:val="vi-VN"/>
        </w:rPr>
        <w:t xml:space="preserve">Thực trạng và xu hướng phát triển của nền kinh tế trong nước luôn ảnh hưởng đến sự tồn tại và phát triển của các doanh nghiệp. Khi nền kinh tế ở giai đoạn tăng trưởng cao sẽ tạo nhiều cơ hội cho doanh nghiệp phát triển. Ngược lại, khi nền kinh tế sa sút, suy thoái sẽ gây ảnh hưởng tiêu cực cho các doanh nghiệp. </w:t>
      </w:r>
    </w:p>
    <w:p w:rsidR="002B3C0B" w:rsidRPr="00434BEA" w:rsidRDefault="002B3C0B" w:rsidP="002B3C0B">
      <w:pPr>
        <w:spacing w:before="120" w:after="120" w:line="288" w:lineRule="auto"/>
        <w:ind w:firstLine="426"/>
        <w:jc w:val="both"/>
        <w:rPr>
          <w:spacing w:val="-2"/>
          <w:lang w:val="vi-VN"/>
        </w:rPr>
      </w:pPr>
      <w:r w:rsidRPr="003F30B9">
        <w:rPr>
          <w:spacing w:val="-2"/>
          <w:lang w:val="vi-VN"/>
        </w:rPr>
        <w:t xml:space="preserve">Kinh tế Việt Nam trong những năm </w:t>
      </w:r>
      <w:r w:rsidRPr="00636272">
        <w:rPr>
          <w:spacing w:val="-2"/>
          <w:lang w:val="vi-VN"/>
        </w:rPr>
        <w:t>trước</w:t>
      </w:r>
      <w:r w:rsidRPr="003F30B9">
        <w:rPr>
          <w:spacing w:val="-2"/>
          <w:lang w:val="vi-VN"/>
        </w:rPr>
        <w:t xml:space="preserve"> đây đạt tốc độ tăng trưởng </w:t>
      </w:r>
      <w:r w:rsidRPr="0000345F">
        <w:rPr>
          <w:spacing w:val="-2"/>
          <w:lang w:val="vi-VN"/>
        </w:rPr>
        <w:t xml:space="preserve">khá </w:t>
      </w:r>
      <w:r w:rsidRPr="003F30B9">
        <w:rPr>
          <w:spacing w:val="-2"/>
          <w:lang w:val="vi-VN"/>
        </w:rPr>
        <w:t xml:space="preserve">cao, năm 2003 đạt 7,3%, năm 2004 đạt 7,7%, năm 2005 đạt 8,4%, năm 2006 đạt 8,17%, năm 2007 đạt 8,48%. Tuy </w:t>
      </w:r>
      <w:r w:rsidRPr="0000345F">
        <w:rPr>
          <w:spacing w:val="-2"/>
          <w:lang w:val="vi-VN"/>
        </w:rPr>
        <w:t xml:space="preserve">nhiên khủng hoảng tài chính của một số nền kinh tế lớn trong năm 2008 đã đẩy nền kinh tế thế giới vào tình trạng suy thoái, làm hẹp thị trường xuất khẩu, thị trường vốn, thị trường lao động và tác động tiêu cực tới nhiều lĩnh vực kinh tế xã hội khác của nước ta, tốc độ tăng trưởng kinh tế trong nước năm 2008 chỉ đạt 6,18% </w:t>
      </w:r>
      <w:r w:rsidR="00F12B44">
        <w:rPr>
          <w:spacing w:val="-2"/>
          <w:lang w:val="vi-VN"/>
        </w:rPr>
        <w:t>và con số này trong năm 2009</w:t>
      </w:r>
      <w:r w:rsidR="00F12B44" w:rsidRPr="00F12B44">
        <w:rPr>
          <w:spacing w:val="-2"/>
          <w:lang w:val="vi-VN"/>
        </w:rPr>
        <w:t>,</w:t>
      </w:r>
      <w:r w:rsidR="00F12B44">
        <w:rPr>
          <w:spacing w:val="-2"/>
          <w:lang w:val="vi-VN"/>
        </w:rPr>
        <w:t xml:space="preserve"> </w:t>
      </w:r>
      <w:r w:rsidRPr="0000345F">
        <w:rPr>
          <w:spacing w:val="-2"/>
          <w:lang w:val="vi-VN"/>
        </w:rPr>
        <w:t>2010</w:t>
      </w:r>
      <w:r w:rsidR="00F12B44" w:rsidRPr="00F12B44">
        <w:rPr>
          <w:spacing w:val="-2"/>
          <w:lang w:val="vi-VN"/>
        </w:rPr>
        <w:t xml:space="preserve"> và 2011 </w:t>
      </w:r>
      <w:r w:rsidRPr="0000345F">
        <w:rPr>
          <w:spacing w:val="-2"/>
          <w:lang w:val="vi-VN"/>
        </w:rPr>
        <w:t>sau nhiều nỗ lực phục hồi nền kinh tế của Chính ph</w:t>
      </w:r>
      <w:r w:rsidR="00F12B44">
        <w:rPr>
          <w:spacing w:val="-2"/>
          <w:lang w:val="vi-VN"/>
        </w:rPr>
        <w:t>ủ cũng tương ứng chỉ là 5,32%</w:t>
      </w:r>
      <w:r w:rsidR="00F12B44" w:rsidRPr="00F12B44">
        <w:rPr>
          <w:spacing w:val="-2"/>
          <w:lang w:val="vi-VN"/>
        </w:rPr>
        <w:t>,</w:t>
      </w:r>
      <w:r w:rsidRPr="0000345F">
        <w:rPr>
          <w:spacing w:val="-2"/>
          <w:lang w:val="vi-VN"/>
        </w:rPr>
        <w:t xml:space="preserve"> 6,78%</w:t>
      </w:r>
      <w:r w:rsidR="00F12B44" w:rsidRPr="00F12B44">
        <w:rPr>
          <w:spacing w:val="-2"/>
          <w:lang w:val="vi-VN"/>
        </w:rPr>
        <w:t xml:space="preserve"> và 6%</w:t>
      </w:r>
      <w:r w:rsidRPr="0000345F">
        <w:rPr>
          <w:spacing w:val="-2"/>
          <w:lang w:val="vi-VN"/>
        </w:rPr>
        <w:t>.</w:t>
      </w:r>
    </w:p>
    <w:p w:rsidR="002B3C0B" w:rsidRPr="005524FF" w:rsidRDefault="002B3C0B" w:rsidP="002B3C0B">
      <w:pPr>
        <w:spacing w:before="120" w:after="120"/>
        <w:jc w:val="center"/>
        <w:rPr>
          <w:b/>
          <w:color w:val="000000"/>
          <w:lang w:val="vi-VN"/>
        </w:rPr>
      </w:pPr>
      <w:r w:rsidRPr="005524FF">
        <w:rPr>
          <w:b/>
          <w:color w:val="000000"/>
          <w:lang w:val="vi-VN"/>
        </w:rPr>
        <w:t>Biểu đồ 1: Tốc độ tăng trưởng GDP của Việt Nam</w:t>
      </w:r>
    </w:p>
    <w:p w:rsidR="002B3C0B" w:rsidRPr="00474797" w:rsidRDefault="00B648D3" w:rsidP="002B3C0B">
      <w:pPr>
        <w:pStyle w:val="NormalWeb"/>
        <w:shd w:val="clear" w:color="auto" w:fill="FFFFFF"/>
        <w:tabs>
          <w:tab w:val="left" w:pos="567"/>
        </w:tabs>
        <w:spacing w:before="0" w:beforeAutospacing="0" w:after="0" w:afterAutospacing="0" w:line="288" w:lineRule="auto"/>
        <w:ind w:left="567" w:hanging="567"/>
        <w:jc w:val="center"/>
        <w:textAlignment w:val="top"/>
        <w:rPr>
          <w:b/>
          <w:color w:val="000000"/>
        </w:rPr>
      </w:pPr>
      <w:r>
        <w:rPr>
          <w:b/>
          <w:noProof/>
          <w:color w:val="000000"/>
        </w:rPr>
        <w:drawing>
          <wp:inline distT="0" distB="0" distL="0" distR="0">
            <wp:extent cx="5066089" cy="2404488"/>
            <wp:effectExtent l="13507" t="5337" r="6754" b="0"/>
            <wp:docPr id="2"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2B3C0B" w:rsidRDefault="003F253B" w:rsidP="002B3C0B">
      <w:pPr>
        <w:pStyle w:val="NormalWeb"/>
        <w:shd w:val="clear" w:color="auto" w:fill="FFFFFF"/>
        <w:tabs>
          <w:tab w:val="left" w:pos="567"/>
          <w:tab w:val="left" w:pos="6379"/>
        </w:tabs>
        <w:spacing w:before="0" w:beforeAutospacing="0" w:after="0" w:afterAutospacing="0" w:line="288" w:lineRule="auto"/>
        <w:jc w:val="center"/>
        <w:textAlignment w:val="top"/>
        <w:rPr>
          <w:i/>
          <w:sz w:val="20"/>
          <w:szCs w:val="20"/>
        </w:rPr>
      </w:pPr>
      <w:r>
        <w:rPr>
          <w:i/>
          <w:sz w:val="20"/>
          <w:szCs w:val="20"/>
        </w:rPr>
        <w:tab/>
        <w:t xml:space="preserve">                                                                                                          </w:t>
      </w:r>
      <w:r w:rsidR="002B3C0B" w:rsidRPr="0031376C">
        <w:rPr>
          <w:i/>
          <w:sz w:val="20"/>
          <w:szCs w:val="20"/>
          <w:lang w:val="vi-VN"/>
        </w:rPr>
        <w:t>Nguồn: Tổng cục thống kê</w:t>
      </w:r>
    </w:p>
    <w:p w:rsidR="002B3C0B" w:rsidRPr="00F12B44" w:rsidRDefault="002B3C0B" w:rsidP="00F12B44">
      <w:pPr>
        <w:pStyle w:val="NormalWeb"/>
        <w:shd w:val="clear" w:color="auto" w:fill="FFFFFF"/>
        <w:tabs>
          <w:tab w:val="left" w:pos="0"/>
          <w:tab w:val="left" w:pos="426"/>
        </w:tabs>
        <w:spacing w:before="120" w:beforeAutospacing="0" w:after="120" w:afterAutospacing="0" w:line="288" w:lineRule="auto"/>
        <w:jc w:val="both"/>
        <w:textAlignment w:val="top"/>
        <w:rPr>
          <w:color w:val="000000"/>
          <w:lang w:val="vi-VN"/>
        </w:rPr>
      </w:pPr>
      <w:r w:rsidRPr="00C64B38">
        <w:rPr>
          <w:color w:val="000000"/>
          <w:lang w:val="vi-VN"/>
        </w:rPr>
        <w:tab/>
      </w:r>
      <w:r w:rsidR="00F12B44" w:rsidRPr="00F12B44">
        <w:rPr>
          <w:color w:val="000000"/>
          <w:lang w:val="vi-VN"/>
        </w:rPr>
        <w:t>N</w:t>
      </w:r>
      <w:r w:rsidRPr="00464C9D">
        <w:rPr>
          <w:color w:val="000000"/>
          <w:lang w:val="vi-VN"/>
        </w:rPr>
        <w:t xml:space="preserve">ăm 2012, kinh tế Việt Nam gặp nhiều khó khăn, thách thức do nền kinh tế thế giới phục hồi chậm, khủng hoảng nợ công kéo dài ở khu vực châu Âu, thâm hụt ngân sách ở các nước phát triển....Ở trong nước, kinh tế vĩ mô chưa thực sự ổn định, lạm phát, lãi suất còn ở mức cao ảnh hưởng tiêu cực đến sản xuất đời sống của nhân dân. Hoạt động đầu tư kinh doanh của doanh nghiệp, nhất là các doanh nghiệp nhỏ và vừa gặp rất nhiều khó khăn do thiếu </w:t>
      </w:r>
      <w:r w:rsidR="00F12B44">
        <w:rPr>
          <w:color w:val="000000"/>
          <w:lang w:val="vi-VN"/>
        </w:rPr>
        <w:t>vốn, sức mua trong nước giảm</w:t>
      </w:r>
      <w:r w:rsidR="00B24B55" w:rsidRPr="008B2861">
        <w:rPr>
          <w:color w:val="000000"/>
          <w:lang w:val="vi-VN"/>
        </w:rPr>
        <w:t>,</w:t>
      </w:r>
      <w:r w:rsidR="00F12B44">
        <w:rPr>
          <w:color w:val="000000"/>
          <w:lang w:val="vi-VN"/>
        </w:rPr>
        <w:t>...</w:t>
      </w:r>
      <w:r w:rsidRPr="00464C9D">
        <w:rPr>
          <w:color w:val="000000"/>
          <w:lang w:val="vi-VN"/>
        </w:rPr>
        <w:t xml:space="preserve"> </w:t>
      </w:r>
    </w:p>
    <w:p w:rsidR="00F12B44" w:rsidRPr="00F12B44" w:rsidRDefault="00F12B44" w:rsidP="00F12B44">
      <w:pPr>
        <w:pStyle w:val="NormalWeb"/>
        <w:shd w:val="clear" w:color="auto" w:fill="FFFFFF"/>
        <w:tabs>
          <w:tab w:val="left" w:pos="0"/>
          <w:tab w:val="left" w:pos="426"/>
        </w:tabs>
        <w:spacing w:before="120" w:beforeAutospacing="0" w:after="120" w:afterAutospacing="0" w:line="288" w:lineRule="auto"/>
        <w:jc w:val="both"/>
        <w:textAlignment w:val="top"/>
        <w:rPr>
          <w:color w:val="000000"/>
          <w:lang w:val="vi-VN"/>
        </w:rPr>
      </w:pPr>
      <w:r w:rsidRPr="00F12B44">
        <w:rPr>
          <w:color w:val="000000"/>
          <w:lang w:val="vi-VN"/>
        </w:rPr>
        <w:tab/>
        <w:t xml:space="preserve">Bước sang năm 2013, kinh tế Việt Nam đang có sự phục hồi tốc độ tăng trưởng, nhưng </w:t>
      </w:r>
      <w:r w:rsidR="00F76A42" w:rsidRPr="00F76A42">
        <w:rPr>
          <w:color w:val="000000"/>
          <w:lang w:val="vi-VN"/>
        </w:rPr>
        <w:t>khá</w:t>
      </w:r>
      <w:r w:rsidR="00F76A42">
        <w:rPr>
          <w:color w:val="000000"/>
          <w:lang w:val="vi-VN"/>
        </w:rPr>
        <w:t xml:space="preserve"> chậm</w:t>
      </w:r>
      <w:r w:rsidR="00F76A42" w:rsidRPr="00F76A42">
        <w:rPr>
          <w:color w:val="000000"/>
          <w:lang w:val="vi-VN"/>
        </w:rPr>
        <w:t>,</w:t>
      </w:r>
      <w:r w:rsidRPr="00F12B44">
        <w:rPr>
          <w:color w:val="000000"/>
          <w:lang w:val="vi-VN"/>
        </w:rPr>
        <w:t xml:space="preserve"> </w:t>
      </w:r>
      <w:r w:rsidR="00F76A42" w:rsidRPr="00F76A42">
        <w:rPr>
          <w:color w:val="000000"/>
          <w:lang w:val="vi-VN"/>
        </w:rPr>
        <w:t>n</w:t>
      </w:r>
      <w:r w:rsidRPr="00F12B44">
        <w:rPr>
          <w:color w:val="000000"/>
          <w:lang w:val="vi-VN"/>
        </w:rPr>
        <w:t>hững khó khăn trước mắt sẽ ti</w:t>
      </w:r>
      <w:r w:rsidR="00F76A42">
        <w:rPr>
          <w:color w:val="000000"/>
          <w:lang w:val="vi-VN"/>
        </w:rPr>
        <w:t>ếp tục kéo dài đến hết năm 2013</w:t>
      </w:r>
      <w:r w:rsidR="00F76A42" w:rsidRPr="00F76A42">
        <w:rPr>
          <w:color w:val="000000"/>
          <w:lang w:val="vi-VN"/>
        </w:rPr>
        <w:t>,</w:t>
      </w:r>
      <w:r w:rsidRPr="00F12B44">
        <w:rPr>
          <w:color w:val="000000"/>
          <w:lang w:val="vi-VN"/>
        </w:rPr>
        <w:t xml:space="preserve"> tốc độ tăng </w:t>
      </w:r>
      <w:r w:rsidR="00F76A42" w:rsidRPr="00F76A42">
        <w:rPr>
          <w:color w:val="000000"/>
          <w:lang w:val="vi-VN"/>
        </w:rPr>
        <w:t xml:space="preserve">trưởng </w:t>
      </w:r>
      <w:r w:rsidRPr="00F12B44">
        <w:rPr>
          <w:color w:val="000000"/>
          <w:lang w:val="vi-VN"/>
        </w:rPr>
        <w:t xml:space="preserve">GDP </w:t>
      </w:r>
      <w:r w:rsidR="00F76A42" w:rsidRPr="00F76A42">
        <w:rPr>
          <w:color w:val="000000"/>
          <w:lang w:val="vi-VN"/>
        </w:rPr>
        <w:lastRenderedPageBreak/>
        <w:t xml:space="preserve">năm 2013 dự báo </w:t>
      </w:r>
      <w:r w:rsidRPr="00F12B44">
        <w:rPr>
          <w:color w:val="000000"/>
          <w:lang w:val="vi-VN"/>
        </w:rPr>
        <w:t xml:space="preserve">chỉ </w:t>
      </w:r>
      <w:r w:rsidR="00F76A42" w:rsidRPr="00F76A42">
        <w:rPr>
          <w:color w:val="000000"/>
          <w:lang w:val="vi-VN"/>
        </w:rPr>
        <w:t xml:space="preserve">tăng nhẹ so với </w:t>
      </w:r>
      <w:r w:rsidRPr="00F12B44">
        <w:rPr>
          <w:color w:val="000000"/>
          <w:lang w:val="vi-VN"/>
        </w:rPr>
        <w:t xml:space="preserve">năm 2012 </w:t>
      </w:r>
      <w:r w:rsidR="00F76A42" w:rsidRPr="00F76A42">
        <w:rPr>
          <w:color w:val="000000"/>
          <w:lang w:val="vi-VN"/>
        </w:rPr>
        <w:t>(</w:t>
      </w:r>
      <w:r w:rsidRPr="00F12B44">
        <w:rPr>
          <w:color w:val="000000"/>
          <w:lang w:val="vi-VN"/>
        </w:rPr>
        <w:t>khoảng 5,5%). Các loại thị trường đều chưa thể khởi sắc, vì thế đầu tư cũng chưa thể tăng</w:t>
      </w:r>
      <w:r w:rsidR="003F253B">
        <w:rPr>
          <w:color w:val="000000"/>
          <w:lang w:val="vi-VN"/>
        </w:rPr>
        <w:t xml:space="preserve"> nhanh</w:t>
      </w:r>
      <w:r w:rsidR="003F253B" w:rsidRPr="003F253B">
        <w:rPr>
          <w:color w:val="000000"/>
          <w:lang w:val="vi-VN"/>
        </w:rPr>
        <w:t>,</w:t>
      </w:r>
      <w:r w:rsidRPr="00F12B44">
        <w:rPr>
          <w:color w:val="000000"/>
          <w:lang w:val="vi-VN"/>
        </w:rPr>
        <w:t xml:space="preserve"> </w:t>
      </w:r>
      <w:r w:rsidR="003F253B" w:rsidRPr="003F253B">
        <w:rPr>
          <w:color w:val="000000"/>
          <w:lang w:val="vi-VN"/>
        </w:rPr>
        <w:t>s</w:t>
      </w:r>
      <w:r w:rsidRPr="00F12B44">
        <w:rPr>
          <w:color w:val="000000"/>
          <w:lang w:val="vi-VN"/>
        </w:rPr>
        <w:t xml:space="preserve">ức mua vẫn tăng chậm. Thị trường bất động sản chưa thể bắt đầu phục hồi và thị trường chứng khoán cũng chưa thể lấy </w:t>
      </w:r>
      <w:r w:rsidR="003F253B" w:rsidRPr="003F253B">
        <w:rPr>
          <w:color w:val="000000"/>
          <w:lang w:val="vi-VN"/>
        </w:rPr>
        <w:t xml:space="preserve">lại </w:t>
      </w:r>
      <w:r w:rsidRPr="00F12B44">
        <w:rPr>
          <w:color w:val="000000"/>
          <w:lang w:val="vi-VN"/>
        </w:rPr>
        <w:t xml:space="preserve">được niềm tin. </w:t>
      </w:r>
      <w:r w:rsidR="003F253B" w:rsidRPr="003F253B">
        <w:rPr>
          <w:color w:val="000000"/>
          <w:lang w:val="vi-VN"/>
        </w:rPr>
        <w:t>T</w:t>
      </w:r>
      <w:r w:rsidRPr="00F12B44">
        <w:rPr>
          <w:color w:val="000000"/>
          <w:lang w:val="vi-VN"/>
        </w:rPr>
        <w:t>rong năm 2013, Chính phủ vẫn phải tiếp tục thực hiện các chính sách tài khóa và tiền tệ phục vụ cho mục tiêu ổn định vĩ mô, hỗ trợ một phần thị trường để phục hồi tăng trưởng.</w:t>
      </w:r>
    </w:p>
    <w:p w:rsidR="002B3C0B" w:rsidRPr="00BE3C2A" w:rsidRDefault="003F253B" w:rsidP="00F12B44">
      <w:pPr>
        <w:tabs>
          <w:tab w:val="left" w:pos="0"/>
          <w:tab w:val="left" w:pos="426"/>
        </w:tabs>
        <w:autoSpaceDE w:val="0"/>
        <w:autoSpaceDN w:val="0"/>
        <w:adjustRightInd w:val="0"/>
        <w:spacing w:before="120" w:after="120" w:line="288" w:lineRule="auto"/>
        <w:ind w:firstLine="426"/>
        <w:jc w:val="both"/>
        <w:rPr>
          <w:color w:val="000000"/>
          <w:lang w:val="vi-VN"/>
        </w:rPr>
      </w:pPr>
      <w:r w:rsidRPr="003F253B">
        <w:rPr>
          <w:color w:val="000000"/>
          <w:lang w:val="vi-VN"/>
        </w:rPr>
        <w:t>Như vậy, n</w:t>
      </w:r>
      <w:r w:rsidR="002B3C0B" w:rsidRPr="00BE3C2A">
        <w:rPr>
          <w:color w:val="000000"/>
          <w:lang w:val="vi-VN"/>
        </w:rPr>
        <w:t>hững khó khăn và bất ổn kinh tế trong năm 201</w:t>
      </w:r>
      <w:r w:rsidR="00F12B44" w:rsidRPr="00F12B44">
        <w:rPr>
          <w:color w:val="000000"/>
          <w:lang w:val="vi-VN"/>
        </w:rPr>
        <w:t>3</w:t>
      </w:r>
      <w:r w:rsidR="002B3C0B" w:rsidRPr="00BE3C2A">
        <w:rPr>
          <w:color w:val="000000"/>
          <w:lang w:val="vi-VN"/>
        </w:rPr>
        <w:t xml:space="preserve"> sẽ ảnh hưởng trực tiếp đến hoạt động sản xuất kinh doanh của </w:t>
      </w:r>
      <w:r w:rsidR="00F12B44" w:rsidRPr="00F12B44">
        <w:rPr>
          <w:color w:val="000000"/>
          <w:lang w:val="vi-VN"/>
        </w:rPr>
        <w:t>VNI</w:t>
      </w:r>
      <w:r w:rsidR="002B3C0B" w:rsidRPr="00BE3C2A">
        <w:rPr>
          <w:color w:val="000000"/>
          <w:lang w:val="vi-VN"/>
        </w:rPr>
        <w:t>,...</w:t>
      </w:r>
      <w:r w:rsidR="002B3C0B" w:rsidRPr="005D1814">
        <w:rPr>
          <w:color w:val="000000"/>
          <w:lang w:val="vi-VN"/>
        </w:rPr>
        <w:t>đ</w:t>
      </w:r>
      <w:r w:rsidR="002B3C0B" w:rsidRPr="00BE3C2A">
        <w:rPr>
          <w:color w:val="000000"/>
          <w:lang w:val="vi-VN"/>
        </w:rPr>
        <w:t xml:space="preserve">ể tiếp tục tồn tại và phát triển, đòi hỏi </w:t>
      </w:r>
      <w:r w:rsidR="00F12B44" w:rsidRPr="00F12B44">
        <w:rPr>
          <w:color w:val="000000"/>
          <w:lang w:val="vi-VN"/>
        </w:rPr>
        <w:t>VNI</w:t>
      </w:r>
      <w:r w:rsidR="002B3C0B" w:rsidRPr="00BE3C2A">
        <w:rPr>
          <w:color w:val="000000"/>
          <w:lang w:val="vi-VN"/>
        </w:rPr>
        <w:t xml:space="preserve"> phải luôn chủ động, nhạy bén, kịp thời có các giải pháp, biện pháp vượt qua khó khăn thách thức, tận dụng triệt để các cơ hội có được để phát triển vươn lên.</w:t>
      </w:r>
    </w:p>
    <w:p w:rsidR="008A7B91" w:rsidRDefault="008A7B91" w:rsidP="00F82464">
      <w:pPr>
        <w:numPr>
          <w:ilvl w:val="0"/>
          <w:numId w:val="52"/>
        </w:numPr>
        <w:tabs>
          <w:tab w:val="left" w:pos="426"/>
        </w:tabs>
        <w:spacing w:before="60" w:after="60" w:line="288" w:lineRule="auto"/>
        <w:ind w:hanging="1140"/>
        <w:jc w:val="both"/>
        <w:rPr>
          <w:b/>
          <w:i/>
          <w:color w:val="000000"/>
        </w:rPr>
      </w:pPr>
      <w:r w:rsidRPr="00523476">
        <w:rPr>
          <w:b/>
          <w:i/>
          <w:color w:val="000000"/>
        </w:rPr>
        <w:t>Lạm phát</w:t>
      </w:r>
    </w:p>
    <w:p w:rsidR="00F12B44" w:rsidRDefault="00F12B44" w:rsidP="00F12B44">
      <w:pPr>
        <w:spacing w:before="120" w:after="120" w:line="288" w:lineRule="auto"/>
        <w:ind w:firstLine="426"/>
        <w:jc w:val="both"/>
        <w:rPr>
          <w:color w:val="000000"/>
        </w:rPr>
      </w:pPr>
      <w:r w:rsidRPr="00523476">
        <w:rPr>
          <w:color w:val="000000"/>
        </w:rPr>
        <w:t xml:space="preserve">Chỉ số lạm phát ảnh hưởng đến hoạt động kinh doanh của </w:t>
      </w:r>
      <w:r w:rsidR="003F253B">
        <w:rPr>
          <w:color w:val="000000"/>
        </w:rPr>
        <w:t>VNI</w:t>
      </w:r>
      <w:r w:rsidRPr="00523476">
        <w:rPr>
          <w:color w:val="000000"/>
        </w:rPr>
        <w:t xml:space="preserve"> thông qua các chi phí trực tiếp cho các hoạt động kinh doanh bảo hiểm như chi bồi thường bảo hiểm </w:t>
      </w:r>
      <w:r w:rsidR="003F253B">
        <w:rPr>
          <w:color w:val="000000"/>
        </w:rPr>
        <w:t>hàng không</w:t>
      </w:r>
      <w:r>
        <w:rPr>
          <w:color w:val="000000"/>
        </w:rPr>
        <w:t>,</w:t>
      </w:r>
      <w:r w:rsidRPr="00523476">
        <w:rPr>
          <w:color w:val="000000"/>
        </w:rPr>
        <w:t xml:space="preserve"> bảo hiểm tài sản, bảo hiểm kỹ thuật, bảo hiểm xe cơ giới,... </w:t>
      </w:r>
    </w:p>
    <w:p w:rsidR="00F12B44" w:rsidRPr="00422976" w:rsidRDefault="00F12B44" w:rsidP="00F12B44">
      <w:pPr>
        <w:pStyle w:val="NormalWeb"/>
        <w:shd w:val="clear" w:color="auto" w:fill="FFFFFF"/>
        <w:spacing w:before="120" w:beforeAutospacing="0" w:after="120" w:afterAutospacing="0" w:line="288" w:lineRule="auto"/>
        <w:ind w:firstLine="426"/>
        <w:jc w:val="both"/>
        <w:textAlignment w:val="top"/>
        <w:rPr>
          <w:lang w:val="vi-VN"/>
        </w:rPr>
      </w:pPr>
      <w:r w:rsidRPr="00422976">
        <w:rPr>
          <w:lang w:val="vi-VN"/>
        </w:rPr>
        <w:t xml:space="preserve">Mặc dù tốc độ tăng trưởng kinh tế trong những năm gần đây được duy trì ở mức ổn định, song Việt Nam </w:t>
      </w:r>
      <w:r>
        <w:t>luôn</w:t>
      </w:r>
      <w:r w:rsidRPr="00422976">
        <w:rPr>
          <w:lang w:val="vi-VN"/>
        </w:rPr>
        <w:t xml:space="preserve"> đứng trước sức ép gia tăng lạm phát. Tỷ lệ lạm phát đã tăng từ 6,6% năm 2006 lên 12,6% trong năm 2007, đặc biệt năm 2008 tỷ lệ lạm phát đã tăng lên tới 18,9%. Năm 2009, nhờ các nỗ lực kiểm soát lạm phát của Chính phủ và Nhà nước, tỷ lệ lạm phát giảm xuống còn 6,9%. Tuy nhiên, tỷ lệ lạm phát của Việt Nam năm 201</w:t>
      </w:r>
      <w:r w:rsidR="003F253B" w:rsidRPr="003F253B">
        <w:rPr>
          <w:lang w:val="vi-VN"/>
        </w:rPr>
        <w:t>1</w:t>
      </w:r>
      <w:r w:rsidRPr="00422976">
        <w:rPr>
          <w:lang w:val="vi-VN"/>
        </w:rPr>
        <w:t xml:space="preserve"> tăng tới </w:t>
      </w:r>
      <w:r w:rsidR="003F253B" w:rsidRPr="003F253B">
        <w:rPr>
          <w:lang w:val="vi-VN"/>
        </w:rPr>
        <w:t>18</w:t>
      </w:r>
      <w:r w:rsidRPr="00422976">
        <w:rPr>
          <w:lang w:val="vi-VN"/>
        </w:rPr>
        <w:t>%.</w:t>
      </w:r>
    </w:p>
    <w:p w:rsidR="00F12B44" w:rsidRPr="00434BEA" w:rsidRDefault="00F12B44" w:rsidP="00F12B44">
      <w:pPr>
        <w:pStyle w:val="NormalWeb"/>
        <w:shd w:val="clear" w:color="auto" w:fill="FFFFFF"/>
        <w:spacing w:before="120" w:beforeAutospacing="0" w:after="120" w:afterAutospacing="0" w:line="288" w:lineRule="auto"/>
        <w:ind w:firstLine="426"/>
        <w:jc w:val="both"/>
        <w:textAlignment w:val="top"/>
        <w:rPr>
          <w:lang w:val="vi-VN"/>
        </w:rPr>
      </w:pPr>
      <w:r w:rsidRPr="00422976">
        <w:rPr>
          <w:lang w:val="vi-VN"/>
        </w:rPr>
        <w:t>Tính chung trong giai đoạn 2001-201</w:t>
      </w:r>
      <w:r w:rsidR="003F253B" w:rsidRPr="003F253B">
        <w:rPr>
          <w:lang w:val="vi-VN"/>
        </w:rPr>
        <w:t>1</w:t>
      </w:r>
      <w:r w:rsidRPr="00422976">
        <w:rPr>
          <w:lang w:val="vi-VN"/>
        </w:rPr>
        <w:t xml:space="preserve">, lạm phát của Việt Nam đã tăng trung bình trên </w:t>
      </w:r>
      <w:r w:rsidR="003F253B" w:rsidRPr="003F253B">
        <w:rPr>
          <w:lang w:val="vi-VN"/>
        </w:rPr>
        <w:t>9</w:t>
      </w:r>
      <w:r w:rsidRPr="00422976">
        <w:rPr>
          <w:lang w:val="vi-VN"/>
        </w:rPr>
        <w:t>%/năm, vượt xa con số của một số quốc gia khác trong khu vực như Thái Lan (2,7%) hay Trung Quốc (2,1%).</w:t>
      </w:r>
    </w:p>
    <w:p w:rsidR="00F12B44" w:rsidRPr="005524FF" w:rsidRDefault="00F12B44" w:rsidP="003F253B">
      <w:pPr>
        <w:pStyle w:val="NormalWeb"/>
        <w:shd w:val="clear" w:color="auto" w:fill="FFFFFF"/>
        <w:spacing w:before="120" w:beforeAutospacing="0" w:after="120" w:afterAutospacing="0" w:line="288" w:lineRule="auto"/>
        <w:jc w:val="center"/>
        <w:textAlignment w:val="top"/>
        <w:rPr>
          <w:b/>
          <w:lang w:val="vi-VN"/>
        </w:rPr>
      </w:pPr>
      <w:r w:rsidRPr="005524FF">
        <w:rPr>
          <w:b/>
          <w:lang w:val="vi-VN"/>
        </w:rPr>
        <w:t>Biểu đồ 2: Tỷ lệ lạm phát của Việt Nam</w:t>
      </w:r>
    </w:p>
    <w:p w:rsidR="00F12B44" w:rsidRPr="002375AD" w:rsidRDefault="00B648D3" w:rsidP="00235EAE">
      <w:pPr>
        <w:pStyle w:val="NormalWeb"/>
        <w:shd w:val="clear" w:color="auto" w:fill="FFFFFF"/>
        <w:spacing w:before="0" w:beforeAutospacing="0" w:after="0" w:afterAutospacing="0" w:line="288" w:lineRule="auto"/>
        <w:ind w:left="567"/>
        <w:jc w:val="center"/>
        <w:textAlignment w:val="top"/>
      </w:pPr>
      <w:r>
        <w:rPr>
          <w:noProof/>
        </w:rPr>
        <w:drawing>
          <wp:inline distT="0" distB="0" distL="0" distR="0">
            <wp:extent cx="5493006" cy="2670598"/>
            <wp:effectExtent l="14646" t="5927" r="7323" b="0"/>
            <wp:docPr id="3"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F12B44" w:rsidRPr="0031376C" w:rsidRDefault="00F12B44" w:rsidP="00F12B44">
      <w:pPr>
        <w:pStyle w:val="NormalWeb"/>
        <w:shd w:val="clear" w:color="auto" w:fill="FFFFFF"/>
        <w:tabs>
          <w:tab w:val="left" w:pos="567"/>
          <w:tab w:val="left" w:pos="6379"/>
        </w:tabs>
        <w:spacing w:before="0" w:beforeAutospacing="0" w:after="0" w:afterAutospacing="0" w:line="288" w:lineRule="auto"/>
        <w:textAlignment w:val="top"/>
        <w:rPr>
          <w:i/>
          <w:sz w:val="20"/>
          <w:szCs w:val="20"/>
          <w:lang w:val="vi-VN"/>
        </w:rPr>
      </w:pPr>
      <w:r>
        <w:rPr>
          <w:i/>
          <w:sz w:val="20"/>
          <w:szCs w:val="20"/>
        </w:rPr>
        <w:t xml:space="preserve">                                                                                                                              N</w:t>
      </w:r>
      <w:r w:rsidRPr="0031376C">
        <w:rPr>
          <w:i/>
          <w:sz w:val="20"/>
          <w:szCs w:val="20"/>
          <w:lang w:val="vi-VN"/>
        </w:rPr>
        <w:t>guồn: Tổng cục thống kê</w:t>
      </w:r>
    </w:p>
    <w:p w:rsidR="00F12B44" w:rsidRPr="00F12B44" w:rsidRDefault="00F12B44" w:rsidP="00F12B44">
      <w:pPr>
        <w:spacing w:before="120" w:after="120" w:line="288" w:lineRule="auto"/>
        <w:ind w:firstLine="426"/>
        <w:jc w:val="both"/>
        <w:rPr>
          <w:b/>
          <w:i/>
          <w:color w:val="000000"/>
          <w:lang w:val="vi-VN"/>
        </w:rPr>
      </w:pPr>
      <w:r w:rsidRPr="007950B8">
        <w:rPr>
          <w:lang w:val="vi-VN"/>
        </w:rPr>
        <w:t>Năm 2012, với mục tiêu chính trong công tác điều hành kinh tế vĩ mô của Chính phủ là kiềm chế lạm phát, bước đầu Việt Nam đã đạt được kết quả khả quan</w:t>
      </w:r>
      <w:r w:rsidR="003F253B" w:rsidRPr="003F253B">
        <w:rPr>
          <w:lang w:val="vi-VN"/>
        </w:rPr>
        <w:t xml:space="preserve"> khi tỷ lệ lạm phát cả năm 2012 chỉ đạt 6,8%. </w:t>
      </w:r>
      <w:r w:rsidRPr="007950B8">
        <w:rPr>
          <w:lang w:val="vi-VN"/>
        </w:rPr>
        <w:t xml:space="preserve">Tỷ lệ lạm phát được duy trì ở mức thấp sẽ tác động tích cực đến hoạt động sản xuất kinh doanh của </w:t>
      </w:r>
      <w:r w:rsidR="003F253B" w:rsidRPr="003F253B">
        <w:rPr>
          <w:lang w:val="vi-VN"/>
        </w:rPr>
        <w:t>VNI</w:t>
      </w:r>
      <w:r w:rsidRPr="007950B8">
        <w:rPr>
          <w:lang w:val="vi-VN"/>
        </w:rPr>
        <w:t xml:space="preserve">, giúp </w:t>
      </w:r>
      <w:r w:rsidR="003F253B" w:rsidRPr="003F253B">
        <w:rPr>
          <w:lang w:val="vi-VN"/>
        </w:rPr>
        <w:t>VNI</w:t>
      </w:r>
      <w:r w:rsidRPr="007950B8">
        <w:rPr>
          <w:lang w:val="vi-VN"/>
        </w:rPr>
        <w:t xml:space="preserve"> kiểm soát được giá cả chi phí các yếu tố đầu vào</w:t>
      </w:r>
      <w:r w:rsidRPr="00884D16">
        <w:rPr>
          <w:lang w:val="vi-VN"/>
        </w:rPr>
        <w:t xml:space="preserve">, đảm </w:t>
      </w:r>
      <w:r w:rsidRPr="00884D16">
        <w:rPr>
          <w:lang w:val="vi-VN"/>
        </w:rPr>
        <w:lastRenderedPageBreak/>
        <w:t>bảo hoạt động kinh doanh ổn định</w:t>
      </w:r>
      <w:r w:rsidRPr="007950B8">
        <w:rPr>
          <w:lang w:val="vi-VN"/>
        </w:rPr>
        <w:t>.</w:t>
      </w:r>
      <w:r w:rsidRPr="00A6294A">
        <w:rPr>
          <w:lang w:val="vi-VN"/>
        </w:rPr>
        <w:t xml:space="preserve"> Do đó, rủi ro về lạm phát đối với </w:t>
      </w:r>
      <w:r w:rsidR="003F253B" w:rsidRPr="003F253B">
        <w:rPr>
          <w:lang w:val="vi-VN"/>
        </w:rPr>
        <w:t>VNI</w:t>
      </w:r>
      <w:r w:rsidRPr="00A6294A">
        <w:rPr>
          <w:lang w:val="vi-VN"/>
        </w:rPr>
        <w:t xml:space="preserve"> không phải là điều đáng lo ngại</w:t>
      </w:r>
      <w:r w:rsidRPr="00F12B44">
        <w:rPr>
          <w:lang w:val="vi-VN"/>
        </w:rPr>
        <w:t>.</w:t>
      </w:r>
    </w:p>
    <w:p w:rsidR="001C0665" w:rsidRPr="00523476" w:rsidRDefault="006F7D3E" w:rsidP="005B3BA1">
      <w:pPr>
        <w:pStyle w:val="Heading2"/>
        <w:numPr>
          <w:ilvl w:val="0"/>
          <w:numId w:val="19"/>
        </w:numPr>
        <w:tabs>
          <w:tab w:val="left" w:pos="426"/>
        </w:tabs>
        <w:spacing w:before="60" w:line="288" w:lineRule="auto"/>
        <w:ind w:left="0" w:firstLine="0"/>
        <w:rPr>
          <w:color w:val="000000"/>
          <w:sz w:val="24"/>
          <w:szCs w:val="24"/>
          <w:lang w:val="nl-NL"/>
        </w:rPr>
      </w:pPr>
      <w:bookmarkStart w:id="6" w:name="_Toc264186913"/>
      <w:bookmarkStart w:id="7" w:name="_Toc358810965"/>
      <w:bookmarkStart w:id="8" w:name="_Toc369015815"/>
      <w:r w:rsidRPr="00523476">
        <w:rPr>
          <w:color w:val="000000"/>
          <w:sz w:val="24"/>
          <w:szCs w:val="24"/>
          <w:lang w:val="nl-NL"/>
        </w:rPr>
        <w:t>Rủi ro về c</w:t>
      </w:r>
      <w:r w:rsidR="001C0665" w:rsidRPr="00523476">
        <w:rPr>
          <w:color w:val="000000"/>
          <w:sz w:val="24"/>
          <w:szCs w:val="24"/>
          <w:lang w:val="nl-NL"/>
        </w:rPr>
        <w:t>ơ chế chính sách và pháp luật</w:t>
      </w:r>
      <w:bookmarkEnd w:id="6"/>
      <w:bookmarkEnd w:id="7"/>
      <w:bookmarkEnd w:id="8"/>
      <w:r w:rsidR="001C0665" w:rsidRPr="00523476">
        <w:rPr>
          <w:color w:val="000000"/>
          <w:sz w:val="24"/>
          <w:szCs w:val="24"/>
          <w:lang w:val="nl-NL"/>
        </w:rPr>
        <w:t xml:space="preserve"> </w:t>
      </w:r>
    </w:p>
    <w:p w:rsidR="008A7B91" w:rsidRPr="00523476" w:rsidRDefault="008A7B91" w:rsidP="005B3BA1">
      <w:pPr>
        <w:autoSpaceDE w:val="0"/>
        <w:autoSpaceDN w:val="0"/>
        <w:adjustRightInd w:val="0"/>
        <w:spacing w:before="60" w:after="60" w:line="288" w:lineRule="auto"/>
        <w:ind w:firstLine="426"/>
        <w:jc w:val="both"/>
        <w:rPr>
          <w:color w:val="000000"/>
          <w:lang w:val="nl-NL"/>
        </w:rPr>
      </w:pPr>
      <w:r w:rsidRPr="00523476">
        <w:rPr>
          <w:color w:val="000000"/>
          <w:lang w:val="nl-NL"/>
        </w:rPr>
        <w:t xml:space="preserve">Là doanh nghiệp cổ phần hoạt động trong lĩnh vực bảo hiểm, </w:t>
      </w:r>
      <w:r w:rsidR="008B2861">
        <w:rPr>
          <w:color w:val="000000"/>
          <w:lang w:val="nl-NL"/>
        </w:rPr>
        <w:t>VNI</w:t>
      </w:r>
      <w:r w:rsidRPr="00523476">
        <w:rPr>
          <w:color w:val="000000"/>
          <w:lang w:val="nl-NL"/>
        </w:rPr>
        <w:t xml:space="preserve"> chịu ảnh hưởng của các văn bản pháp luật trong lĩnh vực kinh doanh bảo hiểm, đầu tư vốn, luật doanh nghiệp, chứng khoán và thị trường chứng khoán. Hiện nay luật và các văn bản dưới luật trong các lĩnh vực trên đang trong quá trình hoàn thiện, sự thay đổi về mặt chính sách luôn có thể xảy ra và khi xảy ra thì sẽ ít nhiều ảnh hưởng đến hoạt động quản trị, kinh doanh của doanh nghiệp. </w:t>
      </w:r>
    </w:p>
    <w:p w:rsidR="008A7B91" w:rsidRPr="00523476" w:rsidRDefault="008A7B91" w:rsidP="005B3BA1">
      <w:pPr>
        <w:autoSpaceDE w:val="0"/>
        <w:autoSpaceDN w:val="0"/>
        <w:adjustRightInd w:val="0"/>
        <w:spacing w:before="60" w:after="60" w:line="288" w:lineRule="auto"/>
        <w:ind w:firstLine="426"/>
        <w:jc w:val="both"/>
        <w:rPr>
          <w:color w:val="000000"/>
          <w:lang w:val="nl-NL"/>
        </w:rPr>
      </w:pPr>
      <w:r w:rsidRPr="00523476">
        <w:rPr>
          <w:color w:val="000000"/>
          <w:lang w:val="nl-NL"/>
        </w:rPr>
        <w:t xml:space="preserve">Để hạn chế bớt các tác động do rủi ro pháp luật tạo ra, </w:t>
      </w:r>
      <w:r w:rsidR="008B2861">
        <w:rPr>
          <w:color w:val="000000"/>
          <w:lang w:val="nl-NL"/>
        </w:rPr>
        <w:t>VNI</w:t>
      </w:r>
      <w:r w:rsidRPr="00523476">
        <w:rPr>
          <w:color w:val="000000"/>
          <w:lang w:val="nl-NL"/>
        </w:rPr>
        <w:t xml:space="preserve"> đã thành lập Ban Pháp chế và Kiểm </w:t>
      </w:r>
      <w:r w:rsidR="00D905B1" w:rsidRPr="00523476">
        <w:rPr>
          <w:color w:val="000000"/>
          <w:lang w:val="nl-NL"/>
        </w:rPr>
        <w:t>tra</w:t>
      </w:r>
      <w:r w:rsidRPr="00523476">
        <w:rPr>
          <w:color w:val="000000"/>
          <w:lang w:val="nl-NL"/>
        </w:rPr>
        <w:t xml:space="preserve"> nội bộ với đội ngũ chuyên viên pháp lý có trình độ chuyên môn cao và am hiểu về thị trường bảo hiểm Việt Nam để kịp thời cập nhật các thay đổi về quy định pháp lý, giải quyết các tranh chấp liên quan đến kiện tụng trong chi trả bồi thường bảo hiểm, đồng thời đảm bảo cho </w:t>
      </w:r>
      <w:r w:rsidR="008B2861">
        <w:rPr>
          <w:color w:val="000000"/>
          <w:lang w:val="nl-NL"/>
        </w:rPr>
        <w:t>VNI</w:t>
      </w:r>
      <w:r w:rsidRPr="00523476">
        <w:rPr>
          <w:color w:val="000000"/>
          <w:lang w:val="nl-NL"/>
        </w:rPr>
        <w:t xml:space="preserve"> luôn hoạt động trong khuôn khổ mà pháp luật cho phép</w:t>
      </w:r>
      <w:r w:rsidR="003A59E8" w:rsidRPr="00523476">
        <w:rPr>
          <w:color w:val="000000"/>
          <w:lang w:val="nl-NL"/>
        </w:rPr>
        <w:t>.</w:t>
      </w:r>
    </w:p>
    <w:p w:rsidR="00924994" w:rsidRPr="00523476" w:rsidRDefault="00924994" w:rsidP="005B3BA1">
      <w:pPr>
        <w:pStyle w:val="Heading2"/>
        <w:numPr>
          <w:ilvl w:val="0"/>
          <w:numId w:val="19"/>
        </w:numPr>
        <w:tabs>
          <w:tab w:val="left" w:pos="426"/>
        </w:tabs>
        <w:spacing w:before="60" w:line="288" w:lineRule="auto"/>
        <w:ind w:hanging="2880"/>
        <w:rPr>
          <w:color w:val="000000"/>
          <w:sz w:val="24"/>
          <w:szCs w:val="24"/>
          <w:lang w:val="nl-NL"/>
        </w:rPr>
      </w:pPr>
      <w:bookmarkStart w:id="9" w:name="_Toc358810966"/>
      <w:bookmarkStart w:id="10" w:name="_Toc369015816"/>
      <w:r w:rsidRPr="00523476">
        <w:rPr>
          <w:color w:val="000000"/>
          <w:sz w:val="24"/>
          <w:szCs w:val="24"/>
          <w:lang w:val="nl-NL"/>
        </w:rPr>
        <w:t>Rủi ro đặc thù</w:t>
      </w:r>
      <w:bookmarkEnd w:id="9"/>
      <w:bookmarkEnd w:id="10"/>
    </w:p>
    <w:p w:rsidR="008A7B91" w:rsidRPr="00523476" w:rsidRDefault="008A7B91" w:rsidP="005B3BA1">
      <w:pPr>
        <w:spacing w:before="60" w:after="60" w:line="288" w:lineRule="auto"/>
        <w:ind w:firstLine="426"/>
        <w:jc w:val="both"/>
        <w:rPr>
          <w:b/>
          <w:i/>
          <w:color w:val="000000"/>
          <w:lang w:val="nl-NL"/>
        </w:rPr>
      </w:pPr>
      <w:r w:rsidRPr="00523476">
        <w:rPr>
          <w:b/>
          <w:i/>
          <w:color w:val="000000"/>
          <w:lang w:val="nl-NL"/>
        </w:rPr>
        <w:t>Rủi ro hoạt động kinh doanh</w:t>
      </w:r>
    </w:p>
    <w:p w:rsidR="00C615BF" w:rsidRPr="00523476" w:rsidRDefault="00C615BF" w:rsidP="00C615BF">
      <w:pPr>
        <w:spacing w:before="120" w:after="120" w:line="288" w:lineRule="auto"/>
        <w:ind w:firstLine="426"/>
        <w:jc w:val="both"/>
        <w:rPr>
          <w:color w:val="000000"/>
          <w:lang w:val="nl-NL"/>
        </w:rPr>
      </w:pPr>
      <w:r w:rsidRPr="00523476">
        <w:rPr>
          <w:color w:val="000000"/>
          <w:lang w:val="nl-NL"/>
        </w:rPr>
        <w:t xml:space="preserve">Ngành kinh doanh bảo hiểm đến nay vẫn là một ngành </w:t>
      </w:r>
      <w:r>
        <w:rPr>
          <w:color w:val="000000"/>
          <w:lang w:val="nl-NL"/>
        </w:rPr>
        <w:t xml:space="preserve">tương đối </w:t>
      </w:r>
      <w:r w:rsidRPr="00523476">
        <w:rPr>
          <w:color w:val="000000"/>
          <w:lang w:val="nl-NL"/>
        </w:rPr>
        <w:t xml:space="preserve">mới </w:t>
      </w:r>
      <w:r>
        <w:rPr>
          <w:color w:val="000000"/>
          <w:lang w:val="nl-NL"/>
        </w:rPr>
        <w:t>tại</w:t>
      </w:r>
      <w:r w:rsidRPr="00523476">
        <w:rPr>
          <w:color w:val="000000"/>
          <w:lang w:val="nl-NL"/>
        </w:rPr>
        <w:t xml:space="preserve"> Việt Nam, vì vậy nhận thức của người dân vẫn còn thấp</w:t>
      </w:r>
      <w:r>
        <w:rPr>
          <w:color w:val="000000"/>
          <w:lang w:val="nl-NL"/>
        </w:rPr>
        <w:t>,</w:t>
      </w:r>
      <w:r w:rsidRPr="00523476">
        <w:rPr>
          <w:color w:val="000000"/>
          <w:lang w:val="nl-NL"/>
        </w:rPr>
        <w:t xml:space="preserve"> chưa có thói quen sử dụng các sản phẩm bảo hiểm. Đây là yếu tố tác động nhiều đến hoạt động kinh doanh của ngành Bảo hiểm nói chung trong đó có </w:t>
      </w:r>
      <w:r>
        <w:rPr>
          <w:color w:val="000000"/>
          <w:lang w:val="nl-NL"/>
        </w:rPr>
        <w:t>VNI</w:t>
      </w:r>
      <w:r w:rsidRPr="00523476">
        <w:rPr>
          <w:color w:val="000000"/>
          <w:lang w:val="nl-NL"/>
        </w:rPr>
        <w:t>.</w:t>
      </w:r>
    </w:p>
    <w:p w:rsidR="00C615BF" w:rsidRPr="00523476" w:rsidRDefault="00C615BF" w:rsidP="00C615BF">
      <w:pPr>
        <w:spacing w:before="120" w:after="120" w:line="288" w:lineRule="auto"/>
        <w:ind w:firstLine="426"/>
        <w:jc w:val="both"/>
        <w:rPr>
          <w:color w:val="000000"/>
          <w:lang w:val="nl-NL"/>
        </w:rPr>
      </w:pPr>
      <w:r>
        <w:rPr>
          <w:color w:val="000000"/>
          <w:lang w:val="nl-NL"/>
        </w:rPr>
        <w:t>Ngoài ra</w:t>
      </w:r>
      <w:r w:rsidRPr="00523476">
        <w:rPr>
          <w:color w:val="000000"/>
          <w:lang w:val="nl-NL"/>
        </w:rPr>
        <w:t xml:space="preserve">, nếu quy trình quản lý không tốt sẽ dễ xảy ra tình trạng trục lợi bảo hiểm. Đây là rủi ro thường nhật mà </w:t>
      </w:r>
      <w:r>
        <w:rPr>
          <w:color w:val="000000"/>
          <w:lang w:val="nl-NL"/>
        </w:rPr>
        <w:t>VNI cũng như các doanh nghiệp kinh doanh bảo hiểm</w:t>
      </w:r>
      <w:r w:rsidRPr="00523476">
        <w:rPr>
          <w:color w:val="000000"/>
          <w:lang w:val="nl-NL"/>
        </w:rPr>
        <w:t xml:space="preserve"> luôn </w:t>
      </w:r>
      <w:r>
        <w:rPr>
          <w:color w:val="000000"/>
          <w:lang w:val="nl-NL"/>
        </w:rPr>
        <w:t>quan tâm</w:t>
      </w:r>
      <w:r w:rsidRPr="00523476">
        <w:rPr>
          <w:color w:val="000000"/>
          <w:lang w:val="nl-NL"/>
        </w:rPr>
        <w:t>. Vì vậy, việc hoàn thiện cơ chế quản lý để giảm thiểu rủi ro, tăng c</w:t>
      </w:r>
      <w:r>
        <w:rPr>
          <w:color w:val="000000"/>
          <w:lang w:val="nl-NL"/>
        </w:rPr>
        <w:t>ường công tác đánh giá và quản trị</w:t>
      </w:r>
      <w:r w:rsidRPr="00523476">
        <w:rPr>
          <w:color w:val="000000"/>
          <w:lang w:val="nl-NL"/>
        </w:rPr>
        <w:t xml:space="preserve"> rủi ro; cải tiến công tác giám định và xét giải quyết bồi thường theo hướng kịp thời, chính xác, không gây phiền hà cho khách hàng,…. là </w:t>
      </w:r>
      <w:r>
        <w:rPr>
          <w:color w:val="000000"/>
          <w:lang w:val="nl-NL"/>
        </w:rPr>
        <w:t>hết sức</w:t>
      </w:r>
      <w:r w:rsidRPr="00523476">
        <w:rPr>
          <w:color w:val="000000"/>
          <w:lang w:val="nl-NL"/>
        </w:rPr>
        <w:t xml:space="preserve"> quan trọng nhằm tránh </w:t>
      </w:r>
      <w:r>
        <w:rPr>
          <w:color w:val="000000"/>
          <w:lang w:val="nl-NL"/>
        </w:rPr>
        <w:t xml:space="preserve">tình trạng </w:t>
      </w:r>
      <w:r w:rsidRPr="00523476">
        <w:rPr>
          <w:color w:val="000000"/>
          <w:lang w:val="nl-NL"/>
        </w:rPr>
        <w:t>trục lợi bảo hiểm.</w:t>
      </w:r>
    </w:p>
    <w:p w:rsidR="00C615BF" w:rsidRPr="006A483A" w:rsidRDefault="00C615BF" w:rsidP="00C615BF">
      <w:pPr>
        <w:autoSpaceDE w:val="0"/>
        <w:autoSpaceDN w:val="0"/>
        <w:adjustRightInd w:val="0"/>
        <w:spacing w:before="120" w:after="120" w:line="288" w:lineRule="auto"/>
        <w:ind w:firstLine="426"/>
        <w:jc w:val="both"/>
        <w:rPr>
          <w:color w:val="000000"/>
          <w:spacing w:val="-2"/>
          <w:lang w:val="nl-NL"/>
        </w:rPr>
      </w:pPr>
      <w:r w:rsidRPr="003B5899">
        <w:rPr>
          <w:color w:val="000000"/>
          <w:spacing w:val="-2"/>
          <w:lang w:val="nl-NL"/>
        </w:rPr>
        <w:t xml:space="preserve">Bên cạnh đó, hoạt động đầu tư (bao gồm cả việc đầu tư vốn vào các dự án và công ty con) của </w:t>
      </w:r>
      <w:r>
        <w:rPr>
          <w:color w:val="000000"/>
          <w:spacing w:val="-2"/>
          <w:lang w:val="nl-NL"/>
        </w:rPr>
        <w:t>VNI</w:t>
      </w:r>
      <w:r w:rsidRPr="003B5899">
        <w:rPr>
          <w:color w:val="000000"/>
          <w:spacing w:val="-2"/>
          <w:lang w:val="nl-NL"/>
        </w:rPr>
        <w:t xml:space="preserve"> còn chịu các rủi ro kinh tế, thị trường, rủi ro chính sách, đặc biệt là các thay đổi trong chính sách tiền tệ của Chính phủ. Việc tìm kiếm, đánh giá cơ hội đầu tư cũng như quản trị rủi ro trong hoạt động đầu tư đang đặt ra những thách thức mới cho </w:t>
      </w:r>
      <w:r>
        <w:rPr>
          <w:color w:val="000000"/>
          <w:spacing w:val="-2"/>
          <w:lang w:val="nl-NL"/>
        </w:rPr>
        <w:t>VNI</w:t>
      </w:r>
      <w:r w:rsidRPr="003B5899">
        <w:rPr>
          <w:color w:val="000000"/>
          <w:spacing w:val="-2"/>
          <w:lang w:val="nl-NL"/>
        </w:rPr>
        <w:t>.</w:t>
      </w:r>
    </w:p>
    <w:p w:rsidR="008A7B91" w:rsidRPr="00523476" w:rsidRDefault="008A7B91" w:rsidP="008B2861">
      <w:pPr>
        <w:spacing w:before="60" w:after="60" w:line="288" w:lineRule="auto"/>
        <w:ind w:firstLine="426"/>
        <w:jc w:val="both"/>
        <w:rPr>
          <w:b/>
          <w:i/>
          <w:color w:val="000000"/>
          <w:lang w:val="nl-NL"/>
        </w:rPr>
      </w:pPr>
      <w:r w:rsidRPr="00523476">
        <w:rPr>
          <w:b/>
          <w:i/>
          <w:color w:val="000000"/>
          <w:lang w:val="nl-NL"/>
        </w:rPr>
        <w:t>Rủi ro cạnh tranh</w:t>
      </w:r>
    </w:p>
    <w:p w:rsidR="00C615BF" w:rsidRPr="00523476" w:rsidRDefault="00C615BF" w:rsidP="00C615BF">
      <w:pPr>
        <w:spacing w:before="120" w:after="120" w:line="288" w:lineRule="auto"/>
        <w:ind w:firstLine="426"/>
        <w:jc w:val="both"/>
        <w:rPr>
          <w:color w:val="000000"/>
          <w:lang w:val="nl-NL"/>
        </w:rPr>
      </w:pPr>
      <w:r>
        <w:rPr>
          <w:color w:val="000000"/>
          <w:lang w:val="nl-NL"/>
        </w:rPr>
        <w:t>Với 29 doanh nghiệp đang hoạt động và hơn 100 loại sản phẩm, thị trường bảo hiểm phi nhân thọ Việt Nam luôn có sự cạnh tranh khốc liệt về doanh thu, chất lượng dịch vụ và uy tín thương hiệu. Năm 2012, sự cạnh tranh giữa các doanh nghiệp bảo hiểm diễn ra hết sức gay gắt, nhất là các sản phẩm bảo hiểm truyền thống như bảo hiểm xe cơ giới, bảo hiểm tài sản.</w:t>
      </w:r>
    </w:p>
    <w:p w:rsidR="00C615BF" w:rsidRPr="00523476" w:rsidRDefault="00C615BF" w:rsidP="00C615BF">
      <w:pPr>
        <w:spacing w:before="120" w:after="120" w:line="288" w:lineRule="auto"/>
        <w:ind w:firstLine="426"/>
        <w:jc w:val="both"/>
        <w:rPr>
          <w:color w:val="000000"/>
          <w:lang w:val="nl-NL"/>
        </w:rPr>
      </w:pPr>
      <w:r>
        <w:rPr>
          <w:color w:val="000000"/>
          <w:lang w:val="nl-NL"/>
        </w:rPr>
        <w:t>Mặt khác, bả</w:t>
      </w:r>
      <w:r w:rsidRPr="00523476">
        <w:rPr>
          <w:color w:val="000000"/>
          <w:lang w:val="nl-NL"/>
        </w:rPr>
        <w:t xml:space="preserve">o hiểm là một ngành dịch vụ tài chính mang tính toàn cầu, rủi ro bảo hiểm không giới hạn trong phạm vi một nước. Hoạt động bảo hiểm phải </w:t>
      </w:r>
      <w:r>
        <w:rPr>
          <w:color w:val="000000"/>
          <w:lang w:val="nl-NL"/>
        </w:rPr>
        <w:t xml:space="preserve">được </w:t>
      </w:r>
      <w:r w:rsidRPr="00523476">
        <w:rPr>
          <w:color w:val="000000"/>
          <w:lang w:val="nl-NL"/>
        </w:rPr>
        <w:t>thực hiện</w:t>
      </w:r>
      <w:r>
        <w:rPr>
          <w:color w:val="000000"/>
          <w:lang w:val="nl-NL"/>
        </w:rPr>
        <w:t xml:space="preserve"> cùng với việc</w:t>
      </w:r>
      <w:r w:rsidRPr="00523476">
        <w:rPr>
          <w:color w:val="000000"/>
          <w:lang w:val="nl-NL"/>
        </w:rPr>
        <w:t xml:space="preserve"> Tái bảo hiểm để phân tán rủi ro và cùng nhau gánh chịu tổn thất xảy ra. Thị trường bảo hiểm các nước chịu sự tác động lẫn nhau</w:t>
      </w:r>
      <w:r>
        <w:rPr>
          <w:color w:val="000000"/>
          <w:lang w:val="nl-NL"/>
        </w:rPr>
        <w:t>,</w:t>
      </w:r>
      <w:r w:rsidRPr="00523476">
        <w:rPr>
          <w:color w:val="000000"/>
          <w:lang w:val="nl-NL"/>
        </w:rPr>
        <w:t xml:space="preserve"> vừa hợp tác, vừa cạnh tranh với nhau. Hơn nữa, khi Việt Nam gia nhập Tổ chức Thương mại Quốc tế </w:t>
      </w:r>
      <w:r>
        <w:rPr>
          <w:color w:val="000000"/>
          <w:lang w:val="nl-NL"/>
        </w:rPr>
        <w:t>(</w:t>
      </w:r>
      <w:r w:rsidRPr="00523476">
        <w:rPr>
          <w:color w:val="000000"/>
          <w:lang w:val="nl-NL"/>
        </w:rPr>
        <w:t>WTO</w:t>
      </w:r>
      <w:r>
        <w:rPr>
          <w:color w:val="000000"/>
          <w:lang w:val="nl-NL"/>
        </w:rPr>
        <w:t>)</w:t>
      </w:r>
      <w:r w:rsidRPr="00523476">
        <w:rPr>
          <w:color w:val="000000"/>
          <w:lang w:val="nl-NL"/>
        </w:rPr>
        <w:t xml:space="preserve">, việc hội nhập quốc tế trong lĩnh vực </w:t>
      </w:r>
      <w:r w:rsidRPr="00523476">
        <w:rPr>
          <w:color w:val="000000"/>
          <w:lang w:val="nl-NL"/>
        </w:rPr>
        <w:lastRenderedPageBreak/>
        <w:t xml:space="preserve">bảo hiểm sẽ tạo ra cơ hội và thách thức đòi hỏi thị trường bảo hiểm phải gia tăng năng lực cạnh tranh, phát triển phù hợp tiêu chuẩn và thông lệ </w:t>
      </w:r>
      <w:r>
        <w:rPr>
          <w:color w:val="000000"/>
          <w:lang w:val="nl-NL"/>
        </w:rPr>
        <w:t>q</w:t>
      </w:r>
      <w:r w:rsidRPr="00523476">
        <w:rPr>
          <w:color w:val="000000"/>
          <w:lang w:val="nl-NL"/>
        </w:rPr>
        <w:t xml:space="preserve">uốc tế. </w:t>
      </w:r>
    </w:p>
    <w:p w:rsidR="00C615BF" w:rsidRDefault="00C615BF" w:rsidP="00C615BF">
      <w:pPr>
        <w:spacing w:before="120" w:after="120" w:line="288" w:lineRule="auto"/>
        <w:ind w:firstLine="426"/>
        <w:jc w:val="both"/>
        <w:rPr>
          <w:color w:val="000000"/>
          <w:lang w:val="nl-NL"/>
        </w:rPr>
      </w:pPr>
      <w:r w:rsidRPr="00523476">
        <w:rPr>
          <w:color w:val="000000"/>
          <w:lang w:val="nl-NL"/>
        </w:rPr>
        <w:t>Vi</w:t>
      </w:r>
      <w:r w:rsidRPr="00FD68D0">
        <w:rPr>
          <w:color w:val="000000"/>
          <w:lang w:val="nl-NL"/>
        </w:rPr>
        <w:t>ệ</w:t>
      </w:r>
      <w:r w:rsidRPr="00523476">
        <w:rPr>
          <w:color w:val="000000"/>
          <w:lang w:val="nl-NL"/>
        </w:rPr>
        <w:t>c m</w:t>
      </w:r>
      <w:r w:rsidRPr="00FD68D0">
        <w:rPr>
          <w:color w:val="000000"/>
          <w:lang w:val="nl-NL"/>
        </w:rPr>
        <w:t>ở</w:t>
      </w:r>
      <w:r w:rsidRPr="00523476">
        <w:rPr>
          <w:color w:val="000000"/>
          <w:lang w:val="nl-NL"/>
        </w:rPr>
        <w:t xml:space="preserve"> c</w:t>
      </w:r>
      <w:r w:rsidRPr="00FD68D0">
        <w:rPr>
          <w:color w:val="000000"/>
          <w:lang w:val="nl-NL"/>
        </w:rPr>
        <w:t>ử</w:t>
      </w:r>
      <w:r w:rsidRPr="00523476">
        <w:rPr>
          <w:color w:val="000000"/>
          <w:lang w:val="nl-NL"/>
        </w:rPr>
        <w:t>a th</w:t>
      </w:r>
      <w:r w:rsidRPr="00FD68D0">
        <w:rPr>
          <w:color w:val="000000"/>
          <w:lang w:val="nl-NL"/>
        </w:rPr>
        <w:t>ị</w:t>
      </w:r>
      <w:r w:rsidRPr="00523476">
        <w:rPr>
          <w:color w:val="000000"/>
          <w:lang w:val="nl-NL"/>
        </w:rPr>
        <w:t xml:space="preserve"> tr</w:t>
      </w:r>
      <w:r w:rsidRPr="00FD68D0">
        <w:rPr>
          <w:color w:val="000000"/>
          <w:lang w:val="nl-NL"/>
        </w:rPr>
        <w:t>ườ</w:t>
      </w:r>
      <w:r w:rsidRPr="00523476">
        <w:rPr>
          <w:color w:val="000000"/>
          <w:lang w:val="nl-NL"/>
        </w:rPr>
        <w:t>ng s</w:t>
      </w:r>
      <w:r w:rsidRPr="00FD68D0">
        <w:rPr>
          <w:color w:val="000000"/>
          <w:lang w:val="nl-NL"/>
        </w:rPr>
        <w:t>ẽ</w:t>
      </w:r>
      <w:r w:rsidRPr="00523476">
        <w:rPr>
          <w:color w:val="000000"/>
          <w:lang w:val="nl-NL"/>
        </w:rPr>
        <w:t xml:space="preserve"> t</w:t>
      </w:r>
      <w:r w:rsidRPr="00FD68D0">
        <w:rPr>
          <w:color w:val="000000"/>
          <w:lang w:val="nl-NL"/>
        </w:rPr>
        <w:t>ạ</w:t>
      </w:r>
      <w:r w:rsidRPr="00523476">
        <w:rPr>
          <w:color w:val="000000"/>
          <w:lang w:val="nl-NL"/>
        </w:rPr>
        <w:t>o ra áp l</w:t>
      </w:r>
      <w:r w:rsidRPr="00FD68D0">
        <w:rPr>
          <w:color w:val="000000"/>
          <w:lang w:val="nl-NL"/>
        </w:rPr>
        <w:t>ự</w:t>
      </w:r>
      <w:r w:rsidRPr="00523476">
        <w:rPr>
          <w:color w:val="000000"/>
          <w:lang w:val="nl-NL"/>
        </w:rPr>
        <w:t>c c</w:t>
      </w:r>
      <w:r w:rsidRPr="00FD68D0">
        <w:rPr>
          <w:color w:val="000000"/>
          <w:lang w:val="nl-NL"/>
        </w:rPr>
        <w:t>ạ</w:t>
      </w:r>
      <w:r w:rsidRPr="00523476">
        <w:rPr>
          <w:color w:val="000000"/>
          <w:lang w:val="nl-NL"/>
        </w:rPr>
        <w:t>nh tranh r</w:t>
      </w:r>
      <w:r w:rsidRPr="00FD68D0">
        <w:rPr>
          <w:color w:val="000000"/>
          <w:lang w:val="nl-NL"/>
        </w:rPr>
        <w:t>ấ</w:t>
      </w:r>
      <w:r w:rsidRPr="00523476">
        <w:rPr>
          <w:color w:val="000000"/>
          <w:lang w:val="nl-NL"/>
        </w:rPr>
        <w:t>t cao, không nh</w:t>
      </w:r>
      <w:r w:rsidRPr="00FD68D0">
        <w:rPr>
          <w:color w:val="000000"/>
          <w:lang w:val="nl-NL"/>
        </w:rPr>
        <w:t>ữ</w:t>
      </w:r>
      <w:r w:rsidRPr="00523476">
        <w:rPr>
          <w:color w:val="000000"/>
          <w:lang w:val="nl-NL"/>
        </w:rPr>
        <w:t>ng đ</w:t>
      </w:r>
      <w:r w:rsidRPr="00FD68D0">
        <w:rPr>
          <w:color w:val="000000"/>
          <w:lang w:val="nl-NL"/>
        </w:rPr>
        <w:t>ố</w:t>
      </w:r>
      <w:r w:rsidRPr="00523476">
        <w:rPr>
          <w:color w:val="000000"/>
          <w:lang w:val="nl-NL"/>
        </w:rPr>
        <w:t>i v</w:t>
      </w:r>
      <w:r w:rsidRPr="00FD68D0">
        <w:rPr>
          <w:color w:val="000000"/>
          <w:lang w:val="nl-NL"/>
        </w:rPr>
        <w:t>ớ</w:t>
      </w:r>
      <w:r w:rsidRPr="00523476">
        <w:rPr>
          <w:color w:val="000000"/>
          <w:lang w:val="nl-NL"/>
        </w:rPr>
        <w:t>i nh</w:t>
      </w:r>
      <w:r w:rsidRPr="00FD68D0">
        <w:rPr>
          <w:color w:val="000000"/>
          <w:lang w:val="nl-NL"/>
        </w:rPr>
        <w:t>ữ</w:t>
      </w:r>
      <w:r w:rsidRPr="00523476">
        <w:rPr>
          <w:color w:val="000000"/>
          <w:lang w:val="nl-NL"/>
        </w:rPr>
        <w:t>ng doanh nghi</w:t>
      </w:r>
      <w:r w:rsidRPr="00FD68D0">
        <w:rPr>
          <w:color w:val="000000"/>
          <w:lang w:val="nl-NL"/>
        </w:rPr>
        <w:t>ệ</w:t>
      </w:r>
      <w:r w:rsidRPr="00523476">
        <w:rPr>
          <w:color w:val="000000"/>
          <w:lang w:val="nl-NL"/>
        </w:rPr>
        <w:t>p b</w:t>
      </w:r>
      <w:r w:rsidRPr="00FD68D0">
        <w:rPr>
          <w:color w:val="000000"/>
          <w:lang w:val="nl-NL"/>
        </w:rPr>
        <w:t>ả</w:t>
      </w:r>
      <w:r w:rsidRPr="00523476">
        <w:rPr>
          <w:color w:val="000000"/>
          <w:lang w:val="nl-NL"/>
        </w:rPr>
        <w:t>o hi</w:t>
      </w:r>
      <w:r w:rsidRPr="00FD68D0">
        <w:rPr>
          <w:color w:val="000000"/>
          <w:lang w:val="nl-NL"/>
        </w:rPr>
        <w:t>ể</w:t>
      </w:r>
      <w:r w:rsidRPr="00523476">
        <w:rPr>
          <w:color w:val="000000"/>
          <w:lang w:val="nl-NL"/>
        </w:rPr>
        <w:t>m đang ho</w:t>
      </w:r>
      <w:r w:rsidRPr="00FD68D0">
        <w:rPr>
          <w:color w:val="000000"/>
          <w:lang w:val="nl-NL"/>
        </w:rPr>
        <w:t>ạ</w:t>
      </w:r>
      <w:r w:rsidRPr="00523476">
        <w:rPr>
          <w:color w:val="000000"/>
          <w:lang w:val="nl-NL"/>
        </w:rPr>
        <w:t>t đ</w:t>
      </w:r>
      <w:r w:rsidRPr="00FD68D0">
        <w:rPr>
          <w:color w:val="000000"/>
          <w:lang w:val="nl-NL"/>
        </w:rPr>
        <w:t>ộ</w:t>
      </w:r>
      <w:r w:rsidRPr="00523476">
        <w:rPr>
          <w:color w:val="000000"/>
          <w:lang w:val="nl-NL"/>
        </w:rPr>
        <w:t>ng, mà còn đ</w:t>
      </w:r>
      <w:r w:rsidRPr="00FD68D0">
        <w:rPr>
          <w:color w:val="000000"/>
          <w:lang w:val="nl-NL"/>
        </w:rPr>
        <w:t>ố</w:t>
      </w:r>
      <w:r w:rsidRPr="00523476">
        <w:rPr>
          <w:color w:val="000000"/>
          <w:lang w:val="nl-NL"/>
        </w:rPr>
        <w:t>i v</w:t>
      </w:r>
      <w:r w:rsidRPr="00FD68D0">
        <w:rPr>
          <w:color w:val="000000"/>
          <w:lang w:val="nl-NL"/>
        </w:rPr>
        <w:t>ớ</w:t>
      </w:r>
      <w:r w:rsidRPr="00523476">
        <w:rPr>
          <w:color w:val="000000"/>
          <w:lang w:val="nl-NL"/>
        </w:rPr>
        <w:t>i c</w:t>
      </w:r>
      <w:r w:rsidRPr="00FD68D0">
        <w:rPr>
          <w:color w:val="000000"/>
          <w:lang w:val="nl-NL"/>
        </w:rPr>
        <w:t>ả</w:t>
      </w:r>
      <w:r w:rsidRPr="00523476">
        <w:rPr>
          <w:color w:val="000000"/>
          <w:lang w:val="nl-NL"/>
        </w:rPr>
        <w:t xml:space="preserve"> nh</w:t>
      </w:r>
      <w:r w:rsidRPr="00FD68D0">
        <w:rPr>
          <w:color w:val="000000"/>
          <w:lang w:val="nl-NL"/>
        </w:rPr>
        <w:t>ữ</w:t>
      </w:r>
      <w:r w:rsidRPr="00523476">
        <w:rPr>
          <w:color w:val="000000"/>
          <w:lang w:val="nl-NL"/>
        </w:rPr>
        <w:t>ng doanh nghi</w:t>
      </w:r>
      <w:r w:rsidRPr="00FD68D0">
        <w:rPr>
          <w:color w:val="000000"/>
          <w:lang w:val="nl-NL"/>
        </w:rPr>
        <w:t>ệ</w:t>
      </w:r>
      <w:r w:rsidRPr="00523476">
        <w:rPr>
          <w:color w:val="000000"/>
          <w:lang w:val="nl-NL"/>
        </w:rPr>
        <w:t>p s</w:t>
      </w:r>
      <w:r w:rsidRPr="00FD68D0">
        <w:rPr>
          <w:color w:val="000000"/>
          <w:lang w:val="nl-NL"/>
        </w:rPr>
        <w:t>ắ</w:t>
      </w:r>
      <w:r w:rsidRPr="00523476">
        <w:rPr>
          <w:color w:val="000000"/>
          <w:lang w:val="nl-NL"/>
        </w:rPr>
        <w:t>p ho</w:t>
      </w:r>
      <w:r w:rsidRPr="00FD68D0">
        <w:rPr>
          <w:color w:val="000000"/>
          <w:lang w:val="nl-NL"/>
        </w:rPr>
        <w:t>ạ</w:t>
      </w:r>
      <w:r w:rsidRPr="00523476">
        <w:rPr>
          <w:color w:val="000000"/>
          <w:lang w:val="nl-NL"/>
        </w:rPr>
        <w:t>t đ</w:t>
      </w:r>
      <w:r w:rsidRPr="00FD68D0">
        <w:rPr>
          <w:color w:val="000000"/>
          <w:lang w:val="nl-NL"/>
        </w:rPr>
        <w:t>ộ</w:t>
      </w:r>
      <w:r w:rsidRPr="00523476">
        <w:rPr>
          <w:color w:val="000000"/>
          <w:lang w:val="nl-NL"/>
        </w:rPr>
        <w:t>ng. Các doanh nghi</w:t>
      </w:r>
      <w:r w:rsidRPr="00FD68D0">
        <w:rPr>
          <w:color w:val="000000"/>
          <w:lang w:val="nl-NL"/>
        </w:rPr>
        <w:t>ệ</w:t>
      </w:r>
      <w:r w:rsidRPr="00523476">
        <w:rPr>
          <w:color w:val="000000"/>
          <w:lang w:val="nl-NL"/>
        </w:rPr>
        <w:t>p có v</w:t>
      </w:r>
      <w:r w:rsidRPr="00FD68D0">
        <w:rPr>
          <w:color w:val="000000"/>
          <w:lang w:val="nl-NL"/>
        </w:rPr>
        <w:t>ố</w:t>
      </w:r>
      <w:r w:rsidRPr="00523476">
        <w:rPr>
          <w:color w:val="000000"/>
          <w:lang w:val="nl-NL"/>
        </w:rPr>
        <w:t>n đ</w:t>
      </w:r>
      <w:r w:rsidRPr="00FD68D0">
        <w:rPr>
          <w:color w:val="000000"/>
          <w:lang w:val="nl-NL"/>
        </w:rPr>
        <w:t>ầ</w:t>
      </w:r>
      <w:r w:rsidRPr="00523476">
        <w:rPr>
          <w:color w:val="000000"/>
          <w:lang w:val="nl-NL"/>
        </w:rPr>
        <w:t>u t</w:t>
      </w:r>
      <w:r w:rsidRPr="00FD68D0">
        <w:rPr>
          <w:color w:val="000000"/>
          <w:lang w:val="nl-NL"/>
        </w:rPr>
        <w:t>ư nướ</w:t>
      </w:r>
      <w:r w:rsidRPr="00523476">
        <w:rPr>
          <w:color w:val="000000"/>
          <w:lang w:val="nl-NL"/>
        </w:rPr>
        <w:t>c ngoài v</w:t>
      </w:r>
      <w:r w:rsidRPr="00FD68D0">
        <w:rPr>
          <w:color w:val="000000"/>
          <w:lang w:val="nl-NL"/>
        </w:rPr>
        <w:t>ớ</w:t>
      </w:r>
      <w:r w:rsidRPr="00523476">
        <w:rPr>
          <w:color w:val="000000"/>
          <w:lang w:val="nl-NL"/>
        </w:rPr>
        <w:t>i ti</w:t>
      </w:r>
      <w:r w:rsidRPr="00FD68D0">
        <w:rPr>
          <w:color w:val="000000"/>
          <w:lang w:val="nl-NL"/>
        </w:rPr>
        <w:t>ề</w:t>
      </w:r>
      <w:r w:rsidRPr="00523476">
        <w:rPr>
          <w:color w:val="000000"/>
          <w:lang w:val="nl-NL"/>
        </w:rPr>
        <w:t>m l</w:t>
      </w:r>
      <w:r w:rsidRPr="00FD68D0">
        <w:rPr>
          <w:color w:val="000000"/>
          <w:lang w:val="nl-NL"/>
        </w:rPr>
        <w:t>ự</w:t>
      </w:r>
      <w:r w:rsidRPr="00523476">
        <w:rPr>
          <w:color w:val="000000"/>
          <w:lang w:val="nl-NL"/>
        </w:rPr>
        <w:t>c tài chính m</w:t>
      </w:r>
      <w:r w:rsidRPr="00FD68D0">
        <w:rPr>
          <w:color w:val="000000"/>
          <w:lang w:val="nl-NL"/>
        </w:rPr>
        <w:t>ạ</w:t>
      </w:r>
      <w:r w:rsidRPr="00523476">
        <w:rPr>
          <w:color w:val="000000"/>
          <w:lang w:val="nl-NL"/>
        </w:rPr>
        <w:t>nh m</w:t>
      </w:r>
      <w:r w:rsidRPr="00FD68D0">
        <w:rPr>
          <w:color w:val="000000"/>
          <w:lang w:val="nl-NL"/>
        </w:rPr>
        <w:t>ẽ</w:t>
      </w:r>
      <w:r w:rsidRPr="00523476">
        <w:rPr>
          <w:color w:val="000000"/>
          <w:lang w:val="nl-NL"/>
        </w:rPr>
        <w:t xml:space="preserve"> và phong cách qu</w:t>
      </w:r>
      <w:r w:rsidRPr="00FD68D0">
        <w:rPr>
          <w:color w:val="000000"/>
          <w:lang w:val="nl-NL"/>
        </w:rPr>
        <w:t>ả</w:t>
      </w:r>
      <w:r w:rsidRPr="00523476">
        <w:rPr>
          <w:color w:val="000000"/>
          <w:lang w:val="nl-NL"/>
        </w:rPr>
        <w:t>n lý hi</w:t>
      </w:r>
      <w:r w:rsidRPr="00FD68D0">
        <w:rPr>
          <w:color w:val="000000"/>
          <w:lang w:val="nl-NL"/>
        </w:rPr>
        <w:t>ệ</w:t>
      </w:r>
      <w:r w:rsidRPr="00523476">
        <w:rPr>
          <w:color w:val="000000"/>
          <w:lang w:val="nl-NL"/>
        </w:rPr>
        <w:t>n đ</w:t>
      </w:r>
      <w:r w:rsidRPr="00FD68D0">
        <w:rPr>
          <w:color w:val="000000"/>
          <w:lang w:val="nl-NL"/>
        </w:rPr>
        <w:t>ạ</w:t>
      </w:r>
      <w:r w:rsidRPr="00523476">
        <w:rPr>
          <w:color w:val="000000"/>
          <w:lang w:val="nl-NL"/>
        </w:rPr>
        <w:t>i s</w:t>
      </w:r>
      <w:r w:rsidRPr="00FD68D0">
        <w:rPr>
          <w:color w:val="000000"/>
          <w:lang w:val="nl-NL"/>
        </w:rPr>
        <w:t>ẽ</w:t>
      </w:r>
      <w:r w:rsidRPr="00523476">
        <w:rPr>
          <w:color w:val="000000"/>
          <w:lang w:val="nl-NL"/>
        </w:rPr>
        <w:t xml:space="preserve"> là nh</w:t>
      </w:r>
      <w:r w:rsidRPr="00FD68D0">
        <w:rPr>
          <w:color w:val="000000"/>
          <w:lang w:val="nl-NL"/>
        </w:rPr>
        <w:t>ữ</w:t>
      </w:r>
      <w:r w:rsidRPr="00523476">
        <w:rPr>
          <w:color w:val="000000"/>
          <w:lang w:val="nl-NL"/>
        </w:rPr>
        <w:t>ng đ</w:t>
      </w:r>
      <w:r w:rsidRPr="00FD68D0">
        <w:rPr>
          <w:color w:val="000000"/>
          <w:lang w:val="nl-NL"/>
        </w:rPr>
        <w:t>ố</w:t>
      </w:r>
      <w:r w:rsidRPr="00523476">
        <w:rPr>
          <w:color w:val="000000"/>
          <w:lang w:val="nl-NL"/>
        </w:rPr>
        <w:t>i th</w:t>
      </w:r>
      <w:r w:rsidRPr="00FD68D0">
        <w:rPr>
          <w:color w:val="000000"/>
          <w:lang w:val="nl-NL"/>
        </w:rPr>
        <w:t>ủ</w:t>
      </w:r>
      <w:r w:rsidRPr="00523476">
        <w:rPr>
          <w:color w:val="000000"/>
          <w:lang w:val="nl-NL"/>
        </w:rPr>
        <w:t xml:space="preserve"> c</w:t>
      </w:r>
      <w:r w:rsidRPr="00FD68D0">
        <w:rPr>
          <w:color w:val="000000"/>
          <w:lang w:val="nl-NL"/>
        </w:rPr>
        <w:t>ạ</w:t>
      </w:r>
      <w:r w:rsidRPr="00523476">
        <w:rPr>
          <w:color w:val="000000"/>
          <w:lang w:val="nl-NL"/>
        </w:rPr>
        <w:t>nh tranh th</w:t>
      </w:r>
      <w:r w:rsidRPr="00FD68D0">
        <w:rPr>
          <w:color w:val="000000"/>
          <w:lang w:val="nl-NL"/>
        </w:rPr>
        <w:t>ự</w:t>
      </w:r>
      <w:r w:rsidRPr="00523476">
        <w:rPr>
          <w:color w:val="000000"/>
          <w:lang w:val="nl-NL"/>
        </w:rPr>
        <w:t>c s</w:t>
      </w:r>
      <w:r w:rsidRPr="00FD68D0">
        <w:rPr>
          <w:color w:val="000000"/>
          <w:lang w:val="nl-NL"/>
        </w:rPr>
        <w:t>ự</w:t>
      </w:r>
      <w:r w:rsidRPr="00523476">
        <w:rPr>
          <w:color w:val="000000"/>
          <w:lang w:val="nl-NL"/>
        </w:rPr>
        <w:t xml:space="preserve"> đ</w:t>
      </w:r>
      <w:r w:rsidRPr="00FD68D0">
        <w:rPr>
          <w:color w:val="000000"/>
          <w:lang w:val="nl-NL"/>
        </w:rPr>
        <w:t>ố</w:t>
      </w:r>
      <w:r w:rsidRPr="00523476">
        <w:rPr>
          <w:color w:val="000000"/>
          <w:lang w:val="nl-NL"/>
        </w:rPr>
        <w:t>i v</w:t>
      </w:r>
      <w:r w:rsidRPr="00FD68D0">
        <w:rPr>
          <w:color w:val="000000"/>
          <w:lang w:val="nl-NL"/>
        </w:rPr>
        <w:t>ớ</w:t>
      </w:r>
      <w:r w:rsidRPr="00523476">
        <w:rPr>
          <w:color w:val="000000"/>
          <w:lang w:val="nl-NL"/>
        </w:rPr>
        <w:t>i các doanh nghi</w:t>
      </w:r>
      <w:r w:rsidRPr="00FD68D0">
        <w:rPr>
          <w:color w:val="000000"/>
          <w:lang w:val="nl-NL"/>
        </w:rPr>
        <w:t>ệ</w:t>
      </w:r>
      <w:r w:rsidRPr="00523476">
        <w:rPr>
          <w:color w:val="000000"/>
          <w:lang w:val="nl-NL"/>
        </w:rPr>
        <w:t>p b</w:t>
      </w:r>
      <w:r w:rsidRPr="00FD68D0">
        <w:rPr>
          <w:color w:val="000000"/>
          <w:lang w:val="nl-NL"/>
        </w:rPr>
        <w:t>ả</w:t>
      </w:r>
      <w:r w:rsidRPr="00523476">
        <w:rPr>
          <w:color w:val="000000"/>
          <w:lang w:val="nl-NL"/>
        </w:rPr>
        <w:t>o hi</w:t>
      </w:r>
      <w:r w:rsidRPr="00FD68D0">
        <w:rPr>
          <w:color w:val="000000"/>
          <w:lang w:val="nl-NL"/>
        </w:rPr>
        <w:t>ể</w:t>
      </w:r>
      <w:r w:rsidRPr="00523476">
        <w:rPr>
          <w:color w:val="000000"/>
          <w:lang w:val="nl-NL"/>
        </w:rPr>
        <w:t>m Vi</w:t>
      </w:r>
      <w:r w:rsidRPr="00FD68D0">
        <w:rPr>
          <w:color w:val="000000"/>
          <w:lang w:val="nl-NL"/>
        </w:rPr>
        <w:t>ệ</w:t>
      </w:r>
      <w:r w:rsidRPr="00523476">
        <w:rPr>
          <w:color w:val="000000"/>
          <w:lang w:val="nl-NL"/>
        </w:rPr>
        <w:t>t Nam, bao g</w:t>
      </w:r>
      <w:r w:rsidRPr="00FD68D0">
        <w:rPr>
          <w:color w:val="000000"/>
          <w:lang w:val="nl-NL"/>
        </w:rPr>
        <w:t>ồ</w:t>
      </w:r>
      <w:r w:rsidRPr="00523476">
        <w:rPr>
          <w:color w:val="000000"/>
          <w:lang w:val="nl-NL"/>
        </w:rPr>
        <w:t>m c</w:t>
      </w:r>
      <w:r w:rsidRPr="00FD68D0">
        <w:rPr>
          <w:color w:val="000000"/>
          <w:lang w:val="nl-NL"/>
        </w:rPr>
        <w:t>ả</w:t>
      </w:r>
      <w:r w:rsidRPr="00523476">
        <w:rPr>
          <w:color w:val="000000"/>
          <w:lang w:val="nl-NL"/>
        </w:rPr>
        <w:t xml:space="preserve"> các doanh nghi</w:t>
      </w:r>
      <w:r w:rsidRPr="00FD68D0">
        <w:rPr>
          <w:color w:val="000000"/>
          <w:lang w:val="nl-NL"/>
        </w:rPr>
        <w:t>ệ</w:t>
      </w:r>
      <w:r w:rsidRPr="00523476">
        <w:rPr>
          <w:color w:val="000000"/>
          <w:lang w:val="nl-NL"/>
        </w:rPr>
        <w:t>p l</w:t>
      </w:r>
      <w:r w:rsidRPr="00FD68D0">
        <w:rPr>
          <w:color w:val="000000"/>
          <w:lang w:val="nl-NL"/>
        </w:rPr>
        <w:t>ớ</w:t>
      </w:r>
      <w:r w:rsidRPr="00523476">
        <w:rPr>
          <w:color w:val="000000"/>
          <w:lang w:val="nl-NL"/>
        </w:rPr>
        <w:t>n, có kinh nghi</w:t>
      </w:r>
      <w:r w:rsidRPr="00FD68D0">
        <w:rPr>
          <w:color w:val="000000"/>
          <w:lang w:val="nl-NL"/>
        </w:rPr>
        <w:t>ệ</w:t>
      </w:r>
      <w:r w:rsidRPr="00523476">
        <w:rPr>
          <w:color w:val="000000"/>
          <w:lang w:val="nl-NL"/>
        </w:rPr>
        <w:t>m, l</w:t>
      </w:r>
      <w:r w:rsidRPr="00FD68D0">
        <w:rPr>
          <w:color w:val="000000"/>
          <w:lang w:val="nl-NL"/>
        </w:rPr>
        <w:t>ợ</w:t>
      </w:r>
      <w:r w:rsidRPr="00523476">
        <w:rPr>
          <w:color w:val="000000"/>
          <w:lang w:val="nl-NL"/>
        </w:rPr>
        <w:t>i th</w:t>
      </w:r>
      <w:r w:rsidRPr="00FD68D0">
        <w:rPr>
          <w:color w:val="000000"/>
          <w:lang w:val="nl-NL"/>
        </w:rPr>
        <w:t>ế</w:t>
      </w:r>
      <w:r w:rsidRPr="00523476">
        <w:rPr>
          <w:color w:val="000000"/>
          <w:lang w:val="nl-NL"/>
        </w:rPr>
        <w:t xml:space="preserve"> v</w:t>
      </w:r>
      <w:r w:rsidRPr="00FD68D0">
        <w:rPr>
          <w:color w:val="000000"/>
          <w:lang w:val="nl-NL"/>
        </w:rPr>
        <w:t>ề</w:t>
      </w:r>
      <w:r w:rsidRPr="00523476">
        <w:rPr>
          <w:color w:val="000000"/>
          <w:lang w:val="nl-NL"/>
        </w:rPr>
        <w:t xml:space="preserve"> khách hàng truy</w:t>
      </w:r>
      <w:r w:rsidRPr="00FD68D0">
        <w:rPr>
          <w:color w:val="000000"/>
          <w:lang w:val="nl-NL"/>
        </w:rPr>
        <w:t>ề</w:t>
      </w:r>
      <w:r w:rsidRPr="00523476">
        <w:rPr>
          <w:color w:val="000000"/>
          <w:lang w:val="nl-NL"/>
        </w:rPr>
        <w:t>n th</w:t>
      </w:r>
      <w:r w:rsidRPr="00FD68D0">
        <w:rPr>
          <w:color w:val="000000"/>
          <w:lang w:val="nl-NL"/>
        </w:rPr>
        <w:t>ố</w:t>
      </w:r>
      <w:r w:rsidRPr="00523476">
        <w:rPr>
          <w:color w:val="000000"/>
          <w:lang w:val="nl-NL"/>
        </w:rPr>
        <w:t>ng và năng l</w:t>
      </w:r>
      <w:r w:rsidRPr="00FD68D0">
        <w:rPr>
          <w:color w:val="000000"/>
          <w:lang w:val="nl-NL"/>
        </w:rPr>
        <w:t>ự</w:t>
      </w:r>
      <w:r w:rsidRPr="00523476">
        <w:rPr>
          <w:color w:val="000000"/>
          <w:lang w:val="nl-NL"/>
        </w:rPr>
        <w:t>c kinh doanh nh</w:t>
      </w:r>
      <w:r w:rsidRPr="00FD68D0">
        <w:rPr>
          <w:color w:val="000000"/>
          <w:lang w:val="nl-NL"/>
        </w:rPr>
        <w:t>ư Bả</w:t>
      </w:r>
      <w:r w:rsidRPr="00523476">
        <w:rPr>
          <w:color w:val="000000"/>
          <w:lang w:val="nl-NL"/>
        </w:rPr>
        <w:t>o Vi</w:t>
      </w:r>
      <w:r w:rsidRPr="00FD68D0">
        <w:rPr>
          <w:color w:val="000000"/>
          <w:lang w:val="nl-NL"/>
        </w:rPr>
        <w:t>ệ</w:t>
      </w:r>
      <w:r w:rsidRPr="00523476">
        <w:rPr>
          <w:color w:val="000000"/>
          <w:lang w:val="nl-NL"/>
        </w:rPr>
        <w:t>t, PVI, B</w:t>
      </w:r>
      <w:r w:rsidRPr="00FD68D0">
        <w:rPr>
          <w:color w:val="000000"/>
          <w:lang w:val="nl-NL"/>
        </w:rPr>
        <w:t>ả</w:t>
      </w:r>
      <w:r w:rsidRPr="00523476">
        <w:rPr>
          <w:color w:val="000000"/>
          <w:lang w:val="nl-NL"/>
        </w:rPr>
        <w:t xml:space="preserve">o Minh… và </w:t>
      </w:r>
      <w:r>
        <w:rPr>
          <w:color w:val="000000"/>
          <w:lang w:val="nl-NL"/>
        </w:rPr>
        <w:t>VNI</w:t>
      </w:r>
      <w:r w:rsidRPr="00523476">
        <w:rPr>
          <w:color w:val="000000"/>
          <w:lang w:val="nl-NL"/>
        </w:rPr>
        <w:t xml:space="preserve"> cũng n</w:t>
      </w:r>
      <w:r w:rsidRPr="00FD68D0">
        <w:rPr>
          <w:color w:val="000000"/>
          <w:lang w:val="nl-NL"/>
        </w:rPr>
        <w:t>ằ</w:t>
      </w:r>
      <w:r w:rsidRPr="00523476">
        <w:rPr>
          <w:color w:val="000000"/>
          <w:lang w:val="nl-NL"/>
        </w:rPr>
        <w:t>m trong s</w:t>
      </w:r>
      <w:r w:rsidRPr="00FD68D0">
        <w:rPr>
          <w:color w:val="000000"/>
          <w:lang w:val="nl-NL"/>
        </w:rPr>
        <w:t>ố</w:t>
      </w:r>
      <w:r w:rsidRPr="00523476">
        <w:rPr>
          <w:color w:val="000000"/>
          <w:lang w:val="nl-NL"/>
        </w:rPr>
        <w:t xml:space="preserve"> đó.</w:t>
      </w:r>
    </w:p>
    <w:p w:rsidR="001C0665" w:rsidRPr="00523476" w:rsidRDefault="001C0665" w:rsidP="005B3BA1">
      <w:pPr>
        <w:pStyle w:val="Heading2"/>
        <w:numPr>
          <w:ilvl w:val="0"/>
          <w:numId w:val="19"/>
        </w:numPr>
        <w:tabs>
          <w:tab w:val="left" w:pos="426"/>
        </w:tabs>
        <w:spacing w:before="60" w:line="288" w:lineRule="auto"/>
        <w:ind w:left="567" w:hanging="567"/>
        <w:rPr>
          <w:color w:val="000000"/>
          <w:sz w:val="24"/>
          <w:szCs w:val="24"/>
        </w:rPr>
      </w:pPr>
      <w:bookmarkStart w:id="11" w:name="_Toc264186917"/>
      <w:bookmarkStart w:id="12" w:name="_Toc358810967"/>
      <w:bookmarkStart w:id="13" w:name="_Toc369015817"/>
      <w:r w:rsidRPr="00523476">
        <w:rPr>
          <w:color w:val="000000"/>
          <w:sz w:val="24"/>
          <w:szCs w:val="24"/>
          <w:lang w:val="nl-NL"/>
        </w:rPr>
        <w:t>Rủi</w:t>
      </w:r>
      <w:r w:rsidRPr="00523476">
        <w:rPr>
          <w:color w:val="000000"/>
          <w:sz w:val="24"/>
          <w:szCs w:val="24"/>
        </w:rPr>
        <w:t xml:space="preserve"> ro khác</w:t>
      </w:r>
      <w:bookmarkEnd w:id="11"/>
      <w:bookmarkEnd w:id="12"/>
      <w:bookmarkEnd w:id="13"/>
    </w:p>
    <w:p w:rsidR="005F238B" w:rsidRPr="00A81EEF" w:rsidRDefault="00D37E21" w:rsidP="0058670F">
      <w:pPr>
        <w:spacing w:before="120" w:after="120" w:line="288" w:lineRule="auto"/>
        <w:ind w:firstLine="426"/>
        <w:jc w:val="both"/>
        <w:rPr>
          <w:color w:val="000000"/>
          <w:sz w:val="26"/>
          <w:lang w:val="nl-NL"/>
        </w:rPr>
      </w:pPr>
      <w:bookmarkStart w:id="14" w:name="_Toc299588870"/>
      <w:bookmarkStart w:id="15" w:name="_Toc302401179"/>
      <w:bookmarkStart w:id="16" w:name="_Toc351389637"/>
      <w:bookmarkStart w:id="17" w:name="_Toc351389919"/>
      <w:r w:rsidRPr="0058670F">
        <w:rPr>
          <w:color w:val="000000"/>
          <w:lang w:val="nl-NL"/>
        </w:rPr>
        <w:t xml:space="preserve">Hoạt động kinh doanh của </w:t>
      </w:r>
      <w:r w:rsidR="008B2861" w:rsidRPr="0058670F">
        <w:rPr>
          <w:color w:val="000000"/>
          <w:lang w:val="nl-NL"/>
        </w:rPr>
        <w:t>VNI</w:t>
      </w:r>
      <w:r w:rsidRPr="0058670F">
        <w:rPr>
          <w:color w:val="000000"/>
          <w:lang w:val="nl-NL"/>
        </w:rPr>
        <w:t xml:space="preserve"> có thể chịu ảnh hưởng của những rủi ro khác như thiên tai, địch họa, hỏa hoạn, dịch bệnh,.. Đây là những rủi ro bất </w:t>
      </w:r>
      <w:r w:rsidR="00006B9A">
        <w:rPr>
          <w:color w:val="000000"/>
          <w:lang w:val="nl-NL"/>
        </w:rPr>
        <w:t>khả kháng và khó dự đoán, nếu xả</w:t>
      </w:r>
      <w:r w:rsidRPr="0058670F">
        <w:rPr>
          <w:color w:val="000000"/>
          <w:lang w:val="nl-NL"/>
        </w:rPr>
        <w:t xml:space="preserve">y ra sẽ gây thiệt hại cho tài sản, con người và tình hình hoạt động kinh doanh của </w:t>
      </w:r>
      <w:r w:rsidR="008B2861" w:rsidRPr="0058670F">
        <w:rPr>
          <w:color w:val="000000"/>
          <w:lang w:val="nl-NL"/>
        </w:rPr>
        <w:t>VNI</w:t>
      </w:r>
      <w:r w:rsidRPr="0058670F">
        <w:rPr>
          <w:color w:val="000000"/>
          <w:lang w:val="nl-NL"/>
        </w:rPr>
        <w:t>.</w:t>
      </w:r>
      <w:bookmarkEnd w:id="14"/>
      <w:bookmarkEnd w:id="15"/>
      <w:bookmarkEnd w:id="16"/>
      <w:bookmarkEnd w:id="17"/>
    </w:p>
    <w:p w:rsidR="007234A7" w:rsidRPr="00A81EEF" w:rsidRDefault="00595235" w:rsidP="00836DD6">
      <w:pPr>
        <w:pStyle w:val="Heading2"/>
        <w:tabs>
          <w:tab w:val="left" w:pos="426"/>
        </w:tabs>
        <w:spacing w:before="60" w:line="288" w:lineRule="auto"/>
        <w:rPr>
          <w:color w:val="000000"/>
          <w:szCs w:val="24"/>
          <w:lang w:val="nl-NL"/>
        </w:rPr>
      </w:pPr>
      <w:bookmarkStart w:id="18" w:name="_Toc358810968"/>
      <w:bookmarkStart w:id="19" w:name="_Toc369015818"/>
      <w:r w:rsidRPr="00A81EEF">
        <w:rPr>
          <w:color w:val="000000"/>
          <w:szCs w:val="24"/>
          <w:lang w:val="nl-NL"/>
        </w:rPr>
        <w:t>I</w:t>
      </w:r>
      <w:r w:rsidR="00FA2376" w:rsidRPr="00A81EEF">
        <w:rPr>
          <w:color w:val="000000"/>
          <w:szCs w:val="24"/>
          <w:lang w:val="nl-NL"/>
        </w:rPr>
        <w:t>I</w:t>
      </w:r>
      <w:r w:rsidRPr="00A81EEF">
        <w:rPr>
          <w:color w:val="000000"/>
          <w:szCs w:val="24"/>
          <w:lang w:val="nl-NL"/>
        </w:rPr>
        <w:t xml:space="preserve">. </w:t>
      </w:r>
      <w:r w:rsidRPr="00A81EEF">
        <w:rPr>
          <w:color w:val="000000"/>
          <w:szCs w:val="24"/>
          <w:lang w:val="nl-NL"/>
        </w:rPr>
        <w:tab/>
      </w:r>
      <w:r w:rsidR="0095445B" w:rsidRPr="00A81EEF">
        <w:rPr>
          <w:color w:val="000000"/>
          <w:szCs w:val="24"/>
          <w:lang w:val="nl-NL"/>
        </w:rPr>
        <w:t xml:space="preserve">NHỮNG NGƯỜI CHỊU TRÁCH NHIỆM ĐỐI VỚI NỘI DUNG BẢN </w:t>
      </w:r>
      <w:r w:rsidR="005B3BA1" w:rsidRPr="00A81EEF">
        <w:rPr>
          <w:color w:val="000000"/>
          <w:szCs w:val="24"/>
          <w:lang w:val="nl-NL"/>
        </w:rPr>
        <w:t>CÁO BẠCH</w:t>
      </w:r>
      <w:bookmarkEnd w:id="18"/>
      <w:bookmarkEnd w:id="19"/>
      <w:r w:rsidR="000A43F8" w:rsidRPr="00A81EEF">
        <w:rPr>
          <w:color w:val="000000"/>
          <w:szCs w:val="24"/>
          <w:lang w:val="nl-NL"/>
        </w:rPr>
        <w:t xml:space="preserve"> </w:t>
      </w:r>
    </w:p>
    <w:p w:rsidR="00A82AA6" w:rsidRPr="00523476" w:rsidRDefault="00836DD6" w:rsidP="00836DD6">
      <w:pPr>
        <w:pStyle w:val="Heading2"/>
        <w:keepNext w:val="0"/>
        <w:widowControl w:val="0"/>
        <w:numPr>
          <w:ilvl w:val="0"/>
          <w:numId w:val="16"/>
        </w:numPr>
        <w:tabs>
          <w:tab w:val="left" w:pos="284"/>
        </w:tabs>
        <w:spacing w:before="60" w:line="288" w:lineRule="auto"/>
        <w:ind w:left="0" w:firstLine="0"/>
        <w:rPr>
          <w:rFonts w:cs="Times New Roman"/>
          <w:iCs w:val="0"/>
          <w:color w:val="000000"/>
          <w:sz w:val="24"/>
          <w:szCs w:val="24"/>
        </w:rPr>
      </w:pPr>
      <w:r w:rsidRPr="002510A3">
        <w:rPr>
          <w:rFonts w:cs="Times New Roman"/>
          <w:iCs w:val="0"/>
          <w:color w:val="000000"/>
          <w:sz w:val="24"/>
          <w:szCs w:val="24"/>
          <w:lang w:val="nl-NL"/>
        </w:rPr>
        <w:t xml:space="preserve"> </w:t>
      </w:r>
      <w:r w:rsidR="002649F7">
        <w:rPr>
          <w:rFonts w:cs="Times New Roman"/>
          <w:iCs w:val="0"/>
          <w:color w:val="000000"/>
          <w:sz w:val="24"/>
          <w:szCs w:val="24"/>
          <w:lang w:val="nl-NL"/>
        </w:rPr>
        <w:t xml:space="preserve"> </w:t>
      </w:r>
      <w:bookmarkStart w:id="20" w:name="_Toc351389921"/>
      <w:bookmarkStart w:id="21" w:name="_Toc358810969"/>
      <w:bookmarkStart w:id="22" w:name="_Toc369015819"/>
      <w:r w:rsidR="005B3BA1">
        <w:rPr>
          <w:rFonts w:cs="Times New Roman"/>
          <w:iCs w:val="0"/>
          <w:color w:val="000000"/>
          <w:sz w:val="24"/>
          <w:szCs w:val="24"/>
        </w:rPr>
        <w:t>Tổ chức chào bán</w:t>
      </w:r>
      <w:bookmarkEnd w:id="20"/>
      <w:bookmarkEnd w:id="21"/>
      <w:bookmarkEnd w:id="22"/>
    </w:p>
    <w:p w:rsidR="00E17B9D" w:rsidRDefault="005B3BA1" w:rsidP="002649F7">
      <w:pPr>
        <w:spacing w:before="60" w:after="60" w:line="288" w:lineRule="auto"/>
        <w:ind w:firstLine="426"/>
        <w:rPr>
          <w:color w:val="000000"/>
        </w:rPr>
      </w:pPr>
      <w:r>
        <w:rPr>
          <w:color w:val="000000"/>
        </w:rPr>
        <w:t>TỔNG CÔNG TY LẮP MÁY VIỆT NAM</w:t>
      </w:r>
      <w:r w:rsidR="004A493D">
        <w:rPr>
          <w:color w:val="000000"/>
        </w:rPr>
        <w:t xml:space="preserve"> – CÔNG TY TNHH MỘT THÀNH VIÊN</w:t>
      </w:r>
    </w:p>
    <w:p w:rsidR="00E17B9D" w:rsidRDefault="00E17B9D" w:rsidP="002649F7">
      <w:pPr>
        <w:spacing w:before="60" w:after="60" w:line="288" w:lineRule="auto"/>
        <w:ind w:firstLine="426"/>
        <w:rPr>
          <w:color w:val="000000"/>
        </w:rPr>
      </w:pPr>
      <w:r>
        <w:rPr>
          <w:color w:val="000000"/>
        </w:rPr>
        <w:t xml:space="preserve">Địa chỉ: </w:t>
      </w:r>
      <w:r w:rsidR="005B3BA1">
        <w:rPr>
          <w:color w:val="000000"/>
        </w:rPr>
        <w:t>124</w:t>
      </w:r>
      <w:r>
        <w:rPr>
          <w:color w:val="000000"/>
        </w:rPr>
        <w:t xml:space="preserve"> </w:t>
      </w:r>
      <w:r w:rsidR="005B3BA1">
        <w:rPr>
          <w:color w:val="000000"/>
        </w:rPr>
        <w:t>Minh Khai</w:t>
      </w:r>
      <w:r>
        <w:rPr>
          <w:color w:val="000000"/>
        </w:rPr>
        <w:t>,</w:t>
      </w:r>
      <w:r w:rsidR="005B3BA1">
        <w:rPr>
          <w:color w:val="000000"/>
        </w:rPr>
        <w:t xml:space="preserve"> Hai Bà Trưng,</w:t>
      </w:r>
      <w:r>
        <w:rPr>
          <w:color w:val="000000"/>
        </w:rPr>
        <w:t xml:space="preserve"> Hà Nội</w:t>
      </w:r>
    </w:p>
    <w:p w:rsidR="00A82AA6" w:rsidRPr="00523476" w:rsidRDefault="00A82AA6" w:rsidP="002649F7">
      <w:pPr>
        <w:spacing w:before="60" w:after="60" w:line="288" w:lineRule="auto"/>
        <w:ind w:firstLine="426"/>
        <w:rPr>
          <w:color w:val="000000"/>
        </w:rPr>
      </w:pPr>
      <w:r w:rsidRPr="00523476">
        <w:rPr>
          <w:color w:val="000000"/>
        </w:rPr>
        <w:t>Ông:</w:t>
      </w:r>
      <w:r w:rsidR="00C618CC">
        <w:rPr>
          <w:color w:val="000000"/>
        </w:rPr>
        <w:t xml:space="preserve"> </w:t>
      </w:r>
      <w:r w:rsidR="005B3BA1">
        <w:rPr>
          <w:color w:val="000000"/>
        </w:rPr>
        <w:t>Lê Văn Tuấn</w:t>
      </w:r>
      <w:r w:rsidR="00E8727A">
        <w:rPr>
          <w:color w:val="000000"/>
        </w:rPr>
        <w:tab/>
      </w:r>
      <w:r w:rsidR="00E8727A">
        <w:rPr>
          <w:color w:val="000000"/>
        </w:rPr>
        <w:tab/>
      </w:r>
      <w:r w:rsidRPr="00523476">
        <w:rPr>
          <w:color w:val="000000"/>
        </w:rPr>
        <w:tab/>
        <w:t>Chức vụ:</w:t>
      </w:r>
      <w:r w:rsidR="00F65584">
        <w:rPr>
          <w:color w:val="000000"/>
        </w:rPr>
        <w:t xml:space="preserve"> Tổng Giám đốc</w:t>
      </w:r>
    </w:p>
    <w:p w:rsidR="00A82AA6" w:rsidRDefault="00A82AA6" w:rsidP="002649F7">
      <w:pPr>
        <w:spacing w:before="60" w:after="60" w:line="288" w:lineRule="auto"/>
        <w:ind w:firstLine="426"/>
        <w:rPr>
          <w:color w:val="000000"/>
        </w:rPr>
      </w:pPr>
      <w:r w:rsidRPr="00523476">
        <w:rPr>
          <w:color w:val="000000"/>
        </w:rPr>
        <w:t xml:space="preserve">Đại diện theo pháp luật của </w:t>
      </w:r>
      <w:r w:rsidR="005B3BA1">
        <w:rPr>
          <w:color w:val="000000"/>
        </w:rPr>
        <w:t>Tổng Công ty Lắp máy Việt Nam</w:t>
      </w:r>
    </w:p>
    <w:p w:rsidR="00EB372C" w:rsidRDefault="00EB372C" w:rsidP="002649F7">
      <w:pPr>
        <w:pStyle w:val="Heading2"/>
        <w:numPr>
          <w:ilvl w:val="0"/>
          <w:numId w:val="16"/>
        </w:numPr>
        <w:tabs>
          <w:tab w:val="left" w:pos="426"/>
        </w:tabs>
        <w:spacing w:before="60" w:line="288" w:lineRule="auto"/>
        <w:ind w:left="0" w:firstLine="0"/>
        <w:rPr>
          <w:rFonts w:cs="Times New Roman"/>
          <w:iCs w:val="0"/>
          <w:color w:val="000000"/>
          <w:sz w:val="24"/>
          <w:szCs w:val="24"/>
        </w:rPr>
      </w:pPr>
      <w:bookmarkStart w:id="23" w:name="_Toc351383565"/>
      <w:bookmarkStart w:id="24" w:name="_Toc358810970"/>
      <w:bookmarkStart w:id="25" w:name="_Toc173752306"/>
      <w:bookmarkStart w:id="26" w:name="_Toc223317738"/>
      <w:bookmarkStart w:id="27" w:name="_Toc235531550"/>
      <w:bookmarkStart w:id="28" w:name="_Toc238543403"/>
      <w:bookmarkStart w:id="29" w:name="_Toc264186921"/>
      <w:bookmarkStart w:id="30" w:name="_Toc351389922"/>
      <w:bookmarkStart w:id="31" w:name="_Toc369015820"/>
      <w:r w:rsidRPr="000F3D19">
        <w:rPr>
          <w:rFonts w:cs="Times New Roman"/>
          <w:iCs w:val="0"/>
          <w:color w:val="000000"/>
          <w:sz w:val="24"/>
          <w:szCs w:val="24"/>
        </w:rPr>
        <w:t>Tổ chức phát hành</w:t>
      </w:r>
      <w:bookmarkEnd w:id="23"/>
      <w:bookmarkEnd w:id="24"/>
      <w:bookmarkEnd w:id="31"/>
    </w:p>
    <w:p w:rsidR="00EB372C" w:rsidRDefault="00EB372C" w:rsidP="00EB372C">
      <w:pPr>
        <w:spacing w:before="40" w:after="120"/>
        <w:ind w:left="425"/>
      </w:pPr>
      <w:r>
        <w:t>CÔNG TY CỔ PHẦN BẢO HIỂM HÀNG KHÔNG</w:t>
      </w:r>
    </w:p>
    <w:p w:rsidR="00EB372C" w:rsidRPr="00E17B9D" w:rsidRDefault="00EB372C" w:rsidP="00EB372C">
      <w:pPr>
        <w:spacing w:after="120"/>
        <w:ind w:left="426"/>
      </w:pPr>
      <w:r>
        <w:t>Địa chỉ: Tầng 15, toà nhà Geleximco, 36 Hoàng Cầu, Đống Đa, Hà Nội</w:t>
      </w:r>
    </w:p>
    <w:tbl>
      <w:tblPr>
        <w:tblW w:w="7691" w:type="dxa"/>
        <w:tblInd w:w="534" w:type="dxa"/>
        <w:tblLook w:val="01E0"/>
      </w:tblPr>
      <w:tblGrid>
        <w:gridCol w:w="992"/>
        <w:gridCol w:w="2782"/>
        <w:gridCol w:w="1080"/>
        <w:gridCol w:w="2837"/>
      </w:tblGrid>
      <w:tr w:rsidR="00EB372C" w:rsidRPr="00523476" w:rsidTr="00EB372C">
        <w:tc>
          <w:tcPr>
            <w:tcW w:w="992" w:type="dxa"/>
          </w:tcPr>
          <w:p w:rsidR="00EB372C" w:rsidRPr="00523476" w:rsidRDefault="00EB372C" w:rsidP="00505B4A">
            <w:pPr>
              <w:spacing w:before="60" w:after="60" w:line="288" w:lineRule="auto"/>
              <w:jc w:val="both"/>
              <w:rPr>
                <w:color w:val="000000"/>
              </w:rPr>
            </w:pPr>
            <w:r w:rsidRPr="00523476">
              <w:rPr>
                <w:color w:val="000000"/>
              </w:rPr>
              <w:t>- Ông</w:t>
            </w:r>
          </w:p>
        </w:tc>
        <w:tc>
          <w:tcPr>
            <w:tcW w:w="2782" w:type="dxa"/>
          </w:tcPr>
          <w:p w:rsidR="00EB372C" w:rsidRPr="00523476" w:rsidRDefault="00EB372C" w:rsidP="00505B4A">
            <w:pPr>
              <w:spacing w:before="60" w:after="60" w:line="288" w:lineRule="auto"/>
              <w:jc w:val="both"/>
              <w:rPr>
                <w:color w:val="000000"/>
              </w:rPr>
            </w:pPr>
            <w:r w:rsidRPr="00523476">
              <w:rPr>
                <w:color w:val="000000"/>
              </w:rPr>
              <w:t xml:space="preserve">: </w:t>
            </w:r>
            <w:r>
              <w:rPr>
                <w:color w:val="000000"/>
              </w:rPr>
              <w:t>Trần Thanh Hiền</w:t>
            </w:r>
          </w:p>
        </w:tc>
        <w:tc>
          <w:tcPr>
            <w:tcW w:w="1080" w:type="dxa"/>
          </w:tcPr>
          <w:p w:rsidR="00EB372C" w:rsidRPr="00523476" w:rsidRDefault="00EB372C" w:rsidP="00505B4A">
            <w:pPr>
              <w:spacing w:before="60" w:after="60" w:line="288" w:lineRule="auto"/>
              <w:jc w:val="both"/>
              <w:rPr>
                <w:color w:val="000000"/>
              </w:rPr>
            </w:pPr>
            <w:r w:rsidRPr="00523476">
              <w:rPr>
                <w:color w:val="000000"/>
              </w:rPr>
              <w:t>Chức vụ</w:t>
            </w:r>
          </w:p>
        </w:tc>
        <w:tc>
          <w:tcPr>
            <w:tcW w:w="2837" w:type="dxa"/>
          </w:tcPr>
          <w:p w:rsidR="00EB372C" w:rsidRPr="00523476" w:rsidRDefault="00EB372C" w:rsidP="00505B4A">
            <w:pPr>
              <w:spacing w:before="60" w:after="60" w:line="288" w:lineRule="auto"/>
              <w:jc w:val="both"/>
              <w:rPr>
                <w:color w:val="000000"/>
              </w:rPr>
            </w:pPr>
            <w:r w:rsidRPr="00523476">
              <w:rPr>
                <w:color w:val="000000"/>
              </w:rPr>
              <w:t>: Chủ tịch HĐQT</w:t>
            </w:r>
          </w:p>
        </w:tc>
      </w:tr>
      <w:tr w:rsidR="00EB372C" w:rsidRPr="00523476" w:rsidTr="00EB372C">
        <w:tc>
          <w:tcPr>
            <w:tcW w:w="992" w:type="dxa"/>
          </w:tcPr>
          <w:p w:rsidR="00EB372C" w:rsidRPr="00523476" w:rsidRDefault="00EB372C" w:rsidP="00505B4A">
            <w:pPr>
              <w:spacing w:before="60" w:after="60" w:line="288" w:lineRule="auto"/>
              <w:jc w:val="both"/>
              <w:rPr>
                <w:color w:val="000000"/>
              </w:rPr>
            </w:pPr>
            <w:r w:rsidRPr="00523476">
              <w:rPr>
                <w:color w:val="000000"/>
              </w:rPr>
              <w:t>- Ông</w:t>
            </w:r>
          </w:p>
        </w:tc>
        <w:tc>
          <w:tcPr>
            <w:tcW w:w="2782" w:type="dxa"/>
          </w:tcPr>
          <w:p w:rsidR="00EB372C" w:rsidRPr="00523476" w:rsidRDefault="00EB372C" w:rsidP="00505B4A">
            <w:pPr>
              <w:spacing w:before="60" w:after="60" w:line="288" w:lineRule="auto"/>
              <w:jc w:val="both"/>
              <w:rPr>
                <w:color w:val="000000"/>
              </w:rPr>
            </w:pPr>
            <w:r w:rsidRPr="00523476">
              <w:rPr>
                <w:color w:val="000000"/>
              </w:rPr>
              <w:t xml:space="preserve">: </w:t>
            </w:r>
            <w:r>
              <w:rPr>
                <w:color w:val="000000"/>
              </w:rPr>
              <w:t>Nguyễn Anh Đức</w:t>
            </w:r>
          </w:p>
        </w:tc>
        <w:tc>
          <w:tcPr>
            <w:tcW w:w="1080" w:type="dxa"/>
          </w:tcPr>
          <w:p w:rsidR="00EB372C" w:rsidRPr="00523476" w:rsidRDefault="00EB372C" w:rsidP="00505B4A">
            <w:pPr>
              <w:spacing w:before="60" w:after="60" w:line="288" w:lineRule="auto"/>
              <w:jc w:val="both"/>
              <w:rPr>
                <w:color w:val="000000"/>
              </w:rPr>
            </w:pPr>
            <w:r w:rsidRPr="00523476">
              <w:rPr>
                <w:color w:val="000000"/>
              </w:rPr>
              <w:t>Chức vụ</w:t>
            </w:r>
          </w:p>
        </w:tc>
        <w:tc>
          <w:tcPr>
            <w:tcW w:w="2837" w:type="dxa"/>
          </w:tcPr>
          <w:p w:rsidR="00EB372C" w:rsidRPr="00523476" w:rsidRDefault="00EB372C" w:rsidP="00505B4A">
            <w:pPr>
              <w:spacing w:before="60" w:after="60" w:line="288" w:lineRule="auto"/>
              <w:jc w:val="both"/>
              <w:rPr>
                <w:color w:val="000000"/>
              </w:rPr>
            </w:pPr>
            <w:r w:rsidRPr="00523476">
              <w:rPr>
                <w:color w:val="000000"/>
              </w:rPr>
              <w:t>: Tổng Giám đốc</w:t>
            </w:r>
          </w:p>
        </w:tc>
      </w:tr>
      <w:tr w:rsidR="00EB372C" w:rsidRPr="00523476" w:rsidTr="00EB372C">
        <w:tc>
          <w:tcPr>
            <w:tcW w:w="992" w:type="dxa"/>
          </w:tcPr>
          <w:p w:rsidR="00EB372C" w:rsidRPr="00523476" w:rsidRDefault="00EB372C" w:rsidP="00505B4A">
            <w:pPr>
              <w:spacing w:before="60" w:after="60" w:line="288" w:lineRule="auto"/>
              <w:jc w:val="both"/>
              <w:rPr>
                <w:color w:val="000000"/>
              </w:rPr>
            </w:pPr>
            <w:r w:rsidRPr="00523476">
              <w:rPr>
                <w:color w:val="000000"/>
              </w:rPr>
              <w:t>- Ông</w:t>
            </w:r>
          </w:p>
        </w:tc>
        <w:tc>
          <w:tcPr>
            <w:tcW w:w="2782" w:type="dxa"/>
          </w:tcPr>
          <w:p w:rsidR="00EB372C" w:rsidRPr="00523476" w:rsidRDefault="00EB372C" w:rsidP="00505B4A">
            <w:pPr>
              <w:spacing w:before="60" w:after="60" w:line="288" w:lineRule="auto"/>
              <w:jc w:val="both"/>
              <w:rPr>
                <w:color w:val="000000"/>
              </w:rPr>
            </w:pPr>
            <w:r w:rsidRPr="00523476">
              <w:rPr>
                <w:color w:val="000000"/>
              </w:rPr>
              <w:t>: Lương Đức Chính</w:t>
            </w:r>
            <w:r w:rsidRPr="00523476">
              <w:rPr>
                <w:color w:val="000000"/>
              </w:rPr>
              <w:tab/>
            </w:r>
          </w:p>
        </w:tc>
        <w:tc>
          <w:tcPr>
            <w:tcW w:w="1080" w:type="dxa"/>
          </w:tcPr>
          <w:p w:rsidR="00EB372C" w:rsidRPr="00523476" w:rsidRDefault="00EB372C" w:rsidP="00505B4A">
            <w:pPr>
              <w:spacing w:before="60" w:after="60" w:line="288" w:lineRule="auto"/>
              <w:jc w:val="both"/>
              <w:rPr>
                <w:color w:val="000000"/>
              </w:rPr>
            </w:pPr>
            <w:r w:rsidRPr="00523476">
              <w:rPr>
                <w:color w:val="000000"/>
              </w:rPr>
              <w:t>Chức vụ</w:t>
            </w:r>
          </w:p>
        </w:tc>
        <w:tc>
          <w:tcPr>
            <w:tcW w:w="2837" w:type="dxa"/>
          </w:tcPr>
          <w:p w:rsidR="00EB372C" w:rsidRPr="00523476" w:rsidRDefault="00EB372C" w:rsidP="00505B4A">
            <w:pPr>
              <w:spacing w:before="60" w:after="60" w:line="288" w:lineRule="auto"/>
              <w:jc w:val="both"/>
              <w:rPr>
                <w:color w:val="000000"/>
              </w:rPr>
            </w:pPr>
            <w:r w:rsidRPr="00523476">
              <w:rPr>
                <w:color w:val="000000"/>
              </w:rPr>
              <w:t>: Trưởng Ban Kiểm soát</w:t>
            </w:r>
          </w:p>
        </w:tc>
      </w:tr>
      <w:tr w:rsidR="00EB372C" w:rsidRPr="00523476" w:rsidTr="00EB372C">
        <w:tc>
          <w:tcPr>
            <w:tcW w:w="992" w:type="dxa"/>
          </w:tcPr>
          <w:p w:rsidR="00EB372C" w:rsidRPr="00523476" w:rsidRDefault="00EB372C" w:rsidP="00505B4A">
            <w:pPr>
              <w:spacing w:before="60" w:after="60" w:line="288" w:lineRule="auto"/>
              <w:jc w:val="both"/>
              <w:rPr>
                <w:color w:val="000000"/>
              </w:rPr>
            </w:pPr>
            <w:r w:rsidRPr="00523476">
              <w:rPr>
                <w:color w:val="000000"/>
              </w:rPr>
              <w:t>- Ông</w:t>
            </w:r>
          </w:p>
        </w:tc>
        <w:tc>
          <w:tcPr>
            <w:tcW w:w="2782" w:type="dxa"/>
          </w:tcPr>
          <w:p w:rsidR="00EB372C" w:rsidRPr="00523476" w:rsidRDefault="00EB372C" w:rsidP="00505B4A">
            <w:pPr>
              <w:spacing w:before="60" w:after="60" w:line="288" w:lineRule="auto"/>
              <w:jc w:val="both"/>
              <w:rPr>
                <w:color w:val="000000"/>
              </w:rPr>
            </w:pPr>
            <w:r w:rsidRPr="00523476">
              <w:rPr>
                <w:color w:val="000000"/>
              </w:rPr>
              <w:t>:</w:t>
            </w:r>
            <w:r>
              <w:rPr>
                <w:color w:val="000000"/>
              </w:rPr>
              <w:t xml:space="preserve"> </w:t>
            </w:r>
            <w:r w:rsidRPr="009077C4">
              <w:rPr>
                <w:color w:val="000000"/>
              </w:rPr>
              <w:t>Trần Việt Quân</w:t>
            </w:r>
            <w:r w:rsidRPr="00523476">
              <w:rPr>
                <w:color w:val="000000"/>
              </w:rPr>
              <w:tab/>
            </w:r>
          </w:p>
        </w:tc>
        <w:tc>
          <w:tcPr>
            <w:tcW w:w="1080" w:type="dxa"/>
          </w:tcPr>
          <w:p w:rsidR="00EB372C" w:rsidRPr="00523476" w:rsidRDefault="00EB372C" w:rsidP="00505B4A">
            <w:pPr>
              <w:spacing w:before="60" w:after="60" w:line="288" w:lineRule="auto"/>
              <w:jc w:val="both"/>
              <w:rPr>
                <w:color w:val="000000"/>
              </w:rPr>
            </w:pPr>
            <w:r w:rsidRPr="00523476">
              <w:rPr>
                <w:color w:val="000000"/>
              </w:rPr>
              <w:t>Chức vụ</w:t>
            </w:r>
          </w:p>
        </w:tc>
        <w:tc>
          <w:tcPr>
            <w:tcW w:w="2837" w:type="dxa"/>
          </w:tcPr>
          <w:p w:rsidR="00EB372C" w:rsidRPr="00523476" w:rsidRDefault="00EB372C" w:rsidP="00505B4A">
            <w:pPr>
              <w:spacing w:before="60" w:after="60" w:line="288" w:lineRule="auto"/>
              <w:jc w:val="both"/>
              <w:rPr>
                <w:color w:val="000000"/>
              </w:rPr>
            </w:pPr>
            <w:r w:rsidRPr="00523476">
              <w:rPr>
                <w:color w:val="000000"/>
              </w:rPr>
              <w:t>: Kế toán trưởng</w:t>
            </w:r>
          </w:p>
        </w:tc>
      </w:tr>
    </w:tbl>
    <w:p w:rsidR="00A62701" w:rsidRPr="009241DE" w:rsidRDefault="00A62701" w:rsidP="00A62701">
      <w:pPr>
        <w:spacing w:before="120" w:line="240" w:lineRule="atLeast"/>
        <w:ind w:firstLine="426"/>
        <w:jc w:val="both"/>
        <w:rPr>
          <w:b/>
          <w:lang w:val="nl-NL"/>
        </w:rPr>
      </w:pPr>
      <w:r w:rsidRPr="00B17A8C">
        <w:rPr>
          <w:lang w:val="nl-NL"/>
        </w:rPr>
        <w:t xml:space="preserve">Chúng tôi đảm bảo rằng các thông tin và số liệu trong Bản cáo bạch này </w:t>
      </w:r>
      <w:r w:rsidRPr="009241DE">
        <w:rPr>
          <w:lang w:val="nl-NL"/>
        </w:rPr>
        <w:t>là chính xác, trung thực và cam kết chịu trách nhiệm về tính trung thực, chính xác của những thông tin và số liệu này</w:t>
      </w:r>
      <w:r>
        <w:rPr>
          <w:lang w:val="nl-NL"/>
        </w:rPr>
        <w:t>.</w:t>
      </w:r>
    </w:p>
    <w:p w:rsidR="001C0665" w:rsidRPr="00523476" w:rsidRDefault="001C0665" w:rsidP="002649F7">
      <w:pPr>
        <w:pStyle w:val="Heading2"/>
        <w:numPr>
          <w:ilvl w:val="0"/>
          <w:numId w:val="16"/>
        </w:numPr>
        <w:tabs>
          <w:tab w:val="left" w:pos="426"/>
        </w:tabs>
        <w:spacing w:before="60" w:line="288" w:lineRule="auto"/>
        <w:ind w:left="0" w:firstLine="0"/>
        <w:rPr>
          <w:rFonts w:cs="Times New Roman"/>
          <w:iCs w:val="0"/>
          <w:color w:val="000000"/>
          <w:sz w:val="24"/>
          <w:szCs w:val="24"/>
          <w:lang w:val="nl-NL"/>
        </w:rPr>
      </w:pPr>
      <w:bookmarkStart w:id="32" w:name="_Toc358810971"/>
      <w:bookmarkStart w:id="33" w:name="_Toc369015821"/>
      <w:r w:rsidRPr="00523476">
        <w:rPr>
          <w:rFonts w:cs="Times New Roman"/>
          <w:iCs w:val="0"/>
          <w:color w:val="000000"/>
          <w:sz w:val="24"/>
          <w:szCs w:val="24"/>
          <w:lang w:val="nl-NL"/>
        </w:rPr>
        <w:t>Tổ chức tư vấn</w:t>
      </w:r>
      <w:bookmarkEnd w:id="25"/>
      <w:bookmarkEnd w:id="26"/>
      <w:bookmarkEnd w:id="27"/>
      <w:bookmarkEnd w:id="28"/>
      <w:bookmarkEnd w:id="29"/>
      <w:bookmarkEnd w:id="30"/>
      <w:bookmarkEnd w:id="32"/>
      <w:bookmarkEnd w:id="33"/>
      <w:r w:rsidRPr="00523476">
        <w:rPr>
          <w:rFonts w:cs="Times New Roman"/>
          <w:iCs w:val="0"/>
          <w:color w:val="000000"/>
          <w:sz w:val="24"/>
          <w:szCs w:val="24"/>
          <w:lang w:val="nl-NL"/>
        </w:rPr>
        <w:t xml:space="preserve"> </w:t>
      </w:r>
    </w:p>
    <w:p w:rsidR="0095445B" w:rsidRDefault="0095445B" w:rsidP="00E17B9D">
      <w:pPr>
        <w:tabs>
          <w:tab w:val="num" w:pos="600"/>
        </w:tabs>
        <w:spacing w:before="60" w:after="60" w:line="288" w:lineRule="auto"/>
        <w:ind w:left="720" w:hanging="294"/>
        <w:jc w:val="both"/>
        <w:rPr>
          <w:color w:val="000000"/>
          <w:lang w:val="nl-NL"/>
        </w:rPr>
      </w:pPr>
      <w:r w:rsidRPr="00E17B9D">
        <w:rPr>
          <w:color w:val="000000"/>
          <w:lang w:val="nl-NL"/>
        </w:rPr>
        <w:t>CÔNG TY CỔ PHẦN CHỨNG KHOÁN SÀI GÒN – HÀ NỘI</w:t>
      </w:r>
    </w:p>
    <w:p w:rsidR="00E17B9D" w:rsidRPr="00E17B9D" w:rsidRDefault="00E17B9D" w:rsidP="00E17B9D">
      <w:pPr>
        <w:tabs>
          <w:tab w:val="num" w:pos="600"/>
        </w:tabs>
        <w:spacing w:before="60" w:after="60" w:line="288" w:lineRule="auto"/>
        <w:ind w:left="720" w:hanging="294"/>
        <w:jc w:val="both"/>
        <w:rPr>
          <w:color w:val="000000"/>
          <w:spacing w:val="-2"/>
          <w:lang w:val="nl-NL"/>
        </w:rPr>
      </w:pPr>
      <w:r w:rsidRPr="00E17B9D">
        <w:rPr>
          <w:color w:val="000000"/>
          <w:spacing w:val="-2"/>
          <w:lang w:val="nl-NL"/>
        </w:rPr>
        <w:t>Địa chỉ: Tầng 3, toà nhà Trung tâm Hội nghị Công đoàn, số 1 Yết Kiêu, Hoàn Kiếm, Hà Nội</w:t>
      </w:r>
    </w:p>
    <w:tbl>
      <w:tblPr>
        <w:tblW w:w="7877" w:type="dxa"/>
        <w:tblInd w:w="534" w:type="dxa"/>
        <w:tblLook w:val="01E0"/>
      </w:tblPr>
      <w:tblGrid>
        <w:gridCol w:w="840"/>
        <w:gridCol w:w="2987"/>
        <w:gridCol w:w="1213"/>
        <w:gridCol w:w="2837"/>
      </w:tblGrid>
      <w:tr w:rsidR="00E17B9D" w:rsidRPr="00523476" w:rsidTr="00D87098">
        <w:tc>
          <w:tcPr>
            <w:tcW w:w="840" w:type="dxa"/>
          </w:tcPr>
          <w:p w:rsidR="00E17B9D" w:rsidRPr="00523476" w:rsidRDefault="00E17B9D" w:rsidP="002649F7">
            <w:pPr>
              <w:spacing w:before="60" w:after="60" w:line="288" w:lineRule="auto"/>
              <w:ind w:hanging="108"/>
              <w:jc w:val="both"/>
              <w:rPr>
                <w:color w:val="000000"/>
              </w:rPr>
            </w:pPr>
            <w:bookmarkStart w:id="34" w:name="_Toc299588874"/>
            <w:r w:rsidRPr="00523476">
              <w:rPr>
                <w:color w:val="000000"/>
              </w:rPr>
              <w:t>Ông</w:t>
            </w:r>
          </w:p>
        </w:tc>
        <w:tc>
          <w:tcPr>
            <w:tcW w:w="2987" w:type="dxa"/>
          </w:tcPr>
          <w:p w:rsidR="00E17B9D" w:rsidRPr="00523476" w:rsidRDefault="00E17B9D" w:rsidP="00DD15F1">
            <w:pPr>
              <w:spacing w:before="60" w:after="60" w:line="288" w:lineRule="auto"/>
              <w:jc w:val="both"/>
              <w:rPr>
                <w:color w:val="000000"/>
              </w:rPr>
            </w:pPr>
            <w:r w:rsidRPr="00523476">
              <w:rPr>
                <w:color w:val="000000"/>
              </w:rPr>
              <w:t xml:space="preserve">: </w:t>
            </w:r>
            <w:r>
              <w:rPr>
                <w:color w:val="000000"/>
              </w:rPr>
              <w:t>Vũ Đức Tiến</w:t>
            </w:r>
          </w:p>
        </w:tc>
        <w:tc>
          <w:tcPr>
            <w:tcW w:w="1213" w:type="dxa"/>
          </w:tcPr>
          <w:p w:rsidR="00E17B9D" w:rsidRPr="00523476" w:rsidRDefault="00E17B9D" w:rsidP="00DD15F1">
            <w:pPr>
              <w:spacing w:before="60" w:after="60" w:line="288" w:lineRule="auto"/>
              <w:jc w:val="both"/>
              <w:rPr>
                <w:color w:val="000000"/>
              </w:rPr>
            </w:pPr>
            <w:r w:rsidRPr="00523476">
              <w:rPr>
                <w:color w:val="000000"/>
              </w:rPr>
              <w:t>Chức vụ</w:t>
            </w:r>
          </w:p>
        </w:tc>
        <w:tc>
          <w:tcPr>
            <w:tcW w:w="2837" w:type="dxa"/>
          </w:tcPr>
          <w:p w:rsidR="00E17B9D" w:rsidRPr="00523476" w:rsidRDefault="00E17B9D" w:rsidP="00DD15F1">
            <w:pPr>
              <w:spacing w:before="60" w:after="60" w:line="288" w:lineRule="auto"/>
              <w:jc w:val="both"/>
              <w:rPr>
                <w:color w:val="000000"/>
              </w:rPr>
            </w:pPr>
            <w:r w:rsidRPr="00523476">
              <w:rPr>
                <w:color w:val="000000"/>
              </w:rPr>
              <w:t xml:space="preserve">: </w:t>
            </w:r>
            <w:r>
              <w:rPr>
                <w:color w:val="000000"/>
              </w:rPr>
              <w:t>Phó Tổng Giám đốc</w:t>
            </w:r>
          </w:p>
        </w:tc>
      </w:tr>
    </w:tbl>
    <w:bookmarkEnd w:id="34"/>
    <w:p w:rsidR="002649F7" w:rsidRDefault="002649F7" w:rsidP="00487C56">
      <w:pPr>
        <w:spacing w:before="60" w:after="60" w:line="288" w:lineRule="auto"/>
        <w:ind w:firstLine="426"/>
        <w:jc w:val="both"/>
        <w:rPr>
          <w:lang w:val="nl-NL"/>
        </w:rPr>
      </w:pPr>
      <w:r w:rsidRPr="00B17A8C">
        <w:rPr>
          <w:lang w:val="nl-NL"/>
        </w:rPr>
        <w:t xml:space="preserve">Bản cáo bạch này là một phần của hồ sơ đăng ký chào bán do </w:t>
      </w:r>
      <w:r w:rsidRPr="002649F7">
        <w:rPr>
          <w:lang w:val="nl-NL"/>
        </w:rPr>
        <w:t xml:space="preserve">Công ty Cổ phần Chứng khoán Sài Gòn – Hà Nội </w:t>
      </w:r>
      <w:r w:rsidRPr="00B17A8C">
        <w:rPr>
          <w:lang w:val="nl-NL"/>
        </w:rPr>
        <w:t xml:space="preserve">tham gia lập trên cơ sở hợp đồng tư vấn </w:t>
      </w:r>
      <w:r>
        <w:rPr>
          <w:lang w:val="nl-NL"/>
        </w:rPr>
        <w:t xml:space="preserve">với </w:t>
      </w:r>
      <w:r w:rsidRPr="002649F7">
        <w:rPr>
          <w:lang w:val="nl-NL"/>
        </w:rPr>
        <w:t>Tổng Công ty Lắp máy Việt Nam</w:t>
      </w:r>
      <w:r w:rsidRPr="00B17A8C">
        <w:rPr>
          <w:i/>
          <w:lang w:val="nl-NL"/>
        </w:rPr>
        <w:t>.</w:t>
      </w:r>
      <w:r w:rsidRPr="00B17A8C">
        <w:rPr>
          <w:lang w:val="nl-NL"/>
        </w:rPr>
        <w:t xml:space="preserve"> Chúng tôi đảm bảo rằng việc phân tích, đánh giá và lựa chọn ngôn từ trên Bản cáo </w:t>
      </w:r>
      <w:r w:rsidRPr="00B17A8C">
        <w:rPr>
          <w:lang w:val="nl-NL"/>
        </w:rPr>
        <w:lastRenderedPageBreak/>
        <w:t xml:space="preserve">bạch này đã được thực hiện một cách hợp lý và cẩn trọng dựa trên cơ sở các thông tin và số liệu do </w:t>
      </w:r>
      <w:r w:rsidRPr="002649F7">
        <w:rPr>
          <w:lang w:val="nl-NL"/>
        </w:rPr>
        <w:t>Công ty Cổ phần Bảo hiểm Hàng không</w:t>
      </w:r>
      <w:r w:rsidRPr="00B17A8C">
        <w:rPr>
          <w:lang w:val="nl-NL"/>
        </w:rPr>
        <w:t xml:space="preserve"> cung cấp.</w:t>
      </w:r>
    </w:p>
    <w:p w:rsidR="00E32EC6" w:rsidRPr="00A81EEF" w:rsidRDefault="00FA2376" w:rsidP="00487C56">
      <w:pPr>
        <w:pStyle w:val="Heading2"/>
        <w:tabs>
          <w:tab w:val="left" w:pos="360"/>
          <w:tab w:val="left" w:pos="426"/>
        </w:tabs>
        <w:spacing w:before="60" w:line="288" w:lineRule="auto"/>
        <w:rPr>
          <w:color w:val="000000"/>
          <w:szCs w:val="24"/>
          <w:lang w:val="nl-NL"/>
        </w:rPr>
      </w:pPr>
      <w:bookmarkStart w:id="35" w:name="_Toc358810972"/>
      <w:bookmarkStart w:id="36" w:name="_Toc369015822"/>
      <w:r w:rsidRPr="00A81EEF">
        <w:rPr>
          <w:color w:val="000000"/>
          <w:szCs w:val="24"/>
          <w:lang w:val="nl-NL"/>
        </w:rPr>
        <w:t>III</w:t>
      </w:r>
      <w:r w:rsidR="0007682B" w:rsidRPr="00A81EEF">
        <w:rPr>
          <w:color w:val="000000"/>
          <w:szCs w:val="24"/>
          <w:lang w:val="nl-NL"/>
        </w:rPr>
        <w:t>.</w:t>
      </w:r>
      <w:r w:rsidR="00A00AB8" w:rsidRPr="00A81EEF">
        <w:rPr>
          <w:color w:val="000000"/>
          <w:szCs w:val="24"/>
          <w:lang w:val="nl-NL"/>
        </w:rPr>
        <w:t xml:space="preserve"> </w:t>
      </w:r>
      <w:r w:rsidR="0007682B" w:rsidRPr="00A81EEF">
        <w:rPr>
          <w:color w:val="000000"/>
          <w:szCs w:val="24"/>
          <w:lang w:val="nl-NL"/>
        </w:rPr>
        <w:tab/>
        <w:t>CÁC KHÁI NIỆM</w:t>
      </w:r>
      <w:bookmarkEnd w:id="35"/>
      <w:bookmarkEnd w:id="36"/>
      <w:r w:rsidR="00E32EC6" w:rsidRPr="00A81EEF">
        <w:rPr>
          <w:color w:val="000000"/>
          <w:szCs w:val="24"/>
          <w:lang w:val="nl-NL"/>
        </w:rPr>
        <w:t xml:space="preserve"> </w:t>
      </w:r>
    </w:p>
    <w:p w:rsidR="00701748" w:rsidRPr="00523476" w:rsidRDefault="0007682B" w:rsidP="00487C56">
      <w:pPr>
        <w:widowControl w:val="0"/>
        <w:tabs>
          <w:tab w:val="left" w:pos="360"/>
        </w:tabs>
        <w:spacing w:before="60" w:after="60" w:line="288" w:lineRule="auto"/>
        <w:jc w:val="both"/>
        <w:rPr>
          <w:b/>
          <w:color w:val="000000"/>
          <w:lang w:val="nl-NL"/>
        </w:rPr>
      </w:pPr>
      <w:bookmarkStart w:id="37" w:name="_Toc147378924"/>
      <w:bookmarkStart w:id="38" w:name="_Toc147396435"/>
      <w:bookmarkStart w:id="39" w:name="_Toc149645009"/>
      <w:bookmarkStart w:id="40" w:name="_Toc167087819"/>
      <w:bookmarkStart w:id="41" w:name="_Toc168805071"/>
      <w:bookmarkStart w:id="42" w:name="_Toc168805586"/>
      <w:bookmarkStart w:id="43" w:name="_Toc193187734"/>
      <w:r w:rsidRPr="00523476">
        <w:rPr>
          <w:b/>
          <w:color w:val="000000"/>
          <w:lang w:val="nl-NL"/>
        </w:rPr>
        <w:t>1.</w:t>
      </w:r>
      <w:r w:rsidRPr="00523476">
        <w:rPr>
          <w:b/>
          <w:color w:val="000000"/>
          <w:lang w:val="nl-NL"/>
        </w:rPr>
        <w:tab/>
      </w:r>
      <w:r w:rsidR="00E32EC6" w:rsidRPr="00523476">
        <w:rPr>
          <w:b/>
          <w:color w:val="000000"/>
          <w:lang w:val="nl-NL"/>
        </w:rPr>
        <w:t xml:space="preserve">Trong Bản </w:t>
      </w:r>
      <w:r w:rsidRPr="00523476">
        <w:rPr>
          <w:b/>
          <w:color w:val="000000"/>
          <w:lang w:val="nl-NL"/>
        </w:rPr>
        <w:t>công bố thông tin</w:t>
      </w:r>
      <w:r w:rsidR="00E32EC6" w:rsidRPr="00523476">
        <w:rPr>
          <w:b/>
          <w:color w:val="000000"/>
          <w:lang w:val="nl-NL"/>
        </w:rPr>
        <w:t xml:space="preserve"> này, những từ ngữ dưới đây được hiểu như sau</w:t>
      </w:r>
      <w:bookmarkEnd w:id="37"/>
      <w:bookmarkEnd w:id="38"/>
      <w:bookmarkEnd w:id="39"/>
      <w:bookmarkEnd w:id="40"/>
      <w:bookmarkEnd w:id="41"/>
      <w:bookmarkEnd w:id="42"/>
      <w:bookmarkEnd w:id="43"/>
    </w:p>
    <w:tbl>
      <w:tblPr>
        <w:tblW w:w="0" w:type="auto"/>
        <w:tblLook w:val="04A0"/>
      </w:tblPr>
      <w:tblGrid>
        <w:gridCol w:w="2910"/>
        <w:gridCol w:w="6519"/>
      </w:tblGrid>
      <w:tr w:rsidR="008B2861" w:rsidRPr="00FD5839">
        <w:tc>
          <w:tcPr>
            <w:tcW w:w="2910" w:type="dxa"/>
          </w:tcPr>
          <w:p w:rsidR="008B2861" w:rsidRPr="00523476" w:rsidRDefault="008B2861" w:rsidP="00D87098">
            <w:pPr>
              <w:widowControl w:val="0"/>
              <w:numPr>
                <w:ilvl w:val="0"/>
                <w:numId w:val="15"/>
              </w:numPr>
              <w:tabs>
                <w:tab w:val="left" w:pos="480"/>
              </w:tabs>
              <w:spacing w:before="60" w:after="60" w:line="288" w:lineRule="auto"/>
              <w:ind w:left="0" w:firstLine="360"/>
              <w:jc w:val="both"/>
              <w:rPr>
                <w:color w:val="000000"/>
                <w:lang w:val="nl-NL"/>
              </w:rPr>
            </w:pPr>
            <w:r>
              <w:rPr>
                <w:color w:val="000000"/>
                <w:lang w:val="nl-NL"/>
              </w:rPr>
              <w:t>Tổ chức chào bán:</w:t>
            </w:r>
          </w:p>
        </w:tc>
        <w:tc>
          <w:tcPr>
            <w:tcW w:w="6519" w:type="dxa"/>
          </w:tcPr>
          <w:p w:rsidR="008B2861" w:rsidRDefault="008B2861" w:rsidP="00B75BCF">
            <w:pPr>
              <w:tabs>
                <w:tab w:val="left" w:pos="360"/>
                <w:tab w:val="left" w:pos="3402"/>
              </w:tabs>
              <w:spacing w:before="60" w:after="60" w:line="288" w:lineRule="auto"/>
              <w:jc w:val="both"/>
              <w:rPr>
                <w:color w:val="000000"/>
                <w:lang w:val="nl-NL"/>
              </w:rPr>
            </w:pPr>
            <w:r>
              <w:rPr>
                <w:color w:val="000000"/>
                <w:lang w:val="nl-NL"/>
              </w:rPr>
              <w:t>Tổng Công ty Cổ phần Lắp máy Việt Nam</w:t>
            </w:r>
          </w:p>
        </w:tc>
      </w:tr>
      <w:tr w:rsidR="00615287" w:rsidRPr="00FD5839">
        <w:tc>
          <w:tcPr>
            <w:tcW w:w="2910" w:type="dxa"/>
          </w:tcPr>
          <w:p w:rsidR="00615287" w:rsidRPr="00523476" w:rsidRDefault="00B0548A" w:rsidP="00D87098">
            <w:pPr>
              <w:widowControl w:val="0"/>
              <w:numPr>
                <w:ilvl w:val="0"/>
                <w:numId w:val="15"/>
              </w:numPr>
              <w:tabs>
                <w:tab w:val="left" w:pos="480"/>
              </w:tabs>
              <w:spacing w:before="60" w:after="60" w:line="288" w:lineRule="auto"/>
              <w:ind w:left="0" w:firstLine="360"/>
              <w:jc w:val="both"/>
              <w:rPr>
                <w:b/>
                <w:color w:val="000000"/>
                <w:lang w:val="nl-NL"/>
              </w:rPr>
            </w:pPr>
            <w:r w:rsidRPr="00523476">
              <w:rPr>
                <w:color w:val="000000"/>
                <w:lang w:val="nl-NL"/>
              </w:rPr>
              <w:t xml:space="preserve">Tổ chức </w:t>
            </w:r>
            <w:r w:rsidR="00D87098">
              <w:rPr>
                <w:color w:val="000000"/>
                <w:lang w:val="nl-NL"/>
              </w:rPr>
              <w:t>phát hành</w:t>
            </w:r>
            <w:r w:rsidR="007C47D3">
              <w:rPr>
                <w:color w:val="000000"/>
                <w:lang w:val="nl-NL"/>
              </w:rPr>
              <w:t>:</w:t>
            </w:r>
          </w:p>
        </w:tc>
        <w:tc>
          <w:tcPr>
            <w:tcW w:w="6519" w:type="dxa"/>
          </w:tcPr>
          <w:p w:rsidR="00615287" w:rsidRPr="00523476" w:rsidRDefault="008B2861" w:rsidP="00B75BCF">
            <w:pPr>
              <w:tabs>
                <w:tab w:val="left" w:pos="360"/>
                <w:tab w:val="left" w:pos="3402"/>
              </w:tabs>
              <w:spacing w:before="60" w:after="60" w:line="288" w:lineRule="auto"/>
              <w:jc w:val="both"/>
              <w:rPr>
                <w:color w:val="000000"/>
                <w:lang w:val="nl-NL"/>
              </w:rPr>
            </w:pPr>
            <w:r>
              <w:rPr>
                <w:color w:val="000000"/>
                <w:lang w:val="nl-NL"/>
              </w:rPr>
              <w:t>Công ty C</w:t>
            </w:r>
            <w:r w:rsidR="00C85A56" w:rsidRPr="00523476">
              <w:rPr>
                <w:color w:val="000000"/>
                <w:lang w:val="nl-NL"/>
              </w:rPr>
              <w:t>ổ phần</w:t>
            </w:r>
            <w:r w:rsidR="00615287" w:rsidRPr="00523476">
              <w:rPr>
                <w:color w:val="000000"/>
                <w:lang w:val="nl-NL"/>
              </w:rPr>
              <w:t xml:space="preserve"> </w:t>
            </w:r>
            <w:r w:rsidR="0095605A" w:rsidRPr="00523476">
              <w:rPr>
                <w:color w:val="000000"/>
                <w:lang w:val="nl-NL"/>
              </w:rPr>
              <w:t>Bảo hiểm Hàng không</w:t>
            </w:r>
          </w:p>
        </w:tc>
      </w:tr>
      <w:tr w:rsidR="00615287" w:rsidRPr="00FD5839">
        <w:tc>
          <w:tcPr>
            <w:tcW w:w="2910" w:type="dxa"/>
          </w:tcPr>
          <w:p w:rsidR="00615287" w:rsidRPr="00523476" w:rsidRDefault="00615287" w:rsidP="00FE4208">
            <w:pPr>
              <w:widowControl w:val="0"/>
              <w:numPr>
                <w:ilvl w:val="0"/>
                <w:numId w:val="15"/>
              </w:numPr>
              <w:tabs>
                <w:tab w:val="left" w:pos="480"/>
              </w:tabs>
              <w:spacing w:before="60" w:after="60" w:line="288" w:lineRule="auto"/>
              <w:ind w:left="0" w:firstLine="360"/>
              <w:jc w:val="both"/>
              <w:rPr>
                <w:color w:val="000000"/>
                <w:lang w:val="nl-NL"/>
              </w:rPr>
            </w:pPr>
            <w:r w:rsidRPr="00523476">
              <w:rPr>
                <w:color w:val="000000"/>
              </w:rPr>
              <w:t>Công</w:t>
            </w:r>
            <w:r w:rsidRPr="00523476">
              <w:rPr>
                <w:color w:val="000000"/>
                <w:lang w:val="nl-NL"/>
              </w:rPr>
              <w:t xml:space="preserve"> ty kiểm toán</w:t>
            </w:r>
            <w:r w:rsidR="007C47D3">
              <w:rPr>
                <w:color w:val="000000"/>
                <w:lang w:val="nl-NL"/>
              </w:rPr>
              <w:t>:</w:t>
            </w:r>
          </w:p>
        </w:tc>
        <w:tc>
          <w:tcPr>
            <w:tcW w:w="6519" w:type="dxa"/>
          </w:tcPr>
          <w:p w:rsidR="00D246D9" w:rsidRPr="00523476" w:rsidRDefault="00D246D9" w:rsidP="00B75BCF">
            <w:pPr>
              <w:tabs>
                <w:tab w:val="left" w:pos="360"/>
                <w:tab w:val="left" w:pos="3402"/>
              </w:tabs>
              <w:spacing w:before="60" w:after="60" w:line="288" w:lineRule="auto"/>
              <w:jc w:val="both"/>
              <w:rPr>
                <w:color w:val="000000"/>
                <w:lang w:val="nl-NL"/>
              </w:rPr>
            </w:pPr>
            <w:r w:rsidRPr="00523476">
              <w:rPr>
                <w:color w:val="000000"/>
                <w:lang w:val="nl-NL"/>
              </w:rPr>
              <w:t xml:space="preserve">Công ty TNHH </w:t>
            </w:r>
            <w:r w:rsidR="00723F70">
              <w:rPr>
                <w:color w:val="000000"/>
                <w:lang w:val="nl-NL"/>
              </w:rPr>
              <w:t>KPMG Việt Nam</w:t>
            </w:r>
            <w:r w:rsidRPr="00523476">
              <w:rPr>
                <w:color w:val="000000"/>
                <w:lang w:val="nl-NL"/>
              </w:rPr>
              <w:t xml:space="preserve"> là công ty kiểm toán độc lập thực hiện việc kiểm toán Báo cáo tài chính năm 20</w:t>
            </w:r>
            <w:r w:rsidR="00723F70">
              <w:rPr>
                <w:color w:val="000000"/>
                <w:lang w:val="nl-NL"/>
              </w:rPr>
              <w:t>1</w:t>
            </w:r>
            <w:r w:rsidR="002F5D92">
              <w:rPr>
                <w:color w:val="000000"/>
                <w:lang w:val="nl-NL"/>
              </w:rPr>
              <w:t>2</w:t>
            </w:r>
            <w:r w:rsidR="004D5F64">
              <w:rPr>
                <w:color w:val="000000"/>
                <w:lang w:val="nl-NL"/>
              </w:rPr>
              <w:t>, 2011</w:t>
            </w:r>
            <w:r w:rsidR="002F5D92">
              <w:rPr>
                <w:color w:val="000000"/>
                <w:lang w:val="nl-NL"/>
              </w:rPr>
              <w:t xml:space="preserve"> </w:t>
            </w:r>
            <w:r w:rsidRPr="00523476">
              <w:rPr>
                <w:color w:val="000000"/>
                <w:lang w:val="nl-NL"/>
              </w:rPr>
              <w:t xml:space="preserve">của </w:t>
            </w:r>
            <w:r w:rsidR="00C85A56" w:rsidRPr="00523476">
              <w:rPr>
                <w:color w:val="000000"/>
                <w:lang w:val="nl-NL"/>
              </w:rPr>
              <w:t xml:space="preserve">Công ty </w:t>
            </w:r>
            <w:r w:rsidR="00723F70">
              <w:rPr>
                <w:color w:val="000000"/>
                <w:lang w:val="nl-NL"/>
              </w:rPr>
              <w:t>C</w:t>
            </w:r>
            <w:r w:rsidR="00C85A56" w:rsidRPr="00523476">
              <w:rPr>
                <w:color w:val="000000"/>
                <w:lang w:val="nl-NL"/>
              </w:rPr>
              <w:t>ổ phần</w:t>
            </w:r>
            <w:r w:rsidR="00F87320" w:rsidRPr="00523476">
              <w:rPr>
                <w:color w:val="000000"/>
                <w:lang w:val="nl-NL"/>
              </w:rPr>
              <w:t xml:space="preserve"> Bảo hiểm Hàng không</w:t>
            </w:r>
          </w:p>
          <w:p w:rsidR="00615287" w:rsidRPr="00523476" w:rsidRDefault="00615287" w:rsidP="00B75BCF">
            <w:pPr>
              <w:tabs>
                <w:tab w:val="left" w:pos="360"/>
                <w:tab w:val="left" w:pos="3402"/>
              </w:tabs>
              <w:spacing w:before="60" w:after="60" w:line="288" w:lineRule="auto"/>
              <w:jc w:val="both"/>
              <w:rPr>
                <w:color w:val="000000"/>
                <w:lang w:val="nl-NL"/>
              </w:rPr>
            </w:pPr>
            <w:r w:rsidRPr="00523476">
              <w:rPr>
                <w:color w:val="000000"/>
                <w:lang w:val="nl-NL"/>
              </w:rPr>
              <w:t xml:space="preserve">Công ty TNHH </w:t>
            </w:r>
            <w:r w:rsidR="00F87320" w:rsidRPr="00523476">
              <w:rPr>
                <w:color w:val="000000"/>
                <w:lang w:val="nl-NL"/>
              </w:rPr>
              <w:t>Deloitte Việt Nam</w:t>
            </w:r>
            <w:r w:rsidRPr="00523476">
              <w:rPr>
                <w:color w:val="000000"/>
                <w:lang w:val="nl-NL"/>
              </w:rPr>
              <w:t xml:space="preserve"> là công ty kiểm toán độc lập thực hiện việc kiểm</w:t>
            </w:r>
            <w:r w:rsidR="00D246D9" w:rsidRPr="00523476">
              <w:rPr>
                <w:color w:val="000000"/>
                <w:lang w:val="nl-NL"/>
              </w:rPr>
              <w:t xml:space="preserve"> toán Báo cáo tài chính </w:t>
            </w:r>
            <w:r w:rsidR="008B3632" w:rsidRPr="00523476">
              <w:rPr>
                <w:color w:val="000000"/>
                <w:lang w:val="nl-NL"/>
              </w:rPr>
              <w:t>năm 2010</w:t>
            </w:r>
            <w:r w:rsidRPr="00523476">
              <w:rPr>
                <w:color w:val="000000"/>
                <w:lang w:val="nl-NL"/>
              </w:rPr>
              <w:t xml:space="preserve"> của </w:t>
            </w:r>
            <w:r w:rsidR="00C85A56" w:rsidRPr="00523476">
              <w:rPr>
                <w:color w:val="000000"/>
                <w:lang w:val="nl-NL"/>
              </w:rPr>
              <w:t>Công ty cổ phần</w:t>
            </w:r>
            <w:r w:rsidR="00F87320" w:rsidRPr="00523476">
              <w:rPr>
                <w:color w:val="000000"/>
                <w:lang w:val="nl-NL"/>
              </w:rPr>
              <w:t xml:space="preserve"> Bảo hiểm Hàng không</w:t>
            </w:r>
          </w:p>
        </w:tc>
      </w:tr>
      <w:tr w:rsidR="00615287" w:rsidRPr="00FD5839">
        <w:tc>
          <w:tcPr>
            <w:tcW w:w="2910" w:type="dxa"/>
          </w:tcPr>
          <w:p w:rsidR="00615287" w:rsidRPr="00523476" w:rsidRDefault="00615287" w:rsidP="00723F70">
            <w:pPr>
              <w:widowControl w:val="0"/>
              <w:numPr>
                <w:ilvl w:val="0"/>
                <w:numId w:val="15"/>
              </w:numPr>
              <w:tabs>
                <w:tab w:val="left" w:pos="480"/>
              </w:tabs>
              <w:spacing w:before="60" w:after="60" w:line="288" w:lineRule="auto"/>
              <w:ind w:left="0" w:firstLine="360"/>
              <w:jc w:val="both"/>
              <w:rPr>
                <w:color w:val="000000"/>
                <w:lang w:val="nl-NL"/>
              </w:rPr>
            </w:pPr>
            <w:r w:rsidRPr="00523476">
              <w:rPr>
                <w:color w:val="000000"/>
                <w:lang w:val="nl-NL"/>
              </w:rPr>
              <w:t xml:space="preserve">Bản </w:t>
            </w:r>
            <w:r w:rsidR="00723F70">
              <w:rPr>
                <w:color w:val="000000"/>
                <w:lang w:val="nl-NL"/>
              </w:rPr>
              <w:t>cáo bạch</w:t>
            </w:r>
            <w:r w:rsidR="007C47D3">
              <w:rPr>
                <w:color w:val="000000"/>
                <w:lang w:val="nl-NL"/>
              </w:rPr>
              <w:t>:</w:t>
            </w:r>
          </w:p>
        </w:tc>
        <w:tc>
          <w:tcPr>
            <w:tcW w:w="6519" w:type="dxa"/>
          </w:tcPr>
          <w:p w:rsidR="00615287" w:rsidRPr="00523476" w:rsidRDefault="00615287" w:rsidP="00723F70">
            <w:pPr>
              <w:tabs>
                <w:tab w:val="left" w:pos="360"/>
                <w:tab w:val="left" w:pos="3402"/>
              </w:tabs>
              <w:spacing w:before="60" w:after="60" w:line="288" w:lineRule="auto"/>
              <w:jc w:val="both"/>
              <w:rPr>
                <w:color w:val="000000"/>
                <w:lang w:val="nl-NL"/>
              </w:rPr>
            </w:pPr>
            <w:r w:rsidRPr="00523476">
              <w:rPr>
                <w:color w:val="000000"/>
                <w:lang w:val="nl-NL"/>
              </w:rPr>
              <w:t xml:space="preserve">Bản </w:t>
            </w:r>
            <w:r w:rsidR="00723F70">
              <w:rPr>
                <w:color w:val="000000"/>
                <w:lang w:val="nl-NL"/>
              </w:rPr>
              <w:t>cáo bạch</w:t>
            </w:r>
            <w:r w:rsidRPr="00523476">
              <w:rPr>
                <w:color w:val="000000"/>
                <w:lang w:val="nl-NL"/>
              </w:rPr>
              <w:t xml:space="preserve"> của Công ty về tình hình tài chính, hoạt động kinh doanh nhằm cung cấp thông tin cho nhà đầu tư đánh giá và đưa ra các quyết định đầu tư chứng khoán.</w:t>
            </w:r>
          </w:p>
        </w:tc>
      </w:tr>
      <w:tr w:rsidR="00615287" w:rsidRPr="00FD5839">
        <w:tc>
          <w:tcPr>
            <w:tcW w:w="2910" w:type="dxa"/>
          </w:tcPr>
          <w:p w:rsidR="00615287" w:rsidRPr="00523476" w:rsidRDefault="00615287" w:rsidP="00FE4208">
            <w:pPr>
              <w:widowControl w:val="0"/>
              <w:numPr>
                <w:ilvl w:val="0"/>
                <w:numId w:val="15"/>
              </w:numPr>
              <w:tabs>
                <w:tab w:val="left" w:pos="480"/>
              </w:tabs>
              <w:spacing w:before="60" w:after="60" w:line="288" w:lineRule="auto"/>
              <w:ind w:left="0" w:firstLine="360"/>
              <w:jc w:val="both"/>
              <w:rPr>
                <w:color w:val="000000"/>
                <w:lang w:val="nl-NL"/>
              </w:rPr>
            </w:pPr>
            <w:r w:rsidRPr="00523476">
              <w:rPr>
                <w:color w:val="000000"/>
                <w:lang w:val="nl-NL"/>
              </w:rPr>
              <w:t>Điều lệ</w:t>
            </w:r>
            <w:r w:rsidR="007C47D3">
              <w:rPr>
                <w:color w:val="000000"/>
                <w:lang w:val="nl-NL"/>
              </w:rPr>
              <w:t>:</w:t>
            </w:r>
          </w:p>
        </w:tc>
        <w:tc>
          <w:tcPr>
            <w:tcW w:w="6519" w:type="dxa"/>
          </w:tcPr>
          <w:p w:rsidR="00615287" w:rsidRPr="00523476" w:rsidRDefault="00615287" w:rsidP="00B75BCF">
            <w:pPr>
              <w:tabs>
                <w:tab w:val="left" w:pos="360"/>
                <w:tab w:val="left" w:pos="3402"/>
              </w:tabs>
              <w:spacing w:before="60" w:after="60" w:line="288" w:lineRule="auto"/>
              <w:jc w:val="both"/>
              <w:rPr>
                <w:color w:val="000000"/>
                <w:lang w:val="nl-NL"/>
              </w:rPr>
            </w:pPr>
            <w:r w:rsidRPr="00523476">
              <w:rPr>
                <w:color w:val="000000"/>
                <w:lang w:val="nl-NL"/>
              </w:rPr>
              <w:t xml:space="preserve">Điều lệ của Công ty đã được Đại hội đồng cổ đông của </w:t>
            </w:r>
            <w:r w:rsidR="00723F70">
              <w:rPr>
                <w:color w:val="000000"/>
                <w:lang w:val="nl-NL"/>
              </w:rPr>
              <w:t>Công ty C</w:t>
            </w:r>
            <w:r w:rsidR="00C85A56" w:rsidRPr="00523476">
              <w:rPr>
                <w:color w:val="000000"/>
                <w:lang w:val="nl-NL"/>
              </w:rPr>
              <w:t>ổ phần</w:t>
            </w:r>
            <w:r w:rsidR="0095605A" w:rsidRPr="00523476">
              <w:rPr>
                <w:color w:val="000000"/>
                <w:lang w:val="nl-NL"/>
              </w:rPr>
              <w:t xml:space="preserve"> Bảo hiểm Hàng không</w:t>
            </w:r>
            <w:r w:rsidRPr="00523476">
              <w:rPr>
                <w:color w:val="000000"/>
                <w:lang w:val="nl-NL"/>
              </w:rPr>
              <w:t xml:space="preserve"> thông qua.</w:t>
            </w:r>
          </w:p>
        </w:tc>
      </w:tr>
      <w:tr w:rsidR="00615287" w:rsidRPr="00FD5839">
        <w:tc>
          <w:tcPr>
            <w:tcW w:w="2910" w:type="dxa"/>
          </w:tcPr>
          <w:p w:rsidR="00615287" w:rsidRPr="00523476" w:rsidRDefault="00615287" w:rsidP="00FE4208">
            <w:pPr>
              <w:widowControl w:val="0"/>
              <w:numPr>
                <w:ilvl w:val="0"/>
                <w:numId w:val="15"/>
              </w:numPr>
              <w:tabs>
                <w:tab w:val="left" w:pos="480"/>
              </w:tabs>
              <w:spacing w:before="60" w:after="60" w:line="288" w:lineRule="auto"/>
              <w:ind w:left="0" w:firstLine="360"/>
              <w:jc w:val="both"/>
              <w:rPr>
                <w:color w:val="000000"/>
                <w:lang w:val="nl-NL"/>
              </w:rPr>
            </w:pPr>
            <w:r w:rsidRPr="00523476">
              <w:rPr>
                <w:color w:val="000000"/>
                <w:lang w:val="nl-NL"/>
              </w:rPr>
              <w:t>Vốn điều lệ</w:t>
            </w:r>
            <w:r w:rsidR="007C47D3">
              <w:rPr>
                <w:color w:val="000000"/>
                <w:lang w:val="nl-NL"/>
              </w:rPr>
              <w:t>:</w:t>
            </w:r>
          </w:p>
        </w:tc>
        <w:tc>
          <w:tcPr>
            <w:tcW w:w="6519" w:type="dxa"/>
          </w:tcPr>
          <w:p w:rsidR="00615287" w:rsidRPr="00523476" w:rsidRDefault="00615287" w:rsidP="00B75BCF">
            <w:pPr>
              <w:tabs>
                <w:tab w:val="left" w:pos="360"/>
                <w:tab w:val="left" w:pos="3402"/>
              </w:tabs>
              <w:spacing w:before="60" w:after="60" w:line="288" w:lineRule="auto"/>
              <w:jc w:val="both"/>
              <w:rPr>
                <w:color w:val="000000"/>
                <w:lang w:val="nl-NL"/>
              </w:rPr>
            </w:pPr>
            <w:r w:rsidRPr="00523476">
              <w:rPr>
                <w:color w:val="000000"/>
                <w:lang w:val="nl-NL"/>
              </w:rPr>
              <w:t xml:space="preserve">Là số vốn do tất cả các cổ đông góp và được ghi vào Điều lệ của </w:t>
            </w:r>
            <w:r w:rsidR="00C85A56" w:rsidRPr="00523476">
              <w:rPr>
                <w:color w:val="000000"/>
                <w:lang w:val="nl-NL"/>
              </w:rPr>
              <w:t>Công ty cổ phần</w:t>
            </w:r>
            <w:r w:rsidR="0095605A" w:rsidRPr="00523476">
              <w:rPr>
                <w:color w:val="000000"/>
                <w:lang w:val="nl-NL"/>
              </w:rPr>
              <w:t xml:space="preserve"> Bảo hiểm Hàng không</w:t>
            </w:r>
            <w:r w:rsidRPr="00523476">
              <w:rPr>
                <w:color w:val="000000"/>
                <w:lang w:val="nl-NL"/>
              </w:rPr>
              <w:t>.</w:t>
            </w:r>
          </w:p>
        </w:tc>
      </w:tr>
      <w:tr w:rsidR="00615287" w:rsidRPr="00FD5839">
        <w:tc>
          <w:tcPr>
            <w:tcW w:w="2910" w:type="dxa"/>
          </w:tcPr>
          <w:p w:rsidR="00615287" w:rsidRPr="00523476" w:rsidRDefault="00615287" w:rsidP="00FE4208">
            <w:pPr>
              <w:widowControl w:val="0"/>
              <w:numPr>
                <w:ilvl w:val="0"/>
                <w:numId w:val="15"/>
              </w:numPr>
              <w:tabs>
                <w:tab w:val="left" w:pos="480"/>
              </w:tabs>
              <w:spacing w:before="60" w:after="60" w:line="288" w:lineRule="auto"/>
              <w:ind w:left="0" w:firstLine="360"/>
              <w:jc w:val="both"/>
              <w:rPr>
                <w:color w:val="000000"/>
                <w:lang w:val="nl-NL"/>
              </w:rPr>
            </w:pPr>
            <w:r w:rsidRPr="00523476">
              <w:rPr>
                <w:color w:val="000000"/>
                <w:lang w:val="nl-NL"/>
              </w:rPr>
              <w:t>Cổ phần</w:t>
            </w:r>
            <w:r w:rsidR="007C47D3">
              <w:rPr>
                <w:color w:val="000000"/>
                <w:lang w:val="nl-NL"/>
              </w:rPr>
              <w:t>:</w:t>
            </w:r>
          </w:p>
        </w:tc>
        <w:tc>
          <w:tcPr>
            <w:tcW w:w="6519" w:type="dxa"/>
          </w:tcPr>
          <w:p w:rsidR="00615287" w:rsidRPr="00523476" w:rsidRDefault="00615287" w:rsidP="00B75BCF">
            <w:pPr>
              <w:tabs>
                <w:tab w:val="left" w:pos="360"/>
                <w:tab w:val="left" w:pos="3402"/>
              </w:tabs>
              <w:spacing w:before="60" w:after="60" w:line="288" w:lineRule="auto"/>
              <w:jc w:val="both"/>
              <w:rPr>
                <w:color w:val="000000"/>
                <w:lang w:val="nl-NL"/>
              </w:rPr>
            </w:pPr>
            <w:r w:rsidRPr="00523476">
              <w:rPr>
                <w:color w:val="000000"/>
                <w:lang w:val="nl-NL"/>
              </w:rPr>
              <w:t>Vốn điều lệ được chia thành nhiều phần bằng nhau.</w:t>
            </w:r>
          </w:p>
        </w:tc>
      </w:tr>
      <w:tr w:rsidR="00615287" w:rsidRPr="00FD5839" w:rsidTr="00DC4EA5">
        <w:trPr>
          <w:trHeight w:val="984"/>
        </w:trPr>
        <w:tc>
          <w:tcPr>
            <w:tcW w:w="2910" w:type="dxa"/>
          </w:tcPr>
          <w:p w:rsidR="00615287" w:rsidRPr="00523476" w:rsidRDefault="00615287" w:rsidP="00FE4208">
            <w:pPr>
              <w:widowControl w:val="0"/>
              <w:numPr>
                <w:ilvl w:val="0"/>
                <w:numId w:val="15"/>
              </w:numPr>
              <w:tabs>
                <w:tab w:val="left" w:pos="480"/>
              </w:tabs>
              <w:spacing w:before="60" w:after="60" w:line="288" w:lineRule="auto"/>
              <w:ind w:left="0" w:firstLine="360"/>
              <w:jc w:val="both"/>
              <w:rPr>
                <w:color w:val="000000"/>
                <w:lang w:val="nl-NL"/>
              </w:rPr>
            </w:pPr>
            <w:r w:rsidRPr="00523476">
              <w:rPr>
                <w:color w:val="000000"/>
                <w:lang w:val="nl-NL"/>
              </w:rPr>
              <w:t>Cổ phiếu</w:t>
            </w:r>
            <w:r w:rsidR="007C47D3">
              <w:rPr>
                <w:color w:val="000000"/>
                <w:lang w:val="nl-NL"/>
              </w:rPr>
              <w:t>:</w:t>
            </w:r>
          </w:p>
        </w:tc>
        <w:tc>
          <w:tcPr>
            <w:tcW w:w="6519" w:type="dxa"/>
          </w:tcPr>
          <w:p w:rsidR="00615287" w:rsidRPr="00523476" w:rsidRDefault="00615287" w:rsidP="00B75BCF">
            <w:pPr>
              <w:tabs>
                <w:tab w:val="left" w:pos="360"/>
                <w:tab w:val="left" w:pos="3402"/>
              </w:tabs>
              <w:spacing w:before="60" w:after="60" w:line="288" w:lineRule="auto"/>
              <w:jc w:val="both"/>
              <w:rPr>
                <w:color w:val="000000"/>
                <w:lang w:val="nl-NL"/>
              </w:rPr>
            </w:pPr>
            <w:r w:rsidRPr="00523476">
              <w:rPr>
                <w:color w:val="000000"/>
                <w:lang w:val="nl-NL"/>
              </w:rPr>
              <w:t xml:space="preserve">Chứng chỉ do </w:t>
            </w:r>
            <w:r w:rsidR="00C85A56" w:rsidRPr="00523476">
              <w:rPr>
                <w:color w:val="000000"/>
                <w:lang w:val="nl-NL"/>
              </w:rPr>
              <w:t>Công ty cổ phần</w:t>
            </w:r>
            <w:r w:rsidR="0095605A" w:rsidRPr="00523476">
              <w:rPr>
                <w:color w:val="000000"/>
                <w:lang w:val="nl-NL"/>
              </w:rPr>
              <w:t xml:space="preserve"> Bảo hiểm Hàng không</w:t>
            </w:r>
            <w:r w:rsidRPr="00523476">
              <w:rPr>
                <w:color w:val="000000"/>
                <w:lang w:val="nl-NL"/>
              </w:rPr>
              <w:t xml:space="preserve"> phát hành xác nhận quyền sở hữu của một hoặc một số cổ phần của </w:t>
            </w:r>
            <w:r w:rsidR="00C85A56" w:rsidRPr="00523476">
              <w:rPr>
                <w:color w:val="000000"/>
                <w:lang w:val="nl-NL"/>
              </w:rPr>
              <w:t>Công ty cổ phần</w:t>
            </w:r>
            <w:r w:rsidR="0095605A" w:rsidRPr="00523476">
              <w:rPr>
                <w:color w:val="000000"/>
                <w:lang w:val="nl-NL"/>
              </w:rPr>
              <w:t xml:space="preserve"> Bảo hiểm Hàng không</w:t>
            </w:r>
            <w:r w:rsidRPr="00523476">
              <w:rPr>
                <w:color w:val="000000"/>
                <w:lang w:val="nl-NL"/>
              </w:rPr>
              <w:t>.</w:t>
            </w:r>
          </w:p>
        </w:tc>
      </w:tr>
    </w:tbl>
    <w:p w:rsidR="00E32EC6" w:rsidRPr="00523476" w:rsidRDefault="00E32EC6" w:rsidP="00946F99">
      <w:pPr>
        <w:widowControl w:val="0"/>
        <w:numPr>
          <w:ilvl w:val="0"/>
          <w:numId w:val="30"/>
        </w:numPr>
        <w:tabs>
          <w:tab w:val="left" w:pos="360"/>
        </w:tabs>
        <w:spacing w:before="60" w:after="60" w:line="288" w:lineRule="auto"/>
        <w:ind w:left="0" w:firstLine="0"/>
        <w:jc w:val="both"/>
        <w:rPr>
          <w:b/>
          <w:color w:val="000000"/>
          <w:lang w:val="nl-NL"/>
        </w:rPr>
      </w:pPr>
      <w:bookmarkStart w:id="44" w:name="_Toc147378925"/>
      <w:bookmarkStart w:id="45" w:name="_Toc147396436"/>
      <w:bookmarkStart w:id="46" w:name="_Toc149645010"/>
      <w:bookmarkStart w:id="47" w:name="_Toc167087820"/>
      <w:bookmarkStart w:id="48" w:name="_Toc168805072"/>
      <w:bookmarkStart w:id="49" w:name="_Toc168805587"/>
      <w:r w:rsidRPr="00523476">
        <w:rPr>
          <w:b/>
          <w:color w:val="000000"/>
          <w:lang w:val="nl-NL"/>
        </w:rPr>
        <w:t xml:space="preserve">Các từ hoặc nhóm từ viết tắt trong Bản </w:t>
      </w:r>
      <w:r w:rsidR="00CB2B9A" w:rsidRPr="00523476">
        <w:rPr>
          <w:b/>
          <w:color w:val="000000"/>
          <w:lang w:val="nl-NL"/>
        </w:rPr>
        <w:t>công bố thông tin</w:t>
      </w:r>
      <w:r w:rsidRPr="00523476">
        <w:rPr>
          <w:b/>
          <w:color w:val="000000"/>
          <w:lang w:val="nl-NL"/>
        </w:rPr>
        <w:t xml:space="preserve"> này có nội dung như sau</w:t>
      </w:r>
      <w:bookmarkEnd w:id="44"/>
      <w:bookmarkEnd w:id="45"/>
      <w:bookmarkEnd w:id="46"/>
      <w:bookmarkEnd w:id="47"/>
      <w:bookmarkEnd w:id="48"/>
      <w:bookmarkEnd w:id="49"/>
    </w:p>
    <w:tbl>
      <w:tblPr>
        <w:tblW w:w="0" w:type="auto"/>
        <w:tblLook w:val="04A0"/>
      </w:tblPr>
      <w:tblGrid>
        <w:gridCol w:w="2508"/>
        <w:gridCol w:w="6695"/>
      </w:tblGrid>
      <w:tr w:rsidR="00487C56" w:rsidRPr="00523476">
        <w:tc>
          <w:tcPr>
            <w:tcW w:w="2508" w:type="dxa"/>
          </w:tcPr>
          <w:p w:rsidR="00487C56" w:rsidRPr="00523476" w:rsidRDefault="00487C56" w:rsidP="00487C56">
            <w:pPr>
              <w:widowControl w:val="0"/>
              <w:numPr>
                <w:ilvl w:val="0"/>
                <w:numId w:val="15"/>
              </w:numPr>
              <w:tabs>
                <w:tab w:val="left" w:pos="600"/>
              </w:tabs>
              <w:spacing w:before="60" w:after="60" w:line="288" w:lineRule="auto"/>
              <w:ind w:left="0" w:firstLine="360"/>
              <w:jc w:val="both"/>
              <w:rPr>
                <w:color w:val="000000"/>
              </w:rPr>
            </w:pPr>
            <w:r>
              <w:rPr>
                <w:color w:val="000000"/>
              </w:rPr>
              <w:t>LILAMA</w:t>
            </w:r>
          </w:p>
        </w:tc>
        <w:tc>
          <w:tcPr>
            <w:tcW w:w="6695" w:type="dxa"/>
          </w:tcPr>
          <w:p w:rsidR="00487C56" w:rsidRPr="00523476" w:rsidRDefault="00487C56" w:rsidP="00B75BCF">
            <w:pPr>
              <w:tabs>
                <w:tab w:val="left" w:pos="360"/>
                <w:tab w:val="left" w:pos="3402"/>
              </w:tabs>
              <w:spacing w:before="60" w:after="60" w:line="288" w:lineRule="auto"/>
              <w:jc w:val="both"/>
              <w:rPr>
                <w:color w:val="000000"/>
              </w:rPr>
            </w:pPr>
            <w:r>
              <w:rPr>
                <w:color w:val="000000"/>
              </w:rPr>
              <w:t>: Tổng Công ty Lắp máy Việt Nam</w:t>
            </w:r>
          </w:p>
        </w:tc>
      </w:tr>
      <w:tr w:rsidR="00FB4E4F" w:rsidRPr="00523476">
        <w:tc>
          <w:tcPr>
            <w:tcW w:w="2508" w:type="dxa"/>
          </w:tcPr>
          <w:p w:rsidR="00FB4E4F" w:rsidRPr="00523476" w:rsidRDefault="0098465A" w:rsidP="00487C56">
            <w:pPr>
              <w:widowControl w:val="0"/>
              <w:numPr>
                <w:ilvl w:val="0"/>
                <w:numId w:val="15"/>
              </w:numPr>
              <w:tabs>
                <w:tab w:val="left" w:pos="600"/>
              </w:tabs>
              <w:spacing w:before="60" w:after="60" w:line="288" w:lineRule="auto"/>
              <w:ind w:left="0" w:firstLine="360"/>
              <w:jc w:val="both"/>
              <w:rPr>
                <w:color w:val="000000"/>
              </w:rPr>
            </w:pPr>
            <w:r w:rsidRPr="00523476">
              <w:rPr>
                <w:color w:val="000000"/>
              </w:rPr>
              <w:t>VNI</w:t>
            </w:r>
          </w:p>
        </w:tc>
        <w:tc>
          <w:tcPr>
            <w:tcW w:w="6695" w:type="dxa"/>
          </w:tcPr>
          <w:p w:rsidR="00FB4E4F" w:rsidRPr="00523476" w:rsidRDefault="0098465A" w:rsidP="00B75BCF">
            <w:pPr>
              <w:tabs>
                <w:tab w:val="left" w:pos="360"/>
                <w:tab w:val="left" w:pos="3402"/>
              </w:tabs>
              <w:spacing w:before="60" w:after="60" w:line="288" w:lineRule="auto"/>
              <w:jc w:val="both"/>
              <w:rPr>
                <w:color w:val="000000"/>
              </w:rPr>
            </w:pPr>
            <w:r w:rsidRPr="00523476">
              <w:rPr>
                <w:color w:val="000000"/>
              </w:rPr>
              <w:t>: Công ty cổ phầm Bảo hiểm Hàng không</w:t>
            </w:r>
          </w:p>
        </w:tc>
      </w:tr>
      <w:tr w:rsidR="0098465A" w:rsidRPr="00523476">
        <w:tc>
          <w:tcPr>
            <w:tcW w:w="2508" w:type="dxa"/>
          </w:tcPr>
          <w:p w:rsidR="0098465A" w:rsidRPr="00523476" w:rsidRDefault="0098465A" w:rsidP="00FE4208">
            <w:pPr>
              <w:widowControl w:val="0"/>
              <w:numPr>
                <w:ilvl w:val="0"/>
                <w:numId w:val="15"/>
              </w:numPr>
              <w:tabs>
                <w:tab w:val="left" w:pos="600"/>
              </w:tabs>
              <w:spacing w:before="60" w:after="60" w:line="288" w:lineRule="auto"/>
              <w:ind w:left="0" w:firstLine="360"/>
              <w:jc w:val="both"/>
              <w:rPr>
                <w:color w:val="000000"/>
              </w:rPr>
            </w:pPr>
            <w:r w:rsidRPr="00523476">
              <w:rPr>
                <w:color w:val="000000"/>
              </w:rPr>
              <w:t>BCTC</w:t>
            </w:r>
          </w:p>
        </w:tc>
        <w:tc>
          <w:tcPr>
            <w:tcW w:w="6695" w:type="dxa"/>
          </w:tcPr>
          <w:p w:rsidR="0098465A" w:rsidRPr="00523476" w:rsidRDefault="0098465A" w:rsidP="00B75BCF">
            <w:pPr>
              <w:tabs>
                <w:tab w:val="left" w:pos="360"/>
                <w:tab w:val="left" w:pos="3402"/>
              </w:tabs>
              <w:spacing w:before="60" w:after="60" w:line="288" w:lineRule="auto"/>
              <w:jc w:val="both"/>
              <w:rPr>
                <w:color w:val="000000"/>
              </w:rPr>
            </w:pPr>
            <w:r w:rsidRPr="00523476">
              <w:rPr>
                <w:color w:val="000000"/>
              </w:rPr>
              <w:t>: Báo cáo tài chính</w:t>
            </w:r>
          </w:p>
        </w:tc>
      </w:tr>
      <w:tr w:rsidR="0098465A" w:rsidRPr="00523476">
        <w:tc>
          <w:tcPr>
            <w:tcW w:w="2508" w:type="dxa"/>
          </w:tcPr>
          <w:p w:rsidR="0098465A" w:rsidRPr="00523476" w:rsidRDefault="0098465A" w:rsidP="00FE4208">
            <w:pPr>
              <w:widowControl w:val="0"/>
              <w:numPr>
                <w:ilvl w:val="0"/>
                <w:numId w:val="15"/>
              </w:numPr>
              <w:tabs>
                <w:tab w:val="left" w:pos="600"/>
              </w:tabs>
              <w:spacing w:before="60" w:after="60" w:line="288" w:lineRule="auto"/>
              <w:ind w:left="0" w:firstLine="360"/>
              <w:jc w:val="both"/>
              <w:rPr>
                <w:color w:val="000000"/>
                <w:lang w:val="nl-NL"/>
              </w:rPr>
            </w:pPr>
            <w:r w:rsidRPr="00523476">
              <w:rPr>
                <w:color w:val="000000"/>
              </w:rPr>
              <w:t>BKS</w:t>
            </w:r>
          </w:p>
        </w:tc>
        <w:tc>
          <w:tcPr>
            <w:tcW w:w="6695" w:type="dxa"/>
          </w:tcPr>
          <w:p w:rsidR="0098465A" w:rsidRPr="00523476" w:rsidRDefault="0098465A" w:rsidP="00B75BCF">
            <w:pPr>
              <w:tabs>
                <w:tab w:val="left" w:pos="360"/>
                <w:tab w:val="left" w:pos="3402"/>
              </w:tabs>
              <w:spacing w:before="60" w:after="60" w:line="288" w:lineRule="auto"/>
              <w:jc w:val="both"/>
              <w:rPr>
                <w:color w:val="000000"/>
                <w:lang w:val="nl-NL"/>
              </w:rPr>
            </w:pPr>
            <w:r w:rsidRPr="00523476">
              <w:rPr>
                <w:color w:val="000000"/>
                <w:lang w:val="nl-NL"/>
              </w:rPr>
              <w:t>: Ban kiểm soát</w:t>
            </w:r>
          </w:p>
        </w:tc>
      </w:tr>
      <w:tr w:rsidR="0098465A" w:rsidRPr="00523476">
        <w:tc>
          <w:tcPr>
            <w:tcW w:w="2508" w:type="dxa"/>
          </w:tcPr>
          <w:p w:rsidR="0098465A" w:rsidRPr="00523476" w:rsidRDefault="0098465A" w:rsidP="00FE4208">
            <w:pPr>
              <w:widowControl w:val="0"/>
              <w:numPr>
                <w:ilvl w:val="0"/>
                <w:numId w:val="15"/>
              </w:numPr>
              <w:tabs>
                <w:tab w:val="left" w:pos="600"/>
              </w:tabs>
              <w:spacing w:before="60" w:after="60" w:line="288" w:lineRule="auto"/>
              <w:ind w:left="0" w:firstLine="360"/>
              <w:jc w:val="both"/>
              <w:rPr>
                <w:color w:val="000000"/>
              </w:rPr>
            </w:pPr>
            <w:r w:rsidRPr="00523476">
              <w:rPr>
                <w:color w:val="000000"/>
              </w:rPr>
              <w:t>CBNV</w:t>
            </w:r>
          </w:p>
        </w:tc>
        <w:tc>
          <w:tcPr>
            <w:tcW w:w="6695" w:type="dxa"/>
          </w:tcPr>
          <w:p w:rsidR="0098465A" w:rsidRPr="00523476" w:rsidRDefault="0098465A" w:rsidP="00B75BCF">
            <w:pPr>
              <w:tabs>
                <w:tab w:val="left" w:pos="360"/>
                <w:tab w:val="left" w:pos="3402"/>
              </w:tabs>
              <w:spacing w:before="60" w:after="60" w:line="288" w:lineRule="auto"/>
              <w:jc w:val="both"/>
              <w:rPr>
                <w:color w:val="000000"/>
              </w:rPr>
            </w:pPr>
            <w:r w:rsidRPr="00523476">
              <w:rPr>
                <w:color w:val="000000"/>
              </w:rPr>
              <w:t>: Cán bộ nhân viên</w:t>
            </w:r>
          </w:p>
        </w:tc>
      </w:tr>
      <w:tr w:rsidR="0098465A" w:rsidRPr="00523476">
        <w:tc>
          <w:tcPr>
            <w:tcW w:w="2508" w:type="dxa"/>
          </w:tcPr>
          <w:p w:rsidR="0098465A" w:rsidRPr="00523476" w:rsidRDefault="0098465A" w:rsidP="00FE4208">
            <w:pPr>
              <w:widowControl w:val="0"/>
              <w:numPr>
                <w:ilvl w:val="0"/>
                <w:numId w:val="15"/>
              </w:numPr>
              <w:tabs>
                <w:tab w:val="left" w:pos="600"/>
              </w:tabs>
              <w:spacing w:before="60" w:after="60" w:line="288" w:lineRule="auto"/>
              <w:ind w:left="0" w:firstLine="360"/>
              <w:jc w:val="both"/>
              <w:rPr>
                <w:color w:val="000000"/>
              </w:rPr>
            </w:pPr>
            <w:r w:rsidRPr="00523476">
              <w:rPr>
                <w:color w:val="000000"/>
              </w:rPr>
              <w:t>CP</w:t>
            </w:r>
          </w:p>
        </w:tc>
        <w:tc>
          <w:tcPr>
            <w:tcW w:w="6695" w:type="dxa"/>
          </w:tcPr>
          <w:p w:rsidR="0098465A" w:rsidRPr="00523476" w:rsidRDefault="0098465A" w:rsidP="00B75BCF">
            <w:pPr>
              <w:tabs>
                <w:tab w:val="left" w:pos="360"/>
                <w:tab w:val="left" w:pos="3402"/>
              </w:tabs>
              <w:spacing w:before="60" w:after="60" w:line="288" w:lineRule="auto"/>
              <w:jc w:val="both"/>
              <w:rPr>
                <w:color w:val="000000"/>
              </w:rPr>
            </w:pPr>
            <w:r w:rsidRPr="00523476">
              <w:rPr>
                <w:color w:val="000000"/>
              </w:rPr>
              <w:t>: Cổ phần</w:t>
            </w:r>
          </w:p>
        </w:tc>
      </w:tr>
      <w:tr w:rsidR="0098465A" w:rsidRPr="00523476">
        <w:tc>
          <w:tcPr>
            <w:tcW w:w="2508" w:type="dxa"/>
          </w:tcPr>
          <w:p w:rsidR="0098465A" w:rsidRPr="00523476" w:rsidRDefault="0098465A" w:rsidP="00FE4208">
            <w:pPr>
              <w:widowControl w:val="0"/>
              <w:numPr>
                <w:ilvl w:val="0"/>
                <w:numId w:val="15"/>
              </w:numPr>
              <w:tabs>
                <w:tab w:val="left" w:pos="600"/>
              </w:tabs>
              <w:spacing w:before="60" w:after="60" w:line="288" w:lineRule="auto"/>
              <w:ind w:left="0" w:firstLine="360"/>
              <w:jc w:val="both"/>
              <w:rPr>
                <w:color w:val="000000"/>
              </w:rPr>
            </w:pPr>
            <w:r w:rsidRPr="00523476">
              <w:rPr>
                <w:color w:val="000000"/>
              </w:rPr>
              <w:t>ĐHĐCĐ</w:t>
            </w:r>
          </w:p>
        </w:tc>
        <w:tc>
          <w:tcPr>
            <w:tcW w:w="6695" w:type="dxa"/>
          </w:tcPr>
          <w:p w:rsidR="0098465A" w:rsidRPr="00523476" w:rsidRDefault="0098465A" w:rsidP="00B75BCF">
            <w:pPr>
              <w:tabs>
                <w:tab w:val="left" w:pos="360"/>
                <w:tab w:val="left" w:pos="3402"/>
              </w:tabs>
              <w:spacing w:before="60" w:after="60" w:line="288" w:lineRule="auto"/>
              <w:jc w:val="both"/>
              <w:rPr>
                <w:color w:val="000000"/>
                <w:lang w:val="nl-NL"/>
              </w:rPr>
            </w:pPr>
            <w:r w:rsidRPr="00523476">
              <w:rPr>
                <w:color w:val="000000"/>
                <w:lang w:val="nl-NL"/>
              </w:rPr>
              <w:t>: Đại hội Đồng cổ đông</w:t>
            </w:r>
          </w:p>
        </w:tc>
      </w:tr>
      <w:tr w:rsidR="0098465A" w:rsidRPr="00523476">
        <w:tc>
          <w:tcPr>
            <w:tcW w:w="2508" w:type="dxa"/>
          </w:tcPr>
          <w:p w:rsidR="0098465A" w:rsidRPr="00523476" w:rsidRDefault="0098465A" w:rsidP="00FE4208">
            <w:pPr>
              <w:widowControl w:val="0"/>
              <w:numPr>
                <w:ilvl w:val="0"/>
                <w:numId w:val="15"/>
              </w:numPr>
              <w:tabs>
                <w:tab w:val="left" w:pos="600"/>
              </w:tabs>
              <w:spacing w:before="60" w:after="60" w:line="288" w:lineRule="auto"/>
              <w:ind w:left="0" w:firstLine="360"/>
              <w:jc w:val="both"/>
              <w:rPr>
                <w:color w:val="000000"/>
              </w:rPr>
            </w:pPr>
            <w:r w:rsidRPr="00523476">
              <w:rPr>
                <w:color w:val="000000"/>
              </w:rPr>
              <w:t>ĐKKD</w:t>
            </w:r>
          </w:p>
        </w:tc>
        <w:tc>
          <w:tcPr>
            <w:tcW w:w="6695" w:type="dxa"/>
          </w:tcPr>
          <w:p w:rsidR="0098465A" w:rsidRPr="00523476" w:rsidRDefault="0098465A" w:rsidP="00B75BCF">
            <w:pPr>
              <w:tabs>
                <w:tab w:val="left" w:pos="360"/>
                <w:tab w:val="left" w:pos="3402"/>
              </w:tabs>
              <w:spacing w:before="60" w:after="60" w:line="288" w:lineRule="auto"/>
              <w:jc w:val="both"/>
              <w:rPr>
                <w:color w:val="000000"/>
              </w:rPr>
            </w:pPr>
            <w:r w:rsidRPr="00523476">
              <w:rPr>
                <w:color w:val="000000"/>
              </w:rPr>
              <w:t>: Đăng ký kinh doanh</w:t>
            </w:r>
          </w:p>
        </w:tc>
      </w:tr>
      <w:tr w:rsidR="0098465A" w:rsidRPr="00523476">
        <w:tc>
          <w:tcPr>
            <w:tcW w:w="2508" w:type="dxa"/>
          </w:tcPr>
          <w:p w:rsidR="0098465A" w:rsidRPr="00523476" w:rsidRDefault="0098465A" w:rsidP="00FE4208">
            <w:pPr>
              <w:widowControl w:val="0"/>
              <w:numPr>
                <w:ilvl w:val="0"/>
                <w:numId w:val="15"/>
              </w:numPr>
              <w:tabs>
                <w:tab w:val="left" w:pos="600"/>
              </w:tabs>
              <w:spacing w:before="60" w:after="60" w:line="288" w:lineRule="auto"/>
              <w:ind w:left="0" w:firstLine="360"/>
              <w:jc w:val="both"/>
              <w:rPr>
                <w:color w:val="000000"/>
              </w:rPr>
            </w:pPr>
            <w:r w:rsidRPr="00523476">
              <w:rPr>
                <w:color w:val="000000"/>
              </w:rPr>
              <w:t>HĐ</w:t>
            </w:r>
          </w:p>
        </w:tc>
        <w:tc>
          <w:tcPr>
            <w:tcW w:w="6695" w:type="dxa"/>
          </w:tcPr>
          <w:p w:rsidR="0098465A" w:rsidRPr="00523476" w:rsidRDefault="0098465A" w:rsidP="00B75BCF">
            <w:pPr>
              <w:tabs>
                <w:tab w:val="left" w:pos="360"/>
                <w:tab w:val="left" w:pos="3402"/>
              </w:tabs>
              <w:spacing w:before="60" w:after="60" w:line="288" w:lineRule="auto"/>
              <w:jc w:val="both"/>
              <w:rPr>
                <w:color w:val="000000"/>
              </w:rPr>
            </w:pPr>
            <w:r w:rsidRPr="00523476">
              <w:rPr>
                <w:color w:val="000000"/>
              </w:rPr>
              <w:t>: Hợp đồng</w:t>
            </w:r>
          </w:p>
        </w:tc>
      </w:tr>
      <w:tr w:rsidR="0098465A" w:rsidRPr="00523476">
        <w:tc>
          <w:tcPr>
            <w:tcW w:w="2508" w:type="dxa"/>
          </w:tcPr>
          <w:p w:rsidR="0098465A" w:rsidRPr="00523476" w:rsidRDefault="0098465A" w:rsidP="00FE4208">
            <w:pPr>
              <w:widowControl w:val="0"/>
              <w:numPr>
                <w:ilvl w:val="0"/>
                <w:numId w:val="15"/>
              </w:numPr>
              <w:tabs>
                <w:tab w:val="left" w:pos="600"/>
              </w:tabs>
              <w:spacing w:before="60" w:after="60" w:line="288" w:lineRule="auto"/>
              <w:ind w:left="0" w:firstLine="360"/>
              <w:jc w:val="both"/>
              <w:rPr>
                <w:color w:val="000000"/>
              </w:rPr>
            </w:pPr>
            <w:r w:rsidRPr="00523476">
              <w:rPr>
                <w:color w:val="000000"/>
              </w:rPr>
              <w:t>HĐQT</w:t>
            </w:r>
          </w:p>
        </w:tc>
        <w:tc>
          <w:tcPr>
            <w:tcW w:w="6695" w:type="dxa"/>
          </w:tcPr>
          <w:p w:rsidR="0098465A" w:rsidRPr="00523476" w:rsidRDefault="0098465A" w:rsidP="00B75BCF">
            <w:pPr>
              <w:tabs>
                <w:tab w:val="left" w:pos="360"/>
                <w:tab w:val="left" w:pos="3402"/>
              </w:tabs>
              <w:spacing w:before="60" w:after="60" w:line="288" w:lineRule="auto"/>
              <w:jc w:val="both"/>
              <w:rPr>
                <w:color w:val="000000"/>
                <w:lang w:val="nl-NL"/>
              </w:rPr>
            </w:pPr>
            <w:r w:rsidRPr="00523476">
              <w:rPr>
                <w:color w:val="000000"/>
                <w:lang w:val="nl-NL"/>
              </w:rPr>
              <w:t>: Hội đồng quản trị</w:t>
            </w:r>
          </w:p>
        </w:tc>
      </w:tr>
      <w:tr w:rsidR="0098465A" w:rsidRPr="00523476">
        <w:tc>
          <w:tcPr>
            <w:tcW w:w="2508" w:type="dxa"/>
          </w:tcPr>
          <w:p w:rsidR="0098465A" w:rsidRPr="00523476" w:rsidRDefault="0098465A" w:rsidP="00FE4208">
            <w:pPr>
              <w:widowControl w:val="0"/>
              <w:numPr>
                <w:ilvl w:val="0"/>
                <w:numId w:val="15"/>
              </w:numPr>
              <w:tabs>
                <w:tab w:val="left" w:pos="600"/>
              </w:tabs>
              <w:spacing w:before="60" w:after="60" w:line="288" w:lineRule="auto"/>
              <w:ind w:left="0" w:firstLine="360"/>
              <w:jc w:val="both"/>
              <w:rPr>
                <w:color w:val="000000"/>
              </w:rPr>
            </w:pPr>
            <w:r w:rsidRPr="00523476">
              <w:rPr>
                <w:color w:val="000000"/>
              </w:rPr>
              <w:lastRenderedPageBreak/>
              <w:t>LNTT</w:t>
            </w:r>
          </w:p>
        </w:tc>
        <w:tc>
          <w:tcPr>
            <w:tcW w:w="6695" w:type="dxa"/>
          </w:tcPr>
          <w:p w:rsidR="0098465A" w:rsidRPr="00523476" w:rsidRDefault="0098465A" w:rsidP="00B75BCF">
            <w:pPr>
              <w:tabs>
                <w:tab w:val="left" w:pos="360"/>
                <w:tab w:val="left" w:pos="3402"/>
              </w:tabs>
              <w:spacing w:before="60" w:after="60" w:line="288" w:lineRule="auto"/>
              <w:jc w:val="both"/>
              <w:rPr>
                <w:color w:val="000000"/>
              </w:rPr>
            </w:pPr>
            <w:r w:rsidRPr="00523476">
              <w:rPr>
                <w:color w:val="000000"/>
              </w:rPr>
              <w:t>: Lợi nhuận trước thuế</w:t>
            </w:r>
          </w:p>
        </w:tc>
      </w:tr>
      <w:tr w:rsidR="0098465A" w:rsidRPr="00523476">
        <w:tc>
          <w:tcPr>
            <w:tcW w:w="2508" w:type="dxa"/>
          </w:tcPr>
          <w:p w:rsidR="0098465A" w:rsidRPr="00523476" w:rsidRDefault="0098465A" w:rsidP="00FE4208">
            <w:pPr>
              <w:widowControl w:val="0"/>
              <w:numPr>
                <w:ilvl w:val="0"/>
                <w:numId w:val="15"/>
              </w:numPr>
              <w:tabs>
                <w:tab w:val="left" w:pos="600"/>
              </w:tabs>
              <w:spacing w:before="60" w:after="60" w:line="288" w:lineRule="auto"/>
              <w:ind w:left="0" w:firstLine="360"/>
              <w:jc w:val="both"/>
              <w:rPr>
                <w:color w:val="000000"/>
              </w:rPr>
            </w:pPr>
            <w:r w:rsidRPr="00523476">
              <w:rPr>
                <w:color w:val="000000"/>
              </w:rPr>
              <w:t>Thuế TNDN</w:t>
            </w:r>
          </w:p>
        </w:tc>
        <w:tc>
          <w:tcPr>
            <w:tcW w:w="6695" w:type="dxa"/>
          </w:tcPr>
          <w:p w:rsidR="0098465A" w:rsidRPr="00523476" w:rsidRDefault="0098465A" w:rsidP="00B75BCF">
            <w:pPr>
              <w:tabs>
                <w:tab w:val="left" w:pos="360"/>
                <w:tab w:val="left" w:pos="3402"/>
              </w:tabs>
              <w:spacing w:before="60" w:after="60" w:line="288" w:lineRule="auto"/>
              <w:jc w:val="both"/>
              <w:rPr>
                <w:color w:val="000000"/>
              </w:rPr>
            </w:pPr>
            <w:r w:rsidRPr="00523476">
              <w:rPr>
                <w:color w:val="000000"/>
              </w:rPr>
              <w:t>: Thuế thu nhập doanh nghiệp</w:t>
            </w:r>
          </w:p>
        </w:tc>
      </w:tr>
      <w:tr w:rsidR="0098465A" w:rsidRPr="00523476">
        <w:tc>
          <w:tcPr>
            <w:tcW w:w="2508" w:type="dxa"/>
          </w:tcPr>
          <w:p w:rsidR="0098465A" w:rsidRPr="00523476" w:rsidRDefault="0098465A" w:rsidP="00FE4208">
            <w:pPr>
              <w:widowControl w:val="0"/>
              <w:numPr>
                <w:ilvl w:val="0"/>
                <w:numId w:val="15"/>
              </w:numPr>
              <w:tabs>
                <w:tab w:val="left" w:pos="600"/>
              </w:tabs>
              <w:spacing w:before="60" w:after="60" w:line="288" w:lineRule="auto"/>
              <w:ind w:left="0" w:firstLine="360"/>
              <w:jc w:val="both"/>
              <w:rPr>
                <w:color w:val="000000"/>
              </w:rPr>
            </w:pPr>
            <w:r w:rsidRPr="00523476">
              <w:rPr>
                <w:color w:val="000000"/>
              </w:rPr>
              <w:t>TNCN</w:t>
            </w:r>
          </w:p>
        </w:tc>
        <w:tc>
          <w:tcPr>
            <w:tcW w:w="6695" w:type="dxa"/>
          </w:tcPr>
          <w:p w:rsidR="0098465A" w:rsidRPr="00523476" w:rsidRDefault="0098465A" w:rsidP="00B75BCF">
            <w:pPr>
              <w:tabs>
                <w:tab w:val="left" w:pos="360"/>
                <w:tab w:val="left" w:pos="3402"/>
              </w:tabs>
              <w:spacing w:before="60" w:after="60" w:line="288" w:lineRule="auto"/>
              <w:jc w:val="both"/>
              <w:rPr>
                <w:color w:val="000000"/>
              </w:rPr>
            </w:pPr>
            <w:r w:rsidRPr="00523476">
              <w:rPr>
                <w:color w:val="000000"/>
              </w:rPr>
              <w:t>: (thuế) Thu nhập cá nhân</w:t>
            </w:r>
          </w:p>
        </w:tc>
      </w:tr>
      <w:tr w:rsidR="0098465A" w:rsidRPr="00523476">
        <w:tc>
          <w:tcPr>
            <w:tcW w:w="2508" w:type="dxa"/>
          </w:tcPr>
          <w:p w:rsidR="0098465A" w:rsidRPr="00523476" w:rsidRDefault="0098465A" w:rsidP="00FE4208">
            <w:pPr>
              <w:widowControl w:val="0"/>
              <w:numPr>
                <w:ilvl w:val="0"/>
                <w:numId w:val="15"/>
              </w:numPr>
              <w:tabs>
                <w:tab w:val="left" w:pos="600"/>
              </w:tabs>
              <w:spacing w:before="60" w:after="60" w:line="288" w:lineRule="auto"/>
              <w:ind w:left="0" w:firstLine="360"/>
              <w:jc w:val="both"/>
              <w:rPr>
                <w:color w:val="000000"/>
              </w:rPr>
            </w:pPr>
            <w:r w:rsidRPr="00523476">
              <w:rPr>
                <w:color w:val="000000"/>
              </w:rPr>
              <w:t>TNDN</w:t>
            </w:r>
          </w:p>
        </w:tc>
        <w:tc>
          <w:tcPr>
            <w:tcW w:w="6695" w:type="dxa"/>
          </w:tcPr>
          <w:p w:rsidR="0098465A" w:rsidRPr="00523476" w:rsidRDefault="0098465A" w:rsidP="00B75BCF">
            <w:pPr>
              <w:tabs>
                <w:tab w:val="left" w:pos="360"/>
                <w:tab w:val="left" w:pos="3402"/>
              </w:tabs>
              <w:spacing w:before="60" w:after="60" w:line="288" w:lineRule="auto"/>
              <w:jc w:val="both"/>
              <w:rPr>
                <w:color w:val="000000"/>
              </w:rPr>
            </w:pPr>
            <w:r w:rsidRPr="00523476">
              <w:rPr>
                <w:color w:val="000000"/>
              </w:rPr>
              <w:t>: (thuế) Thu nhập Doanh nghiệp</w:t>
            </w:r>
          </w:p>
        </w:tc>
      </w:tr>
      <w:tr w:rsidR="0098465A" w:rsidRPr="00523476">
        <w:tc>
          <w:tcPr>
            <w:tcW w:w="2508" w:type="dxa"/>
          </w:tcPr>
          <w:p w:rsidR="0098465A" w:rsidRPr="00523476" w:rsidRDefault="0098465A" w:rsidP="00FE4208">
            <w:pPr>
              <w:widowControl w:val="0"/>
              <w:numPr>
                <w:ilvl w:val="0"/>
                <w:numId w:val="15"/>
              </w:numPr>
              <w:tabs>
                <w:tab w:val="left" w:pos="600"/>
              </w:tabs>
              <w:spacing w:before="60" w:after="60" w:line="288" w:lineRule="auto"/>
              <w:ind w:left="0" w:firstLine="360"/>
              <w:jc w:val="both"/>
              <w:rPr>
                <w:color w:val="000000"/>
              </w:rPr>
            </w:pPr>
            <w:r w:rsidRPr="00523476">
              <w:rPr>
                <w:color w:val="000000"/>
              </w:rPr>
              <w:t>TNHH</w:t>
            </w:r>
          </w:p>
        </w:tc>
        <w:tc>
          <w:tcPr>
            <w:tcW w:w="6695" w:type="dxa"/>
          </w:tcPr>
          <w:p w:rsidR="0098465A" w:rsidRPr="00523476" w:rsidRDefault="0098465A" w:rsidP="00B75BCF">
            <w:pPr>
              <w:tabs>
                <w:tab w:val="left" w:pos="360"/>
                <w:tab w:val="left" w:pos="3402"/>
              </w:tabs>
              <w:spacing w:before="60" w:after="60" w:line="288" w:lineRule="auto"/>
              <w:jc w:val="both"/>
              <w:rPr>
                <w:color w:val="000000"/>
                <w:lang w:val="nl-NL"/>
              </w:rPr>
            </w:pPr>
            <w:r w:rsidRPr="00523476">
              <w:rPr>
                <w:color w:val="000000"/>
                <w:lang w:val="nl-NL"/>
              </w:rPr>
              <w:t>: Trách nhiệm hữu hạn</w:t>
            </w:r>
          </w:p>
        </w:tc>
      </w:tr>
      <w:tr w:rsidR="0098465A" w:rsidRPr="00523476">
        <w:tc>
          <w:tcPr>
            <w:tcW w:w="2508" w:type="dxa"/>
          </w:tcPr>
          <w:p w:rsidR="0098465A" w:rsidRPr="00523476" w:rsidRDefault="0098465A" w:rsidP="00FE4208">
            <w:pPr>
              <w:widowControl w:val="0"/>
              <w:numPr>
                <w:ilvl w:val="0"/>
                <w:numId w:val="15"/>
              </w:numPr>
              <w:tabs>
                <w:tab w:val="left" w:pos="600"/>
              </w:tabs>
              <w:spacing w:before="60" w:after="60" w:line="288" w:lineRule="auto"/>
              <w:ind w:left="0" w:firstLine="360"/>
              <w:jc w:val="both"/>
              <w:rPr>
                <w:color w:val="000000"/>
              </w:rPr>
            </w:pPr>
            <w:r w:rsidRPr="00523476">
              <w:rPr>
                <w:color w:val="000000"/>
              </w:rPr>
              <w:t>TSCĐ</w:t>
            </w:r>
          </w:p>
        </w:tc>
        <w:tc>
          <w:tcPr>
            <w:tcW w:w="6695" w:type="dxa"/>
          </w:tcPr>
          <w:p w:rsidR="0098465A" w:rsidRPr="00523476" w:rsidRDefault="0098465A" w:rsidP="00B75BCF">
            <w:pPr>
              <w:tabs>
                <w:tab w:val="left" w:pos="360"/>
                <w:tab w:val="left" w:pos="3402"/>
              </w:tabs>
              <w:spacing w:before="60" w:after="60" w:line="288" w:lineRule="auto"/>
              <w:jc w:val="both"/>
              <w:rPr>
                <w:color w:val="000000"/>
                <w:lang w:val="nl-NL"/>
              </w:rPr>
            </w:pPr>
            <w:r w:rsidRPr="00523476">
              <w:rPr>
                <w:color w:val="000000"/>
                <w:lang w:val="nl-NL"/>
              </w:rPr>
              <w:t>: Tài sản cố định</w:t>
            </w:r>
          </w:p>
        </w:tc>
      </w:tr>
      <w:tr w:rsidR="0098465A" w:rsidRPr="00523476">
        <w:tc>
          <w:tcPr>
            <w:tcW w:w="2508" w:type="dxa"/>
          </w:tcPr>
          <w:p w:rsidR="0098465A" w:rsidRPr="00523476" w:rsidRDefault="0098465A" w:rsidP="00FE4208">
            <w:pPr>
              <w:widowControl w:val="0"/>
              <w:numPr>
                <w:ilvl w:val="0"/>
                <w:numId w:val="15"/>
              </w:numPr>
              <w:tabs>
                <w:tab w:val="left" w:pos="600"/>
              </w:tabs>
              <w:spacing w:before="60" w:after="60" w:line="288" w:lineRule="auto"/>
              <w:ind w:left="0" w:firstLine="360"/>
              <w:jc w:val="both"/>
              <w:rPr>
                <w:color w:val="000000"/>
              </w:rPr>
            </w:pPr>
            <w:r w:rsidRPr="00523476">
              <w:rPr>
                <w:color w:val="000000"/>
              </w:rPr>
              <w:t>UBND</w:t>
            </w:r>
          </w:p>
        </w:tc>
        <w:tc>
          <w:tcPr>
            <w:tcW w:w="6695" w:type="dxa"/>
          </w:tcPr>
          <w:p w:rsidR="0098465A" w:rsidRPr="00523476" w:rsidRDefault="0098465A" w:rsidP="00B75BCF">
            <w:pPr>
              <w:tabs>
                <w:tab w:val="left" w:pos="360"/>
                <w:tab w:val="left" w:pos="3402"/>
              </w:tabs>
              <w:spacing w:before="60" w:after="60" w:line="288" w:lineRule="auto"/>
              <w:jc w:val="both"/>
              <w:rPr>
                <w:color w:val="000000"/>
              </w:rPr>
            </w:pPr>
            <w:r w:rsidRPr="00523476">
              <w:rPr>
                <w:color w:val="000000"/>
              </w:rPr>
              <w:t>: Uỷ ban nhân dân</w:t>
            </w:r>
          </w:p>
        </w:tc>
      </w:tr>
      <w:tr w:rsidR="0098465A" w:rsidRPr="00523476">
        <w:tc>
          <w:tcPr>
            <w:tcW w:w="2508" w:type="dxa"/>
          </w:tcPr>
          <w:p w:rsidR="0098465A" w:rsidRPr="00523476" w:rsidRDefault="0098465A" w:rsidP="00FE4208">
            <w:pPr>
              <w:widowControl w:val="0"/>
              <w:numPr>
                <w:ilvl w:val="0"/>
                <w:numId w:val="15"/>
              </w:numPr>
              <w:tabs>
                <w:tab w:val="left" w:pos="600"/>
              </w:tabs>
              <w:spacing w:before="60" w:after="60" w:line="288" w:lineRule="auto"/>
              <w:ind w:left="0" w:firstLine="360"/>
              <w:jc w:val="both"/>
              <w:rPr>
                <w:color w:val="000000"/>
              </w:rPr>
            </w:pPr>
            <w:r w:rsidRPr="00523476">
              <w:rPr>
                <w:color w:val="000000"/>
              </w:rPr>
              <w:t>USD</w:t>
            </w:r>
          </w:p>
        </w:tc>
        <w:tc>
          <w:tcPr>
            <w:tcW w:w="6695" w:type="dxa"/>
          </w:tcPr>
          <w:p w:rsidR="0098465A" w:rsidRPr="00523476" w:rsidRDefault="0098465A" w:rsidP="00B75BCF">
            <w:pPr>
              <w:tabs>
                <w:tab w:val="left" w:pos="360"/>
                <w:tab w:val="left" w:pos="3402"/>
              </w:tabs>
              <w:spacing w:before="60" w:after="60" w:line="288" w:lineRule="auto"/>
              <w:jc w:val="both"/>
              <w:rPr>
                <w:color w:val="000000"/>
              </w:rPr>
            </w:pPr>
            <w:r w:rsidRPr="00523476">
              <w:rPr>
                <w:color w:val="000000"/>
              </w:rPr>
              <w:t>: Đô la Mỹ</w:t>
            </w:r>
          </w:p>
        </w:tc>
      </w:tr>
      <w:tr w:rsidR="0098465A" w:rsidRPr="00523476">
        <w:tc>
          <w:tcPr>
            <w:tcW w:w="2508" w:type="dxa"/>
          </w:tcPr>
          <w:p w:rsidR="0098465A" w:rsidRPr="00523476" w:rsidRDefault="0098465A" w:rsidP="00FE4208">
            <w:pPr>
              <w:widowControl w:val="0"/>
              <w:numPr>
                <w:ilvl w:val="0"/>
                <w:numId w:val="15"/>
              </w:numPr>
              <w:tabs>
                <w:tab w:val="left" w:pos="600"/>
              </w:tabs>
              <w:spacing w:before="60" w:after="60" w:line="288" w:lineRule="auto"/>
              <w:ind w:left="0" w:firstLine="360"/>
              <w:jc w:val="both"/>
              <w:rPr>
                <w:color w:val="000000"/>
              </w:rPr>
            </w:pPr>
            <w:r w:rsidRPr="00523476">
              <w:rPr>
                <w:color w:val="000000"/>
              </w:rPr>
              <w:t>VĐL</w:t>
            </w:r>
          </w:p>
        </w:tc>
        <w:tc>
          <w:tcPr>
            <w:tcW w:w="6695" w:type="dxa"/>
          </w:tcPr>
          <w:p w:rsidR="0098465A" w:rsidRPr="00523476" w:rsidRDefault="0098465A" w:rsidP="00B75BCF">
            <w:pPr>
              <w:tabs>
                <w:tab w:val="left" w:pos="360"/>
                <w:tab w:val="left" w:pos="3402"/>
              </w:tabs>
              <w:spacing w:before="60" w:after="60" w:line="288" w:lineRule="auto"/>
              <w:jc w:val="both"/>
              <w:rPr>
                <w:color w:val="000000"/>
              </w:rPr>
            </w:pPr>
            <w:r w:rsidRPr="00523476">
              <w:rPr>
                <w:color w:val="000000"/>
              </w:rPr>
              <w:t>: Vốn điều lệ</w:t>
            </w:r>
          </w:p>
        </w:tc>
      </w:tr>
      <w:tr w:rsidR="0098465A" w:rsidRPr="00523476">
        <w:tc>
          <w:tcPr>
            <w:tcW w:w="2508" w:type="dxa"/>
          </w:tcPr>
          <w:p w:rsidR="0098465A" w:rsidRPr="00523476" w:rsidRDefault="0098465A" w:rsidP="00FE4208">
            <w:pPr>
              <w:widowControl w:val="0"/>
              <w:numPr>
                <w:ilvl w:val="0"/>
                <w:numId w:val="15"/>
              </w:numPr>
              <w:tabs>
                <w:tab w:val="left" w:pos="600"/>
              </w:tabs>
              <w:spacing w:before="60" w:after="60" w:line="288" w:lineRule="auto"/>
              <w:ind w:left="0" w:firstLine="360"/>
              <w:jc w:val="both"/>
              <w:rPr>
                <w:color w:val="000000"/>
              </w:rPr>
            </w:pPr>
            <w:r w:rsidRPr="00523476">
              <w:rPr>
                <w:color w:val="000000"/>
              </w:rPr>
              <w:t>TNDS</w:t>
            </w:r>
          </w:p>
        </w:tc>
        <w:tc>
          <w:tcPr>
            <w:tcW w:w="6695" w:type="dxa"/>
          </w:tcPr>
          <w:p w:rsidR="0098465A" w:rsidRPr="00523476" w:rsidRDefault="0098465A" w:rsidP="00B75BCF">
            <w:pPr>
              <w:tabs>
                <w:tab w:val="left" w:pos="360"/>
                <w:tab w:val="left" w:pos="3402"/>
              </w:tabs>
              <w:spacing w:before="60" w:after="60" w:line="288" w:lineRule="auto"/>
              <w:jc w:val="both"/>
              <w:rPr>
                <w:color w:val="000000"/>
              </w:rPr>
            </w:pPr>
            <w:r w:rsidRPr="00523476">
              <w:rPr>
                <w:color w:val="000000"/>
              </w:rPr>
              <w:t>: Trách nhiệm dân sự</w:t>
            </w:r>
          </w:p>
        </w:tc>
      </w:tr>
      <w:tr w:rsidR="001A70B6" w:rsidRPr="00523476">
        <w:tc>
          <w:tcPr>
            <w:tcW w:w="2508" w:type="dxa"/>
          </w:tcPr>
          <w:p w:rsidR="001A70B6" w:rsidRPr="00523476" w:rsidRDefault="001A70B6" w:rsidP="00946F99">
            <w:pPr>
              <w:widowControl w:val="0"/>
              <w:numPr>
                <w:ilvl w:val="0"/>
                <w:numId w:val="15"/>
              </w:numPr>
              <w:tabs>
                <w:tab w:val="left" w:pos="600"/>
              </w:tabs>
              <w:spacing w:before="60" w:after="60" w:line="288" w:lineRule="auto"/>
              <w:ind w:left="0" w:firstLine="360"/>
              <w:jc w:val="both"/>
              <w:rPr>
                <w:color w:val="000000"/>
              </w:rPr>
            </w:pPr>
            <w:r>
              <w:rPr>
                <w:color w:val="000000"/>
              </w:rPr>
              <w:t>LĐ</w:t>
            </w:r>
          </w:p>
        </w:tc>
        <w:tc>
          <w:tcPr>
            <w:tcW w:w="6695" w:type="dxa"/>
          </w:tcPr>
          <w:p w:rsidR="001A70B6" w:rsidRPr="00523476" w:rsidRDefault="001A70B6" w:rsidP="00946F99">
            <w:pPr>
              <w:tabs>
                <w:tab w:val="left" w:pos="360"/>
                <w:tab w:val="left" w:pos="3402"/>
              </w:tabs>
              <w:spacing w:before="60" w:after="60" w:line="288" w:lineRule="auto"/>
              <w:jc w:val="both"/>
              <w:rPr>
                <w:color w:val="000000"/>
              </w:rPr>
            </w:pPr>
            <w:r>
              <w:rPr>
                <w:color w:val="000000"/>
              </w:rPr>
              <w:t>: Lao động</w:t>
            </w:r>
          </w:p>
        </w:tc>
      </w:tr>
      <w:tr w:rsidR="001A70B6" w:rsidRPr="00523476">
        <w:tc>
          <w:tcPr>
            <w:tcW w:w="2508" w:type="dxa"/>
          </w:tcPr>
          <w:p w:rsidR="001A70B6" w:rsidRDefault="001A70B6" w:rsidP="00946F99">
            <w:pPr>
              <w:widowControl w:val="0"/>
              <w:numPr>
                <w:ilvl w:val="0"/>
                <w:numId w:val="15"/>
              </w:numPr>
              <w:tabs>
                <w:tab w:val="left" w:pos="600"/>
              </w:tabs>
              <w:spacing w:before="60" w:after="60" w:line="288" w:lineRule="auto"/>
              <w:ind w:left="0" w:firstLine="360"/>
              <w:jc w:val="both"/>
              <w:rPr>
                <w:color w:val="000000"/>
              </w:rPr>
            </w:pPr>
            <w:r>
              <w:rPr>
                <w:color w:val="000000"/>
              </w:rPr>
              <w:t>ĐH</w:t>
            </w:r>
          </w:p>
        </w:tc>
        <w:tc>
          <w:tcPr>
            <w:tcW w:w="6695" w:type="dxa"/>
          </w:tcPr>
          <w:p w:rsidR="001A70B6" w:rsidRDefault="001A70B6" w:rsidP="00946F99">
            <w:pPr>
              <w:tabs>
                <w:tab w:val="left" w:pos="360"/>
                <w:tab w:val="left" w:pos="3402"/>
              </w:tabs>
              <w:spacing w:before="60" w:after="60" w:line="288" w:lineRule="auto"/>
              <w:jc w:val="both"/>
              <w:rPr>
                <w:color w:val="000000"/>
              </w:rPr>
            </w:pPr>
            <w:r>
              <w:rPr>
                <w:color w:val="000000"/>
              </w:rPr>
              <w:t>: Đại học</w:t>
            </w:r>
          </w:p>
        </w:tc>
      </w:tr>
      <w:tr w:rsidR="001A70B6" w:rsidRPr="00523476">
        <w:tc>
          <w:tcPr>
            <w:tcW w:w="2508" w:type="dxa"/>
          </w:tcPr>
          <w:p w:rsidR="001A70B6" w:rsidRDefault="001A70B6" w:rsidP="00946F99">
            <w:pPr>
              <w:widowControl w:val="0"/>
              <w:numPr>
                <w:ilvl w:val="0"/>
                <w:numId w:val="15"/>
              </w:numPr>
              <w:tabs>
                <w:tab w:val="left" w:pos="600"/>
              </w:tabs>
              <w:spacing w:before="60" w:after="60" w:line="288" w:lineRule="auto"/>
              <w:ind w:left="0" w:firstLine="360"/>
              <w:jc w:val="both"/>
              <w:rPr>
                <w:color w:val="000000"/>
              </w:rPr>
            </w:pPr>
            <w:r>
              <w:rPr>
                <w:color w:val="000000"/>
              </w:rPr>
              <w:t>CĐ,TC</w:t>
            </w:r>
          </w:p>
        </w:tc>
        <w:tc>
          <w:tcPr>
            <w:tcW w:w="6695" w:type="dxa"/>
          </w:tcPr>
          <w:p w:rsidR="001A70B6" w:rsidRDefault="001A70B6" w:rsidP="00946F99">
            <w:pPr>
              <w:tabs>
                <w:tab w:val="left" w:pos="360"/>
                <w:tab w:val="left" w:pos="3402"/>
              </w:tabs>
              <w:spacing w:before="60" w:after="60" w:line="288" w:lineRule="auto"/>
              <w:jc w:val="both"/>
              <w:rPr>
                <w:color w:val="000000"/>
              </w:rPr>
            </w:pPr>
            <w:r>
              <w:rPr>
                <w:color w:val="000000"/>
              </w:rPr>
              <w:t>: Cao đẳng, trung cấp</w:t>
            </w:r>
          </w:p>
        </w:tc>
      </w:tr>
      <w:tr w:rsidR="001A70B6" w:rsidRPr="00523476">
        <w:tc>
          <w:tcPr>
            <w:tcW w:w="2508" w:type="dxa"/>
          </w:tcPr>
          <w:p w:rsidR="001A70B6" w:rsidRDefault="001A70B6" w:rsidP="00946F99">
            <w:pPr>
              <w:widowControl w:val="0"/>
              <w:numPr>
                <w:ilvl w:val="0"/>
                <w:numId w:val="15"/>
              </w:numPr>
              <w:tabs>
                <w:tab w:val="left" w:pos="600"/>
              </w:tabs>
              <w:spacing w:before="60" w:after="60" w:line="288" w:lineRule="auto"/>
              <w:ind w:left="0" w:firstLine="360"/>
              <w:jc w:val="both"/>
              <w:rPr>
                <w:color w:val="000000"/>
              </w:rPr>
            </w:pPr>
            <w:r>
              <w:rPr>
                <w:color w:val="000000"/>
              </w:rPr>
              <w:t>CNKT</w:t>
            </w:r>
          </w:p>
        </w:tc>
        <w:tc>
          <w:tcPr>
            <w:tcW w:w="6695" w:type="dxa"/>
          </w:tcPr>
          <w:p w:rsidR="001A70B6" w:rsidRDefault="001A70B6" w:rsidP="00946F99">
            <w:pPr>
              <w:tabs>
                <w:tab w:val="left" w:pos="360"/>
                <w:tab w:val="left" w:pos="3402"/>
              </w:tabs>
              <w:spacing w:before="60" w:after="60" w:line="288" w:lineRule="auto"/>
              <w:jc w:val="both"/>
              <w:rPr>
                <w:color w:val="000000"/>
              </w:rPr>
            </w:pPr>
            <w:r>
              <w:rPr>
                <w:color w:val="000000"/>
              </w:rPr>
              <w:t>: Công nhân kỹ thuật</w:t>
            </w:r>
          </w:p>
        </w:tc>
      </w:tr>
      <w:tr w:rsidR="001A70B6" w:rsidRPr="00523476">
        <w:tc>
          <w:tcPr>
            <w:tcW w:w="2508" w:type="dxa"/>
          </w:tcPr>
          <w:p w:rsidR="001A70B6" w:rsidRDefault="001A70B6" w:rsidP="00946F99">
            <w:pPr>
              <w:widowControl w:val="0"/>
              <w:numPr>
                <w:ilvl w:val="0"/>
                <w:numId w:val="15"/>
              </w:numPr>
              <w:tabs>
                <w:tab w:val="left" w:pos="600"/>
              </w:tabs>
              <w:spacing w:before="60" w:after="60" w:line="288" w:lineRule="auto"/>
              <w:ind w:left="0" w:firstLine="360"/>
              <w:jc w:val="both"/>
              <w:rPr>
                <w:color w:val="000000"/>
              </w:rPr>
            </w:pPr>
            <w:r>
              <w:rPr>
                <w:color w:val="000000"/>
              </w:rPr>
              <w:t>PTTH</w:t>
            </w:r>
          </w:p>
        </w:tc>
        <w:tc>
          <w:tcPr>
            <w:tcW w:w="6695" w:type="dxa"/>
          </w:tcPr>
          <w:p w:rsidR="001A70B6" w:rsidRDefault="001A70B6" w:rsidP="00946F99">
            <w:pPr>
              <w:tabs>
                <w:tab w:val="left" w:pos="360"/>
                <w:tab w:val="left" w:pos="3402"/>
              </w:tabs>
              <w:spacing w:before="60" w:after="60" w:line="288" w:lineRule="auto"/>
              <w:jc w:val="both"/>
              <w:rPr>
                <w:color w:val="000000"/>
              </w:rPr>
            </w:pPr>
            <w:r>
              <w:rPr>
                <w:color w:val="000000"/>
              </w:rPr>
              <w:t>: Phổ thông trung học</w:t>
            </w:r>
          </w:p>
        </w:tc>
      </w:tr>
      <w:tr w:rsidR="001A70B6" w:rsidRPr="00523476">
        <w:tc>
          <w:tcPr>
            <w:tcW w:w="2508" w:type="dxa"/>
          </w:tcPr>
          <w:p w:rsidR="001A70B6" w:rsidRDefault="001A70B6" w:rsidP="00946F99">
            <w:pPr>
              <w:widowControl w:val="0"/>
              <w:numPr>
                <w:ilvl w:val="0"/>
                <w:numId w:val="15"/>
              </w:numPr>
              <w:tabs>
                <w:tab w:val="left" w:pos="600"/>
              </w:tabs>
              <w:spacing w:before="60" w:after="60" w:line="288" w:lineRule="auto"/>
              <w:ind w:left="0" w:firstLine="360"/>
              <w:jc w:val="both"/>
              <w:rPr>
                <w:color w:val="000000"/>
              </w:rPr>
            </w:pPr>
            <w:r>
              <w:rPr>
                <w:color w:val="000000"/>
              </w:rPr>
              <w:t>KXĐ</w:t>
            </w:r>
          </w:p>
        </w:tc>
        <w:tc>
          <w:tcPr>
            <w:tcW w:w="6695" w:type="dxa"/>
          </w:tcPr>
          <w:p w:rsidR="001A70B6" w:rsidRDefault="001A70B6" w:rsidP="00946F99">
            <w:pPr>
              <w:tabs>
                <w:tab w:val="left" w:pos="360"/>
                <w:tab w:val="left" w:pos="3402"/>
              </w:tabs>
              <w:spacing w:before="60" w:after="60" w:line="288" w:lineRule="auto"/>
              <w:jc w:val="both"/>
              <w:rPr>
                <w:color w:val="000000"/>
              </w:rPr>
            </w:pPr>
            <w:r>
              <w:rPr>
                <w:color w:val="000000"/>
              </w:rPr>
              <w:t xml:space="preserve">: Không xác định </w:t>
            </w:r>
          </w:p>
        </w:tc>
      </w:tr>
    </w:tbl>
    <w:p w:rsidR="00FA2376" w:rsidRPr="00F76A42" w:rsidRDefault="00FA2376" w:rsidP="00F76A42">
      <w:pPr>
        <w:pStyle w:val="Heading2"/>
        <w:tabs>
          <w:tab w:val="left" w:pos="426"/>
        </w:tabs>
        <w:rPr>
          <w:color w:val="000000"/>
        </w:rPr>
      </w:pPr>
      <w:bookmarkStart w:id="50" w:name="_Toc264186923"/>
      <w:bookmarkStart w:id="51" w:name="_Toc369015823"/>
      <w:r w:rsidRPr="00F76A42">
        <w:rPr>
          <w:color w:val="000000"/>
        </w:rPr>
        <w:t xml:space="preserve">IV. </w:t>
      </w:r>
      <w:r w:rsidR="00487C56" w:rsidRPr="00F76A42">
        <w:rPr>
          <w:color w:val="000000"/>
        </w:rPr>
        <w:tab/>
      </w:r>
      <w:r w:rsidRPr="00F76A42">
        <w:rPr>
          <w:color w:val="000000"/>
        </w:rPr>
        <w:t>GIỚI THIỆU VỀ TỔ CHỨC CHÀO BÁN CỔ PHIẾU</w:t>
      </w:r>
      <w:bookmarkEnd w:id="51"/>
    </w:p>
    <w:p w:rsidR="00FA2376" w:rsidRDefault="00FA2376" w:rsidP="00F82464">
      <w:pPr>
        <w:numPr>
          <w:ilvl w:val="0"/>
          <w:numId w:val="53"/>
        </w:numPr>
        <w:tabs>
          <w:tab w:val="left" w:pos="426"/>
        </w:tabs>
        <w:spacing w:before="80" w:after="60" w:line="288" w:lineRule="auto"/>
        <w:ind w:hanging="720"/>
        <w:rPr>
          <w:b/>
          <w:color w:val="000000"/>
        </w:rPr>
      </w:pPr>
      <w:r>
        <w:rPr>
          <w:b/>
          <w:color w:val="000000"/>
        </w:rPr>
        <w:t>Tóm tắt quá trình hình thành và phát triển</w:t>
      </w:r>
    </w:p>
    <w:p w:rsidR="00FA2376" w:rsidRDefault="00FA2376" w:rsidP="00487C56">
      <w:pPr>
        <w:tabs>
          <w:tab w:val="left" w:pos="426"/>
        </w:tabs>
        <w:spacing w:before="80" w:after="60" w:line="288" w:lineRule="auto"/>
        <w:jc w:val="both"/>
        <w:rPr>
          <w:color w:val="000000"/>
        </w:rPr>
      </w:pPr>
      <w:r>
        <w:rPr>
          <w:b/>
          <w:color w:val="000000"/>
        </w:rPr>
        <w:tab/>
      </w:r>
      <w:r>
        <w:rPr>
          <w:color w:val="000000"/>
        </w:rPr>
        <w:t>Tổng Công ty Lắp máy Việt Nam là doanh nghiệp Nhà nước được thành lập năm 1960 thực hiện nhiệm vụ tham gia khôi phục nền công nghiệp của đất nước sau chiến tranh.</w:t>
      </w:r>
    </w:p>
    <w:p w:rsidR="00FA2376" w:rsidRDefault="00FA2376" w:rsidP="00487C56">
      <w:pPr>
        <w:tabs>
          <w:tab w:val="left" w:pos="426"/>
        </w:tabs>
        <w:spacing w:before="80" w:after="60" w:line="288" w:lineRule="auto"/>
        <w:jc w:val="both"/>
        <w:rPr>
          <w:color w:val="000000"/>
        </w:rPr>
      </w:pPr>
      <w:r>
        <w:rPr>
          <w:color w:val="000000"/>
        </w:rPr>
        <w:tab/>
        <w:t>Kể từ khi thành lập đến 1975, LILAMA đã lắp đặt thành công nhiều nhà máy từ thuỷ điện Thác Bà, nhiệt điện Uông Bí, nhiệt điện Ninh Bình đến các nhà máy của khu công nghiệp Việt Trì, Thượng Đình,…góp phần quan trọng trong công cuộc xây dựng Xã hội chủ nghĩa ở Miền Bắc.</w:t>
      </w:r>
    </w:p>
    <w:p w:rsidR="00FA2376" w:rsidRDefault="00FA2376" w:rsidP="00487C56">
      <w:pPr>
        <w:tabs>
          <w:tab w:val="left" w:pos="426"/>
        </w:tabs>
        <w:spacing w:before="80" w:after="60" w:line="288" w:lineRule="auto"/>
        <w:jc w:val="both"/>
        <w:rPr>
          <w:color w:val="000000"/>
        </w:rPr>
      </w:pPr>
      <w:r>
        <w:rPr>
          <w:color w:val="000000"/>
        </w:rPr>
        <w:tab/>
        <w:t>Sau năm 1975, đất nước thống nhất, đối mặt với muôn vàn khó khăn của nền kinh tế thời hậu chiến, trong cơ chế quản lý quan liêu bao cấp, tiếp đó là sự cạnh tranh gay gắt của nền kinh tế thị trường những năm 90, LILAMA vượt lên tất cả để lắp đặt thành công và đưa vào sử dụng hàng nghìn công trình lớn nhỏ trên mọi lĩnh vực của nền kinh tế như thuỷ điện Hoà Bình, Trị An, xi măng Bỉm Sơn, Kiên Lương, các trạm biến áp, đường dây tải điện 500KV Bắc – Nam,…</w:t>
      </w:r>
    </w:p>
    <w:p w:rsidR="00FA2376" w:rsidRDefault="00FA2376" w:rsidP="00487C56">
      <w:pPr>
        <w:tabs>
          <w:tab w:val="left" w:pos="426"/>
        </w:tabs>
        <w:spacing w:before="80" w:after="60" w:line="288" w:lineRule="auto"/>
        <w:jc w:val="both"/>
        <w:rPr>
          <w:color w:val="000000"/>
        </w:rPr>
      </w:pPr>
      <w:r>
        <w:rPr>
          <w:color w:val="000000"/>
        </w:rPr>
        <w:tab/>
        <w:t>Cuối năm 1995, chuyển sang hoạt động theo mô hình Tổng Công ty, LILAMA đã có một bước đột phá ngoạn mục sang lĩnh vực chế tạo thiết bị và kết cấu thép cho các công trình công nghiệp và đã thực hiện thành công các hợp đồng chế tạo thiết bị cho các nhà máy: xi măng ChiFon, Nghi Sơn, Hoàng Mai với giá trị hợp đồng hàng trăm triệu đô la.</w:t>
      </w:r>
    </w:p>
    <w:p w:rsidR="00FA2376" w:rsidRDefault="00FA2376" w:rsidP="00487C56">
      <w:pPr>
        <w:tabs>
          <w:tab w:val="left" w:pos="426"/>
        </w:tabs>
        <w:spacing w:before="80" w:after="60" w:line="288" w:lineRule="auto"/>
        <w:jc w:val="both"/>
        <w:rPr>
          <w:color w:val="000000"/>
        </w:rPr>
      </w:pPr>
      <w:r>
        <w:rPr>
          <w:color w:val="000000"/>
        </w:rPr>
        <w:lastRenderedPageBreak/>
        <w:tab/>
        <w:t>Sau 40 năm phát triển và trưởng thành, từ năm 2000, Nhà nước đã tin tưởng giao LILAMA làm tổng thầu EPC, thực hiện các dự án: Nhà máy Nhiệt điện Uông Bí mở rộng 300 KW, nhà máy điện chu trình hỗn hợp Cà Mau 1&amp;2 với tổng công suất 1500WM, Nhơn Trạch 1 công suất 450 MW,</w:t>
      </w:r>
      <w:r w:rsidR="004A493D">
        <w:rPr>
          <w:color w:val="000000"/>
        </w:rPr>
        <w:t xml:space="preserve"> Nhiệt điện Vũng Áng 1 công suất 2x600 MW,</w:t>
      </w:r>
      <w:r>
        <w:rPr>
          <w:color w:val="000000"/>
        </w:rPr>
        <w:t>…</w:t>
      </w:r>
    </w:p>
    <w:p w:rsidR="00FA2376" w:rsidRDefault="00FA2376" w:rsidP="00487C56">
      <w:pPr>
        <w:tabs>
          <w:tab w:val="left" w:pos="426"/>
        </w:tabs>
        <w:spacing w:before="80" w:after="60" w:line="288" w:lineRule="auto"/>
        <w:jc w:val="both"/>
        <w:rPr>
          <w:color w:val="000000"/>
        </w:rPr>
      </w:pPr>
      <w:r>
        <w:rPr>
          <w:color w:val="000000"/>
        </w:rPr>
        <w:tab/>
        <w:t>Trải qua 50 năm không ngừng phát triển, LILAMA đã lớn mạnh với lực lượng lao động hơn 25.000 cán bộ nhân viên. LILAMA có trên 20 công ty thành viên, 01 viện công nghệ hàn, 02 trường đào tạo nghề và nhiều chủng loại máy móc thiết bị thi công tiên tiến. Hiện nay, LILAMA đã khẳng định là doanh nghiệp cơ khí lớn nhất Việt Nam.</w:t>
      </w:r>
    </w:p>
    <w:p w:rsidR="00543FD1" w:rsidRDefault="00543FD1" w:rsidP="00F82464">
      <w:pPr>
        <w:numPr>
          <w:ilvl w:val="0"/>
          <w:numId w:val="53"/>
        </w:numPr>
        <w:tabs>
          <w:tab w:val="left" w:pos="426"/>
        </w:tabs>
        <w:spacing w:before="80" w:after="60" w:line="288" w:lineRule="auto"/>
        <w:ind w:hanging="720"/>
        <w:jc w:val="both"/>
        <w:rPr>
          <w:b/>
          <w:color w:val="000000"/>
        </w:rPr>
      </w:pPr>
      <w:r w:rsidRPr="00543FD1">
        <w:rPr>
          <w:b/>
          <w:color w:val="000000"/>
        </w:rPr>
        <w:t xml:space="preserve">Mối quan hệ với </w:t>
      </w:r>
      <w:r>
        <w:rPr>
          <w:b/>
          <w:color w:val="000000"/>
        </w:rPr>
        <w:t>Công ty Cổ phần Bảo hiểm Hàng không</w:t>
      </w:r>
    </w:p>
    <w:p w:rsidR="00543FD1" w:rsidRDefault="00543FD1" w:rsidP="00487C56">
      <w:pPr>
        <w:tabs>
          <w:tab w:val="left" w:pos="426"/>
        </w:tabs>
        <w:spacing w:before="80" w:after="60" w:line="288" w:lineRule="auto"/>
        <w:jc w:val="both"/>
        <w:rPr>
          <w:color w:val="000000"/>
        </w:rPr>
      </w:pPr>
      <w:r>
        <w:rPr>
          <w:color w:val="000000"/>
        </w:rPr>
        <w:tab/>
      </w:r>
      <w:r w:rsidRPr="00543FD1">
        <w:rPr>
          <w:color w:val="000000"/>
        </w:rPr>
        <w:t xml:space="preserve">LILAMA là cổ đông sáng lập </w:t>
      </w:r>
      <w:r>
        <w:rPr>
          <w:color w:val="000000"/>
        </w:rPr>
        <w:t xml:space="preserve">và </w:t>
      </w:r>
      <w:r w:rsidRPr="00543FD1">
        <w:rPr>
          <w:color w:val="000000"/>
        </w:rPr>
        <w:t>nắm giữ 10% vốn điều lệ</w:t>
      </w:r>
      <w:r>
        <w:rPr>
          <w:color w:val="000000"/>
        </w:rPr>
        <w:t xml:space="preserve"> </w:t>
      </w:r>
      <w:r w:rsidRPr="00543FD1">
        <w:rPr>
          <w:color w:val="000000"/>
        </w:rPr>
        <w:t>của Công ty Cổ phần Bảo hiểm Hàng không</w:t>
      </w:r>
      <w:r>
        <w:rPr>
          <w:color w:val="000000"/>
        </w:rPr>
        <w:t>.</w:t>
      </w:r>
    </w:p>
    <w:p w:rsidR="00346355" w:rsidRDefault="00346355" w:rsidP="00F82464">
      <w:pPr>
        <w:numPr>
          <w:ilvl w:val="0"/>
          <w:numId w:val="53"/>
        </w:numPr>
        <w:tabs>
          <w:tab w:val="left" w:pos="426"/>
        </w:tabs>
        <w:spacing w:before="80" w:after="60" w:line="288" w:lineRule="auto"/>
        <w:ind w:hanging="720"/>
        <w:jc w:val="both"/>
        <w:rPr>
          <w:b/>
          <w:color w:val="000000"/>
        </w:rPr>
      </w:pPr>
      <w:r w:rsidRPr="00346355">
        <w:rPr>
          <w:b/>
          <w:color w:val="000000"/>
        </w:rPr>
        <w:t xml:space="preserve">Tỷ lệ cổ phiếu chào bán/tổng số lượng cổ phiếu đang lưu hành: </w:t>
      </w:r>
      <w:r w:rsidRPr="00346355">
        <w:rPr>
          <w:color w:val="000000"/>
        </w:rPr>
        <w:t>10%</w:t>
      </w:r>
    </w:p>
    <w:p w:rsidR="00346355" w:rsidRPr="00346355" w:rsidRDefault="00346355" w:rsidP="00F82464">
      <w:pPr>
        <w:numPr>
          <w:ilvl w:val="0"/>
          <w:numId w:val="53"/>
        </w:numPr>
        <w:tabs>
          <w:tab w:val="left" w:pos="426"/>
        </w:tabs>
        <w:spacing w:before="80" w:after="60" w:line="288" w:lineRule="auto"/>
        <w:ind w:hanging="720"/>
        <w:jc w:val="both"/>
        <w:rPr>
          <w:b/>
          <w:color w:val="000000"/>
        </w:rPr>
      </w:pPr>
      <w:r>
        <w:rPr>
          <w:b/>
          <w:color w:val="000000"/>
        </w:rPr>
        <w:t xml:space="preserve">Tỷ lệ cổ phiếu chào bán/cổ phiếu đang sở hữu: </w:t>
      </w:r>
      <w:r w:rsidRPr="00346355">
        <w:rPr>
          <w:color w:val="000000"/>
        </w:rPr>
        <w:t>100%</w:t>
      </w:r>
    </w:p>
    <w:p w:rsidR="00907E21" w:rsidRPr="00523476" w:rsidRDefault="00E24868" w:rsidP="00487C56">
      <w:pPr>
        <w:tabs>
          <w:tab w:val="left" w:pos="426"/>
        </w:tabs>
        <w:spacing w:before="80" w:after="60" w:line="288" w:lineRule="auto"/>
        <w:jc w:val="both"/>
        <w:rPr>
          <w:b/>
          <w:color w:val="000000"/>
        </w:rPr>
      </w:pPr>
      <w:r w:rsidRPr="00523476">
        <w:rPr>
          <w:b/>
          <w:color w:val="000000"/>
        </w:rPr>
        <w:t xml:space="preserve">V. </w:t>
      </w:r>
      <w:bookmarkEnd w:id="50"/>
      <w:r w:rsidR="00B92B38">
        <w:rPr>
          <w:b/>
          <w:color w:val="000000"/>
        </w:rPr>
        <w:t>TÌNH HÌNH VÀ ĐẶC ĐIỂM CỦA CÔNG TY CỔ PHẦN BẢO HIỂM HÀNG KHÔNG</w:t>
      </w:r>
    </w:p>
    <w:p w:rsidR="00413F2D" w:rsidRPr="00523476" w:rsidRDefault="00907E21" w:rsidP="00487C56">
      <w:pPr>
        <w:pStyle w:val="Heading2"/>
        <w:keepNext w:val="0"/>
        <w:widowControl w:val="0"/>
        <w:numPr>
          <w:ilvl w:val="0"/>
          <w:numId w:val="17"/>
        </w:numPr>
        <w:tabs>
          <w:tab w:val="left" w:pos="426"/>
        </w:tabs>
        <w:spacing w:before="60" w:line="288" w:lineRule="auto"/>
        <w:ind w:left="0" w:firstLine="0"/>
        <w:rPr>
          <w:rFonts w:cs="Times New Roman"/>
          <w:iCs w:val="0"/>
          <w:color w:val="000000"/>
          <w:sz w:val="24"/>
          <w:szCs w:val="24"/>
          <w:lang w:val="nl-NL"/>
        </w:rPr>
      </w:pPr>
      <w:bookmarkStart w:id="52" w:name="_Toc264186924"/>
      <w:bookmarkStart w:id="53" w:name="_Toc358810973"/>
      <w:bookmarkStart w:id="54" w:name="_Toc369015824"/>
      <w:r w:rsidRPr="00523476">
        <w:rPr>
          <w:rFonts w:cs="Times New Roman"/>
          <w:iCs w:val="0"/>
          <w:color w:val="000000"/>
          <w:sz w:val="24"/>
          <w:szCs w:val="24"/>
          <w:lang w:val="nl-NL"/>
        </w:rPr>
        <w:t>T</w:t>
      </w:r>
      <w:r w:rsidR="00B827F5" w:rsidRPr="00523476">
        <w:rPr>
          <w:rFonts w:cs="Times New Roman"/>
          <w:iCs w:val="0"/>
          <w:color w:val="000000"/>
          <w:sz w:val="24"/>
          <w:szCs w:val="24"/>
          <w:lang w:val="nl-NL"/>
        </w:rPr>
        <w:t>óm tắt quá trình hình thành và phát triển</w:t>
      </w:r>
      <w:bookmarkEnd w:id="52"/>
      <w:bookmarkEnd w:id="53"/>
      <w:bookmarkEnd w:id="54"/>
    </w:p>
    <w:p w:rsidR="003851F3" w:rsidRPr="00523476" w:rsidRDefault="00487C56" w:rsidP="00487C56">
      <w:pPr>
        <w:tabs>
          <w:tab w:val="left" w:pos="426"/>
        </w:tabs>
        <w:spacing w:before="60" w:after="60" w:line="288" w:lineRule="auto"/>
        <w:ind w:firstLine="360"/>
        <w:jc w:val="both"/>
        <w:rPr>
          <w:color w:val="000000"/>
          <w:lang w:val="da-DK"/>
        </w:rPr>
      </w:pPr>
      <w:bookmarkStart w:id="55" w:name="_Toc171923793"/>
      <w:r>
        <w:rPr>
          <w:color w:val="000000"/>
          <w:lang w:val="da-DK"/>
        </w:rPr>
        <w:tab/>
      </w:r>
      <w:r w:rsidR="00C85A56" w:rsidRPr="00523476">
        <w:rPr>
          <w:color w:val="000000"/>
          <w:lang w:val="da-DK"/>
        </w:rPr>
        <w:t>Công ty cổ phần</w:t>
      </w:r>
      <w:r w:rsidR="00BD31C2" w:rsidRPr="00523476">
        <w:rPr>
          <w:color w:val="000000"/>
          <w:lang w:val="da-DK"/>
        </w:rPr>
        <w:t xml:space="preserve"> Bảo hiểm Hàng không </w:t>
      </w:r>
      <w:r w:rsidR="00D04BB5" w:rsidRPr="00523476">
        <w:rPr>
          <w:color w:val="000000"/>
          <w:lang w:val="da-DK"/>
        </w:rPr>
        <w:t xml:space="preserve">được thành lập theo </w:t>
      </w:r>
      <w:r w:rsidR="0098465A" w:rsidRPr="00523476">
        <w:rPr>
          <w:color w:val="000000"/>
          <w:lang w:val="da-DK"/>
        </w:rPr>
        <w:t>Q</w:t>
      </w:r>
      <w:r w:rsidR="00D04BB5" w:rsidRPr="00523476">
        <w:rPr>
          <w:color w:val="000000"/>
          <w:lang w:val="da-DK"/>
        </w:rPr>
        <w:t xml:space="preserve">uyết định số 49GP/KDBH do Bộ Tài chính cấp ngày 23/04/2008. </w:t>
      </w:r>
      <w:r w:rsidR="00C85A56" w:rsidRPr="00523476">
        <w:rPr>
          <w:color w:val="000000"/>
          <w:lang w:val="da-DK"/>
        </w:rPr>
        <w:t>Công ty cổ phần</w:t>
      </w:r>
      <w:r w:rsidR="003851F3" w:rsidRPr="00523476">
        <w:rPr>
          <w:color w:val="000000"/>
          <w:lang w:val="da-DK"/>
        </w:rPr>
        <w:t xml:space="preserve"> Bảo hiểm </w:t>
      </w:r>
      <w:r w:rsidR="0098465A" w:rsidRPr="00523476">
        <w:rPr>
          <w:color w:val="000000"/>
          <w:lang w:val="da-DK"/>
        </w:rPr>
        <w:t>H</w:t>
      </w:r>
      <w:r w:rsidR="003851F3" w:rsidRPr="00523476">
        <w:rPr>
          <w:color w:val="000000"/>
          <w:lang w:val="da-DK"/>
        </w:rPr>
        <w:t>àng không (VNI) được xây dựng và phát triển với mục tiêu trở thành một thương hiệu uy tín hàng đầu trên thị trường bảo hiểm phi nhân thọ Việt Nam, tạo niềm tin cho khách hàng và đối tác, từng bước mang lại thành công trên cơ sở bền vững và chuyên nghiệp.</w:t>
      </w:r>
    </w:p>
    <w:p w:rsidR="003851F3" w:rsidRPr="00523476" w:rsidRDefault="003851F3" w:rsidP="00487C56">
      <w:pPr>
        <w:spacing w:before="60" w:after="60" w:line="288" w:lineRule="auto"/>
        <w:ind w:firstLine="426"/>
        <w:jc w:val="both"/>
        <w:rPr>
          <w:color w:val="000000"/>
          <w:lang w:val="da-DK"/>
        </w:rPr>
      </w:pPr>
      <w:r w:rsidRPr="00523476">
        <w:rPr>
          <w:color w:val="000000"/>
          <w:lang w:val="da-DK"/>
        </w:rPr>
        <w:t>VNI cung cấp tất cả các sản phẩm bảo hiểm phi nhân thọ hiện có trên thị trường gồm: bảo hiểm hàng không, bảo hiểm tài sản, bảo hiểm kỹ thuật, bảo hiểm trách nhiệm...VNI phục vụ mọi đối tượng khách hàng thuộc các thành phần kinh tế trong và ngoài nước, bao gồm các dự án đầu tư, các tập đoàn kinh tế, tổng công ty, các doanh nghiệp vừa và nhỏ, các hiệp hội, tổ chức và các khách hàng cá nhân.</w:t>
      </w:r>
    </w:p>
    <w:p w:rsidR="00E06022" w:rsidRDefault="00C85A56" w:rsidP="00487C56">
      <w:pPr>
        <w:spacing w:before="60" w:after="60" w:line="288" w:lineRule="auto"/>
        <w:ind w:firstLine="426"/>
        <w:jc w:val="both"/>
        <w:rPr>
          <w:color w:val="000000"/>
          <w:lang w:val="da-DK"/>
        </w:rPr>
      </w:pPr>
      <w:r w:rsidRPr="00523476">
        <w:rPr>
          <w:color w:val="000000"/>
          <w:lang w:val="da-DK"/>
        </w:rPr>
        <w:t>Công ty cổ phần</w:t>
      </w:r>
      <w:r w:rsidR="00E06022" w:rsidRPr="00523476">
        <w:rPr>
          <w:color w:val="000000"/>
          <w:lang w:val="da-DK"/>
        </w:rPr>
        <w:t xml:space="preserve"> Bảo hiểm hàng không là doanh nghiệp trẻ trong thị trường bảo hiểm Việt Nam. Tuy vậy, những kết quả mà VNI đạt được trong suốt thời gian qua rất đáng ghi nhận. Liên tục từ năm 2008 đến năm 201</w:t>
      </w:r>
      <w:r w:rsidR="00DC3972">
        <w:rPr>
          <w:color w:val="000000"/>
          <w:lang w:val="da-DK"/>
        </w:rPr>
        <w:t>1</w:t>
      </w:r>
      <w:r w:rsidR="00E06022" w:rsidRPr="00523476">
        <w:rPr>
          <w:color w:val="000000"/>
          <w:lang w:val="da-DK"/>
        </w:rPr>
        <w:t xml:space="preserve">, Công ty đã hoàn thành vượt mức kế hoạch cả về chỉ tiêu doanh thu và lợi nhuận, nằm trong top 7 trên 28 doanh nghiệp Bảo hiểm phi nhân thọ tại Việt Nam. VNI đã xây dựng được hệ thống mạng lưới chi nhánh toàn quốc, cung cấp sản phẩm bảo hiểm đa dạng, phong phú, giám sát chặt chẽ các hoạt động giám định bồi thường, từng bước tạo được niềm tin và uy tín đối với khách hàng. </w:t>
      </w:r>
    </w:p>
    <w:p w:rsidR="00DC3972" w:rsidRPr="00DC3972" w:rsidRDefault="00DC3972" w:rsidP="00487C56">
      <w:pPr>
        <w:spacing w:before="60" w:after="60" w:line="288" w:lineRule="auto"/>
        <w:ind w:firstLine="426"/>
        <w:jc w:val="both"/>
        <w:rPr>
          <w:color w:val="000000"/>
          <w:lang w:val="da-DK"/>
        </w:rPr>
      </w:pPr>
      <w:r w:rsidRPr="00DC3972">
        <w:rPr>
          <w:lang w:val="da-DK"/>
        </w:rPr>
        <w:t>Năm 201</w:t>
      </w:r>
      <w:r>
        <w:rPr>
          <w:lang w:val="da-DK"/>
        </w:rPr>
        <w:t>2</w:t>
      </w:r>
      <w:r w:rsidRPr="00DC3972">
        <w:rPr>
          <w:lang w:val="da-DK"/>
        </w:rPr>
        <w:t xml:space="preserve"> là năm thứ </w:t>
      </w:r>
      <w:r>
        <w:rPr>
          <w:lang w:val="da-DK"/>
        </w:rPr>
        <w:t>tư</w:t>
      </w:r>
      <w:r w:rsidRPr="00DC3972">
        <w:rPr>
          <w:lang w:val="da-DK"/>
        </w:rPr>
        <w:t xml:space="preserve"> đánh dấu sự có mặt của VNI trên thị trường bảo hiểm, mặc dù </w:t>
      </w:r>
      <w:r>
        <w:rPr>
          <w:lang w:val="da-DK"/>
        </w:rPr>
        <w:t xml:space="preserve">hoạt động kinh doanh của VNI </w:t>
      </w:r>
      <w:r w:rsidRPr="00DC3972">
        <w:rPr>
          <w:lang w:val="da-DK"/>
        </w:rPr>
        <w:t>chịu tác động lớn của khủng hoảng kinh tế thế giới, kinh tế vĩ mô trong nước còn khó khăn, lạm phát tăng cao, là năm kỷ lục về thiên tai ở m</w:t>
      </w:r>
      <w:r>
        <w:rPr>
          <w:lang w:val="da-DK"/>
        </w:rPr>
        <w:t>ột số nước trong đó có Việt Nam,</w:t>
      </w:r>
      <w:r w:rsidRPr="00DC3972">
        <w:rPr>
          <w:lang w:val="da-DK"/>
        </w:rPr>
        <w:t xml:space="preserve"> </w:t>
      </w:r>
      <w:r>
        <w:rPr>
          <w:lang w:val="da-DK"/>
        </w:rPr>
        <w:t>và nhiều vấn đề</w:t>
      </w:r>
      <w:r w:rsidRPr="00DC3972">
        <w:rPr>
          <w:lang w:val="da-DK"/>
        </w:rPr>
        <w:t xml:space="preserve"> tồn tại </w:t>
      </w:r>
      <w:r>
        <w:rPr>
          <w:lang w:val="da-DK"/>
        </w:rPr>
        <w:t>như t</w:t>
      </w:r>
      <w:r w:rsidRPr="00DC3972">
        <w:rPr>
          <w:lang w:val="da-DK"/>
        </w:rPr>
        <w:t>ình trạng cạnh tranh không lành m</w:t>
      </w:r>
      <w:r>
        <w:rPr>
          <w:lang w:val="da-DK"/>
        </w:rPr>
        <w:t>ạnh, thông tin hạ phí bảo hiểm,...</w:t>
      </w:r>
      <w:r w:rsidRPr="00DC3972">
        <w:rPr>
          <w:lang w:val="da-DK"/>
        </w:rPr>
        <w:t xml:space="preserve"> nhưng VNI vừa củng cố, xây dựng hệ thống, vừa phát triển doanh số, xây dựng hệ thống quản lý theo tiêu chuẩn ISO đồng thời vẫn tiếp tục hoàn thành </w:t>
      </w:r>
      <w:r>
        <w:rPr>
          <w:lang w:val="da-DK"/>
        </w:rPr>
        <w:t>để đạt các</w:t>
      </w:r>
      <w:r w:rsidRPr="00DC3972">
        <w:rPr>
          <w:lang w:val="da-DK"/>
        </w:rPr>
        <w:t xml:space="preserve"> chi tiêu </w:t>
      </w:r>
      <w:r w:rsidRPr="00DC3972">
        <w:rPr>
          <w:lang w:val="da-DK"/>
        </w:rPr>
        <w:lastRenderedPageBreak/>
        <w:t>kế hoạch đề ra</w:t>
      </w:r>
      <w:r>
        <w:rPr>
          <w:lang w:val="da-DK"/>
        </w:rPr>
        <w:t>.</w:t>
      </w:r>
      <w:r w:rsidRPr="00DC3972">
        <w:rPr>
          <w:lang w:val="da-DK"/>
        </w:rPr>
        <w:t xml:space="preserve"> Với kết quả này, VNI vẫn khẳng định thương hiệu, sản phẩm </w:t>
      </w:r>
      <w:r>
        <w:rPr>
          <w:lang w:val="da-DK"/>
        </w:rPr>
        <w:t>và vị thế trên</w:t>
      </w:r>
      <w:r w:rsidRPr="00DC3972">
        <w:rPr>
          <w:lang w:val="da-DK"/>
        </w:rPr>
        <w:t xml:space="preserve"> thị trường bảo hiểm</w:t>
      </w:r>
      <w:r>
        <w:rPr>
          <w:lang w:val="da-DK"/>
        </w:rPr>
        <w:t xml:space="preserve"> phi nhân thọ</w:t>
      </w:r>
      <w:r w:rsidRPr="00DC3972">
        <w:rPr>
          <w:lang w:val="da-DK"/>
        </w:rPr>
        <w:t>. </w:t>
      </w:r>
    </w:p>
    <w:p w:rsidR="00E06022" w:rsidRPr="009407AA" w:rsidRDefault="0076488E" w:rsidP="00487C56">
      <w:pPr>
        <w:spacing w:before="60" w:after="60" w:line="288" w:lineRule="auto"/>
        <w:ind w:firstLine="426"/>
        <w:jc w:val="both"/>
        <w:rPr>
          <w:color w:val="000000"/>
          <w:spacing w:val="-2"/>
          <w:lang w:val="da-DK"/>
        </w:rPr>
      </w:pPr>
      <w:r w:rsidRPr="009407AA">
        <w:rPr>
          <w:color w:val="000000"/>
          <w:spacing w:val="-2"/>
          <w:lang w:val="da-DK"/>
        </w:rPr>
        <w:t>Bên cạnh đó với lợi thế</w:t>
      </w:r>
      <w:r w:rsidR="00D04BB5" w:rsidRPr="009407AA">
        <w:rPr>
          <w:color w:val="000000"/>
          <w:spacing w:val="-2"/>
          <w:lang w:val="da-DK"/>
        </w:rPr>
        <w:t xml:space="preserve"> </w:t>
      </w:r>
      <w:r w:rsidRPr="009407AA">
        <w:rPr>
          <w:color w:val="000000"/>
          <w:spacing w:val="-2"/>
          <w:lang w:val="da-DK"/>
        </w:rPr>
        <w:t xml:space="preserve">có sự tham gia và hỗ trợ từ </w:t>
      </w:r>
      <w:r w:rsidR="00D04BB5" w:rsidRPr="009407AA">
        <w:rPr>
          <w:color w:val="000000"/>
          <w:spacing w:val="-2"/>
          <w:lang w:val="da-DK"/>
        </w:rPr>
        <w:t>cổ đông sáng lập là các tập đoàn, doanh nghiệp hàng đầu Việt Nam</w:t>
      </w:r>
      <w:r w:rsidR="001161AA" w:rsidRPr="009407AA">
        <w:rPr>
          <w:color w:val="000000"/>
          <w:spacing w:val="-2"/>
          <w:lang w:val="da-DK"/>
        </w:rPr>
        <w:t xml:space="preserve"> </w:t>
      </w:r>
      <w:r w:rsidR="00D04BB5" w:rsidRPr="009407AA">
        <w:rPr>
          <w:color w:val="000000"/>
          <w:spacing w:val="-2"/>
          <w:lang w:val="da-DK"/>
        </w:rPr>
        <w:t xml:space="preserve">đã tạo </w:t>
      </w:r>
      <w:r w:rsidRPr="009407AA">
        <w:rPr>
          <w:color w:val="000000"/>
          <w:spacing w:val="-2"/>
          <w:lang w:val="da-DK"/>
        </w:rPr>
        <w:t xml:space="preserve">cho VNI </w:t>
      </w:r>
      <w:r w:rsidR="00D04BB5" w:rsidRPr="009407AA">
        <w:rPr>
          <w:color w:val="000000"/>
          <w:spacing w:val="-2"/>
          <w:lang w:val="da-DK"/>
        </w:rPr>
        <w:t xml:space="preserve">nền móng </w:t>
      </w:r>
      <w:r w:rsidRPr="009407AA">
        <w:rPr>
          <w:color w:val="000000"/>
          <w:spacing w:val="-2"/>
          <w:lang w:val="da-DK"/>
        </w:rPr>
        <w:t xml:space="preserve">vững chắc </w:t>
      </w:r>
      <w:r w:rsidR="00D04BB5" w:rsidRPr="009407AA">
        <w:rPr>
          <w:color w:val="000000"/>
          <w:spacing w:val="-2"/>
          <w:lang w:val="da-DK"/>
        </w:rPr>
        <w:t>cho sự phát triển</w:t>
      </w:r>
      <w:r w:rsidRPr="009407AA">
        <w:rPr>
          <w:color w:val="000000"/>
          <w:spacing w:val="-2"/>
          <w:lang w:val="da-DK"/>
        </w:rPr>
        <w:t xml:space="preserve"> trong tương lai</w:t>
      </w:r>
      <w:r w:rsidR="00D04BB5" w:rsidRPr="009407AA">
        <w:rPr>
          <w:color w:val="000000"/>
          <w:spacing w:val="-2"/>
          <w:lang w:val="da-DK"/>
        </w:rPr>
        <w:t>.</w:t>
      </w:r>
    </w:p>
    <w:p w:rsidR="00133625" w:rsidRPr="00523476" w:rsidRDefault="007460C3" w:rsidP="00B75BCF">
      <w:pPr>
        <w:spacing w:before="60" w:after="60" w:line="288" w:lineRule="auto"/>
        <w:ind w:left="567"/>
        <w:jc w:val="center"/>
        <w:rPr>
          <w:b/>
          <w:color w:val="000000"/>
          <w:lang w:val="da-DK"/>
        </w:rPr>
      </w:pPr>
      <w:r w:rsidRPr="00523476">
        <w:rPr>
          <w:b/>
          <w:color w:val="000000"/>
          <w:lang w:val="da-DK"/>
        </w:rPr>
        <w:t xml:space="preserve">Cổ </w:t>
      </w:r>
      <w:r w:rsidR="00133625" w:rsidRPr="00523476">
        <w:rPr>
          <w:b/>
          <w:color w:val="000000"/>
          <w:lang w:val="da-DK"/>
        </w:rPr>
        <w:t>đông sáng lập của VNI</w:t>
      </w:r>
    </w:p>
    <w:tbl>
      <w:tblPr>
        <w:tblW w:w="8897" w:type="dxa"/>
        <w:tblInd w:w="468" w:type="dxa"/>
        <w:tblLayout w:type="fixed"/>
        <w:tblLook w:val="04A0"/>
      </w:tblPr>
      <w:tblGrid>
        <w:gridCol w:w="2235"/>
        <w:gridCol w:w="6662"/>
      </w:tblGrid>
      <w:tr w:rsidR="00133625" w:rsidRPr="00523476">
        <w:tc>
          <w:tcPr>
            <w:tcW w:w="2235" w:type="dxa"/>
          </w:tcPr>
          <w:p w:rsidR="00133625" w:rsidRPr="00523476" w:rsidRDefault="00B648D3" w:rsidP="00B75BCF">
            <w:pPr>
              <w:spacing w:before="60" w:after="60" w:line="288" w:lineRule="auto"/>
              <w:jc w:val="center"/>
              <w:rPr>
                <w:color w:val="000000"/>
                <w:lang w:val="da-DK"/>
              </w:rPr>
            </w:pPr>
            <w:r>
              <w:rPr>
                <w:noProof/>
                <w:color w:val="000000"/>
              </w:rPr>
              <w:drawing>
                <wp:inline distT="0" distB="0" distL="0" distR="0">
                  <wp:extent cx="1209675" cy="657225"/>
                  <wp:effectExtent l="19050" t="0" r="9525" b="0"/>
                  <wp:docPr id="4" name="Picture 4" descr="vietnam-air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ietnam-airline"/>
                          <pic:cNvPicPr>
                            <a:picLocks noChangeAspect="1" noChangeArrowheads="1"/>
                          </pic:cNvPicPr>
                        </pic:nvPicPr>
                        <pic:blipFill>
                          <a:blip r:embed="rId11"/>
                          <a:srcRect/>
                          <a:stretch>
                            <a:fillRect/>
                          </a:stretch>
                        </pic:blipFill>
                        <pic:spPr bwMode="auto">
                          <a:xfrm>
                            <a:off x="0" y="0"/>
                            <a:ext cx="1209675" cy="657225"/>
                          </a:xfrm>
                          <a:prstGeom prst="rect">
                            <a:avLst/>
                          </a:prstGeom>
                          <a:noFill/>
                          <a:ln w="9525">
                            <a:noFill/>
                            <a:miter lim="800000"/>
                            <a:headEnd/>
                            <a:tailEnd/>
                          </a:ln>
                        </pic:spPr>
                      </pic:pic>
                    </a:graphicData>
                  </a:graphic>
                </wp:inline>
              </w:drawing>
            </w:r>
          </w:p>
        </w:tc>
        <w:tc>
          <w:tcPr>
            <w:tcW w:w="6662" w:type="dxa"/>
            <w:vAlign w:val="center"/>
          </w:tcPr>
          <w:p w:rsidR="00133625" w:rsidRPr="00523476" w:rsidRDefault="00133625" w:rsidP="00B75BCF">
            <w:pPr>
              <w:spacing w:before="60" w:after="60" w:line="288" w:lineRule="auto"/>
              <w:rPr>
                <w:color w:val="000000"/>
                <w:lang w:val="da-DK"/>
              </w:rPr>
            </w:pPr>
            <w:r w:rsidRPr="00523476">
              <w:rPr>
                <w:color w:val="000000"/>
                <w:lang w:val="da-DK"/>
              </w:rPr>
              <w:t>Tổng Công ty Hàng không Việt Nam (VIETNAM AIRLINES)</w:t>
            </w:r>
          </w:p>
        </w:tc>
      </w:tr>
      <w:tr w:rsidR="00133625" w:rsidRPr="00FD5839">
        <w:tc>
          <w:tcPr>
            <w:tcW w:w="2235" w:type="dxa"/>
          </w:tcPr>
          <w:p w:rsidR="00133625" w:rsidRPr="00523476" w:rsidRDefault="00B648D3" w:rsidP="00B75BCF">
            <w:pPr>
              <w:spacing w:before="60" w:after="60" w:line="288" w:lineRule="auto"/>
              <w:jc w:val="center"/>
              <w:rPr>
                <w:color w:val="000000"/>
                <w:lang w:val="da-DK"/>
              </w:rPr>
            </w:pPr>
            <w:r>
              <w:rPr>
                <w:noProof/>
                <w:color w:val="000000"/>
              </w:rPr>
              <w:drawing>
                <wp:inline distT="0" distB="0" distL="0" distR="0">
                  <wp:extent cx="1171575" cy="838200"/>
                  <wp:effectExtent l="19050" t="0" r="9525" b="0"/>
                  <wp:docPr id="5" name="Picture 5" descr="Vinaco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inacomin"/>
                          <pic:cNvPicPr>
                            <a:picLocks noChangeAspect="1" noChangeArrowheads="1"/>
                          </pic:cNvPicPr>
                        </pic:nvPicPr>
                        <pic:blipFill>
                          <a:blip r:embed="rId12"/>
                          <a:srcRect/>
                          <a:stretch>
                            <a:fillRect/>
                          </a:stretch>
                        </pic:blipFill>
                        <pic:spPr bwMode="auto">
                          <a:xfrm>
                            <a:off x="0" y="0"/>
                            <a:ext cx="1171575" cy="838200"/>
                          </a:xfrm>
                          <a:prstGeom prst="rect">
                            <a:avLst/>
                          </a:prstGeom>
                          <a:noFill/>
                          <a:ln w="9525">
                            <a:noFill/>
                            <a:miter lim="800000"/>
                            <a:headEnd/>
                            <a:tailEnd/>
                          </a:ln>
                        </pic:spPr>
                      </pic:pic>
                    </a:graphicData>
                  </a:graphic>
                </wp:inline>
              </w:drawing>
            </w:r>
          </w:p>
        </w:tc>
        <w:tc>
          <w:tcPr>
            <w:tcW w:w="6662" w:type="dxa"/>
            <w:vAlign w:val="center"/>
          </w:tcPr>
          <w:p w:rsidR="00133625" w:rsidRPr="00523476" w:rsidRDefault="00133625" w:rsidP="00B75BCF">
            <w:pPr>
              <w:spacing w:before="60" w:after="60" w:line="288" w:lineRule="auto"/>
              <w:rPr>
                <w:color w:val="000000"/>
                <w:lang w:val="da-DK"/>
              </w:rPr>
            </w:pPr>
            <w:r w:rsidRPr="00523476">
              <w:rPr>
                <w:color w:val="000000"/>
                <w:lang w:val="da-DK"/>
              </w:rPr>
              <w:t>Tập đoàn Công nghiệp Than – Khoáng sản Việt Nam (VINACOMIN)</w:t>
            </w:r>
          </w:p>
        </w:tc>
      </w:tr>
      <w:tr w:rsidR="00133625" w:rsidRPr="00FD5839">
        <w:tc>
          <w:tcPr>
            <w:tcW w:w="2235" w:type="dxa"/>
          </w:tcPr>
          <w:p w:rsidR="00133625" w:rsidRPr="00523476" w:rsidRDefault="00B648D3" w:rsidP="00B75BCF">
            <w:pPr>
              <w:spacing w:before="60" w:after="60" w:line="288" w:lineRule="auto"/>
              <w:jc w:val="center"/>
              <w:rPr>
                <w:color w:val="000000"/>
                <w:lang w:val="da-DK"/>
              </w:rPr>
            </w:pPr>
            <w:r>
              <w:rPr>
                <w:noProof/>
                <w:color w:val="000000"/>
              </w:rPr>
              <w:drawing>
                <wp:inline distT="0" distB="0" distL="0" distR="0">
                  <wp:extent cx="1104900" cy="752475"/>
                  <wp:effectExtent l="19050" t="0" r="0" b="0"/>
                  <wp:docPr id="6" name="Picture 6" descr="Lila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ilama"/>
                          <pic:cNvPicPr>
                            <a:picLocks noChangeAspect="1" noChangeArrowheads="1"/>
                          </pic:cNvPicPr>
                        </pic:nvPicPr>
                        <pic:blipFill>
                          <a:blip r:embed="rId13"/>
                          <a:srcRect/>
                          <a:stretch>
                            <a:fillRect/>
                          </a:stretch>
                        </pic:blipFill>
                        <pic:spPr bwMode="auto">
                          <a:xfrm>
                            <a:off x="0" y="0"/>
                            <a:ext cx="1104900" cy="752475"/>
                          </a:xfrm>
                          <a:prstGeom prst="rect">
                            <a:avLst/>
                          </a:prstGeom>
                          <a:noFill/>
                          <a:ln w="9525">
                            <a:noFill/>
                            <a:miter lim="800000"/>
                            <a:headEnd/>
                            <a:tailEnd/>
                          </a:ln>
                        </pic:spPr>
                      </pic:pic>
                    </a:graphicData>
                  </a:graphic>
                </wp:inline>
              </w:drawing>
            </w:r>
          </w:p>
        </w:tc>
        <w:tc>
          <w:tcPr>
            <w:tcW w:w="6662" w:type="dxa"/>
            <w:vAlign w:val="center"/>
          </w:tcPr>
          <w:p w:rsidR="00133625" w:rsidRPr="00523476" w:rsidRDefault="00133625" w:rsidP="00B75BCF">
            <w:pPr>
              <w:spacing w:before="60" w:after="60" w:line="288" w:lineRule="auto"/>
              <w:rPr>
                <w:color w:val="000000"/>
                <w:lang w:val="da-DK"/>
              </w:rPr>
            </w:pPr>
            <w:r w:rsidRPr="00523476">
              <w:rPr>
                <w:color w:val="000000"/>
                <w:lang w:val="da-DK"/>
              </w:rPr>
              <w:t>Tổng Công ty Lắp máy Việt Nam (LILAMA)</w:t>
            </w:r>
          </w:p>
        </w:tc>
      </w:tr>
      <w:tr w:rsidR="00133625" w:rsidRPr="00FD5839" w:rsidTr="009407AA">
        <w:trPr>
          <w:trHeight w:val="1594"/>
        </w:trPr>
        <w:tc>
          <w:tcPr>
            <w:tcW w:w="2235" w:type="dxa"/>
          </w:tcPr>
          <w:p w:rsidR="00133625" w:rsidRPr="00523476" w:rsidRDefault="00B648D3" w:rsidP="00B75BCF">
            <w:pPr>
              <w:spacing w:before="60" w:after="60" w:line="288" w:lineRule="auto"/>
              <w:jc w:val="center"/>
              <w:rPr>
                <w:color w:val="000000"/>
                <w:lang w:val="da-DK"/>
              </w:rPr>
            </w:pPr>
            <w:r>
              <w:rPr>
                <w:noProof/>
                <w:color w:val="000000"/>
              </w:rPr>
              <w:drawing>
                <wp:inline distT="0" distB="0" distL="0" distR="0">
                  <wp:extent cx="1095375" cy="971550"/>
                  <wp:effectExtent l="19050" t="0" r="9525" b="0"/>
                  <wp:docPr id="7" name="Picture 7" descr="4T8CAHE8KTECAXUPIZ9CAJXXLZ4CA8H843ICA9705TFCA9AVAU3CAHECWBHCA9N1MFLCAE0GZLICA4HQYHLCAXDP7TUCAAFG0ECCA5S82FWCAREIOWYCAVM25LZCA062JY2CA0Z07QSCADHICD8CA8G5RV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4T8CAHE8KTECAXUPIZ9CAJXXLZ4CA8H843ICA9705TFCA9AVAU3CAHECWBHCA9N1MFLCAE0GZLICA4HQYHLCAXDP7TUCAAFG0ECCA5S82FWCAREIOWYCAVM25LZCA062JY2CA0Z07QSCADHICD8CA8G5RVS"/>
                          <pic:cNvPicPr>
                            <a:picLocks noChangeAspect="1" noChangeArrowheads="1"/>
                          </pic:cNvPicPr>
                        </pic:nvPicPr>
                        <pic:blipFill>
                          <a:blip r:embed="rId14"/>
                          <a:srcRect/>
                          <a:stretch>
                            <a:fillRect/>
                          </a:stretch>
                        </pic:blipFill>
                        <pic:spPr bwMode="auto">
                          <a:xfrm>
                            <a:off x="0" y="0"/>
                            <a:ext cx="1095375" cy="971550"/>
                          </a:xfrm>
                          <a:prstGeom prst="rect">
                            <a:avLst/>
                          </a:prstGeom>
                          <a:noFill/>
                          <a:ln w="9525">
                            <a:noFill/>
                            <a:miter lim="800000"/>
                            <a:headEnd/>
                            <a:tailEnd/>
                          </a:ln>
                        </pic:spPr>
                      </pic:pic>
                    </a:graphicData>
                  </a:graphic>
                </wp:inline>
              </w:drawing>
            </w:r>
          </w:p>
        </w:tc>
        <w:tc>
          <w:tcPr>
            <w:tcW w:w="6662" w:type="dxa"/>
            <w:vAlign w:val="center"/>
          </w:tcPr>
          <w:p w:rsidR="00133625" w:rsidRPr="00523476" w:rsidRDefault="00C85A56" w:rsidP="00B75BCF">
            <w:pPr>
              <w:spacing w:before="60" w:after="60" w:line="288" w:lineRule="auto"/>
              <w:rPr>
                <w:color w:val="000000"/>
                <w:lang w:val="da-DK"/>
              </w:rPr>
            </w:pPr>
            <w:r w:rsidRPr="00523476">
              <w:rPr>
                <w:color w:val="000000"/>
                <w:lang w:val="da-DK"/>
              </w:rPr>
              <w:t>Công ty cổ phần</w:t>
            </w:r>
            <w:r w:rsidR="00133625" w:rsidRPr="00523476">
              <w:rPr>
                <w:color w:val="000000"/>
                <w:lang w:val="da-DK"/>
              </w:rPr>
              <w:t xml:space="preserve"> Xuất nhập khẩu tổng hợp Hà Nội (GELEXIMCO)</w:t>
            </w:r>
          </w:p>
        </w:tc>
      </w:tr>
      <w:tr w:rsidR="00133625" w:rsidRPr="00523476" w:rsidTr="009407AA">
        <w:trPr>
          <w:trHeight w:val="1448"/>
        </w:trPr>
        <w:tc>
          <w:tcPr>
            <w:tcW w:w="2235" w:type="dxa"/>
          </w:tcPr>
          <w:p w:rsidR="00133625" w:rsidRPr="00523476" w:rsidRDefault="00B648D3" w:rsidP="00B75BCF">
            <w:pPr>
              <w:spacing w:before="60" w:after="60" w:line="288" w:lineRule="auto"/>
              <w:jc w:val="center"/>
              <w:rPr>
                <w:color w:val="000000"/>
                <w:lang w:val="da-DK"/>
              </w:rPr>
            </w:pPr>
            <w:r>
              <w:rPr>
                <w:noProof/>
                <w:color w:val="000000"/>
              </w:rPr>
              <w:drawing>
                <wp:inline distT="0" distB="0" distL="0" distR="0">
                  <wp:extent cx="971550" cy="952500"/>
                  <wp:effectExtent l="19050" t="0" r="0" b="0"/>
                  <wp:docPr id="8" name="Picture 8" descr="nav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navico"/>
                          <pic:cNvPicPr>
                            <a:picLocks noChangeAspect="1" noChangeArrowheads="1"/>
                          </pic:cNvPicPr>
                        </pic:nvPicPr>
                        <pic:blipFill>
                          <a:blip r:embed="rId15"/>
                          <a:srcRect/>
                          <a:stretch>
                            <a:fillRect/>
                          </a:stretch>
                        </pic:blipFill>
                        <pic:spPr bwMode="auto">
                          <a:xfrm>
                            <a:off x="0" y="0"/>
                            <a:ext cx="971550" cy="952500"/>
                          </a:xfrm>
                          <a:prstGeom prst="rect">
                            <a:avLst/>
                          </a:prstGeom>
                          <a:noFill/>
                          <a:ln w="9525">
                            <a:noFill/>
                            <a:miter lim="800000"/>
                            <a:headEnd/>
                            <a:tailEnd/>
                          </a:ln>
                        </pic:spPr>
                      </pic:pic>
                    </a:graphicData>
                  </a:graphic>
                </wp:inline>
              </w:drawing>
            </w:r>
          </w:p>
        </w:tc>
        <w:tc>
          <w:tcPr>
            <w:tcW w:w="6662" w:type="dxa"/>
            <w:vAlign w:val="center"/>
          </w:tcPr>
          <w:p w:rsidR="00133625" w:rsidRPr="00523476" w:rsidRDefault="00C85A56" w:rsidP="00B75BCF">
            <w:pPr>
              <w:spacing w:before="60" w:after="60" w:line="288" w:lineRule="auto"/>
              <w:rPr>
                <w:color w:val="000000"/>
                <w:lang w:val="da-DK"/>
              </w:rPr>
            </w:pPr>
            <w:r w:rsidRPr="00523476">
              <w:rPr>
                <w:color w:val="000000"/>
                <w:lang w:val="da-DK"/>
              </w:rPr>
              <w:t>Công ty cổ phần</w:t>
            </w:r>
            <w:r w:rsidR="00133625" w:rsidRPr="00523476">
              <w:rPr>
                <w:color w:val="000000"/>
                <w:lang w:val="da-DK"/>
              </w:rPr>
              <w:t xml:space="preserve"> Nam Việt (NAVICO)</w:t>
            </w:r>
          </w:p>
        </w:tc>
      </w:tr>
    </w:tbl>
    <w:p w:rsidR="00D04BB5" w:rsidRPr="00523476" w:rsidRDefault="00E06022" w:rsidP="00B75BCF">
      <w:pPr>
        <w:spacing w:before="60" w:after="60" w:line="288" w:lineRule="auto"/>
        <w:ind w:firstLine="360"/>
        <w:jc w:val="both"/>
        <w:rPr>
          <w:color w:val="000000"/>
          <w:lang w:val="da-DK"/>
        </w:rPr>
      </w:pPr>
      <w:r w:rsidRPr="00523476">
        <w:rPr>
          <w:color w:val="000000"/>
          <w:lang w:val="da-DK"/>
        </w:rPr>
        <w:t xml:space="preserve"> </w:t>
      </w:r>
      <w:r w:rsidR="00D04BB5" w:rsidRPr="00523476">
        <w:rPr>
          <w:color w:val="000000"/>
          <w:lang w:val="da-DK"/>
        </w:rPr>
        <w:t xml:space="preserve">Với số vốn điều lệ 500 tỷ đồng, </w:t>
      </w:r>
      <w:r w:rsidR="009F2A1A" w:rsidRPr="00523476">
        <w:rPr>
          <w:color w:val="000000"/>
          <w:lang w:val="da-DK"/>
        </w:rPr>
        <w:t>VNI</w:t>
      </w:r>
      <w:r w:rsidR="00D04BB5" w:rsidRPr="00523476">
        <w:rPr>
          <w:color w:val="000000"/>
          <w:lang w:val="da-DK"/>
        </w:rPr>
        <w:t xml:space="preserve"> là 1 trong </w:t>
      </w:r>
      <w:r w:rsidR="007D16CD" w:rsidRPr="001161AA">
        <w:rPr>
          <w:color w:val="000000"/>
          <w:lang w:val="da-DK"/>
        </w:rPr>
        <w:t>7</w:t>
      </w:r>
      <w:r w:rsidR="00D04BB5" w:rsidRPr="00523476">
        <w:rPr>
          <w:color w:val="000000"/>
          <w:lang w:val="da-DK"/>
        </w:rPr>
        <w:t xml:space="preserve"> </w:t>
      </w:r>
      <w:r w:rsidR="009F2A1A" w:rsidRPr="00523476">
        <w:rPr>
          <w:color w:val="000000"/>
          <w:lang w:val="da-DK"/>
        </w:rPr>
        <w:t>D</w:t>
      </w:r>
      <w:r w:rsidR="00D04BB5" w:rsidRPr="00523476">
        <w:rPr>
          <w:color w:val="000000"/>
          <w:lang w:val="da-DK"/>
        </w:rPr>
        <w:t>oanh nghiệp bảo hiểm có số vốn điều lệ lớn nhất tr</w:t>
      </w:r>
      <w:r w:rsidR="004351B7" w:rsidRPr="00523476">
        <w:rPr>
          <w:color w:val="000000"/>
          <w:lang w:val="da-DK"/>
        </w:rPr>
        <w:t>ên thị trường bảo hiểm Việt Nam hiện nay.</w:t>
      </w:r>
    </w:p>
    <w:p w:rsidR="00114CE4" w:rsidRPr="00523476" w:rsidRDefault="003E35B4" w:rsidP="00B75BCF">
      <w:pPr>
        <w:spacing w:before="60" w:after="60" w:line="288" w:lineRule="auto"/>
        <w:ind w:left="567"/>
        <w:jc w:val="center"/>
        <w:rPr>
          <w:b/>
          <w:color w:val="000000"/>
          <w:lang w:val="da-DK"/>
        </w:rPr>
      </w:pPr>
      <w:r w:rsidRPr="00523476">
        <w:rPr>
          <w:b/>
          <w:color w:val="000000"/>
          <w:lang w:val="da-DK"/>
        </w:rPr>
        <w:t xml:space="preserve">Bảng </w:t>
      </w:r>
      <w:r w:rsidR="00FF0CCC">
        <w:rPr>
          <w:b/>
          <w:color w:val="000000"/>
          <w:lang w:val="da-DK"/>
        </w:rPr>
        <w:t>1</w:t>
      </w:r>
      <w:r w:rsidRPr="00523476">
        <w:rPr>
          <w:b/>
          <w:color w:val="000000"/>
          <w:lang w:val="da-DK"/>
        </w:rPr>
        <w:t xml:space="preserve">: </w:t>
      </w:r>
      <w:r w:rsidR="00114CE4" w:rsidRPr="00523476">
        <w:rPr>
          <w:b/>
          <w:color w:val="000000"/>
          <w:lang w:val="da-DK"/>
        </w:rPr>
        <w:t>Doanh nghiệp bảo hiểm có vốn lớn nhất thị trường</w:t>
      </w:r>
      <w:r w:rsidR="00B54FD6" w:rsidRPr="00523476">
        <w:rPr>
          <w:b/>
          <w:color w:val="000000"/>
          <w:lang w:val="da-DK"/>
        </w:rPr>
        <w:t xml:space="preserve"> năm 201</w:t>
      </w:r>
      <w:r w:rsidR="00C54D83">
        <w:rPr>
          <w:b/>
          <w:color w:val="000000"/>
          <w:lang w:val="da-DK"/>
        </w:rPr>
        <w:t>2</w:t>
      </w:r>
    </w:p>
    <w:tbl>
      <w:tblPr>
        <w:tblW w:w="8647" w:type="dxa"/>
        <w:tblInd w:w="675" w:type="dxa"/>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tblLook w:val="0000"/>
      </w:tblPr>
      <w:tblGrid>
        <w:gridCol w:w="3544"/>
        <w:gridCol w:w="5103"/>
      </w:tblGrid>
      <w:tr w:rsidR="00493FE2" w:rsidRPr="00523476" w:rsidTr="00DC3972">
        <w:trPr>
          <w:trHeight w:val="375"/>
        </w:trPr>
        <w:tc>
          <w:tcPr>
            <w:tcW w:w="3544" w:type="dxa"/>
            <w:tcBorders>
              <w:top w:val="thinThickSmallGap" w:sz="12" w:space="0" w:color="auto"/>
              <w:bottom w:val="dotted" w:sz="4" w:space="0" w:color="auto"/>
            </w:tcBorders>
            <w:shd w:val="clear" w:color="auto" w:fill="DBE5F1"/>
            <w:vAlign w:val="center"/>
          </w:tcPr>
          <w:p w:rsidR="00493FE2" w:rsidRPr="00523476" w:rsidRDefault="00493FE2" w:rsidP="00426A76">
            <w:pPr>
              <w:spacing w:line="264" w:lineRule="auto"/>
              <w:ind w:left="132"/>
              <w:rPr>
                <w:b/>
                <w:color w:val="000000"/>
                <w:szCs w:val="22"/>
              </w:rPr>
            </w:pPr>
            <w:r w:rsidRPr="00523476">
              <w:rPr>
                <w:b/>
                <w:color w:val="000000"/>
                <w:szCs w:val="22"/>
              </w:rPr>
              <w:t>Công ty</w:t>
            </w:r>
          </w:p>
        </w:tc>
        <w:tc>
          <w:tcPr>
            <w:tcW w:w="5103" w:type="dxa"/>
            <w:tcBorders>
              <w:top w:val="thinThickSmallGap" w:sz="12" w:space="0" w:color="auto"/>
              <w:bottom w:val="dotted" w:sz="4" w:space="0" w:color="auto"/>
            </w:tcBorders>
            <w:shd w:val="clear" w:color="auto" w:fill="DBE5F1"/>
            <w:vAlign w:val="center"/>
          </w:tcPr>
          <w:p w:rsidR="00493FE2" w:rsidRPr="00523476" w:rsidRDefault="00493FE2" w:rsidP="00426A76">
            <w:pPr>
              <w:spacing w:line="264" w:lineRule="auto"/>
              <w:ind w:right="231"/>
              <w:jc w:val="right"/>
              <w:rPr>
                <w:color w:val="000000"/>
                <w:szCs w:val="22"/>
              </w:rPr>
            </w:pPr>
            <w:r w:rsidRPr="00523476">
              <w:rPr>
                <w:b/>
                <w:bCs/>
                <w:color w:val="000000"/>
                <w:szCs w:val="22"/>
              </w:rPr>
              <w:t>Vốn điều lệ  (VND)</w:t>
            </w:r>
          </w:p>
        </w:tc>
      </w:tr>
      <w:tr w:rsidR="00C54D83" w:rsidRPr="00523476" w:rsidTr="00DC3972">
        <w:trPr>
          <w:trHeight w:val="375"/>
        </w:trPr>
        <w:tc>
          <w:tcPr>
            <w:tcW w:w="3544" w:type="dxa"/>
            <w:tcBorders>
              <w:top w:val="dotted" w:sz="4" w:space="0" w:color="auto"/>
            </w:tcBorders>
          </w:tcPr>
          <w:p w:rsidR="00C54D83" w:rsidRPr="00FF3413" w:rsidRDefault="00C54D83" w:rsidP="00472D22">
            <w:pPr>
              <w:spacing w:before="40" w:after="40" w:line="264" w:lineRule="auto"/>
              <w:ind w:left="132"/>
            </w:pPr>
            <w:r>
              <w:rPr>
                <w:bCs/>
              </w:rPr>
              <w:t>BHV</w:t>
            </w:r>
          </w:p>
        </w:tc>
        <w:tc>
          <w:tcPr>
            <w:tcW w:w="5103" w:type="dxa"/>
            <w:tcBorders>
              <w:top w:val="dotted" w:sz="4" w:space="0" w:color="auto"/>
            </w:tcBorders>
          </w:tcPr>
          <w:p w:rsidR="00C54D83" w:rsidRPr="00FF3413" w:rsidRDefault="00C54D83" w:rsidP="00472D22">
            <w:pPr>
              <w:spacing w:before="40" w:after="40" w:line="264" w:lineRule="auto"/>
              <w:ind w:right="231"/>
              <w:jc w:val="right"/>
            </w:pPr>
            <w:r>
              <w:rPr>
                <w:bCs/>
              </w:rPr>
              <w:t>6.804.714.340.</w:t>
            </w:r>
            <w:r w:rsidRPr="00FF3413">
              <w:rPr>
                <w:bCs/>
              </w:rPr>
              <w:t>000</w:t>
            </w:r>
          </w:p>
        </w:tc>
      </w:tr>
      <w:tr w:rsidR="00C54D83" w:rsidRPr="00523476" w:rsidTr="00472D22">
        <w:trPr>
          <w:trHeight w:val="375"/>
        </w:trPr>
        <w:tc>
          <w:tcPr>
            <w:tcW w:w="3544" w:type="dxa"/>
          </w:tcPr>
          <w:p w:rsidR="00C54D83" w:rsidRPr="00FF3413" w:rsidRDefault="00C54D83" w:rsidP="00472D22">
            <w:pPr>
              <w:spacing w:before="40" w:after="40" w:line="264" w:lineRule="auto"/>
              <w:ind w:left="132"/>
            </w:pPr>
            <w:r w:rsidRPr="00FF3413">
              <w:t>PVI</w:t>
            </w:r>
          </w:p>
        </w:tc>
        <w:tc>
          <w:tcPr>
            <w:tcW w:w="5103" w:type="dxa"/>
          </w:tcPr>
          <w:p w:rsidR="00C54D83" w:rsidRPr="00FF3413" w:rsidRDefault="00C54D83" w:rsidP="00472D22">
            <w:pPr>
              <w:spacing w:before="40" w:after="40" w:line="264" w:lineRule="auto"/>
              <w:ind w:right="231"/>
              <w:jc w:val="right"/>
            </w:pPr>
            <w:r>
              <w:t>2.342</w:t>
            </w:r>
            <w:r w:rsidRPr="00FF3413">
              <w:t>.</w:t>
            </w:r>
            <w:r>
              <w:t>418.670</w:t>
            </w:r>
            <w:r w:rsidRPr="00FF3413">
              <w:t>.000</w:t>
            </w:r>
          </w:p>
        </w:tc>
      </w:tr>
      <w:tr w:rsidR="00C54D83" w:rsidRPr="00523476" w:rsidTr="00472D22">
        <w:trPr>
          <w:trHeight w:val="375"/>
        </w:trPr>
        <w:tc>
          <w:tcPr>
            <w:tcW w:w="3544" w:type="dxa"/>
          </w:tcPr>
          <w:p w:rsidR="00C54D83" w:rsidRPr="00FF3413" w:rsidRDefault="00C54D83" w:rsidP="00472D22">
            <w:pPr>
              <w:spacing w:before="40" w:after="40" w:line="264" w:lineRule="auto"/>
              <w:ind w:left="132"/>
            </w:pPr>
            <w:r>
              <w:t>BMI</w:t>
            </w:r>
          </w:p>
        </w:tc>
        <w:tc>
          <w:tcPr>
            <w:tcW w:w="5103" w:type="dxa"/>
          </w:tcPr>
          <w:p w:rsidR="00C54D83" w:rsidRPr="00FF3413" w:rsidRDefault="00C54D83" w:rsidP="00472D22">
            <w:pPr>
              <w:spacing w:before="40" w:after="40" w:line="264" w:lineRule="auto"/>
              <w:ind w:right="231"/>
              <w:jc w:val="right"/>
            </w:pPr>
            <w:r w:rsidRPr="00FF3413">
              <w:t>755.000.000.000</w:t>
            </w:r>
          </w:p>
        </w:tc>
      </w:tr>
      <w:tr w:rsidR="00C54D83" w:rsidRPr="00523476" w:rsidTr="00472D22">
        <w:trPr>
          <w:trHeight w:val="375"/>
        </w:trPr>
        <w:tc>
          <w:tcPr>
            <w:tcW w:w="3544" w:type="dxa"/>
          </w:tcPr>
          <w:p w:rsidR="00C54D83" w:rsidRPr="00FF3413" w:rsidRDefault="00C54D83" w:rsidP="00472D22">
            <w:pPr>
              <w:spacing w:before="40" w:after="40" w:line="264" w:lineRule="auto"/>
              <w:ind w:left="132"/>
            </w:pPr>
            <w:r w:rsidRPr="00FF3413">
              <w:t>PJICO</w:t>
            </w:r>
          </w:p>
        </w:tc>
        <w:tc>
          <w:tcPr>
            <w:tcW w:w="5103" w:type="dxa"/>
          </w:tcPr>
          <w:p w:rsidR="00C54D83" w:rsidRPr="00FF3413" w:rsidRDefault="00C54D83" w:rsidP="00472D22">
            <w:pPr>
              <w:spacing w:before="40" w:after="40" w:line="264" w:lineRule="auto"/>
              <w:ind w:right="231"/>
              <w:jc w:val="right"/>
            </w:pPr>
            <w:r>
              <w:t>709.742.180</w:t>
            </w:r>
            <w:r w:rsidRPr="00FF3413">
              <w:t>.000</w:t>
            </w:r>
          </w:p>
        </w:tc>
      </w:tr>
      <w:tr w:rsidR="00C54D83" w:rsidRPr="00523476" w:rsidTr="00472D22">
        <w:trPr>
          <w:trHeight w:val="390"/>
        </w:trPr>
        <w:tc>
          <w:tcPr>
            <w:tcW w:w="3544" w:type="dxa"/>
          </w:tcPr>
          <w:p w:rsidR="00C54D83" w:rsidRPr="00FF3413" w:rsidRDefault="00C54D83" w:rsidP="00472D22">
            <w:pPr>
              <w:spacing w:before="40" w:after="40" w:line="264" w:lineRule="auto"/>
              <w:ind w:left="132"/>
            </w:pPr>
            <w:r w:rsidRPr="00FF3413">
              <w:t>AAA</w:t>
            </w:r>
          </w:p>
        </w:tc>
        <w:tc>
          <w:tcPr>
            <w:tcW w:w="5103" w:type="dxa"/>
          </w:tcPr>
          <w:p w:rsidR="00C54D83" w:rsidRPr="00FF3413" w:rsidRDefault="00C54D83" w:rsidP="00472D22">
            <w:pPr>
              <w:spacing w:before="40" w:after="40" w:line="264" w:lineRule="auto"/>
              <w:ind w:right="231"/>
              <w:jc w:val="right"/>
            </w:pPr>
            <w:r w:rsidRPr="00FF3413">
              <w:t>675.027.000.000</w:t>
            </w:r>
          </w:p>
        </w:tc>
      </w:tr>
      <w:tr w:rsidR="00C54D83" w:rsidRPr="00523476" w:rsidTr="00472D22">
        <w:trPr>
          <w:trHeight w:val="375"/>
        </w:trPr>
        <w:tc>
          <w:tcPr>
            <w:tcW w:w="3544" w:type="dxa"/>
          </w:tcPr>
          <w:p w:rsidR="00C54D83" w:rsidRPr="00FF3413" w:rsidRDefault="00C54D83" w:rsidP="00472D22">
            <w:pPr>
              <w:spacing w:before="40" w:after="40" w:line="264" w:lineRule="auto"/>
              <w:ind w:left="132"/>
            </w:pPr>
            <w:r w:rsidRPr="00FF3413">
              <w:t>BIC</w:t>
            </w:r>
          </w:p>
        </w:tc>
        <w:tc>
          <w:tcPr>
            <w:tcW w:w="5103" w:type="dxa"/>
          </w:tcPr>
          <w:p w:rsidR="00C54D83" w:rsidRPr="00FF3413" w:rsidRDefault="00C54D83" w:rsidP="00472D22">
            <w:pPr>
              <w:spacing w:before="40" w:after="40" w:line="264" w:lineRule="auto"/>
              <w:ind w:right="231"/>
              <w:jc w:val="right"/>
            </w:pPr>
            <w:r>
              <w:t>660</w:t>
            </w:r>
            <w:r w:rsidRPr="00FF3413">
              <w:t>.000.000.000</w:t>
            </w:r>
          </w:p>
        </w:tc>
      </w:tr>
      <w:tr w:rsidR="00C54D83" w:rsidRPr="00523476" w:rsidTr="00472D22">
        <w:trPr>
          <w:trHeight w:val="375"/>
        </w:trPr>
        <w:tc>
          <w:tcPr>
            <w:tcW w:w="3544" w:type="dxa"/>
          </w:tcPr>
          <w:p w:rsidR="00C54D83" w:rsidRPr="00FF3413" w:rsidRDefault="00C54D83" w:rsidP="00472D22">
            <w:pPr>
              <w:spacing w:before="40" w:after="40" w:line="264" w:lineRule="auto"/>
              <w:ind w:left="132"/>
              <w:rPr>
                <w:b/>
              </w:rPr>
            </w:pPr>
            <w:r w:rsidRPr="00FF3413">
              <w:rPr>
                <w:b/>
              </w:rPr>
              <w:t xml:space="preserve">VNI </w:t>
            </w:r>
          </w:p>
        </w:tc>
        <w:tc>
          <w:tcPr>
            <w:tcW w:w="5103" w:type="dxa"/>
          </w:tcPr>
          <w:p w:rsidR="00C54D83" w:rsidRPr="00FF3413" w:rsidRDefault="00C54D83" w:rsidP="00472D22">
            <w:pPr>
              <w:spacing w:before="40" w:after="40" w:line="264" w:lineRule="auto"/>
              <w:ind w:right="231"/>
              <w:jc w:val="right"/>
              <w:rPr>
                <w:b/>
              </w:rPr>
            </w:pPr>
            <w:r w:rsidRPr="00FF3413">
              <w:rPr>
                <w:b/>
              </w:rPr>
              <w:t>500.000.000.000</w:t>
            </w:r>
          </w:p>
        </w:tc>
      </w:tr>
    </w:tbl>
    <w:p w:rsidR="00D35328" w:rsidRPr="00523476" w:rsidRDefault="00B648D3" w:rsidP="00B75BCF">
      <w:pPr>
        <w:spacing w:before="60" w:after="60" w:line="288" w:lineRule="auto"/>
        <w:ind w:left="567" w:hanging="567"/>
        <w:jc w:val="center"/>
        <w:rPr>
          <w:i/>
          <w:color w:val="000000"/>
          <w:sz w:val="22"/>
          <w:szCs w:val="22"/>
          <w:lang w:val="da-DK"/>
        </w:rPr>
      </w:pPr>
      <w:r>
        <w:rPr>
          <w:noProof/>
          <w:color w:val="000000"/>
        </w:rPr>
        <w:lastRenderedPageBreak/>
        <w:drawing>
          <wp:anchor distT="0" distB="0" distL="114300" distR="114300" simplePos="0" relativeHeight="251655168" behindDoc="0" locked="0" layoutInCell="1" allowOverlap="1">
            <wp:simplePos x="0" y="0"/>
            <wp:positionH relativeFrom="column">
              <wp:posOffset>3505200</wp:posOffset>
            </wp:positionH>
            <wp:positionV relativeFrom="paragraph">
              <wp:posOffset>165735</wp:posOffset>
            </wp:positionV>
            <wp:extent cx="2438400" cy="2875280"/>
            <wp:effectExtent l="19050" t="0" r="0" b="0"/>
            <wp:wrapSquare wrapText="bothSides"/>
            <wp:docPr id="1643" name="Picture 1643" descr="Ban do V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descr="Ban do VN"/>
                    <pic:cNvPicPr>
                      <a:picLocks noChangeAspect="1" noChangeArrowheads="1"/>
                    </pic:cNvPicPr>
                  </pic:nvPicPr>
                  <pic:blipFill>
                    <a:blip r:embed="rId16"/>
                    <a:srcRect/>
                    <a:stretch>
                      <a:fillRect/>
                    </a:stretch>
                  </pic:blipFill>
                  <pic:spPr bwMode="auto">
                    <a:xfrm>
                      <a:off x="0" y="0"/>
                      <a:ext cx="2438400" cy="2875280"/>
                    </a:xfrm>
                    <a:prstGeom prst="rect">
                      <a:avLst/>
                    </a:prstGeom>
                    <a:noFill/>
                    <a:ln w="9525">
                      <a:noFill/>
                      <a:miter lim="800000"/>
                      <a:headEnd/>
                      <a:tailEnd/>
                    </a:ln>
                  </pic:spPr>
                </pic:pic>
              </a:graphicData>
            </a:graphic>
          </wp:anchor>
        </w:drawing>
      </w:r>
      <w:r w:rsidR="00AF3237" w:rsidRPr="00523476">
        <w:rPr>
          <w:i/>
          <w:color w:val="000000"/>
          <w:sz w:val="22"/>
          <w:szCs w:val="22"/>
          <w:lang w:val="da-DK"/>
        </w:rPr>
        <w:t xml:space="preserve">                                                              </w:t>
      </w:r>
      <w:r w:rsidR="00D35328" w:rsidRPr="00523476">
        <w:rPr>
          <w:i/>
          <w:color w:val="000000"/>
          <w:sz w:val="22"/>
          <w:szCs w:val="22"/>
          <w:lang w:val="da-DK"/>
        </w:rPr>
        <w:t xml:space="preserve">Nguồn: </w:t>
      </w:r>
      <w:r w:rsidR="00981181" w:rsidRPr="00523476">
        <w:rPr>
          <w:i/>
          <w:color w:val="000000"/>
          <w:sz w:val="22"/>
          <w:szCs w:val="22"/>
          <w:lang w:val="da-DK"/>
        </w:rPr>
        <w:t>Bộ Tài chính</w:t>
      </w:r>
    </w:p>
    <w:p w:rsidR="00505B4A" w:rsidRPr="00523476" w:rsidRDefault="00505B4A" w:rsidP="00505B4A">
      <w:pPr>
        <w:spacing w:before="60" w:after="60" w:line="288" w:lineRule="auto"/>
        <w:ind w:firstLine="360"/>
        <w:jc w:val="both"/>
        <w:rPr>
          <w:color w:val="000000"/>
          <w:lang w:val="da-DK"/>
        </w:rPr>
      </w:pPr>
      <w:r w:rsidRPr="00523476">
        <w:rPr>
          <w:color w:val="000000"/>
          <w:lang w:val="da-DK"/>
        </w:rPr>
        <w:t>Hiện nay, Công ty đã triển khai mở rộng hệ thống các chi nhánh và văn phòng khu vực tại nhiều tỉnh thành trên toàn quốc bao gồm Hà Nội, Thành phố Hồ Chí Minh, Đà Nẵng, Hải Phòng, Hải Dương, Vinh, Ninh Bình, Thanh Hóa, Quảng Nam, Quảng Ninh, Tây Nguyên. Đồng thời, Công ty cũng dự kiến sẽ triển khai các chi nhánh, văn phòng trong giai đoạn tới tại Lào Cai, Vĩnh Phúc, Huế, Quảng Trị, Nha Trang, Cần Thơ, Bình Dương, An Giang...</w:t>
      </w:r>
    </w:p>
    <w:p w:rsidR="00505B4A" w:rsidRPr="00523476" w:rsidRDefault="00505B4A" w:rsidP="00505B4A">
      <w:pPr>
        <w:spacing w:before="60" w:after="60" w:line="288" w:lineRule="auto"/>
        <w:ind w:firstLine="360"/>
        <w:jc w:val="both"/>
        <w:rPr>
          <w:color w:val="000000"/>
          <w:lang w:val="da-DK"/>
        </w:rPr>
      </w:pPr>
      <w:r w:rsidRPr="00523476">
        <w:rPr>
          <w:color w:val="000000"/>
          <w:lang w:val="da-DK"/>
        </w:rPr>
        <w:t>Về mạng lưới đại lý khai thác, Công ty đã được triển khai rộng khắp nhằm đáp ứng nhu cầu của khách hàng trên phạm vi toàn quốc. Ngoài ra, Công ty cũng đã thiết lập mạng lưới cứu hộ, giám định trải dài và rộng khắp hỗ trợ tích cực và hiệu quả cho công tác dịch vụ khách hàng, giải quyết bồi thường.</w:t>
      </w:r>
    </w:p>
    <w:p w:rsidR="00505B4A" w:rsidRPr="00523476" w:rsidRDefault="00505B4A" w:rsidP="00505B4A">
      <w:pPr>
        <w:tabs>
          <w:tab w:val="left" w:pos="9450"/>
          <w:tab w:val="left" w:pos="9498"/>
        </w:tabs>
        <w:spacing w:before="60" w:after="60" w:line="288" w:lineRule="auto"/>
        <w:ind w:firstLine="360"/>
        <w:jc w:val="both"/>
        <w:rPr>
          <w:noProof/>
          <w:color w:val="000000"/>
          <w:lang w:val="nl-NL"/>
        </w:rPr>
      </w:pPr>
      <w:r w:rsidRPr="00523476">
        <w:rPr>
          <w:color w:val="000000"/>
          <w:lang w:val="da-DK"/>
        </w:rPr>
        <w:t>Mặc dù Công ty là doanh nghiệp bảo hiểm mới được thành lập trên thị trường bảo hiểm Việt Nam nhưng đã có những tiến bộ vượt bậc, thể hiện qua vai trò của nhà bảo hiểm hàng đứng đầu trong chương trình bảo hiểm hàng không của Vietnam Airlines và được các nhà nhận tái bảo hiểm hàng không quốc tế đánh giá cao. Hiện nay, Công ty đã đa dạng hóa sản phẩm, thâm nhập mạnh mẽ vào thị trường các sản phẩm bảo hiểm phi nhân thọ ngoài hàng không, cạnh tranh bình đẳng với các công ty bảo hiểm khác hơn về bề dày kinh nghiệm.</w:t>
      </w:r>
    </w:p>
    <w:p w:rsidR="00505B4A" w:rsidRPr="00523476" w:rsidRDefault="00505B4A" w:rsidP="00505B4A">
      <w:pPr>
        <w:pStyle w:val="BodyTextIndent3"/>
        <w:spacing w:line="288" w:lineRule="auto"/>
        <w:ind w:left="0" w:firstLine="360"/>
        <w:rPr>
          <w:rFonts w:ascii="Times New Roman" w:hAnsi="Times New Roman"/>
          <w:b/>
          <w:color w:val="000000"/>
          <w:sz w:val="24"/>
          <w:szCs w:val="24"/>
          <w:lang w:val="da-DK"/>
        </w:rPr>
      </w:pPr>
      <w:r w:rsidRPr="00523476">
        <w:rPr>
          <w:rFonts w:ascii="Times New Roman" w:hAnsi="Times New Roman"/>
          <w:b/>
          <w:color w:val="000000"/>
          <w:sz w:val="24"/>
          <w:szCs w:val="24"/>
          <w:lang w:val="da-DK"/>
        </w:rPr>
        <w:t>Các mục tiêu phát triển quan trọng của VNI:</w:t>
      </w:r>
    </w:p>
    <w:p w:rsidR="00505B4A" w:rsidRPr="00523476" w:rsidRDefault="00505B4A" w:rsidP="00505B4A">
      <w:pPr>
        <w:widowControl w:val="0"/>
        <w:numPr>
          <w:ilvl w:val="0"/>
          <w:numId w:val="15"/>
        </w:numPr>
        <w:tabs>
          <w:tab w:val="left" w:pos="600"/>
        </w:tabs>
        <w:spacing w:before="60" w:after="60" w:line="288" w:lineRule="auto"/>
        <w:ind w:left="0" w:firstLine="360"/>
        <w:jc w:val="both"/>
        <w:rPr>
          <w:color w:val="000000"/>
          <w:lang w:val="da-DK"/>
        </w:rPr>
      </w:pPr>
      <w:r w:rsidRPr="00523476">
        <w:rPr>
          <w:color w:val="000000"/>
          <w:lang w:val="da-DK"/>
        </w:rPr>
        <w:t xml:space="preserve">Trở thành một trong 5 thương hiệu bảo hiểm hàng đầu tại Việt Nam; </w:t>
      </w:r>
    </w:p>
    <w:p w:rsidR="00505B4A" w:rsidRPr="00523476" w:rsidRDefault="00505B4A" w:rsidP="00505B4A">
      <w:pPr>
        <w:widowControl w:val="0"/>
        <w:numPr>
          <w:ilvl w:val="0"/>
          <w:numId w:val="15"/>
        </w:numPr>
        <w:tabs>
          <w:tab w:val="left" w:pos="600"/>
        </w:tabs>
        <w:spacing w:before="60" w:after="60" w:line="288" w:lineRule="auto"/>
        <w:ind w:left="0" w:firstLine="360"/>
        <w:jc w:val="both"/>
        <w:rPr>
          <w:color w:val="000000"/>
          <w:lang w:val="da-DK"/>
        </w:rPr>
      </w:pPr>
      <w:r w:rsidRPr="00523476">
        <w:rPr>
          <w:color w:val="000000"/>
          <w:lang w:val="da-DK"/>
        </w:rPr>
        <w:t xml:space="preserve">Công ty hàng đầu tại khu vực trong lĩnh vực bảo hiểm hàng không; </w:t>
      </w:r>
    </w:p>
    <w:p w:rsidR="00505B4A" w:rsidRPr="00523476" w:rsidRDefault="00505B4A" w:rsidP="00505B4A">
      <w:pPr>
        <w:widowControl w:val="0"/>
        <w:numPr>
          <w:ilvl w:val="0"/>
          <w:numId w:val="15"/>
        </w:numPr>
        <w:tabs>
          <w:tab w:val="left" w:pos="600"/>
        </w:tabs>
        <w:spacing w:before="60" w:after="60" w:line="288" w:lineRule="auto"/>
        <w:ind w:left="0" w:firstLine="360"/>
        <w:jc w:val="both"/>
        <w:rPr>
          <w:color w:val="000000"/>
          <w:lang w:val="da-DK"/>
        </w:rPr>
      </w:pPr>
      <w:r w:rsidRPr="00523476">
        <w:rPr>
          <w:color w:val="000000"/>
          <w:lang w:val="da-DK"/>
        </w:rPr>
        <w:t>Cung cấp đa dạng các sản phẩm, dịch vụ chất lượng và chuyên nghiệp;</w:t>
      </w:r>
    </w:p>
    <w:p w:rsidR="00505B4A" w:rsidRPr="00523476" w:rsidRDefault="00505B4A" w:rsidP="00505B4A">
      <w:pPr>
        <w:widowControl w:val="0"/>
        <w:numPr>
          <w:ilvl w:val="0"/>
          <w:numId w:val="15"/>
        </w:numPr>
        <w:tabs>
          <w:tab w:val="left" w:pos="600"/>
        </w:tabs>
        <w:spacing w:before="60" w:after="60" w:line="288" w:lineRule="auto"/>
        <w:ind w:left="0" w:firstLine="360"/>
        <w:jc w:val="both"/>
        <w:rPr>
          <w:color w:val="000000"/>
          <w:lang w:val="da-DK"/>
        </w:rPr>
      </w:pPr>
      <w:r w:rsidRPr="00523476">
        <w:rPr>
          <w:color w:val="000000"/>
          <w:lang w:val="da-DK"/>
        </w:rPr>
        <w:t>Duy trì môi trường văn hóa doanh nghiệp năng động, sáng tạo;</w:t>
      </w:r>
    </w:p>
    <w:p w:rsidR="00505B4A" w:rsidRPr="00523476" w:rsidRDefault="00505B4A" w:rsidP="00505B4A">
      <w:pPr>
        <w:widowControl w:val="0"/>
        <w:numPr>
          <w:ilvl w:val="0"/>
          <w:numId w:val="15"/>
        </w:numPr>
        <w:tabs>
          <w:tab w:val="left" w:pos="600"/>
        </w:tabs>
        <w:spacing w:before="60" w:after="60" w:line="288" w:lineRule="auto"/>
        <w:ind w:left="0" w:firstLine="360"/>
        <w:jc w:val="both"/>
        <w:rPr>
          <w:color w:val="000000"/>
          <w:lang w:val="da-DK"/>
        </w:rPr>
      </w:pPr>
      <w:r w:rsidRPr="00523476">
        <w:rPr>
          <w:color w:val="000000"/>
          <w:lang w:val="da-DK"/>
        </w:rPr>
        <w:t>Mang lại giá trị thiết thực cho khách hàng, cổ đông và đội ngũ cán bộ;</w:t>
      </w:r>
    </w:p>
    <w:p w:rsidR="00505B4A" w:rsidRDefault="00505B4A" w:rsidP="00505B4A">
      <w:pPr>
        <w:widowControl w:val="0"/>
        <w:numPr>
          <w:ilvl w:val="0"/>
          <w:numId w:val="15"/>
        </w:numPr>
        <w:tabs>
          <w:tab w:val="left" w:pos="600"/>
        </w:tabs>
        <w:spacing w:before="60" w:after="60" w:line="288" w:lineRule="auto"/>
        <w:ind w:left="0" w:firstLine="360"/>
        <w:jc w:val="both"/>
        <w:rPr>
          <w:color w:val="000000"/>
          <w:lang w:val="da-DK"/>
        </w:rPr>
      </w:pPr>
      <w:r w:rsidRPr="00523476">
        <w:rPr>
          <w:color w:val="000000"/>
          <w:lang w:val="da-DK"/>
        </w:rPr>
        <w:t>Là đối tác tin cậy của thị trường trong nước và quốc tế.</w:t>
      </w:r>
    </w:p>
    <w:p w:rsidR="00812FAC" w:rsidRPr="00523476" w:rsidRDefault="00812FAC" w:rsidP="00ED5372">
      <w:pPr>
        <w:pStyle w:val="Heading2"/>
        <w:numPr>
          <w:ilvl w:val="0"/>
          <w:numId w:val="17"/>
        </w:numPr>
        <w:tabs>
          <w:tab w:val="left" w:pos="426"/>
        </w:tabs>
        <w:spacing w:before="60" w:line="288" w:lineRule="auto"/>
        <w:ind w:left="0" w:firstLine="0"/>
        <w:rPr>
          <w:rFonts w:cs="Times New Roman"/>
          <w:iCs w:val="0"/>
          <w:color w:val="000000"/>
          <w:sz w:val="24"/>
          <w:szCs w:val="24"/>
          <w:lang w:val="nl-NL"/>
        </w:rPr>
      </w:pPr>
      <w:bookmarkStart w:id="56" w:name="_Toc264186925"/>
      <w:bookmarkStart w:id="57" w:name="_Toc358810974"/>
      <w:bookmarkStart w:id="58" w:name="_Toc369015825"/>
      <w:bookmarkEnd w:id="55"/>
      <w:r w:rsidRPr="00523476">
        <w:rPr>
          <w:rFonts w:cs="Times New Roman"/>
          <w:iCs w:val="0"/>
          <w:color w:val="000000"/>
          <w:sz w:val="24"/>
          <w:szCs w:val="24"/>
          <w:lang w:val="nl-NL"/>
        </w:rPr>
        <w:t xml:space="preserve">Một số thông tin cơ bản về </w:t>
      </w:r>
      <w:bookmarkEnd w:id="56"/>
      <w:r w:rsidR="00487C56">
        <w:rPr>
          <w:rFonts w:cs="Times New Roman"/>
          <w:iCs w:val="0"/>
          <w:color w:val="000000"/>
          <w:sz w:val="24"/>
          <w:szCs w:val="24"/>
          <w:lang w:val="nl-NL"/>
        </w:rPr>
        <w:t>VNI</w:t>
      </w:r>
      <w:bookmarkEnd w:id="57"/>
      <w:bookmarkEnd w:id="58"/>
    </w:p>
    <w:p w:rsidR="00D04BB5" w:rsidRPr="00523476" w:rsidRDefault="00D04BB5" w:rsidP="00ED5372">
      <w:pPr>
        <w:numPr>
          <w:ilvl w:val="1"/>
          <w:numId w:val="17"/>
        </w:numPr>
        <w:tabs>
          <w:tab w:val="left" w:pos="426"/>
        </w:tabs>
        <w:spacing w:before="60" w:after="60" w:line="288" w:lineRule="auto"/>
        <w:ind w:left="0" w:firstLine="0"/>
        <w:rPr>
          <w:b/>
          <w:iCs/>
          <w:color w:val="000000"/>
          <w:szCs w:val="26"/>
          <w:lang w:val="nl-NL"/>
        </w:rPr>
      </w:pPr>
      <w:bookmarkStart w:id="59" w:name="_Toc263758906"/>
      <w:bookmarkStart w:id="60" w:name="_Toc264186926"/>
      <w:bookmarkStart w:id="61" w:name="_Toc271036614"/>
      <w:bookmarkStart w:id="62" w:name="_Toc274810557"/>
      <w:bookmarkStart w:id="63" w:name="_Toc287281805"/>
      <w:r w:rsidRPr="00523476">
        <w:rPr>
          <w:b/>
          <w:iCs/>
          <w:color w:val="000000"/>
          <w:szCs w:val="26"/>
          <w:lang w:val="nl-NL"/>
        </w:rPr>
        <w:t>Giới thiệu chung</w:t>
      </w:r>
    </w:p>
    <w:tbl>
      <w:tblPr>
        <w:tblW w:w="9306" w:type="dxa"/>
        <w:tblLook w:val="04A0"/>
      </w:tblPr>
      <w:tblGrid>
        <w:gridCol w:w="2518"/>
        <w:gridCol w:w="6788"/>
      </w:tblGrid>
      <w:tr w:rsidR="00D04BB5" w:rsidRPr="00FD5839" w:rsidTr="003D0B1D">
        <w:tc>
          <w:tcPr>
            <w:tcW w:w="2518" w:type="dxa"/>
          </w:tcPr>
          <w:p w:rsidR="00D04BB5" w:rsidRPr="00523476" w:rsidRDefault="00D04BB5" w:rsidP="00FE4208">
            <w:pPr>
              <w:widowControl w:val="0"/>
              <w:numPr>
                <w:ilvl w:val="0"/>
                <w:numId w:val="15"/>
              </w:numPr>
              <w:tabs>
                <w:tab w:val="left" w:pos="567"/>
              </w:tabs>
              <w:spacing w:before="60" w:after="60" w:line="288" w:lineRule="auto"/>
              <w:ind w:left="0" w:firstLine="360"/>
              <w:jc w:val="both"/>
              <w:rPr>
                <w:b/>
                <w:color w:val="000000"/>
                <w:lang w:val="nl-NL"/>
              </w:rPr>
            </w:pPr>
            <w:r w:rsidRPr="00523476">
              <w:rPr>
                <w:color w:val="000000"/>
              </w:rPr>
              <w:t>Tên Công ty</w:t>
            </w:r>
          </w:p>
        </w:tc>
        <w:tc>
          <w:tcPr>
            <w:tcW w:w="6788" w:type="dxa"/>
          </w:tcPr>
          <w:p w:rsidR="00D04BB5" w:rsidRPr="00523476" w:rsidRDefault="00F03A1E" w:rsidP="00B75BCF">
            <w:pPr>
              <w:tabs>
                <w:tab w:val="left" w:pos="360"/>
                <w:tab w:val="left" w:pos="561"/>
                <w:tab w:val="left" w:pos="3402"/>
              </w:tabs>
              <w:spacing w:before="60" w:after="60" w:line="288" w:lineRule="auto"/>
              <w:jc w:val="both"/>
              <w:rPr>
                <w:color w:val="000000"/>
                <w:lang w:val="nl-NL"/>
              </w:rPr>
            </w:pPr>
            <w:r w:rsidRPr="00523476">
              <w:rPr>
                <w:bCs/>
                <w:color w:val="000000"/>
                <w:spacing w:val="-5"/>
                <w:lang w:val="nl-NL"/>
              </w:rPr>
              <w:t xml:space="preserve">: </w:t>
            </w:r>
            <w:r w:rsidR="00C85A56" w:rsidRPr="00523476">
              <w:rPr>
                <w:bCs/>
                <w:color w:val="000000"/>
                <w:spacing w:val="-5"/>
                <w:lang w:val="nl-NL"/>
              </w:rPr>
              <w:t>Công ty cổ phần</w:t>
            </w:r>
            <w:r w:rsidR="00D04BB5" w:rsidRPr="00523476">
              <w:rPr>
                <w:bCs/>
                <w:color w:val="000000"/>
                <w:spacing w:val="-5"/>
                <w:lang w:val="nl-NL"/>
              </w:rPr>
              <w:t xml:space="preserve"> Bảo hiểm Hàng Không</w:t>
            </w:r>
          </w:p>
        </w:tc>
      </w:tr>
      <w:tr w:rsidR="00D04BB5" w:rsidRPr="00523476" w:rsidTr="003D0B1D">
        <w:tc>
          <w:tcPr>
            <w:tcW w:w="2518" w:type="dxa"/>
          </w:tcPr>
          <w:p w:rsidR="00D04BB5" w:rsidRPr="00523476" w:rsidRDefault="00D04BB5" w:rsidP="00FE4208">
            <w:pPr>
              <w:widowControl w:val="0"/>
              <w:numPr>
                <w:ilvl w:val="0"/>
                <w:numId w:val="15"/>
              </w:numPr>
              <w:tabs>
                <w:tab w:val="left" w:pos="567"/>
              </w:tabs>
              <w:spacing w:before="60" w:after="60" w:line="288" w:lineRule="auto"/>
              <w:ind w:left="0" w:firstLine="360"/>
              <w:jc w:val="both"/>
              <w:rPr>
                <w:color w:val="000000"/>
                <w:lang w:val="nl-NL"/>
              </w:rPr>
            </w:pPr>
            <w:r w:rsidRPr="00523476">
              <w:rPr>
                <w:color w:val="000000"/>
              </w:rPr>
              <w:t>Tên giao dịch</w:t>
            </w:r>
          </w:p>
        </w:tc>
        <w:tc>
          <w:tcPr>
            <w:tcW w:w="6788" w:type="dxa"/>
          </w:tcPr>
          <w:p w:rsidR="00D04BB5" w:rsidRPr="00523476" w:rsidRDefault="00F03A1E" w:rsidP="00B75BCF">
            <w:pPr>
              <w:tabs>
                <w:tab w:val="left" w:pos="360"/>
                <w:tab w:val="left" w:pos="3402"/>
              </w:tabs>
              <w:spacing w:before="60" w:after="60" w:line="288" w:lineRule="auto"/>
              <w:jc w:val="both"/>
              <w:rPr>
                <w:color w:val="000000"/>
                <w:lang w:val="nl-NL"/>
              </w:rPr>
            </w:pPr>
            <w:r w:rsidRPr="00523476">
              <w:rPr>
                <w:color w:val="000000"/>
              </w:rPr>
              <w:t xml:space="preserve">: </w:t>
            </w:r>
            <w:r w:rsidR="00D04BB5" w:rsidRPr="00523476">
              <w:rPr>
                <w:color w:val="000000"/>
              </w:rPr>
              <w:t>Vietnam National Aviation Insurance Company</w:t>
            </w:r>
          </w:p>
        </w:tc>
      </w:tr>
      <w:tr w:rsidR="00D04BB5" w:rsidRPr="00523476" w:rsidTr="003D0B1D">
        <w:tc>
          <w:tcPr>
            <w:tcW w:w="2518" w:type="dxa"/>
          </w:tcPr>
          <w:p w:rsidR="00D04BB5" w:rsidRPr="00523476" w:rsidRDefault="00F03A1E" w:rsidP="00FE4208">
            <w:pPr>
              <w:widowControl w:val="0"/>
              <w:numPr>
                <w:ilvl w:val="0"/>
                <w:numId w:val="15"/>
              </w:numPr>
              <w:tabs>
                <w:tab w:val="left" w:pos="567"/>
              </w:tabs>
              <w:spacing w:before="60" w:after="60" w:line="288" w:lineRule="auto"/>
              <w:ind w:left="0" w:firstLine="360"/>
              <w:jc w:val="both"/>
              <w:rPr>
                <w:color w:val="000000"/>
                <w:lang w:val="nl-NL"/>
              </w:rPr>
            </w:pPr>
            <w:r w:rsidRPr="00523476">
              <w:rPr>
                <w:color w:val="000000"/>
              </w:rPr>
              <w:t xml:space="preserve">Tên viết tắt    </w:t>
            </w:r>
            <w:r w:rsidR="00D04BB5" w:rsidRPr="00523476">
              <w:rPr>
                <w:color w:val="000000"/>
              </w:rPr>
              <w:t xml:space="preserve">  </w:t>
            </w:r>
          </w:p>
        </w:tc>
        <w:tc>
          <w:tcPr>
            <w:tcW w:w="6788" w:type="dxa"/>
          </w:tcPr>
          <w:p w:rsidR="00D04BB5" w:rsidRPr="00523476" w:rsidRDefault="00F03A1E" w:rsidP="00B75BCF">
            <w:pPr>
              <w:tabs>
                <w:tab w:val="left" w:pos="360"/>
                <w:tab w:val="left" w:pos="561"/>
                <w:tab w:val="left" w:pos="3402"/>
              </w:tabs>
              <w:spacing w:before="60" w:after="60" w:line="288" w:lineRule="auto"/>
              <w:jc w:val="both"/>
              <w:rPr>
                <w:color w:val="000000"/>
              </w:rPr>
            </w:pPr>
            <w:r w:rsidRPr="00523476">
              <w:rPr>
                <w:color w:val="000000"/>
                <w:lang w:val="pt-BR"/>
              </w:rPr>
              <w:t xml:space="preserve">: </w:t>
            </w:r>
            <w:r w:rsidR="00D04BB5" w:rsidRPr="00523476">
              <w:rPr>
                <w:color w:val="000000"/>
                <w:lang w:val="pt-BR"/>
              </w:rPr>
              <w:t>VNI</w:t>
            </w:r>
          </w:p>
        </w:tc>
      </w:tr>
      <w:tr w:rsidR="00D04BB5" w:rsidRPr="00FD5839" w:rsidTr="003D0B1D">
        <w:tc>
          <w:tcPr>
            <w:tcW w:w="2518" w:type="dxa"/>
          </w:tcPr>
          <w:p w:rsidR="00D04BB5" w:rsidRPr="00523476" w:rsidRDefault="00D04BB5" w:rsidP="00FE4208">
            <w:pPr>
              <w:widowControl w:val="0"/>
              <w:numPr>
                <w:ilvl w:val="0"/>
                <w:numId w:val="15"/>
              </w:numPr>
              <w:tabs>
                <w:tab w:val="left" w:pos="567"/>
              </w:tabs>
              <w:spacing w:before="60" w:after="60" w:line="288" w:lineRule="auto"/>
              <w:ind w:left="0" w:firstLine="360"/>
              <w:jc w:val="both"/>
              <w:rPr>
                <w:color w:val="000000"/>
                <w:lang w:val="nl-NL"/>
              </w:rPr>
            </w:pPr>
            <w:r w:rsidRPr="00523476">
              <w:rPr>
                <w:color w:val="000000"/>
              </w:rPr>
              <w:t>Trụ sở chính</w:t>
            </w:r>
          </w:p>
        </w:tc>
        <w:tc>
          <w:tcPr>
            <w:tcW w:w="6788" w:type="dxa"/>
          </w:tcPr>
          <w:p w:rsidR="00D04BB5" w:rsidRPr="00523476" w:rsidRDefault="00F03A1E" w:rsidP="003D0B1D">
            <w:pPr>
              <w:tabs>
                <w:tab w:val="left" w:pos="360"/>
                <w:tab w:val="left" w:pos="3402"/>
              </w:tabs>
              <w:spacing w:before="60" w:after="60" w:line="288" w:lineRule="auto"/>
              <w:jc w:val="both"/>
              <w:rPr>
                <w:color w:val="000000"/>
                <w:lang w:val="nl-NL"/>
              </w:rPr>
            </w:pPr>
            <w:r w:rsidRPr="00523476">
              <w:rPr>
                <w:color w:val="000000"/>
                <w:lang w:val="nl-NL"/>
              </w:rPr>
              <w:t xml:space="preserve">: </w:t>
            </w:r>
            <w:r w:rsidR="00D04BB5" w:rsidRPr="00523476">
              <w:rPr>
                <w:color w:val="000000"/>
                <w:lang w:val="nl-NL"/>
              </w:rPr>
              <w:t>Tầng 1</w:t>
            </w:r>
            <w:r w:rsidR="003D0B1D">
              <w:rPr>
                <w:color w:val="000000"/>
                <w:lang w:val="nl-NL"/>
              </w:rPr>
              <w:t>5</w:t>
            </w:r>
            <w:r w:rsidR="00D04BB5" w:rsidRPr="00523476">
              <w:rPr>
                <w:color w:val="000000"/>
                <w:lang w:val="nl-NL"/>
              </w:rPr>
              <w:t xml:space="preserve">, tòa nhà </w:t>
            </w:r>
            <w:r w:rsidR="003D0B1D">
              <w:rPr>
                <w:color w:val="000000"/>
                <w:lang w:val="nl-NL"/>
              </w:rPr>
              <w:t>Geleximco</w:t>
            </w:r>
            <w:r w:rsidR="00D04BB5" w:rsidRPr="00523476">
              <w:rPr>
                <w:color w:val="000000"/>
                <w:lang w:val="nl-NL"/>
              </w:rPr>
              <w:t xml:space="preserve">, số </w:t>
            </w:r>
            <w:r w:rsidR="003D0B1D">
              <w:rPr>
                <w:color w:val="000000"/>
                <w:lang w:val="nl-NL"/>
              </w:rPr>
              <w:t>36</w:t>
            </w:r>
            <w:r w:rsidR="00D04BB5" w:rsidRPr="00523476">
              <w:rPr>
                <w:color w:val="000000"/>
                <w:lang w:val="nl-NL"/>
              </w:rPr>
              <w:t xml:space="preserve"> </w:t>
            </w:r>
            <w:r w:rsidR="003D0B1D">
              <w:rPr>
                <w:color w:val="000000"/>
                <w:lang w:val="nl-NL"/>
              </w:rPr>
              <w:t>Hoàng Cầu</w:t>
            </w:r>
            <w:r w:rsidR="00D04BB5" w:rsidRPr="00523476">
              <w:rPr>
                <w:color w:val="000000"/>
                <w:lang w:val="nl-NL"/>
              </w:rPr>
              <w:t>, Đống Đa, Hà Nội</w:t>
            </w:r>
          </w:p>
        </w:tc>
      </w:tr>
      <w:tr w:rsidR="00D04BB5" w:rsidRPr="00523476" w:rsidTr="003D0B1D">
        <w:tc>
          <w:tcPr>
            <w:tcW w:w="2518" w:type="dxa"/>
          </w:tcPr>
          <w:p w:rsidR="00D04BB5" w:rsidRPr="00523476" w:rsidRDefault="00D04BB5" w:rsidP="00FE4208">
            <w:pPr>
              <w:widowControl w:val="0"/>
              <w:numPr>
                <w:ilvl w:val="0"/>
                <w:numId w:val="15"/>
              </w:numPr>
              <w:tabs>
                <w:tab w:val="left" w:pos="567"/>
              </w:tabs>
              <w:spacing w:before="60" w:after="60" w:line="288" w:lineRule="auto"/>
              <w:ind w:left="0" w:firstLine="360"/>
              <w:jc w:val="both"/>
              <w:rPr>
                <w:color w:val="000000"/>
                <w:lang w:val="nl-NL"/>
              </w:rPr>
            </w:pPr>
            <w:r w:rsidRPr="00523476">
              <w:rPr>
                <w:color w:val="000000"/>
              </w:rPr>
              <w:t>Điện thoại</w:t>
            </w:r>
          </w:p>
        </w:tc>
        <w:tc>
          <w:tcPr>
            <w:tcW w:w="6788" w:type="dxa"/>
          </w:tcPr>
          <w:p w:rsidR="00D04BB5" w:rsidRPr="00523476" w:rsidRDefault="00F03A1E" w:rsidP="00B75BCF">
            <w:pPr>
              <w:tabs>
                <w:tab w:val="left" w:pos="360"/>
                <w:tab w:val="left" w:pos="3402"/>
              </w:tabs>
              <w:spacing w:before="60" w:after="60" w:line="288" w:lineRule="auto"/>
              <w:jc w:val="both"/>
              <w:rPr>
                <w:color w:val="000000"/>
                <w:lang w:val="pt-BR"/>
              </w:rPr>
            </w:pPr>
            <w:r w:rsidRPr="00523476">
              <w:rPr>
                <w:color w:val="000000"/>
                <w:lang w:val="pt-BR"/>
              </w:rPr>
              <w:t xml:space="preserve">: </w:t>
            </w:r>
            <w:r w:rsidR="00D04BB5" w:rsidRPr="00523476">
              <w:rPr>
                <w:color w:val="000000"/>
                <w:lang w:val="pt-BR"/>
              </w:rPr>
              <w:t xml:space="preserve">(84-4) 6276 5555        </w:t>
            </w:r>
          </w:p>
        </w:tc>
      </w:tr>
      <w:tr w:rsidR="00D04BB5" w:rsidRPr="00523476" w:rsidTr="003D0B1D">
        <w:tc>
          <w:tcPr>
            <w:tcW w:w="2518" w:type="dxa"/>
          </w:tcPr>
          <w:p w:rsidR="00D04BB5" w:rsidRPr="00523476" w:rsidRDefault="00D04BB5" w:rsidP="00FE4208">
            <w:pPr>
              <w:widowControl w:val="0"/>
              <w:numPr>
                <w:ilvl w:val="0"/>
                <w:numId w:val="15"/>
              </w:numPr>
              <w:tabs>
                <w:tab w:val="left" w:pos="567"/>
              </w:tabs>
              <w:spacing w:before="60" w:after="60" w:line="288" w:lineRule="auto"/>
              <w:ind w:left="0" w:firstLine="360"/>
              <w:jc w:val="both"/>
              <w:rPr>
                <w:color w:val="000000"/>
                <w:lang w:val="nl-NL"/>
              </w:rPr>
            </w:pPr>
            <w:r w:rsidRPr="00523476">
              <w:rPr>
                <w:color w:val="000000"/>
              </w:rPr>
              <w:t xml:space="preserve">Fax </w:t>
            </w:r>
          </w:p>
        </w:tc>
        <w:tc>
          <w:tcPr>
            <w:tcW w:w="6788" w:type="dxa"/>
          </w:tcPr>
          <w:p w:rsidR="00D04BB5" w:rsidRPr="00523476" w:rsidRDefault="00F03A1E" w:rsidP="00B75BCF">
            <w:pPr>
              <w:tabs>
                <w:tab w:val="left" w:pos="360"/>
                <w:tab w:val="left" w:pos="3402"/>
              </w:tabs>
              <w:spacing w:before="60" w:after="60" w:line="288" w:lineRule="auto"/>
              <w:jc w:val="both"/>
              <w:rPr>
                <w:color w:val="000000"/>
                <w:lang w:val="pt-BR"/>
              </w:rPr>
            </w:pPr>
            <w:r w:rsidRPr="00523476">
              <w:rPr>
                <w:color w:val="000000"/>
                <w:lang w:val="pt-BR"/>
              </w:rPr>
              <w:t xml:space="preserve">: </w:t>
            </w:r>
            <w:r w:rsidR="00D04BB5" w:rsidRPr="00523476">
              <w:rPr>
                <w:color w:val="000000"/>
                <w:lang w:val="pt-BR"/>
              </w:rPr>
              <w:t>(84-4) 6276 5556</w:t>
            </w:r>
          </w:p>
        </w:tc>
      </w:tr>
      <w:tr w:rsidR="00D04BB5" w:rsidRPr="00523476" w:rsidTr="003D0B1D">
        <w:tc>
          <w:tcPr>
            <w:tcW w:w="2518" w:type="dxa"/>
          </w:tcPr>
          <w:p w:rsidR="00D04BB5" w:rsidRPr="00523476" w:rsidRDefault="00D04BB5" w:rsidP="00FE4208">
            <w:pPr>
              <w:widowControl w:val="0"/>
              <w:numPr>
                <w:ilvl w:val="0"/>
                <w:numId w:val="15"/>
              </w:numPr>
              <w:tabs>
                <w:tab w:val="left" w:pos="567"/>
              </w:tabs>
              <w:spacing w:before="60" w:after="60" w:line="288" w:lineRule="auto"/>
              <w:ind w:left="0" w:firstLine="360"/>
              <w:jc w:val="both"/>
              <w:rPr>
                <w:color w:val="000000"/>
                <w:lang w:val="nl-NL"/>
              </w:rPr>
            </w:pPr>
            <w:r w:rsidRPr="00523476">
              <w:rPr>
                <w:color w:val="000000"/>
              </w:rPr>
              <w:lastRenderedPageBreak/>
              <w:t>E-mail</w:t>
            </w:r>
          </w:p>
        </w:tc>
        <w:tc>
          <w:tcPr>
            <w:tcW w:w="6788" w:type="dxa"/>
          </w:tcPr>
          <w:p w:rsidR="00D04BB5" w:rsidRPr="00523476" w:rsidRDefault="00F03A1E" w:rsidP="00B75BCF">
            <w:pPr>
              <w:tabs>
                <w:tab w:val="left" w:pos="342"/>
              </w:tabs>
              <w:spacing w:before="60" w:after="60" w:line="288" w:lineRule="auto"/>
              <w:jc w:val="both"/>
              <w:rPr>
                <w:color w:val="000000"/>
              </w:rPr>
            </w:pPr>
            <w:r w:rsidRPr="00523476">
              <w:rPr>
                <w:color w:val="000000"/>
              </w:rPr>
              <w:t xml:space="preserve">: </w:t>
            </w:r>
            <w:hyperlink r:id="rId17" w:history="1">
              <w:r w:rsidR="00D04BB5" w:rsidRPr="00523476">
                <w:rPr>
                  <w:rStyle w:val="Hyperlink"/>
                  <w:color w:val="000000"/>
                </w:rPr>
                <w:t>contact@vna-insurance.com</w:t>
              </w:r>
            </w:hyperlink>
          </w:p>
        </w:tc>
      </w:tr>
      <w:tr w:rsidR="00D04BB5" w:rsidRPr="00523476" w:rsidTr="003D0B1D">
        <w:tc>
          <w:tcPr>
            <w:tcW w:w="2518" w:type="dxa"/>
          </w:tcPr>
          <w:p w:rsidR="00D04BB5" w:rsidRPr="00523476" w:rsidRDefault="00D04BB5" w:rsidP="00FE4208">
            <w:pPr>
              <w:widowControl w:val="0"/>
              <w:numPr>
                <w:ilvl w:val="0"/>
                <w:numId w:val="15"/>
              </w:numPr>
              <w:tabs>
                <w:tab w:val="left" w:pos="567"/>
              </w:tabs>
              <w:spacing w:before="60" w:after="60" w:line="288" w:lineRule="auto"/>
              <w:ind w:left="0" w:firstLine="360"/>
              <w:jc w:val="both"/>
              <w:rPr>
                <w:color w:val="000000"/>
              </w:rPr>
            </w:pPr>
            <w:r w:rsidRPr="00523476">
              <w:rPr>
                <w:color w:val="000000"/>
              </w:rPr>
              <w:t>Website</w:t>
            </w:r>
          </w:p>
        </w:tc>
        <w:tc>
          <w:tcPr>
            <w:tcW w:w="6788" w:type="dxa"/>
          </w:tcPr>
          <w:p w:rsidR="00D04BB5" w:rsidRPr="00523476" w:rsidRDefault="00F03A1E" w:rsidP="00B75BCF">
            <w:pPr>
              <w:tabs>
                <w:tab w:val="left" w:pos="342"/>
              </w:tabs>
              <w:spacing w:before="60" w:after="60" w:line="288" w:lineRule="auto"/>
              <w:jc w:val="both"/>
              <w:rPr>
                <w:color w:val="000000"/>
              </w:rPr>
            </w:pPr>
            <w:r w:rsidRPr="00523476">
              <w:rPr>
                <w:color w:val="000000"/>
              </w:rPr>
              <w:t xml:space="preserve">: </w:t>
            </w:r>
            <w:hyperlink r:id="rId18" w:history="1">
              <w:r w:rsidR="00D04BB5" w:rsidRPr="00523476">
                <w:rPr>
                  <w:rStyle w:val="Hyperlink"/>
                  <w:color w:val="000000"/>
                  <w:u w:val="none"/>
                </w:rPr>
                <w:t>www.vna-insurance.com</w:t>
              </w:r>
            </w:hyperlink>
            <w:r w:rsidR="00D04BB5" w:rsidRPr="00523476">
              <w:rPr>
                <w:color w:val="000000"/>
              </w:rPr>
              <w:t xml:space="preserve"> </w:t>
            </w:r>
          </w:p>
        </w:tc>
      </w:tr>
      <w:tr w:rsidR="00D04BB5" w:rsidRPr="00523476" w:rsidTr="003D0B1D">
        <w:tc>
          <w:tcPr>
            <w:tcW w:w="2518" w:type="dxa"/>
          </w:tcPr>
          <w:p w:rsidR="00D04BB5" w:rsidRPr="00523476" w:rsidRDefault="00D04BB5" w:rsidP="00FE4208">
            <w:pPr>
              <w:widowControl w:val="0"/>
              <w:numPr>
                <w:ilvl w:val="0"/>
                <w:numId w:val="15"/>
              </w:numPr>
              <w:tabs>
                <w:tab w:val="left" w:pos="567"/>
              </w:tabs>
              <w:spacing w:before="60" w:after="60" w:line="288" w:lineRule="auto"/>
              <w:ind w:left="0" w:firstLine="360"/>
              <w:jc w:val="both"/>
              <w:rPr>
                <w:color w:val="000000"/>
              </w:rPr>
            </w:pPr>
            <w:r w:rsidRPr="00523476">
              <w:rPr>
                <w:color w:val="000000"/>
                <w:lang w:val="nl-NL"/>
              </w:rPr>
              <w:t>Logo</w:t>
            </w:r>
          </w:p>
        </w:tc>
        <w:tc>
          <w:tcPr>
            <w:tcW w:w="6788" w:type="dxa"/>
          </w:tcPr>
          <w:p w:rsidR="00D04BB5" w:rsidRPr="00523476" w:rsidRDefault="00B648D3" w:rsidP="00B75BCF">
            <w:pPr>
              <w:tabs>
                <w:tab w:val="left" w:pos="342"/>
              </w:tabs>
              <w:spacing w:before="60" w:after="60" w:line="288" w:lineRule="auto"/>
              <w:jc w:val="both"/>
              <w:rPr>
                <w:color w:val="000000"/>
              </w:rPr>
            </w:pPr>
            <w:r>
              <w:rPr>
                <w:i/>
                <w:iCs/>
                <w:noProof/>
                <w:color w:val="000000"/>
              </w:rPr>
              <w:drawing>
                <wp:inline distT="0" distB="0" distL="0" distR="0">
                  <wp:extent cx="1876425" cy="628650"/>
                  <wp:effectExtent l="19050" t="0" r="9525" b="0"/>
                  <wp:docPr id="9" name="Picture 9" descr="VNI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VNI_Logo"/>
                          <pic:cNvPicPr>
                            <a:picLocks noChangeAspect="1" noChangeArrowheads="1"/>
                          </pic:cNvPicPr>
                        </pic:nvPicPr>
                        <pic:blipFill>
                          <a:blip r:embed="rId19"/>
                          <a:srcRect/>
                          <a:stretch>
                            <a:fillRect/>
                          </a:stretch>
                        </pic:blipFill>
                        <pic:spPr bwMode="auto">
                          <a:xfrm>
                            <a:off x="0" y="0"/>
                            <a:ext cx="1876425" cy="628650"/>
                          </a:xfrm>
                          <a:prstGeom prst="rect">
                            <a:avLst/>
                          </a:prstGeom>
                          <a:noFill/>
                          <a:ln w="9525">
                            <a:noFill/>
                            <a:miter lim="800000"/>
                            <a:headEnd/>
                            <a:tailEnd/>
                          </a:ln>
                        </pic:spPr>
                      </pic:pic>
                    </a:graphicData>
                  </a:graphic>
                </wp:inline>
              </w:drawing>
            </w:r>
          </w:p>
        </w:tc>
      </w:tr>
      <w:tr w:rsidR="00D04BB5" w:rsidRPr="00FD5839" w:rsidTr="003D0B1D">
        <w:tc>
          <w:tcPr>
            <w:tcW w:w="2518" w:type="dxa"/>
          </w:tcPr>
          <w:p w:rsidR="00D04BB5" w:rsidRPr="00523476" w:rsidRDefault="00D04BB5" w:rsidP="003D0B1D">
            <w:pPr>
              <w:widowControl w:val="0"/>
              <w:numPr>
                <w:ilvl w:val="0"/>
                <w:numId w:val="15"/>
              </w:numPr>
              <w:tabs>
                <w:tab w:val="left" w:pos="567"/>
              </w:tabs>
              <w:spacing w:before="60" w:after="60" w:line="288" w:lineRule="auto"/>
              <w:ind w:left="567" w:hanging="207"/>
              <w:jc w:val="both"/>
              <w:rPr>
                <w:color w:val="000000"/>
                <w:lang w:val="nl-NL"/>
              </w:rPr>
            </w:pPr>
            <w:r w:rsidRPr="00523476">
              <w:rPr>
                <w:color w:val="000000"/>
                <w:lang w:val="nl-NL"/>
              </w:rPr>
              <w:t>Giấy phép hoạt động</w:t>
            </w:r>
            <w:r w:rsidR="008929B3">
              <w:rPr>
                <w:color w:val="000000"/>
                <w:lang w:val="nl-NL"/>
              </w:rPr>
              <w:t>:</w:t>
            </w:r>
          </w:p>
        </w:tc>
        <w:tc>
          <w:tcPr>
            <w:tcW w:w="6788" w:type="dxa"/>
          </w:tcPr>
          <w:p w:rsidR="00D04BB5" w:rsidRPr="00523476" w:rsidRDefault="00D04BB5" w:rsidP="00B75BCF">
            <w:pPr>
              <w:widowControl w:val="0"/>
              <w:autoSpaceDE w:val="0"/>
              <w:autoSpaceDN w:val="0"/>
              <w:adjustRightInd w:val="0"/>
              <w:spacing w:before="60" w:after="60" w:line="288" w:lineRule="auto"/>
              <w:ind w:right="187"/>
              <w:jc w:val="both"/>
              <w:rPr>
                <w:color w:val="000000"/>
                <w:lang w:val="nl-NL"/>
              </w:rPr>
            </w:pPr>
            <w:r w:rsidRPr="00523476">
              <w:rPr>
                <w:color w:val="000000"/>
                <w:lang w:val="nl-NL"/>
              </w:rPr>
              <w:t>Giấy phép thành lập và hoạt động số 49GP/KDBH do Bộ Tài chính cấp ngày 23/04/2008</w:t>
            </w:r>
          </w:p>
          <w:p w:rsidR="00D04BB5" w:rsidRPr="00523476" w:rsidRDefault="00D04BB5" w:rsidP="00D63BB5">
            <w:pPr>
              <w:widowControl w:val="0"/>
              <w:autoSpaceDE w:val="0"/>
              <w:autoSpaceDN w:val="0"/>
              <w:adjustRightInd w:val="0"/>
              <w:spacing w:before="60" w:after="60" w:line="288" w:lineRule="auto"/>
              <w:ind w:right="187"/>
              <w:jc w:val="both"/>
              <w:rPr>
                <w:color w:val="000000"/>
                <w:spacing w:val="-6"/>
                <w:lang w:val="nl-NL"/>
              </w:rPr>
            </w:pPr>
            <w:r w:rsidRPr="00523476">
              <w:rPr>
                <w:color w:val="000000"/>
                <w:lang w:val="nl-NL"/>
              </w:rPr>
              <w:t>Giấy phép điều chỉnh số 49/GPĐC</w:t>
            </w:r>
            <w:r w:rsidR="00A54F19">
              <w:rPr>
                <w:color w:val="000000"/>
                <w:lang w:val="nl-NL"/>
              </w:rPr>
              <w:t>6</w:t>
            </w:r>
            <w:r w:rsidRPr="00523476">
              <w:rPr>
                <w:color w:val="000000"/>
                <w:lang w:val="nl-NL"/>
              </w:rPr>
              <w:t>/KDBH do Bộ Tài chính cấp ngày 1/</w:t>
            </w:r>
            <w:r w:rsidR="00D63BB5">
              <w:rPr>
                <w:color w:val="000000"/>
                <w:lang w:val="nl-NL"/>
              </w:rPr>
              <w:t>11</w:t>
            </w:r>
            <w:r w:rsidRPr="00523476">
              <w:rPr>
                <w:color w:val="000000"/>
                <w:lang w:val="nl-NL"/>
              </w:rPr>
              <w:t>/201</w:t>
            </w:r>
            <w:r w:rsidR="00D63BB5">
              <w:rPr>
                <w:color w:val="000000"/>
                <w:lang w:val="nl-NL"/>
              </w:rPr>
              <w:t>1</w:t>
            </w:r>
          </w:p>
        </w:tc>
      </w:tr>
      <w:tr w:rsidR="00D04BB5" w:rsidRPr="00FD5839" w:rsidTr="003D0B1D">
        <w:tc>
          <w:tcPr>
            <w:tcW w:w="2518" w:type="dxa"/>
          </w:tcPr>
          <w:p w:rsidR="00D04BB5" w:rsidRPr="00523476" w:rsidRDefault="00D04BB5" w:rsidP="00C54D83">
            <w:pPr>
              <w:widowControl w:val="0"/>
              <w:numPr>
                <w:ilvl w:val="0"/>
                <w:numId w:val="15"/>
              </w:numPr>
              <w:tabs>
                <w:tab w:val="left" w:pos="567"/>
              </w:tabs>
              <w:spacing w:before="60" w:after="60" w:line="288" w:lineRule="auto"/>
              <w:ind w:left="567" w:hanging="207"/>
              <w:jc w:val="both"/>
              <w:rPr>
                <w:color w:val="000000"/>
                <w:lang w:val="nl-NL"/>
              </w:rPr>
            </w:pPr>
            <w:r w:rsidRPr="00523476">
              <w:rPr>
                <w:color w:val="000000"/>
                <w:lang w:val="nl-NL"/>
              </w:rPr>
              <w:t xml:space="preserve">Vốn điều lệ </w:t>
            </w:r>
          </w:p>
        </w:tc>
        <w:tc>
          <w:tcPr>
            <w:tcW w:w="6788" w:type="dxa"/>
          </w:tcPr>
          <w:p w:rsidR="00D04BB5" w:rsidRPr="00523476" w:rsidRDefault="00F03A1E" w:rsidP="00B75BCF">
            <w:pPr>
              <w:tabs>
                <w:tab w:val="left" w:pos="1152"/>
              </w:tabs>
              <w:spacing w:before="60" w:after="60" w:line="288" w:lineRule="auto"/>
              <w:jc w:val="both"/>
              <w:rPr>
                <w:iCs/>
                <w:color w:val="000000"/>
                <w:lang w:val="nl-NL"/>
              </w:rPr>
            </w:pPr>
            <w:r w:rsidRPr="00523476">
              <w:rPr>
                <w:color w:val="000000"/>
                <w:lang w:val="nl-NL"/>
              </w:rPr>
              <w:t xml:space="preserve">: </w:t>
            </w:r>
            <w:r w:rsidR="00D04BB5" w:rsidRPr="00523476">
              <w:rPr>
                <w:color w:val="000000"/>
                <w:lang w:val="nl-NL"/>
              </w:rPr>
              <w:t xml:space="preserve">500.000.000.000 đồng </w:t>
            </w:r>
            <w:r w:rsidR="00D04BB5" w:rsidRPr="00523476">
              <w:rPr>
                <w:i/>
                <w:color w:val="000000"/>
                <w:lang w:val="nl-NL"/>
              </w:rPr>
              <w:t>(Năm trăm tỷ đồng)</w:t>
            </w:r>
          </w:p>
        </w:tc>
      </w:tr>
    </w:tbl>
    <w:p w:rsidR="00D04BB5" w:rsidRPr="00523476" w:rsidRDefault="00E44B89" w:rsidP="00FE4208">
      <w:pPr>
        <w:numPr>
          <w:ilvl w:val="1"/>
          <w:numId w:val="17"/>
        </w:numPr>
        <w:tabs>
          <w:tab w:val="left" w:pos="360"/>
        </w:tabs>
        <w:spacing w:before="60" w:after="60" w:line="288" w:lineRule="auto"/>
        <w:ind w:left="0" w:firstLine="0"/>
        <w:rPr>
          <w:b/>
          <w:bCs/>
          <w:iCs/>
          <w:color w:val="000000"/>
          <w:szCs w:val="26"/>
          <w:lang w:val="da-DK"/>
        </w:rPr>
      </w:pPr>
      <w:r>
        <w:rPr>
          <w:b/>
          <w:iCs/>
          <w:color w:val="000000"/>
          <w:szCs w:val="26"/>
          <w:lang w:val="nl-NL"/>
        </w:rPr>
        <w:t xml:space="preserve"> </w:t>
      </w:r>
      <w:r w:rsidR="00D04BB5" w:rsidRPr="00523476">
        <w:rPr>
          <w:b/>
          <w:iCs/>
          <w:color w:val="000000"/>
          <w:szCs w:val="26"/>
          <w:lang w:val="nl-NL"/>
        </w:rPr>
        <w:t>Lĩnh vực kinh doanh</w:t>
      </w:r>
    </w:p>
    <w:p w:rsidR="00D04BB5" w:rsidRPr="00523476" w:rsidRDefault="00E44B89" w:rsidP="00B75BCF">
      <w:pPr>
        <w:spacing w:before="60" w:after="60" w:line="288" w:lineRule="auto"/>
        <w:ind w:firstLine="360"/>
        <w:jc w:val="both"/>
        <w:rPr>
          <w:bCs/>
          <w:iCs/>
          <w:color w:val="000000"/>
          <w:lang w:val="da-DK"/>
        </w:rPr>
      </w:pPr>
      <w:r>
        <w:rPr>
          <w:bCs/>
          <w:iCs/>
          <w:color w:val="000000"/>
          <w:lang w:val="da-DK"/>
        </w:rPr>
        <w:t xml:space="preserve"> </w:t>
      </w:r>
      <w:r w:rsidR="00D04BB5" w:rsidRPr="00523476">
        <w:rPr>
          <w:bCs/>
          <w:iCs/>
          <w:color w:val="000000"/>
          <w:lang w:val="da-DK"/>
        </w:rPr>
        <w:t xml:space="preserve">Theo Giấy phép thành lập và hoạt động số 49 GP/KDBH do Bộ Tài </w:t>
      </w:r>
      <w:r w:rsidR="000A7856" w:rsidRPr="00523476">
        <w:rPr>
          <w:bCs/>
          <w:iCs/>
          <w:color w:val="000000"/>
          <w:lang w:val="da-DK"/>
        </w:rPr>
        <w:t>C</w:t>
      </w:r>
      <w:r w:rsidR="00D04BB5" w:rsidRPr="00523476">
        <w:rPr>
          <w:bCs/>
          <w:iCs/>
          <w:color w:val="000000"/>
          <w:lang w:val="da-DK"/>
        </w:rPr>
        <w:t>hính cấp ngày 23/04/2008, Công ty được phép tiến hành các hoạt động kinh doanh như sau:</w:t>
      </w:r>
    </w:p>
    <w:p w:rsidR="00D04BB5" w:rsidRPr="00523476" w:rsidRDefault="00D04BB5" w:rsidP="00F82464">
      <w:pPr>
        <w:widowControl w:val="0"/>
        <w:numPr>
          <w:ilvl w:val="2"/>
          <w:numId w:val="48"/>
        </w:numPr>
        <w:tabs>
          <w:tab w:val="left" w:pos="426"/>
        </w:tabs>
        <w:spacing w:before="60" w:after="60" w:line="288" w:lineRule="auto"/>
        <w:ind w:hanging="2160"/>
        <w:jc w:val="both"/>
        <w:rPr>
          <w:iCs/>
          <w:color w:val="000000"/>
          <w:lang w:val="nl-NL"/>
        </w:rPr>
      </w:pPr>
      <w:r w:rsidRPr="00523476">
        <w:rPr>
          <w:iCs/>
          <w:color w:val="000000"/>
          <w:lang w:val="nl-NL"/>
        </w:rPr>
        <w:t>Lĩnh vực kinh doanh: Bảo hiểm phi nhân thọ</w:t>
      </w:r>
    </w:p>
    <w:p w:rsidR="00D04BB5" w:rsidRPr="00523476" w:rsidRDefault="00D04BB5" w:rsidP="00F82464">
      <w:pPr>
        <w:widowControl w:val="0"/>
        <w:numPr>
          <w:ilvl w:val="2"/>
          <w:numId w:val="48"/>
        </w:numPr>
        <w:tabs>
          <w:tab w:val="left" w:pos="426"/>
        </w:tabs>
        <w:spacing w:before="60" w:after="60" w:line="288" w:lineRule="auto"/>
        <w:ind w:hanging="2160"/>
        <w:jc w:val="both"/>
        <w:rPr>
          <w:iCs/>
          <w:color w:val="000000"/>
          <w:lang w:val="nl-NL"/>
        </w:rPr>
      </w:pPr>
      <w:r w:rsidRPr="00523476">
        <w:rPr>
          <w:iCs/>
          <w:color w:val="000000"/>
          <w:lang w:val="nl-NL"/>
        </w:rPr>
        <w:t>Các nghiệp vụ được phép tiến hành kinh doanh:</w:t>
      </w:r>
    </w:p>
    <w:p w:rsidR="00D04BB5" w:rsidRPr="00523476" w:rsidRDefault="00D04BB5" w:rsidP="00F82464">
      <w:pPr>
        <w:widowControl w:val="0"/>
        <w:numPr>
          <w:ilvl w:val="0"/>
          <w:numId w:val="49"/>
        </w:numPr>
        <w:tabs>
          <w:tab w:val="clear" w:pos="1080"/>
          <w:tab w:val="left" w:pos="567"/>
          <w:tab w:val="num" w:pos="851"/>
        </w:tabs>
        <w:spacing w:before="60" w:after="60" w:line="288" w:lineRule="auto"/>
        <w:ind w:left="567" w:hanging="207"/>
        <w:jc w:val="both"/>
        <w:rPr>
          <w:iCs/>
          <w:color w:val="000000"/>
          <w:lang w:val="nl-NL"/>
        </w:rPr>
      </w:pPr>
      <w:r w:rsidRPr="00523476">
        <w:rPr>
          <w:iCs/>
          <w:color w:val="000000"/>
          <w:lang w:val="nl-NL"/>
        </w:rPr>
        <w:t>Kinh doanh bảo hiểm gốc:</w:t>
      </w:r>
    </w:p>
    <w:p w:rsidR="00D04BB5" w:rsidRPr="00523476" w:rsidRDefault="00D04BB5" w:rsidP="00F82464">
      <w:pPr>
        <w:widowControl w:val="0"/>
        <w:numPr>
          <w:ilvl w:val="0"/>
          <w:numId w:val="50"/>
        </w:numPr>
        <w:tabs>
          <w:tab w:val="clear" w:pos="960"/>
          <w:tab w:val="num" w:pos="0"/>
          <w:tab w:val="left" w:pos="840"/>
        </w:tabs>
        <w:spacing w:before="60" w:after="60" w:line="288" w:lineRule="auto"/>
        <w:ind w:left="0" w:firstLine="600"/>
        <w:jc w:val="both"/>
        <w:rPr>
          <w:iCs/>
          <w:color w:val="000000"/>
          <w:lang w:val="nl-NL"/>
        </w:rPr>
      </w:pPr>
      <w:r w:rsidRPr="00523476">
        <w:rPr>
          <w:iCs/>
          <w:color w:val="000000"/>
          <w:lang w:val="nl-NL"/>
        </w:rPr>
        <w:t>Bảo hiểm sức khỏe và bảo hiểm tai nạn con người;</w:t>
      </w:r>
    </w:p>
    <w:p w:rsidR="00D04BB5" w:rsidRPr="00523476" w:rsidRDefault="00D04BB5" w:rsidP="00F82464">
      <w:pPr>
        <w:widowControl w:val="0"/>
        <w:numPr>
          <w:ilvl w:val="0"/>
          <w:numId w:val="50"/>
        </w:numPr>
        <w:tabs>
          <w:tab w:val="clear" w:pos="960"/>
          <w:tab w:val="num" w:pos="0"/>
          <w:tab w:val="left" w:pos="840"/>
        </w:tabs>
        <w:spacing w:before="60" w:after="60" w:line="288" w:lineRule="auto"/>
        <w:ind w:left="0" w:firstLine="600"/>
        <w:jc w:val="both"/>
        <w:rPr>
          <w:iCs/>
          <w:color w:val="000000"/>
          <w:lang w:val="nl-NL"/>
        </w:rPr>
      </w:pPr>
      <w:r w:rsidRPr="00523476">
        <w:rPr>
          <w:iCs/>
          <w:color w:val="000000"/>
          <w:lang w:val="nl-NL"/>
        </w:rPr>
        <w:t>Bảo hiểm tài sản và bảo hiểm thiệt hại;</w:t>
      </w:r>
    </w:p>
    <w:p w:rsidR="00D04BB5" w:rsidRPr="00523476" w:rsidRDefault="00D04BB5" w:rsidP="00F82464">
      <w:pPr>
        <w:widowControl w:val="0"/>
        <w:numPr>
          <w:ilvl w:val="0"/>
          <w:numId w:val="50"/>
        </w:numPr>
        <w:tabs>
          <w:tab w:val="clear" w:pos="960"/>
          <w:tab w:val="num" w:pos="0"/>
          <w:tab w:val="left" w:pos="840"/>
        </w:tabs>
        <w:spacing w:before="60" w:after="60" w:line="288" w:lineRule="auto"/>
        <w:ind w:left="851" w:hanging="251"/>
        <w:jc w:val="both"/>
        <w:rPr>
          <w:iCs/>
          <w:color w:val="000000"/>
          <w:lang w:val="nl-NL"/>
        </w:rPr>
      </w:pPr>
      <w:r w:rsidRPr="00523476">
        <w:rPr>
          <w:iCs/>
          <w:color w:val="000000"/>
          <w:lang w:val="nl-NL"/>
        </w:rPr>
        <w:t>Bảo hiểm hàng hóa vận chuyển đường bộ, đường biển, đường sông, đường sắt và đường hàng không;</w:t>
      </w:r>
    </w:p>
    <w:p w:rsidR="00D04BB5" w:rsidRPr="00523476" w:rsidRDefault="00D04BB5" w:rsidP="00F82464">
      <w:pPr>
        <w:widowControl w:val="0"/>
        <w:numPr>
          <w:ilvl w:val="0"/>
          <w:numId w:val="50"/>
        </w:numPr>
        <w:tabs>
          <w:tab w:val="clear" w:pos="960"/>
          <w:tab w:val="num" w:pos="0"/>
          <w:tab w:val="left" w:pos="840"/>
        </w:tabs>
        <w:spacing w:before="60" w:after="60" w:line="288" w:lineRule="auto"/>
        <w:ind w:left="0" w:firstLine="600"/>
        <w:jc w:val="both"/>
        <w:rPr>
          <w:iCs/>
          <w:color w:val="000000"/>
          <w:lang w:val="nl-NL"/>
        </w:rPr>
      </w:pPr>
      <w:r w:rsidRPr="00523476">
        <w:rPr>
          <w:iCs/>
          <w:color w:val="000000"/>
          <w:lang w:val="nl-NL"/>
        </w:rPr>
        <w:t>Bảo hiểm hàng không;</w:t>
      </w:r>
    </w:p>
    <w:p w:rsidR="00D04BB5" w:rsidRPr="00523476" w:rsidRDefault="00D04BB5" w:rsidP="00F82464">
      <w:pPr>
        <w:widowControl w:val="0"/>
        <w:numPr>
          <w:ilvl w:val="0"/>
          <w:numId w:val="50"/>
        </w:numPr>
        <w:tabs>
          <w:tab w:val="clear" w:pos="960"/>
          <w:tab w:val="num" w:pos="0"/>
          <w:tab w:val="left" w:pos="840"/>
        </w:tabs>
        <w:spacing w:before="60" w:after="60" w:line="288" w:lineRule="auto"/>
        <w:ind w:left="0" w:firstLine="600"/>
        <w:jc w:val="both"/>
        <w:rPr>
          <w:iCs/>
          <w:color w:val="000000"/>
          <w:lang w:val="nl-NL"/>
        </w:rPr>
      </w:pPr>
      <w:r w:rsidRPr="00523476">
        <w:rPr>
          <w:iCs/>
          <w:color w:val="000000"/>
          <w:lang w:val="nl-NL"/>
        </w:rPr>
        <w:t>Bảo hiểm xe cơ giới;</w:t>
      </w:r>
    </w:p>
    <w:p w:rsidR="00D04BB5" w:rsidRPr="00523476" w:rsidRDefault="00D04BB5" w:rsidP="00F82464">
      <w:pPr>
        <w:widowControl w:val="0"/>
        <w:numPr>
          <w:ilvl w:val="0"/>
          <w:numId w:val="50"/>
        </w:numPr>
        <w:tabs>
          <w:tab w:val="clear" w:pos="960"/>
          <w:tab w:val="num" w:pos="0"/>
          <w:tab w:val="left" w:pos="840"/>
        </w:tabs>
        <w:spacing w:before="60" w:after="60" w:line="288" w:lineRule="auto"/>
        <w:ind w:left="0" w:firstLine="600"/>
        <w:jc w:val="both"/>
        <w:rPr>
          <w:iCs/>
          <w:color w:val="000000"/>
          <w:lang w:val="nl-NL"/>
        </w:rPr>
      </w:pPr>
      <w:r w:rsidRPr="00523476">
        <w:rPr>
          <w:iCs/>
          <w:color w:val="000000"/>
          <w:lang w:val="nl-NL"/>
        </w:rPr>
        <w:t>Bảo hiểm cháy, nổ;</w:t>
      </w:r>
    </w:p>
    <w:p w:rsidR="00D04BB5" w:rsidRPr="00523476" w:rsidRDefault="00D04BB5" w:rsidP="00F82464">
      <w:pPr>
        <w:widowControl w:val="0"/>
        <w:numPr>
          <w:ilvl w:val="0"/>
          <w:numId w:val="50"/>
        </w:numPr>
        <w:tabs>
          <w:tab w:val="clear" w:pos="960"/>
          <w:tab w:val="num" w:pos="0"/>
          <w:tab w:val="left" w:pos="840"/>
        </w:tabs>
        <w:spacing w:before="60" w:after="60" w:line="288" w:lineRule="auto"/>
        <w:ind w:left="0" w:firstLine="600"/>
        <w:jc w:val="both"/>
        <w:rPr>
          <w:iCs/>
          <w:color w:val="000000"/>
          <w:lang w:val="nl-NL"/>
        </w:rPr>
      </w:pPr>
      <w:r w:rsidRPr="00523476">
        <w:rPr>
          <w:iCs/>
          <w:color w:val="000000"/>
          <w:lang w:val="nl-NL"/>
        </w:rPr>
        <w:t>Bảo hiểm thân t</w:t>
      </w:r>
      <w:r w:rsidR="000A7856" w:rsidRPr="00523476">
        <w:rPr>
          <w:iCs/>
          <w:color w:val="000000"/>
          <w:lang w:val="nl-NL"/>
        </w:rPr>
        <w:t>àu</w:t>
      </w:r>
      <w:r w:rsidRPr="00523476">
        <w:rPr>
          <w:iCs/>
          <w:color w:val="000000"/>
          <w:lang w:val="nl-NL"/>
        </w:rPr>
        <w:t xml:space="preserve"> và trách nhiệm dân sự của chủ t</w:t>
      </w:r>
      <w:r w:rsidR="000A7856" w:rsidRPr="00523476">
        <w:rPr>
          <w:iCs/>
          <w:color w:val="000000"/>
          <w:lang w:val="nl-NL"/>
        </w:rPr>
        <w:t>à</w:t>
      </w:r>
      <w:r w:rsidRPr="00523476">
        <w:rPr>
          <w:iCs/>
          <w:color w:val="000000"/>
          <w:lang w:val="nl-NL"/>
        </w:rPr>
        <w:t>u;</w:t>
      </w:r>
    </w:p>
    <w:p w:rsidR="00D04BB5" w:rsidRPr="00523476" w:rsidRDefault="00D04BB5" w:rsidP="00F82464">
      <w:pPr>
        <w:widowControl w:val="0"/>
        <w:numPr>
          <w:ilvl w:val="0"/>
          <w:numId w:val="50"/>
        </w:numPr>
        <w:tabs>
          <w:tab w:val="clear" w:pos="960"/>
          <w:tab w:val="num" w:pos="0"/>
          <w:tab w:val="left" w:pos="840"/>
        </w:tabs>
        <w:spacing w:before="60" w:after="60" w:line="288" w:lineRule="auto"/>
        <w:ind w:left="0" w:firstLine="600"/>
        <w:jc w:val="both"/>
        <w:rPr>
          <w:iCs/>
          <w:color w:val="000000"/>
          <w:lang w:val="nl-NL"/>
        </w:rPr>
      </w:pPr>
      <w:r w:rsidRPr="00523476">
        <w:rPr>
          <w:iCs/>
          <w:color w:val="000000"/>
          <w:lang w:val="nl-NL"/>
        </w:rPr>
        <w:t>Bảo hiểm trách nhiệm chung;</w:t>
      </w:r>
    </w:p>
    <w:p w:rsidR="00D04BB5" w:rsidRPr="00523476" w:rsidRDefault="00D04BB5" w:rsidP="00F82464">
      <w:pPr>
        <w:widowControl w:val="0"/>
        <w:numPr>
          <w:ilvl w:val="0"/>
          <w:numId w:val="50"/>
        </w:numPr>
        <w:tabs>
          <w:tab w:val="clear" w:pos="960"/>
          <w:tab w:val="num" w:pos="0"/>
          <w:tab w:val="left" w:pos="840"/>
        </w:tabs>
        <w:spacing w:before="60" w:after="60" w:line="288" w:lineRule="auto"/>
        <w:ind w:left="0" w:firstLine="600"/>
        <w:jc w:val="both"/>
        <w:rPr>
          <w:iCs/>
          <w:color w:val="000000"/>
          <w:lang w:val="nl-NL"/>
        </w:rPr>
      </w:pPr>
      <w:r w:rsidRPr="00523476">
        <w:rPr>
          <w:iCs/>
          <w:color w:val="000000"/>
          <w:lang w:val="nl-NL"/>
        </w:rPr>
        <w:t>Bảo hiểm tín dụng và rủi ro tài chính;</w:t>
      </w:r>
    </w:p>
    <w:p w:rsidR="00D04BB5" w:rsidRPr="00523476" w:rsidRDefault="00D04BB5" w:rsidP="00F82464">
      <w:pPr>
        <w:widowControl w:val="0"/>
        <w:numPr>
          <w:ilvl w:val="0"/>
          <w:numId w:val="50"/>
        </w:numPr>
        <w:tabs>
          <w:tab w:val="clear" w:pos="960"/>
          <w:tab w:val="num" w:pos="0"/>
          <w:tab w:val="left" w:pos="840"/>
        </w:tabs>
        <w:spacing w:before="60" w:after="60" w:line="288" w:lineRule="auto"/>
        <w:ind w:left="0" w:firstLine="600"/>
        <w:jc w:val="both"/>
        <w:rPr>
          <w:iCs/>
          <w:color w:val="000000"/>
          <w:lang w:val="nl-NL"/>
        </w:rPr>
      </w:pPr>
      <w:r w:rsidRPr="00523476">
        <w:rPr>
          <w:iCs/>
          <w:color w:val="000000"/>
          <w:lang w:val="nl-NL"/>
        </w:rPr>
        <w:t>Bảo hiểm thiệt hại kinh doanh.</w:t>
      </w:r>
    </w:p>
    <w:p w:rsidR="00D04BB5" w:rsidRPr="00523476" w:rsidRDefault="00D04BB5" w:rsidP="00F82464">
      <w:pPr>
        <w:widowControl w:val="0"/>
        <w:numPr>
          <w:ilvl w:val="0"/>
          <w:numId w:val="49"/>
        </w:numPr>
        <w:tabs>
          <w:tab w:val="clear" w:pos="1080"/>
          <w:tab w:val="left" w:pos="567"/>
          <w:tab w:val="num" w:pos="851"/>
        </w:tabs>
        <w:spacing w:before="60" w:after="60" w:line="288" w:lineRule="auto"/>
        <w:ind w:left="567" w:hanging="207"/>
        <w:jc w:val="both"/>
        <w:rPr>
          <w:iCs/>
          <w:color w:val="000000"/>
          <w:lang w:val="nl-NL"/>
        </w:rPr>
      </w:pPr>
      <w:r w:rsidRPr="00523476">
        <w:rPr>
          <w:iCs/>
          <w:color w:val="000000"/>
          <w:lang w:val="nl-NL"/>
        </w:rPr>
        <w:t xml:space="preserve">Kinh doanh tái bảo hiểm: Nhận và nhượng tái bảo hiểm đối với tất cả các nghiệp vụ bảo </w:t>
      </w:r>
      <w:r w:rsidR="00E44B89">
        <w:rPr>
          <w:iCs/>
          <w:color w:val="000000"/>
          <w:lang w:val="nl-NL"/>
        </w:rPr>
        <w:t xml:space="preserve"> </w:t>
      </w:r>
      <w:r w:rsidRPr="00523476">
        <w:rPr>
          <w:iCs/>
          <w:color w:val="000000"/>
          <w:lang w:val="nl-NL"/>
        </w:rPr>
        <w:t>hiểm phi nhân thọ.</w:t>
      </w:r>
    </w:p>
    <w:p w:rsidR="00D04BB5" w:rsidRPr="00523476" w:rsidRDefault="00D04BB5" w:rsidP="00F82464">
      <w:pPr>
        <w:widowControl w:val="0"/>
        <w:numPr>
          <w:ilvl w:val="0"/>
          <w:numId w:val="49"/>
        </w:numPr>
        <w:tabs>
          <w:tab w:val="clear" w:pos="1080"/>
          <w:tab w:val="left" w:pos="567"/>
          <w:tab w:val="num" w:pos="851"/>
        </w:tabs>
        <w:spacing w:before="60" w:after="60" w:line="288" w:lineRule="auto"/>
        <w:ind w:left="567" w:hanging="207"/>
        <w:jc w:val="both"/>
        <w:rPr>
          <w:iCs/>
          <w:color w:val="000000"/>
          <w:lang w:val="nl-NL"/>
        </w:rPr>
      </w:pPr>
      <w:r w:rsidRPr="00523476">
        <w:rPr>
          <w:iCs/>
          <w:color w:val="000000"/>
          <w:lang w:val="nl-NL"/>
        </w:rPr>
        <w:t>Tiến hành các hoạt động đầu tư theo quy định của pháp luật.</w:t>
      </w:r>
    </w:p>
    <w:p w:rsidR="006C638E" w:rsidRDefault="00D04BB5" w:rsidP="00F82464">
      <w:pPr>
        <w:widowControl w:val="0"/>
        <w:numPr>
          <w:ilvl w:val="0"/>
          <w:numId w:val="49"/>
        </w:numPr>
        <w:tabs>
          <w:tab w:val="clear" w:pos="1080"/>
          <w:tab w:val="left" w:pos="567"/>
          <w:tab w:val="num" w:pos="851"/>
        </w:tabs>
        <w:spacing w:before="60" w:after="60" w:line="288" w:lineRule="auto"/>
        <w:ind w:left="567" w:hanging="207"/>
        <w:jc w:val="both"/>
        <w:rPr>
          <w:iCs/>
          <w:color w:val="000000"/>
          <w:lang w:val="nl-NL"/>
        </w:rPr>
      </w:pPr>
      <w:r w:rsidRPr="00523476">
        <w:rPr>
          <w:iCs/>
          <w:color w:val="000000"/>
          <w:lang w:val="nl-NL"/>
        </w:rPr>
        <w:t>Các hoạt động khác theo quy định của pháp luật.</w:t>
      </w:r>
    </w:p>
    <w:p w:rsidR="00C70674" w:rsidRPr="00523476" w:rsidRDefault="00812FAC" w:rsidP="00FE4208">
      <w:pPr>
        <w:pStyle w:val="Heading2"/>
        <w:numPr>
          <w:ilvl w:val="0"/>
          <w:numId w:val="17"/>
        </w:numPr>
        <w:tabs>
          <w:tab w:val="left" w:pos="360"/>
        </w:tabs>
        <w:spacing w:before="60" w:line="288" w:lineRule="auto"/>
        <w:ind w:left="0" w:firstLine="0"/>
        <w:rPr>
          <w:rFonts w:cs="Times New Roman"/>
          <w:iCs w:val="0"/>
          <w:color w:val="000000"/>
          <w:sz w:val="24"/>
          <w:szCs w:val="24"/>
          <w:lang w:val="sv-SE"/>
        </w:rPr>
      </w:pPr>
      <w:bookmarkStart w:id="64" w:name="_Toc264186927"/>
      <w:bookmarkStart w:id="65" w:name="_Toc358810975"/>
      <w:bookmarkStart w:id="66" w:name="_Toc369015826"/>
      <w:bookmarkEnd w:id="59"/>
      <w:bookmarkEnd w:id="60"/>
      <w:bookmarkEnd w:id="61"/>
      <w:bookmarkEnd w:id="62"/>
      <w:bookmarkEnd w:id="63"/>
      <w:r w:rsidRPr="00523476">
        <w:rPr>
          <w:rFonts w:cs="Times New Roman"/>
          <w:iCs w:val="0"/>
          <w:color w:val="000000"/>
          <w:sz w:val="24"/>
          <w:szCs w:val="24"/>
          <w:lang w:val="sv-SE"/>
        </w:rPr>
        <w:t xml:space="preserve">Cơ cấu tổ chức của </w:t>
      </w:r>
      <w:bookmarkStart w:id="67" w:name="_Toc148068685"/>
      <w:bookmarkStart w:id="68" w:name="_Toc166340828"/>
      <w:bookmarkStart w:id="69" w:name="_Toc166382434"/>
      <w:bookmarkStart w:id="70" w:name="_Toc166464864"/>
      <w:bookmarkStart w:id="71" w:name="_Toc166469610"/>
      <w:bookmarkStart w:id="72" w:name="_Toc166471610"/>
      <w:bookmarkStart w:id="73" w:name="_Toc166464865"/>
      <w:bookmarkStart w:id="74" w:name="_Toc166469611"/>
      <w:bookmarkStart w:id="75" w:name="_Toc166471611"/>
      <w:bookmarkStart w:id="76" w:name="_Toc263323016"/>
      <w:bookmarkEnd w:id="64"/>
      <w:r w:rsidR="00487C56">
        <w:rPr>
          <w:rFonts w:cs="Times New Roman"/>
          <w:iCs w:val="0"/>
          <w:color w:val="000000"/>
          <w:sz w:val="24"/>
          <w:szCs w:val="24"/>
          <w:lang w:val="sv-SE"/>
        </w:rPr>
        <w:t>VNI</w:t>
      </w:r>
      <w:bookmarkEnd w:id="65"/>
      <w:bookmarkEnd w:id="66"/>
    </w:p>
    <w:p w:rsidR="00B75337" w:rsidRPr="00523476" w:rsidRDefault="00B75337" w:rsidP="00B75337">
      <w:pPr>
        <w:rPr>
          <w:color w:val="000000"/>
          <w:highlight w:val="yellow"/>
          <w:lang w:val="sv-SE"/>
        </w:rPr>
      </w:pPr>
    </w:p>
    <w:p w:rsidR="00B7509D" w:rsidRDefault="00B7509D" w:rsidP="00B75337">
      <w:pPr>
        <w:rPr>
          <w:color w:val="000000"/>
          <w:highlight w:val="yellow"/>
          <w:lang w:val="sv-SE"/>
        </w:rPr>
      </w:pPr>
    </w:p>
    <w:p w:rsidR="00B7509D" w:rsidRPr="00523476" w:rsidRDefault="00B7509D" w:rsidP="00B75337">
      <w:pPr>
        <w:rPr>
          <w:color w:val="000000"/>
          <w:highlight w:val="yellow"/>
          <w:lang w:val="sv-SE"/>
        </w:rPr>
      </w:pPr>
    </w:p>
    <w:p w:rsidR="00B75337" w:rsidRPr="00523476" w:rsidRDefault="00B75337" w:rsidP="00B75337">
      <w:pPr>
        <w:rPr>
          <w:color w:val="000000"/>
          <w:highlight w:val="yellow"/>
          <w:lang w:val="sv-SE"/>
        </w:rPr>
      </w:pPr>
    </w:p>
    <w:p w:rsidR="00B75337" w:rsidRPr="00523476" w:rsidRDefault="00B75337" w:rsidP="00B75337">
      <w:pPr>
        <w:rPr>
          <w:color w:val="000000"/>
          <w:highlight w:val="yellow"/>
          <w:lang w:val="sv-SE"/>
        </w:rPr>
      </w:pPr>
    </w:p>
    <w:bookmarkEnd w:id="67"/>
    <w:bookmarkEnd w:id="68"/>
    <w:bookmarkEnd w:id="69"/>
    <w:bookmarkEnd w:id="70"/>
    <w:bookmarkEnd w:id="71"/>
    <w:bookmarkEnd w:id="72"/>
    <w:bookmarkEnd w:id="73"/>
    <w:bookmarkEnd w:id="74"/>
    <w:bookmarkEnd w:id="75"/>
    <w:bookmarkEnd w:id="76"/>
    <w:p w:rsidR="009407AA" w:rsidRDefault="009407AA" w:rsidP="00C54D83">
      <w:pPr>
        <w:widowControl w:val="0"/>
        <w:tabs>
          <w:tab w:val="left" w:pos="284"/>
        </w:tabs>
        <w:spacing w:before="60" w:after="60" w:line="288" w:lineRule="auto"/>
        <w:ind w:firstLine="360"/>
        <w:jc w:val="both"/>
        <w:rPr>
          <w:color w:val="000000"/>
          <w:lang w:val="sv-SE"/>
        </w:rPr>
        <w:sectPr w:rsidR="009407AA" w:rsidSect="002510A3">
          <w:headerReference w:type="default" r:id="rId20"/>
          <w:footerReference w:type="default" r:id="rId21"/>
          <w:pgSz w:w="11907" w:h="16840" w:code="9"/>
          <w:pgMar w:top="1152" w:right="1138" w:bottom="1152" w:left="1555" w:header="331" w:footer="57" w:gutter="0"/>
          <w:cols w:space="720"/>
          <w:docGrid w:linePitch="360"/>
        </w:sectPr>
      </w:pPr>
    </w:p>
    <w:p w:rsidR="009407AA" w:rsidRDefault="00350B9D" w:rsidP="00C54D83">
      <w:pPr>
        <w:widowControl w:val="0"/>
        <w:tabs>
          <w:tab w:val="left" w:pos="284"/>
        </w:tabs>
        <w:spacing w:before="60" w:after="60" w:line="288" w:lineRule="auto"/>
        <w:ind w:firstLine="360"/>
        <w:jc w:val="both"/>
        <w:rPr>
          <w:color w:val="000000"/>
          <w:lang w:val="sv-SE"/>
        </w:rPr>
        <w:sectPr w:rsidR="009407AA" w:rsidSect="009407AA">
          <w:pgSz w:w="16840" w:h="11907" w:orient="landscape" w:code="9"/>
          <w:pgMar w:top="1554" w:right="1151" w:bottom="1140" w:left="1151" w:header="329" w:footer="57" w:gutter="0"/>
          <w:cols w:space="720"/>
          <w:docGrid w:linePitch="360"/>
        </w:sectPr>
      </w:pPr>
      <w:r>
        <w:rPr>
          <w:noProof/>
          <w:color w:val="000000"/>
        </w:rPr>
        <w:lastRenderedPageBreak/>
        <w:pict>
          <v:group id="_x0000_s4635" style="position:absolute;left:0;text-align:left;margin-left:29.6pt;margin-top:0;width:723.25pt;height:470.05pt;z-index:251658240" coordorigin="1743,1590" coordsize="14465,9401">
            <v:line id="_x0000_s4636" style="position:absolute" from="5197,4288" to="13837,4288"/>
            <v:line id="_x0000_s4637" style="position:absolute" from="5197,4300" to="5197,4660"/>
            <v:group id="_x0000_s4638" style="position:absolute;left:4949;top:6454;width:350;height:4374" coordorigin="4080,4446" coordsize="350,4374">
              <v:line id="_x0000_s4639" style="position:absolute;flip:x" from="4080,4446" to="4100,8820"/>
              <v:line id="_x0000_s4640" style="position:absolute" from="4100,7376" to="4430,7376"/>
              <v:line id="_x0000_s4641" style="position:absolute" from="4100,6756" to="4430,6756"/>
              <v:line id="_x0000_s4642" style="position:absolute" from="4100,6084" to="4430,6084"/>
              <v:line id="_x0000_s4643" style="position:absolute" from="4100,5464" to="4430,5464"/>
              <v:line id="_x0000_s4644" style="position:absolute" from="4100,4824" to="4430,4824"/>
              <v:line id="_x0000_s4645" style="position:absolute" from="4080,8100" to="4410,8100"/>
              <v:line id="_x0000_s4646" style="position:absolute" from="4080,8820" to="4410,8820"/>
            </v:group>
            <v:line id="_x0000_s4647" style="position:absolute" from="13874,4287" to="13874,4647"/>
            <v:shapetype id="_x0000_t202" coordsize="21600,21600" o:spt="202" path="m,l,21600r21600,l21600,xe">
              <v:stroke joinstyle="miter"/>
              <v:path gradientshapeok="t" o:connecttype="rect"/>
            </v:shapetype>
            <v:shape id="_x0000_s4648" type="#_x0000_t202" style="position:absolute;left:11719;top:9221;width:1760;height:398;mso-position-horizontal-relative:margin" filled="f" fillcolor="#3cc" stroked="f">
              <v:textbox style="mso-next-textbox:#_x0000_s4648">
                <w:txbxContent>
                  <w:p w:rsidR="00DC5319" w:rsidRPr="006059EC" w:rsidRDefault="00DC5319" w:rsidP="00505B4A">
                    <w:pPr>
                      <w:rPr>
                        <w:szCs w:val="18"/>
                      </w:rPr>
                    </w:pPr>
                  </w:p>
                </w:txbxContent>
              </v:textbox>
            </v:shape>
            <v:shape id="_x0000_s4649" type="#_x0000_t202" style="position:absolute;left:11719;top:9665;width:1760;height:398;mso-position-horizontal-relative:margin" filled="f" fillcolor="#3cc" stroked="f">
              <v:textbox style="mso-next-textbox:#_x0000_s4649">
                <w:txbxContent>
                  <w:p w:rsidR="00DC5319" w:rsidRPr="006059EC" w:rsidRDefault="00DC5319" w:rsidP="00505B4A">
                    <w:pPr>
                      <w:rPr>
                        <w:szCs w:val="18"/>
                      </w:rPr>
                    </w:pPr>
                  </w:p>
                </w:txbxContent>
              </v:textbox>
            </v:shape>
            <v:shape id="_x0000_s4650" type="#_x0000_t202" style="position:absolute;left:11719;top:5578;width:1760;height:354;mso-position-horizontal-relative:margin" filled="f" fillcolor="#3cc" stroked="f">
              <v:textbox style="mso-next-textbox:#_x0000_s4650">
                <w:txbxContent>
                  <w:p w:rsidR="00DC5319" w:rsidRPr="006059EC" w:rsidRDefault="00DC5319" w:rsidP="00505B4A">
                    <w:pPr>
                      <w:rPr>
                        <w:szCs w:val="18"/>
                      </w:rPr>
                    </w:pPr>
                  </w:p>
                </w:txbxContent>
              </v:textbox>
            </v:shape>
            <v:shape id="_x0000_s4651" type="#_x0000_t202" style="position:absolute;left:11719;top:7321;width:1760;height:354;mso-position-horizontal-relative:margin" filled="f" fillcolor="#3cc" stroked="f">
              <v:textbox style="mso-next-textbox:#_x0000_s4651">
                <w:txbxContent>
                  <w:p w:rsidR="00DC5319" w:rsidRPr="006059EC" w:rsidRDefault="00DC5319" w:rsidP="00505B4A">
                    <w:pPr>
                      <w:rPr>
                        <w:szCs w:val="18"/>
                      </w:rPr>
                    </w:pPr>
                  </w:p>
                </w:txbxContent>
              </v:textbox>
            </v:shape>
            <v:shape id="_x0000_s4652" type="#_x0000_t202" style="position:absolute;left:8878;top:9292;width:1760;height:354;mso-position-horizontal-relative:margin" filled="f" fillcolor="#3cc" stroked="f">
              <v:textbox style="mso-next-textbox:#_x0000_s4652">
                <w:txbxContent>
                  <w:p w:rsidR="00DC5319" w:rsidRPr="006059EC" w:rsidRDefault="00DC5319" w:rsidP="00505B4A">
                    <w:pPr>
                      <w:rPr>
                        <w:szCs w:val="18"/>
                      </w:rPr>
                    </w:pPr>
                  </w:p>
                </w:txbxContent>
              </v:textbox>
            </v:shape>
            <v:shape id="_x0000_s4653" type="#_x0000_t202" style="position:absolute;left:8878;top:9229;width:1760;height:398;mso-position-horizontal-relative:margin" filled="f" fillcolor="#3cc" stroked="f">
              <v:textbox style="mso-next-textbox:#_x0000_s4653">
                <w:txbxContent>
                  <w:p w:rsidR="00DC5319" w:rsidRPr="006059EC" w:rsidRDefault="00DC5319" w:rsidP="00505B4A">
                    <w:pPr>
                      <w:rPr>
                        <w:szCs w:val="18"/>
                      </w:rPr>
                    </w:pPr>
                  </w:p>
                </w:txbxContent>
              </v:textbox>
            </v:shape>
            <v:shape id="_x0000_s4654" type="#_x0000_t202" style="position:absolute;left:11738;top:6843;width:1760;height:354;mso-position-horizontal-relative:margin" filled="f" fillcolor="#3cc" stroked="f">
              <v:textbox style="mso-next-textbox:#_x0000_s4654">
                <w:txbxContent>
                  <w:p w:rsidR="00DC5319" w:rsidRPr="006059EC" w:rsidRDefault="00DC5319" w:rsidP="00505B4A">
                    <w:pPr>
                      <w:rPr>
                        <w:szCs w:val="18"/>
                      </w:rPr>
                    </w:pPr>
                  </w:p>
                </w:txbxContent>
              </v:textbox>
            </v:shape>
            <v:group id="_x0000_s4655" style="position:absolute;left:7798;top:1590;width:5799;height:2700" coordorigin="5981,900" coordsize="5799,2700">
              <v:shapetype id="_x0000_t32" coordsize="21600,21600" o:spt="32" o:oned="t" path="m,l21600,21600e" filled="f">
                <v:path arrowok="t" fillok="f" o:connecttype="none"/>
                <o:lock v:ext="edit" shapetype="t"/>
              </v:shapetype>
              <v:shape id="_x0000_s4656" type="#_x0000_t32" style="position:absolute;left:7191;top:1440;width:0;height:2160" o:connectortype="straight"/>
              <v:shape id="_x0000_s4657" type="#_x0000_t202" style="position:absolute;left:9284;top:1375;width:2496;height:545;mso-position-horizontal-relative:margin">
                <v:textbox style="mso-next-textbox:#_x0000_s4657">
                  <w:txbxContent>
                    <w:p w:rsidR="00DC5319" w:rsidRPr="00A7048E" w:rsidRDefault="00DC5319" w:rsidP="00505B4A">
                      <w:pPr>
                        <w:autoSpaceDE w:val="0"/>
                        <w:autoSpaceDN w:val="0"/>
                        <w:adjustRightInd w:val="0"/>
                        <w:jc w:val="center"/>
                        <w:rPr>
                          <w:rFonts w:ascii="Arial" w:hAnsi="Arial" w:cs="Arial"/>
                          <w:b/>
                          <w:color w:val="000000"/>
                          <w:sz w:val="18"/>
                          <w:szCs w:val="18"/>
                        </w:rPr>
                      </w:pPr>
                      <w:r w:rsidRPr="00A7048E">
                        <w:rPr>
                          <w:rFonts w:ascii="Arial" w:hAnsi="Arial" w:cs="Arial"/>
                          <w:b/>
                          <w:color w:val="000000"/>
                          <w:sz w:val="18"/>
                          <w:szCs w:val="18"/>
                        </w:rPr>
                        <w:t>Ban Kiểm soát</w:t>
                      </w:r>
                    </w:p>
                  </w:txbxContent>
                </v:textbox>
              </v:shape>
              <v:shape id="_x0000_s4658" type="#_x0000_t202" style="position:absolute;left:5981;top:900;width:2496;height:545;mso-position-horizontal-relative:margin">
                <v:textbox style="mso-next-textbox:#_x0000_s4658">
                  <w:txbxContent>
                    <w:p w:rsidR="00DC5319" w:rsidRPr="00A7048E" w:rsidRDefault="00DC5319" w:rsidP="00505B4A">
                      <w:pPr>
                        <w:autoSpaceDE w:val="0"/>
                        <w:autoSpaceDN w:val="0"/>
                        <w:adjustRightInd w:val="0"/>
                        <w:jc w:val="center"/>
                        <w:rPr>
                          <w:rFonts w:ascii="Arial" w:hAnsi="Arial" w:cs="Arial"/>
                          <w:b/>
                          <w:color w:val="000000"/>
                          <w:sz w:val="18"/>
                          <w:szCs w:val="18"/>
                        </w:rPr>
                      </w:pPr>
                      <w:r w:rsidRPr="00A7048E">
                        <w:rPr>
                          <w:rFonts w:ascii="Arial" w:hAnsi="Arial" w:cs="Arial"/>
                          <w:b/>
                          <w:color w:val="000000"/>
                          <w:sz w:val="18"/>
                          <w:szCs w:val="18"/>
                        </w:rPr>
                        <w:t>Đại hội đồng cổ đông</w:t>
                      </w:r>
                    </w:p>
                  </w:txbxContent>
                </v:textbox>
              </v:shape>
              <v:shape id="_x0000_s4659" type="#_x0000_t202" style="position:absolute;left:5981;top:1795;width:2496;height:545;mso-position-horizontal-relative:margin">
                <v:textbox style="mso-next-textbox:#_x0000_s4659">
                  <w:txbxContent>
                    <w:p w:rsidR="00DC5319" w:rsidRPr="00A7048E" w:rsidRDefault="00DC5319" w:rsidP="00505B4A">
                      <w:pPr>
                        <w:autoSpaceDE w:val="0"/>
                        <w:autoSpaceDN w:val="0"/>
                        <w:adjustRightInd w:val="0"/>
                        <w:jc w:val="center"/>
                        <w:rPr>
                          <w:rFonts w:ascii="Arial" w:hAnsi="Arial" w:cs="Arial"/>
                          <w:b/>
                          <w:color w:val="000000"/>
                          <w:sz w:val="18"/>
                          <w:szCs w:val="18"/>
                        </w:rPr>
                      </w:pPr>
                      <w:r w:rsidRPr="00A7048E">
                        <w:rPr>
                          <w:rFonts w:ascii="Arial" w:hAnsi="Arial" w:cs="Arial"/>
                          <w:b/>
                          <w:color w:val="000000"/>
                          <w:sz w:val="18"/>
                          <w:szCs w:val="18"/>
                        </w:rPr>
                        <w:t>Hội đồng quản trị</w:t>
                      </w:r>
                    </w:p>
                  </w:txbxContent>
                </v:textbox>
              </v:shape>
              <v:shape id="_x0000_s4660" type="#_x0000_t202" style="position:absolute;left:5981;top:2695;width:2496;height:545;mso-position-horizontal-relative:margin">
                <v:textbox style="mso-next-textbox:#_x0000_s4660">
                  <w:txbxContent>
                    <w:p w:rsidR="00DC5319" w:rsidRPr="00A7048E" w:rsidRDefault="00DC5319" w:rsidP="00505B4A">
                      <w:pPr>
                        <w:autoSpaceDE w:val="0"/>
                        <w:autoSpaceDN w:val="0"/>
                        <w:adjustRightInd w:val="0"/>
                        <w:jc w:val="center"/>
                        <w:rPr>
                          <w:rFonts w:ascii="Arial" w:hAnsi="Arial" w:cs="Arial"/>
                          <w:b/>
                          <w:color w:val="000000"/>
                          <w:sz w:val="18"/>
                          <w:szCs w:val="18"/>
                        </w:rPr>
                      </w:pPr>
                      <w:r w:rsidRPr="00A7048E">
                        <w:rPr>
                          <w:rFonts w:ascii="Arial" w:hAnsi="Arial" w:cs="Arial"/>
                          <w:b/>
                          <w:color w:val="000000"/>
                          <w:sz w:val="18"/>
                          <w:szCs w:val="18"/>
                        </w:rPr>
                        <w:t>Ban Tổng giám đốc</w:t>
                      </w:r>
                    </w:p>
                  </w:txbxContent>
                </v:textbox>
              </v:shape>
              <v:shape id="_x0000_s4661" type="#_x0000_t32" style="position:absolute;left:7184;top:1617;width:2100;height:0;flip:x" o:connectortype="straight"/>
            </v:group>
            <v:group id="_x0000_s4662" style="position:absolute;left:1743;top:5965;width:2395;height:3638" coordorigin="2102,4152" coordsize="2395,3638">
              <v:group id="_x0000_s4663" style="position:absolute;left:2102;top:4152;width:2395;height:3638" coordorigin="1110,3960" coordsize="2395,3638">
                <v:shape id="_x0000_s4664" type="#_x0000_t202" style="position:absolute;left:1110;top:3960;width:1914;height:484;mso-position-horizontal-relative:margin">
                  <v:textbox style="mso-next-textbox:#_x0000_s4664">
                    <w:txbxContent>
                      <w:p w:rsidR="00DC5319" w:rsidRPr="00184B6F" w:rsidRDefault="00DC5319" w:rsidP="00505B4A">
                        <w:pPr>
                          <w:autoSpaceDE w:val="0"/>
                          <w:autoSpaceDN w:val="0"/>
                          <w:adjustRightInd w:val="0"/>
                          <w:jc w:val="center"/>
                          <w:rPr>
                            <w:rFonts w:ascii="Arial" w:hAnsi="Arial" w:cs="Arial"/>
                            <w:b/>
                            <w:color w:val="000000"/>
                            <w:sz w:val="18"/>
                            <w:szCs w:val="18"/>
                          </w:rPr>
                        </w:pPr>
                        <w:r>
                          <w:rPr>
                            <w:rFonts w:ascii="Arial" w:hAnsi="Arial" w:cs="Arial"/>
                            <w:b/>
                            <w:color w:val="000000"/>
                            <w:sz w:val="18"/>
                            <w:szCs w:val="18"/>
                          </w:rPr>
                          <w:t>Đơn vị gián tiếp</w:t>
                        </w:r>
                      </w:p>
                    </w:txbxContent>
                  </v:textbox>
                </v:shape>
                <v:group id="_x0000_s4665" style="position:absolute;left:1660;top:4642;width:1845;height:2956" coordorigin="1660,4642" coordsize="1845,2956">
                  <v:shape id="_x0000_s4666" type="#_x0000_t202" style="position:absolute;left:1660;top:4642;width:1845;height:398;mso-position-horizontal-relative:margin">
                    <v:textbox style="mso-next-textbox:#_x0000_s4666">
                      <w:txbxContent>
                        <w:p w:rsidR="00DC5319" w:rsidRPr="00D443BB" w:rsidRDefault="00DC5319" w:rsidP="00505B4A">
                          <w:pPr>
                            <w:autoSpaceDE w:val="0"/>
                            <w:autoSpaceDN w:val="0"/>
                            <w:adjustRightInd w:val="0"/>
                            <w:jc w:val="center"/>
                            <w:rPr>
                              <w:rFonts w:ascii="Arial" w:hAnsi="Arial" w:cs="Arial"/>
                              <w:color w:val="000000"/>
                              <w:sz w:val="18"/>
                              <w:szCs w:val="18"/>
                            </w:rPr>
                          </w:pPr>
                          <w:r w:rsidRPr="00D443BB">
                            <w:rPr>
                              <w:rFonts w:ascii="Arial" w:hAnsi="Arial" w:cs="Arial"/>
                              <w:color w:val="000000"/>
                              <w:sz w:val="18"/>
                              <w:szCs w:val="18"/>
                            </w:rPr>
                            <w:t>Ban TC-HC</w:t>
                          </w:r>
                        </w:p>
                      </w:txbxContent>
                    </v:textbox>
                  </v:shape>
                  <v:shape id="_x0000_s4667" type="#_x0000_t202" style="position:absolute;left:1660;top:5280;width:1845;height:398;mso-position-horizontal-relative:margin">
                    <v:textbox style="mso-next-textbox:#_x0000_s4667">
                      <w:txbxContent>
                        <w:p w:rsidR="00DC5319" w:rsidRPr="00D443BB" w:rsidRDefault="00DC5319" w:rsidP="00505B4A">
                          <w:pPr>
                            <w:autoSpaceDE w:val="0"/>
                            <w:autoSpaceDN w:val="0"/>
                            <w:adjustRightInd w:val="0"/>
                            <w:jc w:val="center"/>
                            <w:rPr>
                              <w:rFonts w:ascii="Arial" w:hAnsi="Arial" w:cs="Arial"/>
                              <w:color w:val="000000"/>
                              <w:sz w:val="18"/>
                              <w:szCs w:val="18"/>
                            </w:rPr>
                          </w:pPr>
                          <w:r w:rsidRPr="00D443BB">
                            <w:rPr>
                              <w:rFonts w:ascii="Arial" w:hAnsi="Arial" w:cs="Arial"/>
                              <w:color w:val="000000"/>
                              <w:sz w:val="18"/>
                              <w:szCs w:val="18"/>
                            </w:rPr>
                            <w:t>Ban TC-</w:t>
                          </w:r>
                          <w:r>
                            <w:rPr>
                              <w:rFonts w:ascii="Arial" w:hAnsi="Arial" w:cs="Arial"/>
                              <w:color w:val="000000"/>
                              <w:sz w:val="18"/>
                              <w:szCs w:val="18"/>
                            </w:rPr>
                            <w:t xml:space="preserve"> ĐT</w:t>
                          </w:r>
                        </w:p>
                      </w:txbxContent>
                    </v:textbox>
                  </v:shape>
                  <v:shape id="_x0000_s4668" type="#_x0000_t202" style="position:absolute;left:1660;top:5902;width:1845;height:398;mso-position-horizontal-relative:margin">
                    <v:textbox style="mso-next-textbox:#_x0000_s4668">
                      <w:txbxContent>
                        <w:p w:rsidR="00DC5319" w:rsidRPr="00D443BB" w:rsidRDefault="00DC5319" w:rsidP="00505B4A">
                          <w:pPr>
                            <w:autoSpaceDE w:val="0"/>
                            <w:autoSpaceDN w:val="0"/>
                            <w:adjustRightInd w:val="0"/>
                            <w:jc w:val="center"/>
                            <w:rPr>
                              <w:rFonts w:ascii="Arial" w:hAnsi="Arial" w:cs="Arial"/>
                              <w:color w:val="000000"/>
                              <w:sz w:val="18"/>
                              <w:szCs w:val="18"/>
                            </w:rPr>
                          </w:pPr>
                          <w:r>
                            <w:rPr>
                              <w:rFonts w:ascii="Arial" w:hAnsi="Arial" w:cs="Arial"/>
                              <w:color w:val="000000"/>
                              <w:sz w:val="18"/>
                              <w:szCs w:val="18"/>
                            </w:rPr>
                            <w:t>Ban Đầu tư</w:t>
                          </w:r>
                        </w:p>
                      </w:txbxContent>
                    </v:textbox>
                  </v:shape>
                  <v:shape id="_x0000_s4669" type="#_x0000_t202" style="position:absolute;left:1660;top:6530;width:1845;height:460;mso-position-horizontal-relative:margin">
                    <v:textbox style="mso-next-textbox:#_x0000_s4669">
                      <w:txbxContent>
                        <w:p w:rsidR="00DC5319" w:rsidRPr="00D443BB" w:rsidRDefault="00DC5319" w:rsidP="00505B4A">
                          <w:pPr>
                            <w:autoSpaceDE w:val="0"/>
                            <w:autoSpaceDN w:val="0"/>
                            <w:adjustRightInd w:val="0"/>
                            <w:jc w:val="center"/>
                            <w:rPr>
                              <w:rFonts w:ascii="Arial" w:hAnsi="Arial" w:cs="Arial"/>
                              <w:color w:val="000000"/>
                              <w:sz w:val="18"/>
                              <w:szCs w:val="18"/>
                            </w:rPr>
                          </w:pPr>
                          <w:r>
                            <w:rPr>
                              <w:rFonts w:ascii="Arial" w:hAnsi="Arial" w:cs="Arial"/>
                              <w:color w:val="000000"/>
                              <w:sz w:val="18"/>
                              <w:szCs w:val="18"/>
                            </w:rPr>
                            <w:t>Ban PC &amp; KTNB</w:t>
                          </w:r>
                        </w:p>
                      </w:txbxContent>
                    </v:textbox>
                  </v:shape>
                  <v:shape id="_x0000_s4670" type="#_x0000_t202" style="position:absolute;left:1660;top:7200;width:1845;height:398;mso-position-horizontal-relative:margin">
                    <v:textbox style="mso-next-textbox:#_x0000_s4670">
                      <w:txbxContent>
                        <w:p w:rsidR="00DC5319" w:rsidRPr="00D443BB" w:rsidRDefault="00DC5319" w:rsidP="00505B4A">
                          <w:pPr>
                            <w:autoSpaceDE w:val="0"/>
                            <w:autoSpaceDN w:val="0"/>
                            <w:adjustRightInd w:val="0"/>
                            <w:jc w:val="center"/>
                            <w:rPr>
                              <w:rFonts w:ascii="Arial" w:hAnsi="Arial" w:cs="Arial"/>
                              <w:color w:val="000000"/>
                              <w:sz w:val="18"/>
                              <w:szCs w:val="18"/>
                            </w:rPr>
                          </w:pPr>
                          <w:r>
                            <w:rPr>
                              <w:rFonts w:ascii="Arial" w:hAnsi="Arial" w:cs="Arial"/>
                              <w:color w:val="000000"/>
                              <w:sz w:val="18"/>
                              <w:szCs w:val="18"/>
                            </w:rPr>
                            <w:t>Ban GĐBT</w:t>
                          </w:r>
                        </w:p>
                      </w:txbxContent>
                    </v:textbox>
                  </v:shape>
                </v:group>
              </v:group>
              <v:group id="_x0000_s4671" style="position:absolute;left:2322;top:4642;width:330;height:2930" coordorigin="1330,4450" coordsize="330,2930">
                <v:line id="_x0000_s4672" style="position:absolute" from="1330,4450" to="1330,7380"/>
                <v:line id="_x0000_s4673" style="position:absolute" from="1330,7380" to="1660,7380"/>
                <v:line id="_x0000_s4674" style="position:absolute" from="1330,6760" to="1660,6760"/>
                <v:line id="_x0000_s4675" style="position:absolute" from="1330,6088" to="1660,6088"/>
                <v:line id="_x0000_s4676" style="position:absolute" from="1330,5468" to="1660,5468"/>
                <v:line id="_x0000_s4677" style="position:absolute" from="1330,4828" to="1660,4828"/>
              </v:group>
            </v:group>
            <v:group id="_x0000_s4678" style="position:absolute;left:4853;top:5939;width:2312;height:5052" coordorigin="3970,3960" coordsize="2312,5040">
              <v:shape id="_x0000_s4679" type="#_x0000_t202" style="position:absolute;left:3970;top:3960;width:1914;height:484;mso-position-horizontal-relative:margin">
                <v:textbox style="mso-next-textbox:#_x0000_s4679">
                  <w:txbxContent>
                    <w:p w:rsidR="00DC5319" w:rsidRPr="00184B6F" w:rsidRDefault="00DC5319" w:rsidP="00505B4A">
                      <w:pPr>
                        <w:autoSpaceDE w:val="0"/>
                        <w:autoSpaceDN w:val="0"/>
                        <w:adjustRightInd w:val="0"/>
                        <w:jc w:val="center"/>
                        <w:rPr>
                          <w:rFonts w:ascii="Arial" w:hAnsi="Arial" w:cs="Arial"/>
                          <w:b/>
                          <w:color w:val="000000"/>
                          <w:sz w:val="18"/>
                          <w:szCs w:val="18"/>
                        </w:rPr>
                      </w:pPr>
                      <w:r>
                        <w:rPr>
                          <w:rFonts w:ascii="Arial" w:hAnsi="Arial" w:cs="Arial"/>
                          <w:b/>
                          <w:color w:val="000000"/>
                          <w:sz w:val="18"/>
                          <w:szCs w:val="18"/>
                        </w:rPr>
                        <w:t>Đơn vị trực tiếp</w:t>
                      </w:r>
                    </w:p>
                  </w:txbxContent>
                </v:textbox>
              </v:shape>
              <v:shape id="_x0000_s4680" type="#_x0000_t202" style="position:absolute;left:4435;top:5272;width:1845;height:400;mso-position-horizontal-relative:margin">
                <v:textbox style="mso-next-textbox:#_x0000_s4680">
                  <w:txbxContent>
                    <w:p w:rsidR="00DC5319" w:rsidRPr="00D443BB" w:rsidRDefault="00DC5319" w:rsidP="00505B4A">
                      <w:pPr>
                        <w:autoSpaceDE w:val="0"/>
                        <w:autoSpaceDN w:val="0"/>
                        <w:adjustRightInd w:val="0"/>
                        <w:jc w:val="center"/>
                        <w:rPr>
                          <w:rFonts w:ascii="Arial" w:hAnsi="Arial" w:cs="Arial"/>
                          <w:color w:val="000000"/>
                          <w:sz w:val="18"/>
                          <w:szCs w:val="18"/>
                        </w:rPr>
                      </w:pPr>
                      <w:r>
                        <w:rPr>
                          <w:rFonts w:ascii="Arial" w:hAnsi="Arial" w:cs="Arial"/>
                          <w:color w:val="000000"/>
                          <w:sz w:val="18"/>
                          <w:szCs w:val="18"/>
                        </w:rPr>
                        <w:t>Ban TSKT</w:t>
                      </w:r>
                    </w:p>
                  </w:txbxContent>
                </v:textbox>
              </v:shape>
              <v:shape id="_x0000_s4681" type="#_x0000_t202" style="position:absolute;left:4435;top:5902;width:1845;height:398;mso-position-horizontal-relative:margin">
                <v:textbox style="mso-next-textbox:#_x0000_s4681">
                  <w:txbxContent>
                    <w:p w:rsidR="00DC5319" w:rsidRPr="00D443BB" w:rsidRDefault="00DC5319" w:rsidP="00505B4A">
                      <w:pPr>
                        <w:autoSpaceDE w:val="0"/>
                        <w:autoSpaceDN w:val="0"/>
                        <w:adjustRightInd w:val="0"/>
                        <w:jc w:val="center"/>
                        <w:rPr>
                          <w:rFonts w:ascii="Arial" w:hAnsi="Arial" w:cs="Arial"/>
                          <w:color w:val="000000"/>
                          <w:sz w:val="18"/>
                          <w:szCs w:val="18"/>
                        </w:rPr>
                      </w:pPr>
                      <w:r>
                        <w:rPr>
                          <w:rFonts w:ascii="Arial" w:hAnsi="Arial" w:cs="Arial"/>
                          <w:color w:val="000000"/>
                          <w:sz w:val="18"/>
                          <w:szCs w:val="18"/>
                        </w:rPr>
                        <w:t>Ban Hàng hải</w:t>
                      </w:r>
                    </w:p>
                  </w:txbxContent>
                </v:textbox>
              </v:shape>
              <v:shape id="_x0000_s4682" type="#_x0000_t202" style="position:absolute;left:4435;top:6532;width:1845;height:398;mso-position-horizontal-relative:margin">
                <v:textbox style="mso-next-textbox:#_x0000_s4682">
                  <w:txbxContent>
                    <w:p w:rsidR="00DC5319" w:rsidRPr="00D443BB" w:rsidRDefault="00DC5319" w:rsidP="00505B4A">
                      <w:pPr>
                        <w:autoSpaceDE w:val="0"/>
                        <w:autoSpaceDN w:val="0"/>
                        <w:adjustRightInd w:val="0"/>
                        <w:jc w:val="center"/>
                        <w:rPr>
                          <w:rFonts w:ascii="Arial" w:hAnsi="Arial" w:cs="Arial"/>
                          <w:color w:val="000000"/>
                          <w:sz w:val="18"/>
                          <w:szCs w:val="18"/>
                        </w:rPr>
                      </w:pPr>
                      <w:r w:rsidRPr="00D443BB">
                        <w:rPr>
                          <w:rFonts w:ascii="Arial" w:hAnsi="Arial" w:cs="Arial"/>
                          <w:color w:val="000000"/>
                          <w:sz w:val="18"/>
                          <w:szCs w:val="18"/>
                        </w:rPr>
                        <w:t xml:space="preserve">Ban </w:t>
                      </w:r>
                      <w:r>
                        <w:rPr>
                          <w:rFonts w:ascii="Arial" w:hAnsi="Arial" w:cs="Arial"/>
                          <w:color w:val="000000"/>
                          <w:sz w:val="18"/>
                          <w:szCs w:val="18"/>
                        </w:rPr>
                        <w:t>Phi HH</w:t>
                      </w:r>
                    </w:p>
                  </w:txbxContent>
                </v:textbox>
              </v:shape>
              <v:shape id="_x0000_s4683" type="#_x0000_t202" style="position:absolute;left:4437;top:7200;width:1845;height:398;mso-position-horizontal-relative:margin">
                <v:textbox style="mso-next-textbox:#_x0000_s4683">
                  <w:txbxContent>
                    <w:p w:rsidR="00DC5319" w:rsidRPr="00D443BB" w:rsidRDefault="00DC5319" w:rsidP="00505B4A">
                      <w:pPr>
                        <w:autoSpaceDE w:val="0"/>
                        <w:autoSpaceDN w:val="0"/>
                        <w:adjustRightInd w:val="0"/>
                        <w:jc w:val="center"/>
                        <w:rPr>
                          <w:rFonts w:ascii="Arial" w:hAnsi="Arial" w:cs="Arial"/>
                          <w:color w:val="000000"/>
                          <w:sz w:val="18"/>
                          <w:szCs w:val="18"/>
                        </w:rPr>
                      </w:pPr>
                      <w:r w:rsidRPr="00D443BB">
                        <w:rPr>
                          <w:rFonts w:ascii="Arial" w:hAnsi="Arial" w:cs="Arial"/>
                          <w:color w:val="000000"/>
                          <w:sz w:val="18"/>
                          <w:szCs w:val="18"/>
                        </w:rPr>
                        <w:t xml:space="preserve">Ban </w:t>
                      </w:r>
                      <w:r>
                        <w:rPr>
                          <w:rFonts w:ascii="Arial" w:hAnsi="Arial" w:cs="Arial"/>
                          <w:color w:val="000000"/>
                          <w:sz w:val="18"/>
                          <w:szCs w:val="18"/>
                        </w:rPr>
                        <w:t>Tái BH</w:t>
                      </w:r>
                    </w:p>
                  </w:txbxContent>
                </v:textbox>
              </v:shape>
              <v:shape id="_x0000_s4684" type="#_x0000_t202" style="position:absolute;left:4410;top:7920;width:1845;height:360;mso-position-horizontal-relative:margin" filled="f" fillcolor="#3cc">
                <v:textbox style="mso-next-textbox:#_x0000_s4684">
                  <w:txbxContent>
                    <w:p w:rsidR="00DC5319" w:rsidRPr="00D443BB" w:rsidRDefault="00DC5319" w:rsidP="00505B4A">
                      <w:pPr>
                        <w:autoSpaceDE w:val="0"/>
                        <w:autoSpaceDN w:val="0"/>
                        <w:adjustRightInd w:val="0"/>
                        <w:jc w:val="center"/>
                        <w:rPr>
                          <w:rFonts w:ascii="Arial" w:hAnsi="Arial" w:cs="Arial"/>
                          <w:color w:val="000000"/>
                          <w:sz w:val="18"/>
                          <w:szCs w:val="18"/>
                        </w:rPr>
                      </w:pPr>
                      <w:r>
                        <w:rPr>
                          <w:rFonts w:ascii="Arial" w:hAnsi="Arial" w:cs="Arial"/>
                          <w:color w:val="000000"/>
                          <w:sz w:val="18"/>
                          <w:szCs w:val="18"/>
                        </w:rPr>
                        <w:t>Ban Marketing</w:t>
                      </w:r>
                    </w:p>
                  </w:txbxContent>
                </v:textbox>
              </v:shape>
              <v:shape id="_x0000_s4685" type="#_x0000_t202" style="position:absolute;left:4435;top:4642;width:1845;height:398;mso-position-horizontal-relative:margin">
                <v:textbox style="mso-next-textbox:#_x0000_s4685">
                  <w:txbxContent>
                    <w:p w:rsidR="00DC5319" w:rsidRPr="00D443BB" w:rsidRDefault="00DC5319" w:rsidP="00505B4A">
                      <w:pPr>
                        <w:autoSpaceDE w:val="0"/>
                        <w:autoSpaceDN w:val="0"/>
                        <w:adjustRightInd w:val="0"/>
                        <w:jc w:val="center"/>
                        <w:rPr>
                          <w:rFonts w:ascii="Arial" w:hAnsi="Arial" w:cs="Arial"/>
                          <w:color w:val="000000"/>
                          <w:sz w:val="18"/>
                          <w:szCs w:val="18"/>
                        </w:rPr>
                      </w:pPr>
                      <w:r>
                        <w:rPr>
                          <w:rFonts w:ascii="Arial" w:hAnsi="Arial" w:cs="Arial"/>
                          <w:color w:val="000000"/>
                          <w:sz w:val="18"/>
                          <w:szCs w:val="18"/>
                        </w:rPr>
                        <w:t>Ban Hàng không</w:t>
                      </w:r>
                    </w:p>
                  </w:txbxContent>
                </v:textbox>
              </v:shape>
              <v:shape id="_x0000_s4686" type="#_x0000_t202" style="position:absolute;left:4410;top:8602;width:1845;height:398;mso-position-horizontal-relative:margin" filled="f" fillcolor="#3cc">
                <v:textbox style="mso-next-textbox:#_x0000_s4686">
                  <w:txbxContent>
                    <w:p w:rsidR="00DC5319" w:rsidRPr="00D443BB" w:rsidRDefault="00DC5319" w:rsidP="00505B4A">
                      <w:pPr>
                        <w:autoSpaceDE w:val="0"/>
                        <w:autoSpaceDN w:val="0"/>
                        <w:adjustRightInd w:val="0"/>
                        <w:jc w:val="center"/>
                        <w:rPr>
                          <w:rFonts w:ascii="Arial" w:hAnsi="Arial" w:cs="Arial"/>
                          <w:color w:val="000000"/>
                          <w:sz w:val="18"/>
                          <w:szCs w:val="18"/>
                        </w:rPr>
                      </w:pPr>
                      <w:r w:rsidRPr="00D443BB">
                        <w:rPr>
                          <w:rFonts w:ascii="Arial" w:hAnsi="Arial" w:cs="Arial"/>
                          <w:color w:val="000000"/>
                          <w:sz w:val="18"/>
                          <w:szCs w:val="18"/>
                        </w:rPr>
                        <w:t xml:space="preserve">Ban </w:t>
                      </w:r>
                      <w:r>
                        <w:rPr>
                          <w:rFonts w:ascii="Arial" w:hAnsi="Arial" w:cs="Arial"/>
                          <w:color w:val="000000"/>
                          <w:sz w:val="18"/>
                          <w:szCs w:val="18"/>
                        </w:rPr>
                        <w:t>PT Đại lý</w:t>
                      </w:r>
                    </w:p>
                  </w:txbxContent>
                </v:textbox>
              </v:shape>
            </v:group>
            <v:line id="_x0000_s4687" style="position:absolute" from="7978,6087" to="7978,10587"/>
            <v:shape id="_x0000_s4688" type="#_x0000_t202" style="position:absolute;left:8378;top:6608;width:1683;height:413;mso-position-horizontal-relative:margin">
              <v:textbox style="mso-next-textbox:#_x0000_s4688">
                <w:txbxContent>
                  <w:p w:rsidR="00DC5319" w:rsidRDefault="00DC5319" w:rsidP="00505B4A">
                    <w:pPr>
                      <w:autoSpaceDE w:val="0"/>
                      <w:autoSpaceDN w:val="0"/>
                      <w:adjustRightInd w:val="0"/>
                      <w:jc w:val="center"/>
                      <w:rPr>
                        <w:rFonts w:ascii="Arial" w:hAnsi="Arial" w:cs="Arial"/>
                        <w:color w:val="000000"/>
                        <w:sz w:val="18"/>
                        <w:szCs w:val="18"/>
                      </w:rPr>
                    </w:pPr>
                    <w:r>
                      <w:rPr>
                        <w:rFonts w:ascii="Arial" w:hAnsi="Arial" w:cs="Arial"/>
                        <w:color w:val="000000"/>
                        <w:sz w:val="18"/>
                        <w:szCs w:val="18"/>
                      </w:rPr>
                      <w:t>VPKV số 1</w:t>
                    </w:r>
                  </w:p>
                </w:txbxContent>
              </v:textbox>
            </v:shape>
            <v:shape id="_x0000_s4689" type="#_x0000_t202" style="position:absolute;left:8378;top:7294;width:1683;height:471;mso-position-horizontal-relative:margin">
              <v:textbox style="mso-next-textbox:#_x0000_s4689">
                <w:txbxContent>
                  <w:p w:rsidR="00DC5319" w:rsidRDefault="00DC5319" w:rsidP="00505B4A">
                    <w:pPr>
                      <w:autoSpaceDE w:val="0"/>
                      <w:autoSpaceDN w:val="0"/>
                      <w:adjustRightInd w:val="0"/>
                      <w:jc w:val="center"/>
                      <w:rPr>
                        <w:rFonts w:ascii="Arial" w:hAnsi="Arial" w:cs="Arial"/>
                        <w:color w:val="000000"/>
                        <w:sz w:val="18"/>
                        <w:szCs w:val="18"/>
                      </w:rPr>
                    </w:pPr>
                    <w:r>
                      <w:rPr>
                        <w:rFonts w:ascii="Arial" w:hAnsi="Arial" w:cs="Arial"/>
                        <w:color w:val="000000"/>
                        <w:sz w:val="18"/>
                        <w:szCs w:val="18"/>
                      </w:rPr>
                      <w:t>VPKV số 2</w:t>
                    </w:r>
                  </w:p>
                </w:txbxContent>
              </v:textbox>
            </v:shape>
            <v:line id="_x0000_s4690" style="position:absolute" from="7991,9094" to="8351,9094"/>
            <v:line id="_x0000_s4691" style="position:absolute" from="7991,8375" to="8351,8375"/>
            <v:line id="_x0000_s4692" style="position:absolute" from="7991,7654" to="8351,7654"/>
            <v:line id="_x0000_s4693" style="position:absolute" from="7991,9814" to="8351,9814"/>
            <v:line id="_x0000_s4694" style="position:absolute" from="7991,10568" to="8351,10568"/>
            <v:line id="_x0000_s4695" style="position:absolute" from="7991,6935" to="8351,6935"/>
            <v:shape id="_x0000_s4696" type="#_x0000_t202" style="position:absolute;left:8365;top:8067;width:1683;height:540;mso-position-horizontal-relative:margin">
              <v:textbox style="mso-next-textbox:#_x0000_s4696">
                <w:txbxContent>
                  <w:p w:rsidR="00DC5319" w:rsidRDefault="00DC5319" w:rsidP="00505B4A">
                    <w:pPr>
                      <w:autoSpaceDE w:val="0"/>
                      <w:autoSpaceDN w:val="0"/>
                      <w:adjustRightInd w:val="0"/>
                      <w:jc w:val="center"/>
                      <w:rPr>
                        <w:rFonts w:ascii="Arial" w:hAnsi="Arial" w:cs="Arial"/>
                        <w:color w:val="000000"/>
                        <w:sz w:val="18"/>
                        <w:szCs w:val="18"/>
                      </w:rPr>
                    </w:pPr>
                    <w:r>
                      <w:rPr>
                        <w:rFonts w:ascii="Arial" w:hAnsi="Arial" w:cs="Arial"/>
                        <w:color w:val="000000"/>
                        <w:sz w:val="18"/>
                        <w:szCs w:val="18"/>
                      </w:rPr>
                      <w:t>VPKV số 5</w:t>
                    </w:r>
                  </w:p>
                </w:txbxContent>
              </v:textbox>
            </v:shape>
            <v:shape id="_x0000_s4697" type="#_x0000_t202" style="position:absolute;left:8365;top:8848;width:1683;height:479;mso-position-horizontal-relative:margin">
              <v:textbox style="mso-next-textbox:#_x0000_s4697">
                <w:txbxContent>
                  <w:p w:rsidR="00DC5319" w:rsidRDefault="00DC5319" w:rsidP="00505B4A">
                    <w:pPr>
                      <w:autoSpaceDE w:val="0"/>
                      <w:autoSpaceDN w:val="0"/>
                      <w:adjustRightInd w:val="0"/>
                      <w:jc w:val="center"/>
                      <w:rPr>
                        <w:rFonts w:ascii="Arial" w:hAnsi="Arial" w:cs="Arial"/>
                        <w:color w:val="000000"/>
                        <w:sz w:val="18"/>
                        <w:szCs w:val="18"/>
                      </w:rPr>
                    </w:pPr>
                    <w:r>
                      <w:rPr>
                        <w:rFonts w:ascii="Arial" w:hAnsi="Arial" w:cs="Arial"/>
                        <w:color w:val="000000"/>
                        <w:sz w:val="18"/>
                        <w:szCs w:val="18"/>
                      </w:rPr>
                      <w:t>VPKV số 6</w:t>
                    </w:r>
                  </w:p>
                </w:txbxContent>
              </v:textbox>
            </v:shape>
            <v:shape id="_x0000_s4698" type="#_x0000_t202" style="position:absolute;left:8348;top:9636;width:1683;height:411;mso-position-horizontal-relative:margin">
              <v:textbox style="mso-next-textbox:#_x0000_s4698">
                <w:txbxContent>
                  <w:p w:rsidR="00DC5319" w:rsidRDefault="00DC5319" w:rsidP="00505B4A">
                    <w:pPr>
                      <w:autoSpaceDE w:val="0"/>
                      <w:autoSpaceDN w:val="0"/>
                      <w:adjustRightInd w:val="0"/>
                      <w:jc w:val="center"/>
                      <w:rPr>
                        <w:rFonts w:ascii="Arial" w:hAnsi="Arial" w:cs="Arial"/>
                        <w:color w:val="000000"/>
                        <w:sz w:val="18"/>
                        <w:szCs w:val="18"/>
                      </w:rPr>
                    </w:pPr>
                    <w:r>
                      <w:rPr>
                        <w:rFonts w:ascii="Arial" w:hAnsi="Arial" w:cs="Arial"/>
                        <w:color w:val="000000"/>
                        <w:sz w:val="18"/>
                        <w:szCs w:val="18"/>
                      </w:rPr>
                      <w:t>VPKV số 7</w:t>
                    </w:r>
                  </w:p>
                </w:txbxContent>
              </v:textbox>
            </v:shape>
            <v:shape id="_x0000_s4699" type="#_x0000_t202" style="position:absolute;left:8368;top:10349;width:1694;height:418;mso-position-horizontal-relative:margin">
              <v:textbox style="mso-next-textbox:#_x0000_s4699">
                <w:txbxContent>
                  <w:p w:rsidR="00DC5319" w:rsidRDefault="00DC5319" w:rsidP="00505B4A">
                    <w:pPr>
                      <w:autoSpaceDE w:val="0"/>
                      <w:autoSpaceDN w:val="0"/>
                      <w:adjustRightInd w:val="0"/>
                      <w:jc w:val="center"/>
                      <w:rPr>
                        <w:rFonts w:ascii="Arial" w:hAnsi="Arial" w:cs="Arial"/>
                        <w:color w:val="000000"/>
                        <w:sz w:val="18"/>
                        <w:szCs w:val="18"/>
                      </w:rPr>
                    </w:pPr>
                    <w:r>
                      <w:rPr>
                        <w:rFonts w:ascii="Arial" w:hAnsi="Arial" w:cs="Arial"/>
                        <w:color w:val="000000"/>
                        <w:sz w:val="18"/>
                        <w:szCs w:val="18"/>
                      </w:rPr>
                      <w:t>VPKV số 30</w:t>
                    </w:r>
                  </w:p>
                </w:txbxContent>
              </v:textbox>
            </v:shape>
            <v:shape id="_x0000_s4700" type="#_x0000_t202" style="position:absolute;left:13018;top:4647;width:1914;height:430;mso-position-horizontal-relative:margin">
              <v:textbox style="mso-next-textbox:#_x0000_s4700">
                <w:txbxContent>
                  <w:p w:rsidR="00DC5319" w:rsidRPr="00184B6F" w:rsidRDefault="00DC5319" w:rsidP="00505B4A">
                    <w:pPr>
                      <w:autoSpaceDE w:val="0"/>
                      <w:autoSpaceDN w:val="0"/>
                      <w:adjustRightInd w:val="0"/>
                      <w:jc w:val="center"/>
                      <w:rPr>
                        <w:rFonts w:ascii="Arial" w:hAnsi="Arial" w:cs="Arial"/>
                        <w:b/>
                        <w:color w:val="000000"/>
                        <w:sz w:val="18"/>
                        <w:szCs w:val="18"/>
                      </w:rPr>
                    </w:pPr>
                    <w:r w:rsidRPr="00184B6F">
                      <w:rPr>
                        <w:rFonts w:ascii="Arial" w:hAnsi="Arial" w:cs="Arial"/>
                        <w:b/>
                        <w:color w:val="000000"/>
                        <w:sz w:val="18"/>
                        <w:szCs w:val="18"/>
                      </w:rPr>
                      <w:t>Khối Chi nhánh</w:t>
                    </w:r>
                  </w:p>
                </w:txbxContent>
              </v:textbox>
            </v:shape>
            <v:shape id="_x0000_s4701" type="#_x0000_t202" style="position:absolute;left:4263;top:4689;width:1914;height:430;mso-position-horizontal-relative:margin">
              <v:textbox style="mso-next-textbox:#_x0000_s4701">
                <w:txbxContent>
                  <w:p w:rsidR="00DC5319" w:rsidRPr="00184B6F" w:rsidRDefault="00DC5319" w:rsidP="00505B4A">
                    <w:pPr>
                      <w:autoSpaceDE w:val="0"/>
                      <w:autoSpaceDN w:val="0"/>
                      <w:adjustRightInd w:val="0"/>
                      <w:jc w:val="center"/>
                      <w:rPr>
                        <w:rFonts w:ascii="Arial" w:hAnsi="Arial" w:cs="Arial"/>
                        <w:b/>
                        <w:color w:val="000000"/>
                        <w:sz w:val="18"/>
                        <w:szCs w:val="18"/>
                      </w:rPr>
                    </w:pPr>
                    <w:r w:rsidRPr="00184B6F">
                      <w:rPr>
                        <w:rFonts w:ascii="Arial" w:hAnsi="Arial" w:cs="Arial"/>
                        <w:b/>
                        <w:color w:val="000000"/>
                        <w:sz w:val="18"/>
                        <w:szCs w:val="18"/>
                      </w:rPr>
                      <w:t xml:space="preserve">Khối </w:t>
                    </w:r>
                    <w:r>
                      <w:rPr>
                        <w:rFonts w:ascii="Arial" w:hAnsi="Arial" w:cs="Arial"/>
                        <w:b/>
                        <w:color w:val="000000"/>
                        <w:sz w:val="18"/>
                        <w:szCs w:val="18"/>
                      </w:rPr>
                      <w:t>Trụ sở chính</w:t>
                    </w:r>
                  </w:p>
                </w:txbxContent>
              </v:textbox>
            </v:shape>
            <v:line id="_x0000_s4702" style="position:absolute" from="2670,5561" to="8430,5561"/>
            <v:line id="_x0000_s4703" style="position:absolute" from="5163,5554" to="5163,5914"/>
            <v:line id="_x0000_s4704" style="position:absolute" from="2653,5571" to="2653,5931"/>
            <v:line id="_x0000_s4705" style="position:absolute" from="5163,5151" to="5163,5511"/>
            <v:shape id="_x0000_s4706" type="#_x0000_t202" style="position:absolute;left:7540;top:5958;width:1914;height:484;mso-position-horizontal-relative:margin">
              <v:textbox style="mso-next-textbox:#_x0000_s4706">
                <w:txbxContent>
                  <w:p w:rsidR="00DC5319" w:rsidRPr="00184B6F" w:rsidRDefault="00DC5319" w:rsidP="00505B4A">
                    <w:pPr>
                      <w:autoSpaceDE w:val="0"/>
                      <w:autoSpaceDN w:val="0"/>
                      <w:adjustRightInd w:val="0"/>
                      <w:jc w:val="center"/>
                      <w:rPr>
                        <w:rFonts w:ascii="Arial" w:hAnsi="Arial" w:cs="Arial"/>
                        <w:b/>
                        <w:color w:val="000000"/>
                        <w:sz w:val="18"/>
                        <w:szCs w:val="18"/>
                      </w:rPr>
                    </w:pPr>
                    <w:r>
                      <w:rPr>
                        <w:rFonts w:ascii="Arial" w:hAnsi="Arial" w:cs="Arial"/>
                        <w:b/>
                        <w:color w:val="000000"/>
                        <w:sz w:val="18"/>
                        <w:szCs w:val="18"/>
                      </w:rPr>
                      <w:t>Các</w:t>
                    </w:r>
                    <w:r w:rsidRPr="00184B6F">
                      <w:rPr>
                        <w:rFonts w:ascii="Arial" w:hAnsi="Arial" w:cs="Arial"/>
                        <w:b/>
                        <w:color w:val="000000"/>
                        <w:sz w:val="18"/>
                        <w:szCs w:val="18"/>
                      </w:rPr>
                      <w:t xml:space="preserve"> VPKV loại 1</w:t>
                    </w:r>
                  </w:p>
                </w:txbxContent>
              </v:textbox>
            </v:shape>
            <v:line id="_x0000_s4707" style="position:absolute" from="8423,5571" to="8423,5965"/>
            <v:shape id="_x0000_s4708" type="#_x0000_t202" style="position:absolute;left:14435;top:6492;width:1760;height:443;mso-position-horizontal-relative:margin">
              <v:textbox style="mso-next-textbox:#_x0000_s4708">
                <w:txbxContent>
                  <w:p w:rsidR="00DC5319" w:rsidRPr="00D443BB" w:rsidRDefault="00DC5319" w:rsidP="00505B4A">
                    <w:pPr>
                      <w:autoSpaceDE w:val="0"/>
                      <w:autoSpaceDN w:val="0"/>
                      <w:adjustRightInd w:val="0"/>
                      <w:jc w:val="center"/>
                      <w:rPr>
                        <w:rFonts w:ascii="Arial" w:hAnsi="Arial" w:cs="Arial"/>
                        <w:color w:val="000000"/>
                        <w:sz w:val="18"/>
                        <w:szCs w:val="18"/>
                      </w:rPr>
                    </w:pPr>
                    <w:r>
                      <w:rPr>
                        <w:rFonts w:ascii="Arial" w:hAnsi="Arial" w:cs="Arial"/>
                        <w:color w:val="000000"/>
                        <w:sz w:val="18"/>
                        <w:szCs w:val="18"/>
                      </w:rPr>
                      <w:t>CN Nghệ An</w:t>
                    </w:r>
                  </w:p>
                </w:txbxContent>
              </v:textbox>
            </v:shape>
            <v:shape id="_x0000_s4709" type="#_x0000_t202" style="position:absolute;left:11574;top:5654;width:1760;height:444;mso-position-horizontal-relative:margin">
              <v:textbox style="mso-next-textbox:#_x0000_s4709">
                <w:txbxContent>
                  <w:p w:rsidR="00DC5319" w:rsidRPr="00D443BB" w:rsidRDefault="00DC5319" w:rsidP="00505B4A">
                    <w:pPr>
                      <w:autoSpaceDE w:val="0"/>
                      <w:autoSpaceDN w:val="0"/>
                      <w:adjustRightInd w:val="0"/>
                      <w:jc w:val="center"/>
                      <w:rPr>
                        <w:rFonts w:ascii="Arial" w:hAnsi="Arial" w:cs="Arial"/>
                        <w:color w:val="000000"/>
                        <w:sz w:val="18"/>
                        <w:szCs w:val="18"/>
                      </w:rPr>
                    </w:pPr>
                    <w:r>
                      <w:rPr>
                        <w:rFonts w:ascii="Arial" w:hAnsi="Arial" w:cs="Arial"/>
                        <w:color w:val="000000"/>
                        <w:sz w:val="18"/>
                        <w:szCs w:val="18"/>
                      </w:rPr>
                      <w:t>CN Hà Nội</w:t>
                    </w:r>
                  </w:p>
                </w:txbxContent>
              </v:textbox>
            </v:shape>
            <v:shape id="_x0000_s4710" type="#_x0000_t202" style="position:absolute;left:11595;top:6492;width:1760;height:443;mso-position-horizontal-relative:margin">
              <v:textbox style="mso-next-textbox:#_x0000_s4710">
                <w:txbxContent>
                  <w:p w:rsidR="00DC5319" w:rsidRPr="00D443BB" w:rsidRDefault="00DC5319" w:rsidP="00505B4A">
                    <w:pPr>
                      <w:autoSpaceDE w:val="0"/>
                      <w:autoSpaceDN w:val="0"/>
                      <w:adjustRightInd w:val="0"/>
                      <w:jc w:val="center"/>
                      <w:rPr>
                        <w:rFonts w:ascii="Arial" w:hAnsi="Arial" w:cs="Arial"/>
                        <w:color w:val="000000"/>
                        <w:sz w:val="18"/>
                        <w:szCs w:val="18"/>
                      </w:rPr>
                    </w:pPr>
                    <w:r>
                      <w:rPr>
                        <w:rFonts w:ascii="Arial" w:hAnsi="Arial" w:cs="Arial"/>
                        <w:color w:val="000000"/>
                        <w:sz w:val="18"/>
                        <w:szCs w:val="18"/>
                      </w:rPr>
                      <w:t>CN TP.HCM</w:t>
                    </w:r>
                  </w:p>
                </w:txbxContent>
              </v:textbox>
            </v:shape>
            <v:shape id="_x0000_s4711" type="#_x0000_t202" style="position:absolute;left:11608;top:7223;width:1760;height:452;mso-position-horizontal-relative:margin">
              <v:textbox style="mso-next-textbox:#_x0000_s4711">
                <w:txbxContent>
                  <w:p w:rsidR="00DC5319" w:rsidRPr="00D443BB" w:rsidRDefault="00DC5319" w:rsidP="00505B4A">
                    <w:pPr>
                      <w:autoSpaceDE w:val="0"/>
                      <w:autoSpaceDN w:val="0"/>
                      <w:adjustRightInd w:val="0"/>
                      <w:jc w:val="center"/>
                      <w:rPr>
                        <w:rFonts w:ascii="Arial" w:hAnsi="Arial" w:cs="Arial"/>
                        <w:color w:val="000000"/>
                        <w:sz w:val="18"/>
                        <w:szCs w:val="18"/>
                      </w:rPr>
                    </w:pPr>
                    <w:r>
                      <w:rPr>
                        <w:rFonts w:ascii="Arial" w:hAnsi="Arial" w:cs="Arial"/>
                        <w:color w:val="000000"/>
                        <w:sz w:val="18"/>
                        <w:szCs w:val="18"/>
                      </w:rPr>
                      <w:t>CN Tây Nguyên</w:t>
                    </w:r>
                  </w:p>
                </w:txbxContent>
              </v:textbox>
            </v:shape>
            <v:shape id="_x0000_s4712" type="#_x0000_t202" style="position:absolute;left:11574;top:7934;width:1760;height:441;mso-position-horizontal-relative:margin">
              <v:textbox style="mso-next-textbox:#_x0000_s4712">
                <w:txbxContent>
                  <w:p w:rsidR="00DC5319" w:rsidRPr="00D443BB" w:rsidRDefault="00DC5319" w:rsidP="00505B4A">
                    <w:pPr>
                      <w:autoSpaceDE w:val="0"/>
                      <w:autoSpaceDN w:val="0"/>
                      <w:adjustRightInd w:val="0"/>
                      <w:jc w:val="center"/>
                      <w:rPr>
                        <w:rFonts w:ascii="Arial" w:hAnsi="Arial" w:cs="Arial"/>
                        <w:color w:val="000000"/>
                        <w:sz w:val="18"/>
                        <w:szCs w:val="18"/>
                      </w:rPr>
                    </w:pPr>
                    <w:r>
                      <w:rPr>
                        <w:rFonts w:ascii="Arial" w:hAnsi="Arial" w:cs="Arial"/>
                        <w:color w:val="000000"/>
                        <w:sz w:val="18"/>
                        <w:szCs w:val="18"/>
                      </w:rPr>
                      <w:t>CN Hải Phòng</w:t>
                    </w:r>
                  </w:p>
                </w:txbxContent>
              </v:textbox>
            </v:shape>
            <v:shape id="_x0000_s4713" type="#_x0000_t202" style="position:absolute;left:14426;top:5654;width:1760;height:433;mso-position-horizontal-relative:margin">
              <v:textbox style="mso-next-textbox:#_x0000_s4713">
                <w:txbxContent>
                  <w:p w:rsidR="00DC5319" w:rsidRPr="00D443BB" w:rsidRDefault="00DC5319" w:rsidP="00505B4A">
                    <w:pPr>
                      <w:autoSpaceDE w:val="0"/>
                      <w:autoSpaceDN w:val="0"/>
                      <w:adjustRightInd w:val="0"/>
                      <w:jc w:val="center"/>
                      <w:rPr>
                        <w:rFonts w:ascii="Arial" w:hAnsi="Arial" w:cs="Arial"/>
                        <w:color w:val="000000"/>
                        <w:sz w:val="18"/>
                        <w:szCs w:val="18"/>
                      </w:rPr>
                    </w:pPr>
                    <w:r>
                      <w:rPr>
                        <w:rFonts w:ascii="Arial" w:hAnsi="Arial" w:cs="Arial"/>
                        <w:color w:val="000000"/>
                        <w:sz w:val="18"/>
                        <w:szCs w:val="18"/>
                      </w:rPr>
                      <w:t>CN Hải Dương</w:t>
                    </w:r>
                  </w:p>
                </w:txbxContent>
              </v:textbox>
            </v:shape>
            <v:shape id="_x0000_s4714" type="#_x0000_t202" style="position:absolute;left:14448;top:7934;width:1760;height:441;mso-position-horizontal-relative:margin">
              <v:textbox style="mso-next-textbox:#_x0000_s4714">
                <w:txbxContent>
                  <w:p w:rsidR="00DC5319" w:rsidRPr="00D443BB" w:rsidRDefault="00DC5319" w:rsidP="00505B4A">
                    <w:pPr>
                      <w:autoSpaceDE w:val="0"/>
                      <w:autoSpaceDN w:val="0"/>
                      <w:adjustRightInd w:val="0"/>
                      <w:jc w:val="center"/>
                      <w:rPr>
                        <w:rFonts w:ascii="Arial" w:hAnsi="Arial" w:cs="Arial"/>
                        <w:color w:val="000000"/>
                        <w:sz w:val="18"/>
                        <w:szCs w:val="18"/>
                      </w:rPr>
                    </w:pPr>
                    <w:r>
                      <w:rPr>
                        <w:rFonts w:ascii="Arial" w:hAnsi="Arial" w:cs="Arial"/>
                        <w:color w:val="000000"/>
                        <w:sz w:val="18"/>
                        <w:szCs w:val="18"/>
                      </w:rPr>
                      <w:t>CN Đà Nẵng</w:t>
                    </w:r>
                  </w:p>
                </w:txbxContent>
              </v:textbox>
            </v:shape>
            <v:line id="_x0000_s4715" style="position:absolute" from="13908,5131" to="13908,8190"/>
            <v:line id="_x0000_s4716" style="position:absolute" from="13334,5820" to="14414,5820"/>
            <v:line id="_x0000_s4717" style="position:absolute" from="13355,6658" to="14435,6658"/>
            <v:line id="_x0000_s4718" style="position:absolute" from="13368,7456" to="14448,7456"/>
            <v:shape id="_x0000_s4719" type="#_x0000_t202" style="position:absolute;left:14448;top:7223;width:1760;height:460;mso-position-horizontal-relative:margin">
              <v:textbox style="mso-next-textbox:#_x0000_s4719">
                <w:txbxContent>
                  <w:p w:rsidR="00DC5319" w:rsidRDefault="00DC5319" w:rsidP="00505B4A">
                    <w:pPr>
                      <w:autoSpaceDE w:val="0"/>
                      <w:autoSpaceDN w:val="0"/>
                      <w:adjustRightInd w:val="0"/>
                      <w:jc w:val="center"/>
                      <w:rPr>
                        <w:rFonts w:ascii="Arial" w:hAnsi="Arial" w:cs="Arial"/>
                        <w:color w:val="000000"/>
                        <w:sz w:val="18"/>
                        <w:szCs w:val="18"/>
                      </w:rPr>
                    </w:pPr>
                    <w:r>
                      <w:rPr>
                        <w:rFonts w:ascii="Arial" w:hAnsi="Arial" w:cs="Arial"/>
                        <w:color w:val="000000"/>
                        <w:sz w:val="18"/>
                        <w:szCs w:val="18"/>
                      </w:rPr>
                      <w:t>CN Nam Hồng Hà</w:t>
                    </w:r>
                  </w:p>
                  <w:p w:rsidR="00DC5319" w:rsidRPr="00D443BB" w:rsidRDefault="00DC5319" w:rsidP="00505B4A">
                    <w:pPr>
                      <w:autoSpaceDE w:val="0"/>
                      <w:autoSpaceDN w:val="0"/>
                      <w:adjustRightInd w:val="0"/>
                      <w:jc w:val="center"/>
                      <w:rPr>
                        <w:rFonts w:ascii="Arial" w:hAnsi="Arial" w:cs="Arial"/>
                        <w:color w:val="000000"/>
                        <w:sz w:val="18"/>
                        <w:szCs w:val="18"/>
                      </w:rPr>
                    </w:pPr>
                  </w:p>
                </w:txbxContent>
              </v:textbox>
            </v:shape>
            <v:line id="_x0000_s4720" style="position:absolute" from="13355,8190" to="14435,8190"/>
          </v:group>
        </w:pict>
      </w:r>
    </w:p>
    <w:p w:rsidR="00795A04" w:rsidRPr="00523476" w:rsidRDefault="009407AA" w:rsidP="00C54D83">
      <w:pPr>
        <w:widowControl w:val="0"/>
        <w:tabs>
          <w:tab w:val="left" w:pos="284"/>
        </w:tabs>
        <w:spacing w:before="60" w:after="60" w:line="288" w:lineRule="auto"/>
        <w:ind w:firstLine="360"/>
        <w:jc w:val="both"/>
        <w:rPr>
          <w:color w:val="000000"/>
          <w:lang w:val="sv-SE"/>
        </w:rPr>
      </w:pPr>
      <w:r>
        <w:rPr>
          <w:color w:val="000000"/>
          <w:lang w:val="sv-SE"/>
        </w:rPr>
        <w:lastRenderedPageBreak/>
        <w:t>Hiện tại</w:t>
      </w:r>
      <w:r w:rsidR="00795A04" w:rsidRPr="00523476">
        <w:rPr>
          <w:color w:val="000000"/>
          <w:lang w:val="sv-SE"/>
        </w:rPr>
        <w:t xml:space="preserve">, </w:t>
      </w:r>
      <w:r w:rsidR="00C85A56" w:rsidRPr="00523476">
        <w:rPr>
          <w:bCs/>
          <w:color w:val="000000"/>
          <w:spacing w:val="-5"/>
          <w:lang w:val="nl-NL"/>
        </w:rPr>
        <w:t>Công ty cổ phần</w:t>
      </w:r>
      <w:r w:rsidR="00A620DC" w:rsidRPr="00523476">
        <w:rPr>
          <w:bCs/>
          <w:color w:val="000000"/>
          <w:spacing w:val="-5"/>
          <w:lang w:val="nl-NL"/>
        </w:rPr>
        <w:t xml:space="preserve"> Bảo hiểm Hàng </w:t>
      </w:r>
      <w:r w:rsidR="009C307A" w:rsidRPr="00523476">
        <w:rPr>
          <w:bCs/>
          <w:color w:val="000000"/>
          <w:spacing w:val="-5"/>
          <w:lang w:val="nl-NL"/>
        </w:rPr>
        <w:t>k</w:t>
      </w:r>
      <w:r w:rsidR="00A620DC" w:rsidRPr="00523476">
        <w:rPr>
          <w:bCs/>
          <w:color w:val="000000"/>
          <w:spacing w:val="-5"/>
          <w:lang w:val="nl-NL"/>
        </w:rPr>
        <w:t>hông</w:t>
      </w:r>
      <w:r w:rsidR="00E77E93" w:rsidRPr="00523476">
        <w:rPr>
          <w:color w:val="000000"/>
          <w:lang w:val="sv-SE"/>
        </w:rPr>
        <w:t xml:space="preserve"> </w:t>
      </w:r>
      <w:r w:rsidR="00940B6C" w:rsidRPr="00523476">
        <w:rPr>
          <w:color w:val="000000"/>
          <w:lang w:val="sv-SE"/>
        </w:rPr>
        <w:t>đang</w:t>
      </w:r>
      <w:r w:rsidR="00795A04" w:rsidRPr="00523476">
        <w:rPr>
          <w:color w:val="000000"/>
          <w:lang w:val="sv-SE"/>
        </w:rPr>
        <w:t xml:space="preserve"> áp dụng theo mô</w:t>
      </w:r>
      <w:r w:rsidR="005F6EDF" w:rsidRPr="00523476">
        <w:rPr>
          <w:color w:val="000000"/>
          <w:lang w:val="sv-SE"/>
        </w:rPr>
        <w:t xml:space="preserve"> hình tổ chức của </w:t>
      </w:r>
      <w:r w:rsidR="00C85A56" w:rsidRPr="00523476">
        <w:rPr>
          <w:color w:val="000000"/>
          <w:lang w:val="sv-SE"/>
        </w:rPr>
        <w:t>Công ty cổ phần</w:t>
      </w:r>
      <w:r w:rsidR="00795A04" w:rsidRPr="00523476">
        <w:rPr>
          <w:color w:val="000000"/>
          <w:lang w:val="sv-SE"/>
        </w:rPr>
        <w:t>. Mô hình quản trị này được xây dựng dựa trên mục tiêu phát triển chiến lược kinh doanh của Công ty, tuân thủ theo các quy định của Pháp luật Việt Nam và các quy định tại Điều lệ Công ty</w:t>
      </w:r>
      <w:r w:rsidR="00401536" w:rsidRPr="00523476">
        <w:rPr>
          <w:color w:val="000000"/>
          <w:lang w:val="sv-SE"/>
        </w:rPr>
        <w:t>.</w:t>
      </w:r>
      <w:r w:rsidR="00795A04" w:rsidRPr="00523476">
        <w:rPr>
          <w:color w:val="000000"/>
          <w:lang w:val="sv-SE"/>
        </w:rPr>
        <w:t xml:space="preserve"> Qua quá trình phát triển và ngày càng kiện toàn bộ máy quản lý, hiện bộ máy quản lý của Công ty có cơ cấu tổ chức như sau:</w:t>
      </w:r>
      <w:r w:rsidR="00F40C2A" w:rsidRPr="00523476">
        <w:rPr>
          <w:color w:val="000000"/>
          <w:lang w:val="sv-SE"/>
        </w:rPr>
        <w:t xml:space="preserve"> </w:t>
      </w:r>
    </w:p>
    <w:p w:rsidR="000128BA" w:rsidRPr="00523476" w:rsidRDefault="00F21307" w:rsidP="00B75BCF">
      <w:pPr>
        <w:tabs>
          <w:tab w:val="left" w:pos="360"/>
        </w:tabs>
        <w:spacing w:before="60" w:after="60" w:line="288" w:lineRule="auto"/>
        <w:jc w:val="both"/>
        <w:rPr>
          <w:b/>
          <w:color w:val="000000"/>
          <w:lang w:val="sv-SE"/>
        </w:rPr>
      </w:pPr>
      <w:r w:rsidRPr="00523476">
        <w:rPr>
          <w:b/>
          <w:color w:val="000000"/>
          <w:lang w:val="sv-SE"/>
        </w:rPr>
        <w:t>3.1</w:t>
      </w:r>
      <w:r w:rsidRPr="00523476">
        <w:rPr>
          <w:b/>
          <w:color w:val="000000"/>
          <w:lang w:val="sv-SE"/>
        </w:rPr>
        <w:tab/>
      </w:r>
      <w:r w:rsidR="000128BA" w:rsidRPr="00523476">
        <w:rPr>
          <w:b/>
          <w:color w:val="000000"/>
          <w:lang w:val="sv-SE"/>
        </w:rPr>
        <w:t>Đại hội đồng cổ đông</w:t>
      </w:r>
    </w:p>
    <w:p w:rsidR="00505B4A" w:rsidRPr="00523476" w:rsidRDefault="00505B4A" w:rsidP="00505B4A">
      <w:pPr>
        <w:spacing w:before="60" w:after="60" w:line="288" w:lineRule="auto"/>
        <w:ind w:firstLine="360"/>
        <w:jc w:val="both"/>
        <w:rPr>
          <w:color w:val="000000"/>
          <w:lang w:val="nl-NL"/>
        </w:rPr>
      </w:pPr>
      <w:r w:rsidRPr="00523476">
        <w:rPr>
          <w:color w:val="000000"/>
          <w:lang w:val="nl-NL"/>
        </w:rPr>
        <w:t xml:space="preserve">Là cơ quan có thẩm quyền cao nhất của Công ty, bao gồm tất cả các cổ đông có quyền bỏ phiếu hoặc người được cổ đông uỷ quyền. Quyền hạn và nhiệm vụ của Đại hội đồng cổ đông được quy định tại Điều </w:t>
      </w:r>
      <w:r w:rsidRPr="009077C4">
        <w:rPr>
          <w:color w:val="000000"/>
          <w:lang w:val="nl-NL"/>
        </w:rPr>
        <w:t>14 Điều lệ Công ty được ban hành ngày 01/08/2012.</w:t>
      </w:r>
    </w:p>
    <w:p w:rsidR="000128BA" w:rsidRPr="00523476" w:rsidRDefault="00F21307" w:rsidP="00B75BCF">
      <w:pPr>
        <w:tabs>
          <w:tab w:val="left" w:pos="360"/>
        </w:tabs>
        <w:spacing w:before="60" w:after="60" w:line="288" w:lineRule="auto"/>
        <w:jc w:val="both"/>
        <w:rPr>
          <w:b/>
          <w:color w:val="000000"/>
          <w:lang w:val="sv-SE"/>
        </w:rPr>
      </w:pPr>
      <w:r w:rsidRPr="00523476">
        <w:rPr>
          <w:b/>
          <w:color w:val="000000"/>
          <w:lang w:val="sv-SE"/>
        </w:rPr>
        <w:t>3.2</w:t>
      </w:r>
      <w:r w:rsidRPr="00523476">
        <w:rPr>
          <w:b/>
          <w:color w:val="000000"/>
          <w:lang w:val="sv-SE"/>
        </w:rPr>
        <w:tab/>
      </w:r>
      <w:r w:rsidR="000128BA" w:rsidRPr="00523476">
        <w:rPr>
          <w:b/>
          <w:color w:val="000000"/>
          <w:lang w:val="sv-SE"/>
        </w:rPr>
        <w:t>Hội đồng quản trị</w:t>
      </w:r>
    </w:p>
    <w:p w:rsidR="00F21307" w:rsidRPr="00523476" w:rsidRDefault="00BF42E5" w:rsidP="00F82464">
      <w:pPr>
        <w:numPr>
          <w:ilvl w:val="0"/>
          <w:numId w:val="51"/>
        </w:numPr>
        <w:tabs>
          <w:tab w:val="left" w:pos="284"/>
          <w:tab w:val="left" w:pos="567"/>
        </w:tabs>
        <w:spacing w:before="60" w:after="60" w:line="288" w:lineRule="auto"/>
        <w:ind w:hanging="720"/>
        <w:jc w:val="both"/>
        <w:rPr>
          <w:b/>
          <w:color w:val="000000"/>
          <w:lang w:val="sv-SE"/>
        </w:rPr>
      </w:pPr>
      <w:r>
        <w:rPr>
          <w:b/>
          <w:color w:val="000000"/>
          <w:lang w:val="sv-SE"/>
        </w:rPr>
        <w:t xml:space="preserve"> </w:t>
      </w:r>
      <w:r w:rsidR="00F21307" w:rsidRPr="00523476">
        <w:rPr>
          <w:b/>
          <w:color w:val="000000"/>
          <w:lang w:val="sv-SE"/>
        </w:rPr>
        <w:t>Thành phần</w:t>
      </w:r>
    </w:p>
    <w:tbl>
      <w:tblPr>
        <w:tblW w:w="0" w:type="auto"/>
        <w:tblInd w:w="348" w:type="dxa"/>
        <w:tblLook w:val="01E0"/>
      </w:tblPr>
      <w:tblGrid>
        <w:gridCol w:w="828"/>
        <w:gridCol w:w="2892"/>
        <w:gridCol w:w="2998"/>
      </w:tblGrid>
      <w:tr w:rsidR="00922FA8" w:rsidRPr="00523476" w:rsidTr="00043939">
        <w:tc>
          <w:tcPr>
            <w:tcW w:w="828" w:type="dxa"/>
          </w:tcPr>
          <w:p w:rsidR="00922FA8" w:rsidRPr="00523476" w:rsidRDefault="00123120" w:rsidP="00043939">
            <w:pPr>
              <w:tabs>
                <w:tab w:val="left" w:pos="567"/>
              </w:tabs>
              <w:spacing w:before="60" w:after="60" w:line="288" w:lineRule="auto"/>
              <w:jc w:val="both"/>
              <w:rPr>
                <w:b/>
                <w:color w:val="000000"/>
                <w:lang w:val="sv-SE"/>
              </w:rPr>
            </w:pPr>
            <w:r w:rsidRPr="00523476">
              <w:rPr>
                <w:color w:val="000000"/>
                <w:lang w:val="sv-SE"/>
              </w:rPr>
              <w:t xml:space="preserve">- </w:t>
            </w:r>
            <w:r w:rsidR="00922FA8" w:rsidRPr="00523476">
              <w:rPr>
                <w:color w:val="000000"/>
                <w:lang w:val="sv-SE"/>
              </w:rPr>
              <w:t xml:space="preserve">Ông </w:t>
            </w:r>
          </w:p>
        </w:tc>
        <w:tc>
          <w:tcPr>
            <w:tcW w:w="2892" w:type="dxa"/>
          </w:tcPr>
          <w:p w:rsidR="00922FA8" w:rsidRPr="00523476" w:rsidRDefault="00922FA8" w:rsidP="008D1560">
            <w:pPr>
              <w:tabs>
                <w:tab w:val="left" w:pos="567"/>
              </w:tabs>
              <w:spacing w:before="60" w:after="60" w:line="288" w:lineRule="auto"/>
              <w:jc w:val="both"/>
              <w:rPr>
                <w:b/>
                <w:color w:val="000000"/>
                <w:lang w:val="sv-SE"/>
              </w:rPr>
            </w:pPr>
            <w:r w:rsidRPr="00523476">
              <w:rPr>
                <w:color w:val="000000"/>
                <w:lang w:val="sv-SE"/>
              </w:rPr>
              <w:t xml:space="preserve">: </w:t>
            </w:r>
            <w:r w:rsidR="008D1560">
              <w:rPr>
                <w:color w:val="000000"/>
                <w:lang w:val="sv-SE"/>
              </w:rPr>
              <w:t>Trần Thanh Hiền</w:t>
            </w:r>
          </w:p>
        </w:tc>
        <w:tc>
          <w:tcPr>
            <w:tcW w:w="2998" w:type="dxa"/>
          </w:tcPr>
          <w:p w:rsidR="00922FA8" w:rsidRPr="00523476" w:rsidRDefault="00106FB4" w:rsidP="00043939">
            <w:pPr>
              <w:tabs>
                <w:tab w:val="left" w:pos="567"/>
              </w:tabs>
              <w:spacing w:before="60" w:after="60" w:line="288" w:lineRule="auto"/>
              <w:jc w:val="both"/>
              <w:rPr>
                <w:color w:val="000000"/>
                <w:lang w:val="sv-SE"/>
              </w:rPr>
            </w:pPr>
            <w:r w:rsidRPr="00523476">
              <w:rPr>
                <w:color w:val="000000"/>
                <w:lang w:val="sv-SE"/>
              </w:rPr>
              <w:t>Chức vụ: Chủ tịch</w:t>
            </w:r>
          </w:p>
        </w:tc>
      </w:tr>
      <w:tr w:rsidR="00922FA8" w:rsidRPr="00523476" w:rsidTr="00043939">
        <w:tc>
          <w:tcPr>
            <w:tcW w:w="828" w:type="dxa"/>
          </w:tcPr>
          <w:p w:rsidR="00922FA8" w:rsidRPr="00523476" w:rsidRDefault="00123120" w:rsidP="00043939">
            <w:pPr>
              <w:tabs>
                <w:tab w:val="left" w:pos="567"/>
              </w:tabs>
              <w:spacing w:before="60" w:after="60" w:line="288" w:lineRule="auto"/>
              <w:jc w:val="both"/>
              <w:rPr>
                <w:b/>
                <w:color w:val="000000"/>
                <w:lang w:val="sv-SE"/>
              </w:rPr>
            </w:pPr>
            <w:r w:rsidRPr="00523476">
              <w:rPr>
                <w:color w:val="000000"/>
                <w:lang w:val="sv-SE"/>
              </w:rPr>
              <w:t xml:space="preserve">- </w:t>
            </w:r>
            <w:r w:rsidR="00922FA8" w:rsidRPr="00523476">
              <w:rPr>
                <w:color w:val="000000"/>
                <w:lang w:val="sv-SE"/>
              </w:rPr>
              <w:t xml:space="preserve">Ông </w:t>
            </w:r>
          </w:p>
        </w:tc>
        <w:tc>
          <w:tcPr>
            <w:tcW w:w="2892" w:type="dxa"/>
          </w:tcPr>
          <w:p w:rsidR="00922FA8" w:rsidRPr="00523476" w:rsidRDefault="00922FA8" w:rsidP="00043939">
            <w:pPr>
              <w:tabs>
                <w:tab w:val="left" w:pos="567"/>
              </w:tabs>
              <w:spacing w:before="60" w:after="60" w:line="288" w:lineRule="auto"/>
              <w:jc w:val="both"/>
              <w:rPr>
                <w:b/>
                <w:color w:val="000000"/>
                <w:lang w:val="sv-SE"/>
              </w:rPr>
            </w:pPr>
            <w:r w:rsidRPr="00523476">
              <w:rPr>
                <w:color w:val="000000"/>
                <w:lang w:val="sv-SE"/>
              </w:rPr>
              <w:t>: Trần Văn Hồi</w:t>
            </w:r>
          </w:p>
        </w:tc>
        <w:tc>
          <w:tcPr>
            <w:tcW w:w="2998" w:type="dxa"/>
          </w:tcPr>
          <w:p w:rsidR="00922FA8" w:rsidRPr="00523476" w:rsidRDefault="00106FB4" w:rsidP="00043939">
            <w:pPr>
              <w:tabs>
                <w:tab w:val="left" w:pos="567"/>
              </w:tabs>
              <w:spacing w:before="60" w:after="60" w:line="288" w:lineRule="auto"/>
              <w:jc w:val="both"/>
              <w:rPr>
                <w:color w:val="000000"/>
                <w:lang w:val="sv-SE"/>
              </w:rPr>
            </w:pPr>
            <w:r w:rsidRPr="00523476">
              <w:rPr>
                <w:color w:val="000000"/>
                <w:lang w:val="sv-SE"/>
              </w:rPr>
              <w:t>Chức vụ: Ủy viên</w:t>
            </w:r>
          </w:p>
        </w:tc>
      </w:tr>
      <w:tr w:rsidR="00922FA8" w:rsidRPr="00523476" w:rsidTr="00043939">
        <w:tc>
          <w:tcPr>
            <w:tcW w:w="828" w:type="dxa"/>
          </w:tcPr>
          <w:p w:rsidR="00922FA8" w:rsidRPr="00523476" w:rsidRDefault="00123120" w:rsidP="00043939">
            <w:pPr>
              <w:tabs>
                <w:tab w:val="left" w:pos="567"/>
              </w:tabs>
              <w:spacing w:before="60" w:after="60" w:line="288" w:lineRule="auto"/>
              <w:jc w:val="both"/>
              <w:rPr>
                <w:b/>
                <w:color w:val="000000"/>
                <w:lang w:val="sv-SE"/>
              </w:rPr>
            </w:pPr>
            <w:r w:rsidRPr="00523476">
              <w:rPr>
                <w:color w:val="000000"/>
                <w:lang w:val="sv-SE"/>
              </w:rPr>
              <w:t xml:space="preserve">- </w:t>
            </w:r>
            <w:r w:rsidR="00922FA8" w:rsidRPr="00523476">
              <w:rPr>
                <w:color w:val="000000"/>
                <w:lang w:val="sv-SE"/>
              </w:rPr>
              <w:t>Ông</w:t>
            </w:r>
          </w:p>
        </w:tc>
        <w:tc>
          <w:tcPr>
            <w:tcW w:w="2892" w:type="dxa"/>
          </w:tcPr>
          <w:p w:rsidR="00922FA8" w:rsidRPr="00523476" w:rsidRDefault="00922FA8" w:rsidP="00043939">
            <w:pPr>
              <w:tabs>
                <w:tab w:val="left" w:pos="567"/>
              </w:tabs>
              <w:spacing w:before="60" w:after="60" w:line="288" w:lineRule="auto"/>
              <w:jc w:val="both"/>
              <w:rPr>
                <w:b/>
                <w:color w:val="000000"/>
                <w:lang w:val="sv-SE"/>
              </w:rPr>
            </w:pPr>
            <w:r w:rsidRPr="00523476">
              <w:rPr>
                <w:color w:val="000000"/>
                <w:lang w:val="sv-SE"/>
              </w:rPr>
              <w:t>: Đào Mạnh Kháng</w:t>
            </w:r>
          </w:p>
        </w:tc>
        <w:tc>
          <w:tcPr>
            <w:tcW w:w="2998" w:type="dxa"/>
          </w:tcPr>
          <w:p w:rsidR="00922FA8" w:rsidRPr="00523476" w:rsidRDefault="00106FB4" w:rsidP="00043939">
            <w:pPr>
              <w:tabs>
                <w:tab w:val="left" w:pos="567"/>
              </w:tabs>
              <w:spacing w:before="60" w:after="60" w:line="288" w:lineRule="auto"/>
              <w:jc w:val="both"/>
              <w:rPr>
                <w:color w:val="000000"/>
                <w:lang w:val="sv-SE"/>
              </w:rPr>
            </w:pPr>
            <w:r w:rsidRPr="00523476">
              <w:rPr>
                <w:color w:val="000000"/>
                <w:lang w:val="sv-SE"/>
              </w:rPr>
              <w:t>Chức vụ: Ủy viên</w:t>
            </w:r>
          </w:p>
        </w:tc>
      </w:tr>
      <w:tr w:rsidR="00922FA8" w:rsidRPr="00523476" w:rsidTr="00043939">
        <w:tc>
          <w:tcPr>
            <w:tcW w:w="828" w:type="dxa"/>
          </w:tcPr>
          <w:p w:rsidR="00922FA8" w:rsidRPr="00523476" w:rsidRDefault="00123120" w:rsidP="00043939">
            <w:pPr>
              <w:tabs>
                <w:tab w:val="left" w:pos="567"/>
              </w:tabs>
              <w:spacing w:before="60" w:after="60" w:line="288" w:lineRule="auto"/>
              <w:jc w:val="both"/>
              <w:rPr>
                <w:b/>
                <w:color w:val="000000"/>
                <w:lang w:val="sv-SE"/>
              </w:rPr>
            </w:pPr>
            <w:r w:rsidRPr="00523476">
              <w:rPr>
                <w:color w:val="000000"/>
                <w:lang w:val="sv-SE"/>
              </w:rPr>
              <w:t xml:space="preserve">- </w:t>
            </w:r>
            <w:r w:rsidR="00922FA8" w:rsidRPr="00523476">
              <w:rPr>
                <w:color w:val="000000"/>
                <w:lang w:val="sv-SE"/>
              </w:rPr>
              <w:t xml:space="preserve">Bà </w:t>
            </w:r>
          </w:p>
        </w:tc>
        <w:tc>
          <w:tcPr>
            <w:tcW w:w="2892" w:type="dxa"/>
          </w:tcPr>
          <w:p w:rsidR="00922FA8" w:rsidRPr="00523476" w:rsidRDefault="00922FA8" w:rsidP="00043939">
            <w:pPr>
              <w:tabs>
                <w:tab w:val="left" w:pos="567"/>
              </w:tabs>
              <w:spacing w:before="60" w:after="60" w:line="288" w:lineRule="auto"/>
              <w:jc w:val="both"/>
              <w:rPr>
                <w:b/>
                <w:color w:val="000000"/>
                <w:lang w:val="sv-SE"/>
              </w:rPr>
            </w:pPr>
            <w:r w:rsidRPr="00523476">
              <w:rPr>
                <w:color w:val="000000"/>
                <w:lang w:val="sv-SE"/>
              </w:rPr>
              <w:t>: Sử Bùi Bảo Ngọc</w:t>
            </w:r>
            <w:r w:rsidRPr="00523476">
              <w:rPr>
                <w:color w:val="000000"/>
                <w:lang w:val="sv-SE"/>
              </w:rPr>
              <w:tab/>
            </w:r>
          </w:p>
        </w:tc>
        <w:tc>
          <w:tcPr>
            <w:tcW w:w="2998" w:type="dxa"/>
          </w:tcPr>
          <w:p w:rsidR="00922FA8" w:rsidRPr="00523476" w:rsidRDefault="00106FB4" w:rsidP="00043939">
            <w:pPr>
              <w:tabs>
                <w:tab w:val="left" w:pos="567"/>
              </w:tabs>
              <w:spacing w:before="60" w:after="60" w:line="288" w:lineRule="auto"/>
              <w:jc w:val="both"/>
              <w:rPr>
                <w:color w:val="000000"/>
                <w:lang w:val="sv-SE"/>
              </w:rPr>
            </w:pPr>
            <w:r w:rsidRPr="00523476">
              <w:rPr>
                <w:color w:val="000000"/>
                <w:lang w:val="sv-SE"/>
              </w:rPr>
              <w:t>Chức vụ: Ủy viên</w:t>
            </w:r>
          </w:p>
        </w:tc>
      </w:tr>
      <w:tr w:rsidR="00922FA8" w:rsidRPr="00523476" w:rsidTr="00043939">
        <w:tc>
          <w:tcPr>
            <w:tcW w:w="828" w:type="dxa"/>
          </w:tcPr>
          <w:p w:rsidR="00922FA8" w:rsidRPr="00523476" w:rsidRDefault="00123120" w:rsidP="00043939">
            <w:pPr>
              <w:tabs>
                <w:tab w:val="left" w:pos="567"/>
              </w:tabs>
              <w:spacing w:before="60" w:after="60" w:line="288" w:lineRule="auto"/>
              <w:jc w:val="both"/>
              <w:rPr>
                <w:b/>
                <w:color w:val="000000"/>
                <w:lang w:val="sv-SE"/>
              </w:rPr>
            </w:pPr>
            <w:r w:rsidRPr="00523476">
              <w:rPr>
                <w:color w:val="000000"/>
                <w:lang w:val="sv-SE"/>
              </w:rPr>
              <w:t xml:space="preserve">- </w:t>
            </w:r>
            <w:r w:rsidR="00922FA8" w:rsidRPr="00523476">
              <w:rPr>
                <w:color w:val="000000"/>
                <w:lang w:val="sv-SE"/>
              </w:rPr>
              <w:t>Bà</w:t>
            </w:r>
          </w:p>
        </w:tc>
        <w:tc>
          <w:tcPr>
            <w:tcW w:w="2892" w:type="dxa"/>
          </w:tcPr>
          <w:p w:rsidR="00922FA8" w:rsidRPr="00523476" w:rsidRDefault="00922FA8" w:rsidP="00010976">
            <w:pPr>
              <w:tabs>
                <w:tab w:val="left" w:pos="567"/>
              </w:tabs>
              <w:spacing w:before="60" w:after="60" w:line="288" w:lineRule="auto"/>
              <w:jc w:val="both"/>
              <w:rPr>
                <w:b/>
                <w:color w:val="000000"/>
                <w:lang w:val="sv-SE"/>
              </w:rPr>
            </w:pPr>
            <w:r w:rsidRPr="00523476">
              <w:rPr>
                <w:color w:val="000000"/>
                <w:lang w:val="sv-SE"/>
              </w:rPr>
              <w:t xml:space="preserve">: Nguyễn Thị </w:t>
            </w:r>
            <w:r w:rsidR="00010976">
              <w:rPr>
                <w:color w:val="000000"/>
                <w:lang w:val="sv-SE"/>
              </w:rPr>
              <w:t>Thu Trang</w:t>
            </w:r>
          </w:p>
        </w:tc>
        <w:tc>
          <w:tcPr>
            <w:tcW w:w="2998" w:type="dxa"/>
          </w:tcPr>
          <w:p w:rsidR="00922FA8" w:rsidRPr="00523476" w:rsidRDefault="00106FB4" w:rsidP="00043939">
            <w:pPr>
              <w:tabs>
                <w:tab w:val="left" w:pos="567"/>
              </w:tabs>
              <w:spacing w:before="60" w:after="60" w:line="288" w:lineRule="auto"/>
              <w:jc w:val="both"/>
              <w:rPr>
                <w:color w:val="000000"/>
                <w:lang w:val="sv-SE"/>
              </w:rPr>
            </w:pPr>
            <w:r w:rsidRPr="00523476">
              <w:rPr>
                <w:color w:val="000000"/>
                <w:lang w:val="sv-SE"/>
              </w:rPr>
              <w:t>Chức vụ: Ủy viên</w:t>
            </w:r>
          </w:p>
        </w:tc>
      </w:tr>
      <w:tr w:rsidR="00922FA8" w:rsidRPr="00523476" w:rsidTr="00043939">
        <w:tc>
          <w:tcPr>
            <w:tcW w:w="828" w:type="dxa"/>
          </w:tcPr>
          <w:p w:rsidR="00922FA8" w:rsidRPr="00523476" w:rsidRDefault="00123120" w:rsidP="00043939">
            <w:pPr>
              <w:tabs>
                <w:tab w:val="left" w:pos="567"/>
              </w:tabs>
              <w:spacing w:before="60" w:after="60" w:line="288" w:lineRule="auto"/>
              <w:jc w:val="both"/>
              <w:rPr>
                <w:b/>
                <w:color w:val="000000"/>
                <w:lang w:val="sv-SE"/>
              </w:rPr>
            </w:pPr>
            <w:r w:rsidRPr="00523476">
              <w:rPr>
                <w:color w:val="000000"/>
                <w:lang w:val="sv-SE"/>
              </w:rPr>
              <w:t xml:space="preserve">- </w:t>
            </w:r>
            <w:r w:rsidR="00922FA8" w:rsidRPr="00523476">
              <w:rPr>
                <w:color w:val="000000"/>
                <w:lang w:val="sv-SE"/>
              </w:rPr>
              <w:t>Ông</w:t>
            </w:r>
          </w:p>
        </w:tc>
        <w:tc>
          <w:tcPr>
            <w:tcW w:w="2892" w:type="dxa"/>
          </w:tcPr>
          <w:p w:rsidR="00922FA8" w:rsidRPr="00523476" w:rsidRDefault="00922FA8" w:rsidP="00043939">
            <w:pPr>
              <w:tabs>
                <w:tab w:val="left" w:pos="567"/>
              </w:tabs>
              <w:spacing w:before="60" w:after="60" w:line="288" w:lineRule="auto"/>
              <w:jc w:val="both"/>
              <w:rPr>
                <w:b/>
                <w:color w:val="000000"/>
                <w:lang w:val="sv-SE"/>
              </w:rPr>
            </w:pPr>
            <w:r w:rsidRPr="00523476">
              <w:rPr>
                <w:color w:val="000000"/>
                <w:lang w:val="sv-SE"/>
              </w:rPr>
              <w:t>: Nguyễn Văn Thịnh</w:t>
            </w:r>
          </w:p>
        </w:tc>
        <w:tc>
          <w:tcPr>
            <w:tcW w:w="2998" w:type="dxa"/>
          </w:tcPr>
          <w:p w:rsidR="00922FA8" w:rsidRPr="00523476" w:rsidRDefault="00106FB4" w:rsidP="00043939">
            <w:pPr>
              <w:tabs>
                <w:tab w:val="left" w:pos="567"/>
              </w:tabs>
              <w:spacing w:before="60" w:after="60" w:line="288" w:lineRule="auto"/>
              <w:jc w:val="both"/>
              <w:rPr>
                <w:color w:val="000000"/>
                <w:lang w:val="sv-SE"/>
              </w:rPr>
            </w:pPr>
            <w:r w:rsidRPr="00523476">
              <w:rPr>
                <w:color w:val="000000"/>
                <w:lang w:val="sv-SE"/>
              </w:rPr>
              <w:t>Chức vụ: Ủy viên</w:t>
            </w:r>
          </w:p>
        </w:tc>
      </w:tr>
      <w:tr w:rsidR="008D1560" w:rsidRPr="00523476" w:rsidTr="00043939">
        <w:tc>
          <w:tcPr>
            <w:tcW w:w="828" w:type="dxa"/>
          </w:tcPr>
          <w:p w:rsidR="008D1560" w:rsidRPr="00523476" w:rsidRDefault="008D1560" w:rsidP="008D1560">
            <w:pPr>
              <w:tabs>
                <w:tab w:val="left" w:pos="567"/>
              </w:tabs>
              <w:spacing w:before="60" w:after="60" w:line="288" w:lineRule="auto"/>
              <w:ind w:left="1080" w:hanging="1080"/>
              <w:jc w:val="both"/>
              <w:rPr>
                <w:color w:val="000000"/>
                <w:lang w:val="sv-SE"/>
              </w:rPr>
            </w:pPr>
            <w:r>
              <w:rPr>
                <w:color w:val="000000"/>
                <w:lang w:val="sv-SE"/>
              </w:rPr>
              <w:t>- Ông</w:t>
            </w:r>
          </w:p>
        </w:tc>
        <w:tc>
          <w:tcPr>
            <w:tcW w:w="2892" w:type="dxa"/>
          </w:tcPr>
          <w:p w:rsidR="008D1560" w:rsidRPr="00523476" w:rsidRDefault="008D1560" w:rsidP="00043939">
            <w:pPr>
              <w:tabs>
                <w:tab w:val="left" w:pos="567"/>
              </w:tabs>
              <w:spacing w:before="60" w:after="60" w:line="288" w:lineRule="auto"/>
              <w:jc w:val="both"/>
              <w:rPr>
                <w:color w:val="000000"/>
                <w:lang w:val="sv-SE"/>
              </w:rPr>
            </w:pPr>
            <w:r>
              <w:rPr>
                <w:color w:val="000000"/>
                <w:lang w:val="sv-SE"/>
              </w:rPr>
              <w:t>: Phạm Việt Minh</w:t>
            </w:r>
          </w:p>
        </w:tc>
        <w:tc>
          <w:tcPr>
            <w:tcW w:w="2998" w:type="dxa"/>
          </w:tcPr>
          <w:p w:rsidR="008D1560" w:rsidRPr="00523476" w:rsidRDefault="008D1560" w:rsidP="00043939">
            <w:pPr>
              <w:tabs>
                <w:tab w:val="left" w:pos="567"/>
              </w:tabs>
              <w:spacing w:before="60" w:after="60" w:line="288" w:lineRule="auto"/>
              <w:jc w:val="both"/>
              <w:rPr>
                <w:color w:val="000000"/>
                <w:lang w:val="sv-SE"/>
              </w:rPr>
            </w:pPr>
            <w:r w:rsidRPr="00523476">
              <w:rPr>
                <w:color w:val="000000"/>
                <w:lang w:val="sv-SE"/>
              </w:rPr>
              <w:t>Chức vụ: Ủy viên</w:t>
            </w:r>
          </w:p>
        </w:tc>
      </w:tr>
    </w:tbl>
    <w:p w:rsidR="00825B81" w:rsidRPr="00523476" w:rsidRDefault="00BF42E5" w:rsidP="00F82464">
      <w:pPr>
        <w:numPr>
          <w:ilvl w:val="0"/>
          <w:numId w:val="39"/>
        </w:numPr>
        <w:tabs>
          <w:tab w:val="clear" w:pos="850"/>
          <w:tab w:val="left" w:pos="240"/>
          <w:tab w:val="left" w:pos="567"/>
        </w:tabs>
        <w:spacing w:before="60" w:after="60" w:line="288" w:lineRule="auto"/>
        <w:ind w:left="0" w:firstLine="0"/>
        <w:jc w:val="both"/>
        <w:rPr>
          <w:color w:val="000000"/>
          <w:lang w:val="nl-NL"/>
        </w:rPr>
      </w:pPr>
      <w:r>
        <w:rPr>
          <w:b/>
          <w:color w:val="000000"/>
          <w:lang w:val="sv-SE"/>
        </w:rPr>
        <w:t xml:space="preserve">  </w:t>
      </w:r>
      <w:r w:rsidR="00825B81" w:rsidRPr="00523476">
        <w:rPr>
          <w:b/>
          <w:color w:val="000000"/>
          <w:lang w:val="sv-SE"/>
        </w:rPr>
        <w:t xml:space="preserve">Quyền hạn, nhiệm vụ: </w:t>
      </w:r>
      <w:r w:rsidR="00505B4A" w:rsidRPr="00523476">
        <w:rPr>
          <w:color w:val="000000"/>
          <w:lang w:val="nl-NL"/>
        </w:rPr>
        <w:t>Quyền hạn và nhiệm vụ của Hội đồng qu</w:t>
      </w:r>
      <w:r w:rsidR="00505B4A">
        <w:rPr>
          <w:color w:val="000000"/>
          <w:lang w:val="nl-NL"/>
        </w:rPr>
        <w:t>ả</w:t>
      </w:r>
      <w:r w:rsidR="00505B4A" w:rsidRPr="00523476">
        <w:rPr>
          <w:color w:val="000000"/>
          <w:lang w:val="nl-NL"/>
        </w:rPr>
        <w:t xml:space="preserve">n trị được quy định tại Điều </w:t>
      </w:r>
      <w:r w:rsidR="00505B4A" w:rsidRPr="009077C4">
        <w:rPr>
          <w:color w:val="000000"/>
          <w:lang w:val="nl-NL"/>
        </w:rPr>
        <w:t xml:space="preserve">26 Điều lệ Công ty được ban hành ngày </w:t>
      </w:r>
      <w:r w:rsidR="003B1103">
        <w:rPr>
          <w:color w:val="000000"/>
          <w:lang w:val="nl-NL"/>
        </w:rPr>
        <w:t>28</w:t>
      </w:r>
      <w:r w:rsidR="00505B4A" w:rsidRPr="009077C4">
        <w:rPr>
          <w:color w:val="000000"/>
          <w:lang w:val="nl-NL"/>
        </w:rPr>
        <w:t>/0</w:t>
      </w:r>
      <w:r w:rsidR="003B1103">
        <w:rPr>
          <w:color w:val="000000"/>
          <w:lang w:val="nl-NL"/>
        </w:rPr>
        <w:t>6</w:t>
      </w:r>
      <w:r w:rsidR="00505B4A" w:rsidRPr="009077C4">
        <w:rPr>
          <w:color w:val="000000"/>
          <w:lang w:val="nl-NL"/>
        </w:rPr>
        <w:t>/201</w:t>
      </w:r>
      <w:r w:rsidR="003B1103">
        <w:rPr>
          <w:color w:val="000000"/>
          <w:lang w:val="nl-NL"/>
        </w:rPr>
        <w:t>3</w:t>
      </w:r>
      <w:r w:rsidR="00505B4A" w:rsidRPr="00523476">
        <w:rPr>
          <w:color w:val="000000"/>
          <w:lang w:val="nl-NL"/>
        </w:rPr>
        <w:t>.</w:t>
      </w:r>
    </w:p>
    <w:p w:rsidR="000128BA" w:rsidRPr="00523476" w:rsidRDefault="00BF42E5" w:rsidP="00BF42E5">
      <w:pPr>
        <w:tabs>
          <w:tab w:val="left" w:pos="284"/>
        </w:tabs>
        <w:spacing w:before="60" w:after="60" w:line="288" w:lineRule="auto"/>
        <w:jc w:val="both"/>
        <w:rPr>
          <w:b/>
          <w:color w:val="000000"/>
          <w:lang w:val="sv-SE"/>
        </w:rPr>
      </w:pPr>
      <w:r>
        <w:rPr>
          <w:b/>
          <w:color w:val="000000"/>
          <w:lang w:val="sv-SE"/>
        </w:rPr>
        <w:t xml:space="preserve">3.3 </w:t>
      </w:r>
      <w:r w:rsidR="000128BA" w:rsidRPr="00523476">
        <w:rPr>
          <w:b/>
          <w:color w:val="000000"/>
          <w:lang w:val="sv-SE"/>
        </w:rPr>
        <w:t>Ban Kiểm soát</w:t>
      </w:r>
    </w:p>
    <w:p w:rsidR="00EB4EC8" w:rsidRPr="00523476" w:rsidRDefault="00BF42E5" w:rsidP="00F82464">
      <w:pPr>
        <w:numPr>
          <w:ilvl w:val="0"/>
          <w:numId w:val="39"/>
        </w:numPr>
        <w:tabs>
          <w:tab w:val="clear" w:pos="850"/>
          <w:tab w:val="left" w:pos="240"/>
          <w:tab w:val="left" w:pos="567"/>
        </w:tabs>
        <w:spacing w:before="60" w:after="60" w:line="288" w:lineRule="auto"/>
        <w:ind w:left="0" w:firstLine="0"/>
        <w:jc w:val="both"/>
        <w:rPr>
          <w:b/>
          <w:color w:val="000000"/>
          <w:lang w:val="sv-SE"/>
        </w:rPr>
      </w:pPr>
      <w:bookmarkStart w:id="77" w:name="_Toc166382441"/>
      <w:bookmarkStart w:id="78" w:name="_Toc166464872"/>
      <w:r>
        <w:rPr>
          <w:b/>
          <w:color w:val="000000"/>
          <w:lang w:val="sv-SE"/>
        </w:rPr>
        <w:t xml:space="preserve">  </w:t>
      </w:r>
      <w:r w:rsidR="00123120" w:rsidRPr="00523476">
        <w:rPr>
          <w:b/>
          <w:color w:val="000000"/>
          <w:lang w:val="sv-SE"/>
        </w:rPr>
        <w:t>Thành phần</w:t>
      </w:r>
    </w:p>
    <w:tbl>
      <w:tblPr>
        <w:tblW w:w="0" w:type="auto"/>
        <w:tblInd w:w="108" w:type="dxa"/>
        <w:tblLook w:val="01E0"/>
      </w:tblPr>
      <w:tblGrid>
        <w:gridCol w:w="1200"/>
        <w:gridCol w:w="4715"/>
      </w:tblGrid>
      <w:tr w:rsidR="00123120" w:rsidRPr="00FD5839" w:rsidTr="00043939">
        <w:tc>
          <w:tcPr>
            <w:tcW w:w="1200" w:type="dxa"/>
          </w:tcPr>
          <w:p w:rsidR="00123120" w:rsidRPr="00523476" w:rsidRDefault="00123120" w:rsidP="00043939">
            <w:pPr>
              <w:tabs>
                <w:tab w:val="left" w:pos="567"/>
              </w:tabs>
              <w:spacing w:before="60" w:after="60" w:line="288" w:lineRule="auto"/>
              <w:ind w:firstLine="252"/>
              <w:jc w:val="both"/>
              <w:rPr>
                <w:b/>
                <w:color w:val="000000"/>
                <w:lang w:val="sv-SE"/>
              </w:rPr>
            </w:pPr>
            <w:r w:rsidRPr="00523476">
              <w:rPr>
                <w:color w:val="000000"/>
                <w:lang w:val="sv-SE"/>
              </w:rPr>
              <w:t xml:space="preserve">- Ông </w:t>
            </w:r>
          </w:p>
        </w:tc>
        <w:tc>
          <w:tcPr>
            <w:tcW w:w="4715" w:type="dxa"/>
          </w:tcPr>
          <w:p w:rsidR="00123120" w:rsidRPr="00523476" w:rsidRDefault="00123120" w:rsidP="00043939">
            <w:pPr>
              <w:tabs>
                <w:tab w:val="left" w:pos="567"/>
              </w:tabs>
              <w:spacing w:before="60" w:after="60" w:line="288" w:lineRule="auto"/>
              <w:jc w:val="both"/>
              <w:rPr>
                <w:b/>
                <w:color w:val="000000"/>
                <w:lang w:val="sv-SE"/>
              </w:rPr>
            </w:pPr>
            <w:r w:rsidRPr="00523476">
              <w:rPr>
                <w:color w:val="000000"/>
                <w:lang w:val="sv-SE"/>
              </w:rPr>
              <w:t>: Lương Đức Chính  - Trưởng ban</w:t>
            </w:r>
          </w:p>
        </w:tc>
      </w:tr>
      <w:tr w:rsidR="00123120" w:rsidRPr="00FD5839" w:rsidTr="00043939">
        <w:tc>
          <w:tcPr>
            <w:tcW w:w="1200" w:type="dxa"/>
          </w:tcPr>
          <w:p w:rsidR="00123120" w:rsidRPr="00523476" w:rsidRDefault="00123120" w:rsidP="008D1560">
            <w:pPr>
              <w:tabs>
                <w:tab w:val="left" w:pos="567"/>
              </w:tabs>
              <w:spacing w:before="60" w:after="60" w:line="288" w:lineRule="auto"/>
              <w:ind w:firstLine="252"/>
              <w:jc w:val="both"/>
              <w:rPr>
                <w:b/>
                <w:color w:val="000000"/>
                <w:lang w:val="sv-SE"/>
              </w:rPr>
            </w:pPr>
            <w:r w:rsidRPr="00523476">
              <w:rPr>
                <w:color w:val="000000"/>
                <w:lang w:val="sv-SE"/>
              </w:rPr>
              <w:t xml:space="preserve">- </w:t>
            </w:r>
            <w:r w:rsidR="008D1560">
              <w:rPr>
                <w:color w:val="000000"/>
                <w:lang w:val="sv-SE"/>
              </w:rPr>
              <w:t>Bà</w:t>
            </w:r>
          </w:p>
        </w:tc>
        <w:tc>
          <w:tcPr>
            <w:tcW w:w="4715" w:type="dxa"/>
          </w:tcPr>
          <w:p w:rsidR="00123120" w:rsidRPr="00523476" w:rsidRDefault="00123120" w:rsidP="008D1560">
            <w:pPr>
              <w:tabs>
                <w:tab w:val="left" w:pos="567"/>
              </w:tabs>
              <w:spacing w:before="60" w:after="60" w:line="288" w:lineRule="auto"/>
              <w:jc w:val="both"/>
              <w:rPr>
                <w:b/>
                <w:color w:val="000000"/>
                <w:lang w:val="sv-SE"/>
              </w:rPr>
            </w:pPr>
            <w:r w:rsidRPr="00523476">
              <w:rPr>
                <w:color w:val="000000"/>
                <w:lang w:val="sv-SE"/>
              </w:rPr>
              <w:t xml:space="preserve">: </w:t>
            </w:r>
            <w:r w:rsidR="008D1560">
              <w:rPr>
                <w:color w:val="000000"/>
                <w:lang w:val="sv-SE"/>
              </w:rPr>
              <w:t>Nguyễn Thị Thiên Kim</w:t>
            </w:r>
            <w:r w:rsidRPr="00523476">
              <w:rPr>
                <w:color w:val="000000"/>
                <w:lang w:val="sv-SE"/>
              </w:rPr>
              <w:t xml:space="preserve"> - Thành viên</w:t>
            </w:r>
          </w:p>
        </w:tc>
      </w:tr>
      <w:tr w:rsidR="00123120" w:rsidRPr="00FD5839" w:rsidTr="00043939">
        <w:tc>
          <w:tcPr>
            <w:tcW w:w="1200" w:type="dxa"/>
          </w:tcPr>
          <w:p w:rsidR="00123120" w:rsidRPr="00523476" w:rsidRDefault="00123120" w:rsidP="00043939">
            <w:pPr>
              <w:tabs>
                <w:tab w:val="left" w:pos="567"/>
              </w:tabs>
              <w:spacing w:before="60" w:after="60" w:line="288" w:lineRule="auto"/>
              <w:ind w:firstLine="252"/>
              <w:jc w:val="both"/>
              <w:rPr>
                <w:b/>
                <w:color w:val="000000"/>
                <w:lang w:val="sv-SE"/>
              </w:rPr>
            </w:pPr>
            <w:r w:rsidRPr="00523476">
              <w:rPr>
                <w:color w:val="000000"/>
                <w:lang w:val="sv-SE"/>
              </w:rPr>
              <w:t>- Bà</w:t>
            </w:r>
          </w:p>
        </w:tc>
        <w:tc>
          <w:tcPr>
            <w:tcW w:w="4715" w:type="dxa"/>
          </w:tcPr>
          <w:p w:rsidR="00123120" w:rsidRPr="00523476" w:rsidRDefault="00123120" w:rsidP="00010976">
            <w:pPr>
              <w:tabs>
                <w:tab w:val="left" w:pos="567"/>
              </w:tabs>
              <w:spacing w:before="60" w:after="60" w:line="288" w:lineRule="auto"/>
              <w:jc w:val="both"/>
              <w:rPr>
                <w:b/>
                <w:color w:val="000000"/>
                <w:lang w:val="sv-SE"/>
              </w:rPr>
            </w:pPr>
            <w:r w:rsidRPr="00523476">
              <w:rPr>
                <w:color w:val="000000"/>
                <w:lang w:val="sv-SE"/>
              </w:rPr>
              <w:t xml:space="preserve">: Nguyễn Thị </w:t>
            </w:r>
            <w:r w:rsidR="00010976">
              <w:rPr>
                <w:color w:val="000000"/>
                <w:lang w:val="sv-SE"/>
              </w:rPr>
              <w:t>Phương Thảo</w:t>
            </w:r>
            <w:r w:rsidRPr="00523476">
              <w:rPr>
                <w:color w:val="000000"/>
                <w:lang w:val="sv-SE"/>
              </w:rPr>
              <w:t xml:space="preserve"> - Thành viên</w:t>
            </w:r>
          </w:p>
        </w:tc>
      </w:tr>
      <w:tr w:rsidR="003B1103" w:rsidRPr="00FD5839" w:rsidTr="00043939">
        <w:tc>
          <w:tcPr>
            <w:tcW w:w="1200" w:type="dxa"/>
          </w:tcPr>
          <w:p w:rsidR="003B1103" w:rsidRPr="00523476" w:rsidRDefault="003B1103" w:rsidP="00043939">
            <w:pPr>
              <w:tabs>
                <w:tab w:val="left" w:pos="567"/>
              </w:tabs>
              <w:spacing w:before="60" w:after="60" w:line="288" w:lineRule="auto"/>
              <w:ind w:firstLine="252"/>
              <w:jc w:val="both"/>
              <w:rPr>
                <w:color w:val="000000"/>
                <w:lang w:val="sv-SE"/>
              </w:rPr>
            </w:pPr>
            <w:r>
              <w:rPr>
                <w:color w:val="000000"/>
                <w:lang w:val="sv-SE"/>
              </w:rPr>
              <w:t>- Bà</w:t>
            </w:r>
          </w:p>
        </w:tc>
        <w:tc>
          <w:tcPr>
            <w:tcW w:w="4715" w:type="dxa"/>
          </w:tcPr>
          <w:p w:rsidR="003B1103" w:rsidRPr="00523476" w:rsidRDefault="003B1103" w:rsidP="00010976">
            <w:pPr>
              <w:tabs>
                <w:tab w:val="left" w:pos="567"/>
              </w:tabs>
              <w:spacing w:before="60" w:after="60" w:line="288" w:lineRule="auto"/>
              <w:jc w:val="both"/>
              <w:rPr>
                <w:color w:val="000000"/>
                <w:lang w:val="sv-SE"/>
              </w:rPr>
            </w:pPr>
            <w:r>
              <w:rPr>
                <w:color w:val="000000"/>
                <w:lang w:val="sv-SE"/>
              </w:rPr>
              <w:t>: Nguyễn Thị Kim Thoa</w:t>
            </w:r>
            <w:r w:rsidR="00FC1C51">
              <w:rPr>
                <w:color w:val="000000"/>
                <w:lang w:val="sv-SE"/>
              </w:rPr>
              <w:t xml:space="preserve"> - Thành viên</w:t>
            </w:r>
          </w:p>
        </w:tc>
      </w:tr>
    </w:tbl>
    <w:p w:rsidR="00825B81" w:rsidRPr="00523476" w:rsidRDefault="00BF42E5" w:rsidP="00F82464">
      <w:pPr>
        <w:numPr>
          <w:ilvl w:val="0"/>
          <w:numId w:val="39"/>
        </w:numPr>
        <w:tabs>
          <w:tab w:val="clear" w:pos="850"/>
          <w:tab w:val="left" w:pos="240"/>
          <w:tab w:val="left" w:pos="567"/>
        </w:tabs>
        <w:spacing w:before="60" w:after="60" w:line="288" w:lineRule="auto"/>
        <w:ind w:left="0" w:firstLine="0"/>
        <w:jc w:val="both"/>
        <w:rPr>
          <w:b/>
          <w:color w:val="000000"/>
          <w:lang w:val="sv-SE"/>
        </w:rPr>
      </w:pPr>
      <w:r>
        <w:rPr>
          <w:b/>
          <w:color w:val="000000"/>
          <w:lang w:val="sv-SE"/>
        </w:rPr>
        <w:t xml:space="preserve">  </w:t>
      </w:r>
      <w:r w:rsidR="00825B81" w:rsidRPr="00523476">
        <w:rPr>
          <w:b/>
          <w:color w:val="000000"/>
          <w:lang w:val="sv-SE"/>
        </w:rPr>
        <w:t>Quyền hạn, nhiệm vụ</w:t>
      </w:r>
      <w:r w:rsidR="00825B81" w:rsidRPr="00523476">
        <w:rPr>
          <w:color w:val="000000"/>
          <w:lang w:val="sv-SE"/>
        </w:rPr>
        <w:t xml:space="preserve">: </w:t>
      </w:r>
      <w:r w:rsidR="00505B4A" w:rsidRPr="00523476">
        <w:rPr>
          <w:color w:val="000000"/>
          <w:lang w:val="nl-NL"/>
        </w:rPr>
        <w:t xml:space="preserve">Quyền hạn và nhiệm vụ của Ban kiểm soát được quy định tại Điều 36 </w:t>
      </w:r>
      <w:r w:rsidR="00505B4A" w:rsidRPr="009077C4">
        <w:rPr>
          <w:color w:val="000000"/>
          <w:lang w:val="nl-NL"/>
        </w:rPr>
        <w:t xml:space="preserve">Điều lệ Công ty được ban hành ngày </w:t>
      </w:r>
      <w:r w:rsidR="003B1103">
        <w:rPr>
          <w:color w:val="000000"/>
          <w:lang w:val="nl-NL"/>
        </w:rPr>
        <w:t>28</w:t>
      </w:r>
      <w:r w:rsidR="00505B4A" w:rsidRPr="009077C4">
        <w:rPr>
          <w:color w:val="000000"/>
          <w:lang w:val="nl-NL"/>
        </w:rPr>
        <w:t>/0</w:t>
      </w:r>
      <w:r w:rsidR="003B1103">
        <w:rPr>
          <w:color w:val="000000"/>
          <w:lang w:val="nl-NL"/>
        </w:rPr>
        <w:t>6</w:t>
      </w:r>
      <w:r w:rsidR="00505B4A" w:rsidRPr="009077C4">
        <w:rPr>
          <w:color w:val="000000"/>
          <w:lang w:val="nl-NL"/>
        </w:rPr>
        <w:t>/201</w:t>
      </w:r>
      <w:r w:rsidR="003B1103">
        <w:rPr>
          <w:color w:val="000000"/>
          <w:lang w:val="nl-NL"/>
        </w:rPr>
        <w:t>3</w:t>
      </w:r>
      <w:r w:rsidR="00505B4A" w:rsidRPr="009077C4">
        <w:rPr>
          <w:color w:val="000000"/>
          <w:lang w:val="nl-NL"/>
        </w:rPr>
        <w:t>.</w:t>
      </w:r>
    </w:p>
    <w:bookmarkEnd w:id="77"/>
    <w:bookmarkEnd w:id="78"/>
    <w:p w:rsidR="000128BA" w:rsidRPr="00523476" w:rsidRDefault="00825B81" w:rsidP="00B75BCF">
      <w:pPr>
        <w:tabs>
          <w:tab w:val="left" w:pos="360"/>
        </w:tabs>
        <w:spacing w:before="60" w:after="60" w:line="288" w:lineRule="auto"/>
        <w:jc w:val="both"/>
        <w:rPr>
          <w:b/>
          <w:color w:val="000000"/>
          <w:lang w:val="sv-SE"/>
        </w:rPr>
      </w:pPr>
      <w:r w:rsidRPr="00523476">
        <w:rPr>
          <w:b/>
          <w:color w:val="000000"/>
          <w:lang w:val="sv-SE"/>
        </w:rPr>
        <w:t>3.4</w:t>
      </w:r>
      <w:r w:rsidRPr="00523476">
        <w:rPr>
          <w:b/>
          <w:color w:val="000000"/>
          <w:lang w:val="sv-SE"/>
        </w:rPr>
        <w:tab/>
      </w:r>
      <w:r w:rsidR="00DA2222" w:rsidRPr="00523476">
        <w:rPr>
          <w:b/>
          <w:color w:val="000000"/>
          <w:lang w:val="sv-SE"/>
        </w:rPr>
        <w:t xml:space="preserve">Ban </w:t>
      </w:r>
      <w:r w:rsidR="00FC0203" w:rsidRPr="00523476">
        <w:rPr>
          <w:b/>
          <w:color w:val="000000"/>
          <w:lang w:val="sv-SE"/>
        </w:rPr>
        <w:t xml:space="preserve">Tổng </w:t>
      </w:r>
      <w:r w:rsidR="00DA2222" w:rsidRPr="00523476">
        <w:rPr>
          <w:b/>
          <w:color w:val="000000"/>
          <w:lang w:val="sv-SE"/>
        </w:rPr>
        <w:t>Giám đốc</w:t>
      </w:r>
    </w:p>
    <w:p w:rsidR="00825B81" w:rsidRPr="00523476" w:rsidRDefault="00BF42E5" w:rsidP="00F82464">
      <w:pPr>
        <w:numPr>
          <w:ilvl w:val="0"/>
          <w:numId w:val="39"/>
        </w:numPr>
        <w:tabs>
          <w:tab w:val="clear" w:pos="850"/>
          <w:tab w:val="left" w:pos="240"/>
          <w:tab w:val="left" w:pos="567"/>
        </w:tabs>
        <w:spacing w:before="60" w:after="60" w:line="288" w:lineRule="auto"/>
        <w:ind w:left="0" w:firstLine="0"/>
        <w:jc w:val="both"/>
        <w:rPr>
          <w:b/>
          <w:color w:val="000000"/>
          <w:lang w:val="sv-SE"/>
        </w:rPr>
      </w:pPr>
      <w:r>
        <w:rPr>
          <w:b/>
          <w:color w:val="000000"/>
          <w:lang w:val="sv-SE"/>
        </w:rPr>
        <w:t xml:space="preserve">  </w:t>
      </w:r>
      <w:r w:rsidR="0057301E" w:rsidRPr="00523476">
        <w:rPr>
          <w:b/>
          <w:color w:val="000000"/>
          <w:lang w:val="sv-SE"/>
        </w:rPr>
        <w:t>Thành phần</w:t>
      </w:r>
    </w:p>
    <w:tbl>
      <w:tblPr>
        <w:tblW w:w="0" w:type="auto"/>
        <w:tblInd w:w="108" w:type="dxa"/>
        <w:tblLook w:val="01E0"/>
      </w:tblPr>
      <w:tblGrid>
        <w:gridCol w:w="1059"/>
        <w:gridCol w:w="2060"/>
        <w:gridCol w:w="3796"/>
      </w:tblGrid>
      <w:tr w:rsidR="0057301E" w:rsidRPr="00523476" w:rsidTr="00010976">
        <w:tc>
          <w:tcPr>
            <w:tcW w:w="1059" w:type="dxa"/>
          </w:tcPr>
          <w:p w:rsidR="0057301E" w:rsidRPr="00523476" w:rsidRDefault="0057301E" w:rsidP="00043939">
            <w:pPr>
              <w:tabs>
                <w:tab w:val="left" w:pos="567"/>
              </w:tabs>
              <w:spacing w:before="60" w:after="60" w:line="288" w:lineRule="auto"/>
              <w:ind w:firstLine="252"/>
              <w:jc w:val="both"/>
              <w:rPr>
                <w:b/>
                <w:color w:val="000000"/>
                <w:lang w:val="sv-SE"/>
              </w:rPr>
            </w:pPr>
            <w:r w:rsidRPr="00523476">
              <w:rPr>
                <w:color w:val="000000"/>
                <w:lang w:val="sv-SE"/>
              </w:rPr>
              <w:t xml:space="preserve">- Ông </w:t>
            </w:r>
          </w:p>
        </w:tc>
        <w:tc>
          <w:tcPr>
            <w:tcW w:w="2060" w:type="dxa"/>
          </w:tcPr>
          <w:p w:rsidR="0057301E" w:rsidRPr="00523476" w:rsidRDefault="0057301E" w:rsidP="00C54D83">
            <w:pPr>
              <w:tabs>
                <w:tab w:val="left" w:pos="153"/>
              </w:tabs>
              <w:spacing w:before="60" w:after="60" w:line="288" w:lineRule="auto"/>
              <w:jc w:val="both"/>
              <w:rPr>
                <w:b/>
                <w:color w:val="000000"/>
                <w:lang w:val="sv-SE"/>
              </w:rPr>
            </w:pPr>
            <w:r w:rsidRPr="00523476">
              <w:rPr>
                <w:color w:val="000000"/>
                <w:lang w:val="sv-SE"/>
              </w:rPr>
              <w:t xml:space="preserve">: </w:t>
            </w:r>
            <w:r w:rsidR="00010976">
              <w:rPr>
                <w:color w:val="000000"/>
                <w:lang w:val="sv-SE"/>
              </w:rPr>
              <w:t>Nguyễn Anh Đức</w:t>
            </w:r>
          </w:p>
        </w:tc>
        <w:tc>
          <w:tcPr>
            <w:tcW w:w="3796" w:type="dxa"/>
          </w:tcPr>
          <w:p w:rsidR="0057301E" w:rsidRPr="00523476" w:rsidRDefault="0057301E" w:rsidP="00043939">
            <w:pPr>
              <w:tabs>
                <w:tab w:val="left" w:pos="567"/>
              </w:tabs>
              <w:spacing w:before="60" w:after="60" w:line="288" w:lineRule="auto"/>
              <w:jc w:val="both"/>
              <w:rPr>
                <w:color w:val="000000"/>
                <w:lang w:val="sv-SE"/>
              </w:rPr>
            </w:pPr>
            <w:r w:rsidRPr="00523476">
              <w:rPr>
                <w:color w:val="000000"/>
                <w:lang w:val="sv-SE"/>
              </w:rPr>
              <w:t>- Tổng giám đốc</w:t>
            </w:r>
          </w:p>
        </w:tc>
      </w:tr>
      <w:tr w:rsidR="0057301E" w:rsidRPr="00523476" w:rsidTr="00010976">
        <w:tc>
          <w:tcPr>
            <w:tcW w:w="1059" w:type="dxa"/>
          </w:tcPr>
          <w:p w:rsidR="0057301E" w:rsidRPr="00523476" w:rsidRDefault="0057301E" w:rsidP="00043939">
            <w:pPr>
              <w:tabs>
                <w:tab w:val="left" w:pos="567"/>
              </w:tabs>
              <w:spacing w:before="60" w:after="60" w:line="288" w:lineRule="auto"/>
              <w:ind w:firstLine="252"/>
              <w:jc w:val="both"/>
              <w:rPr>
                <w:b/>
                <w:color w:val="000000"/>
                <w:lang w:val="sv-SE"/>
              </w:rPr>
            </w:pPr>
            <w:r w:rsidRPr="00523476">
              <w:rPr>
                <w:color w:val="000000"/>
                <w:lang w:val="sv-SE"/>
              </w:rPr>
              <w:t>- Ông</w:t>
            </w:r>
          </w:p>
        </w:tc>
        <w:tc>
          <w:tcPr>
            <w:tcW w:w="2060" w:type="dxa"/>
          </w:tcPr>
          <w:p w:rsidR="0057301E" w:rsidRPr="00523476" w:rsidRDefault="0057301E" w:rsidP="00043939">
            <w:pPr>
              <w:tabs>
                <w:tab w:val="left" w:pos="567"/>
              </w:tabs>
              <w:spacing w:before="60" w:after="60" w:line="288" w:lineRule="auto"/>
              <w:jc w:val="both"/>
              <w:rPr>
                <w:b/>
                <w:color w:val="000000"/>
                <w:lang w:val="sv-SE"/>
              </w:rPr>
            </w:pPr>
            <w:r w:rsidRPr="00523476">
              <w:rPr>
                <w:color w:val="000000"/>
                <w:lang w:val="sv-SE"/>
              </w:rPr>
              <w:t>: Vũ Tuấn Phan</w:t>
            </w:r>
          </w:p>
        </w:tc>
        <w:tc>
          <w:tcPr>
            <w:tcW w:w="3796" w:type="dxa"/>
          </w:tcPr>
          <w:p w:rsidR="0057301E" w:rsidRPr="00523476" w:rsidRDefault="0057301E" w:rsidP="00043939">
            <w:pPr>
              <w:tabs>
                <w:tab w:val="left" w:pos="567"/>
              </w:tabs>
              <w:spacing w:before="60" w:after="60" w:line="288" w:lineRule="auto"/>
              <w:jc w:val="both"/>
              <w:rPr>
                <w:color w:val="000000"/>
                <w:lang w:val="sv-SE"/>
              </w:rPr>
            </w:pPr>
            <w:r w:rsidRPr="00523476">
              <w:rPr>
                <w:color w:val="000000"/>
                <w:lang w:val="sv-SE"/>
              </w:rPr>
              <w:t>- Phó Tổng giám đốc</w:t>
            </w:r>
          </w:p>
        </w:tc>
      </w:tr>
      <w:tr w:rsidR="00505B4A" w:rsidRPr="00523476" w:rsidTr="00010976">
        <w:tc>
          <w:tcPr>
            <w:tcW w:w="1059" w:type="dxa"/>
          </w:tcPr>
          <w:p w:rsidR="00505B4A" w:rsidRPr="00523476" w:rsidRDefault="00505B4A" w:rsidP="00043939">
            <w:pPr>
              <w:tabs>
                <w:tab w:val="left" w:pos="567"/>
              </w:tabs>
              <w:spacing w:before="60" w:after="60" w:line="288" w:lineRule="auto"/>
              <w:ind w:firstLine="252"/>
              <w:jc w:val="both"/>
              <w:rPr>
                <w:color w:val="000000"/>
                <w:lang w:val="sv-SE"/>
              </w:rPr>
            </w:pPr>
            <w:r>
              <w:rPr>
                <w:color w:val="000000"/>
                <w:lang w:val="sv-SE"/>
              </w:rPr>
              <w:t>- Ông</w:t>
            </w:r>
          </w:p>
        </w:tc>
        <w:tc>
          <w:tcPr>
            <w:tcW w:w="2060" w:type="dxa"/>
          </w:tcPr>
          <w:p w:rsidR="00505B4A" w:rsidRPr="00523476" w:rsidRDefault="00505B4A" w:rsidP="00043939">
            <w:pPr>
              <w:tabs>
                <w:tab w:val="left" w:pos="567"/>
              </w:tabs>
              <w:spacing w:before="60" w:after="60" w:line="288" w:lineRule="auto"/>
              <w:jc w:val="both"/>
              <w:rPr>
                <w:color w:val="000000"/>
                <w:lang w:val="sv-SE"/>
              </w:rPr>
            </w:pPr>
            <w:r>
              <w:rPr>
                <w:color w:val="000000"/>
                <w:lang w:val="sv-SE"/>
              </w:rPr>
              <w:t>: Trần Trọng Dũng</w:t>
            </w:r>
          </w:p>
        </w:tc>
        <w:tc>
          <w:tcPr>
            <w:tcW w:w="3796" w:type="dxa"/>
          </w:tcPr>
          <w:p w:rsidR="00505B4A" w:rsidRPr="00523476" w:rsidRDefault="00505B4A" w:rsidP="00F82464">
            <w:pPr>
              <w:numPr>
                <w:ilvl w:val="0"/>
                <w:numId w:val="49"/>
              </w:numPr>
              <w:tabs>
                <w:tab w:val="left" w:pos="175"/>
              </w:tabs>
              <w:spacing w:before="60" w:after="60" w:line="288" w:lineRule="auto"/>
              <w:ind w:hanging="1046"/>
              <w:jc w:val="both"/>
              <w:rPr>
                <w:color w:val="000000"/>
                <w:lang w:val="sv-SE"/>
              </w:rPr>
            </w:pPr>
            <w:r>
              <w:rPr>
                <w:color w:val="000000"/>
                <w:lang w:val="sv-SE"/>
              </w:rPr>
              <w:t>Phó Tổng giám đốc</w:t>
            </w:r>
          </w:p>
        </w:tc>
      </w:tr>
    </w:tbl>
    <w:p w:rsidR="00505B4A" w:rsidRPr="00505B4A" w:rsidRDefault="00BF42E5" w:rsidP="00F82464">
      <w:pPr>
        <w:numPr>
          <w:ilvl w:val="0"/>
          <w:numId w:val="39"/>
        </w:numPr>
        <w:tabs>
          <w:tab w:val="clear" w:pos="850"/>
          <w:tab w:val="left" w:pos="240"/>
        </w:tabs>
        <w:spacing w:before="60" w:after="60" w:line="288" w:lineRule="auto"/>
        <w:ind w:left="0" w:firstLine="0"/>
        <w:jc w:val="both"/>
        <w:rPr>
          <w:iCs/>
          <w:color w:val="000000"/>
          <w:lang w:val="nl-NL"/>
        </w:rPr>
      </w:pPr>
      <w:r>
        <w:rPr>
          <w:b/>
          <w:color w:val="000000"/>
          <w:lang w:val="sv-SE"/>
        </w:rPr>
        <w:t xml:space="preserve">  </w:t>
      </w:r>
      <w:r w:rsidR="004B33A3" w:rsidRPr="00523476">
        <w:rPr>
          <w:b/>
          <w:color w:val="000000"/>
          <w:lang w:val="sv-SE"/>
        </w:rPr>
        <w:t xml:space="preserve">Quyền hạn, nhiệm vụ: </w:t>
      </w:r>
      <w:r w:rsidR="00505B4A" w:rsidRPr="00523476">
        <w:rPr>
          <w:iCs/>
          <w:color w:val="000000"/>
          <w:lang w:val="nl-NL"/>
        </w:rPr>
        <w:t xml:space="preserve">Quyền hạn và nhiệm vụ của Tổng giám đốc được quy định tại Điều 30 </w:t>
      </w:r>
      <w:r w:rsidR="00505B4A" w:rsidRPr="009077C4">
        <w:rPr>
          <w:color w:val="000000"/>
          <w:lang w:val="nl-NL"/>
        </w:rPr>
        <w:t xml:space="preserve">Điều lệ Công ty được ban hành ngày </w:t>
      </w:r>
      <w:r w:rsidR="003B1103">
        <w:rPr>
          <w:color w:val="000000"/>
          <w:lang w:val="nl-NL"/>
        </w:rPr>
        <w:t>28</w:t>
      </w:r>
      <w:r w:rsidR="00505B4A" w:rsidRPr="009077C4">
        <w:rPr>
          <w:color w:val="000000"/>
          <w:lang w:val="nl-NL"/>
        </w:rPr>
        <w:t>/0</w:t>
      </w:r>
      <w:r w:rsidR="003B1103">
        <w:rPr>
          <w:color w:val="000000"/>
          <w:lang w:val="nl-NL"/>
        </w:rPr>
        <w:t>6</w:t>
      </w:r>
      <w:r w:rsidR="00505B4A" w:rsidRPr="009077C4">
        <w:rPr>
          <w:color w:val="000000"/>
          <w:lang w:val="nl-NL"/>
        </w:rPr>
        <w:t>/201</w:t>
      </w:r>
      <w:r w:rsidR="003B1103">
        <w:rPr>
          <w:color w:val="000000"/>
          <w:lang w:val="nl-NL"/>
        </w:rPr>
        <w:t>3</w:t>
      </w:r>
      <w:r w:rsidR="00505B4A" w:rsidRPr="009077C4">
        <w:rPr>
          <w:color w:val="000000"/>
          <w:lang w:val="nl-NL"/>
        </w:rPr>
        <w:t>.</w:t>
      </w:r>
    </w:p>
    <w:p w:rsidR="00D31C06" w:rsidRPr="00523476" w:rsidRDefault="00D31C06" w:rsidP="00B75BCF">
      <w:pPr>
        <w:tabs>
          <w:tab w:val="left" w:pos="360"/>
        </w:tabs>
        <w:spacing w:before="60" w:after="60" w:line="288" w:lineRule="auto"/>
        <w:jc w:val="both"/>
        <w:rPr>
          <w:b/>
          <w:color w:val="000000"/>
          <w:lang w:val="sv-SE"/>
        </w:rPr>
      </w:pPr>
      <w:r w:rsidRPr="00523476">
        <w:rPr>
          <w:b/>
          <w:color w:val="000000"/>
          <w:lang w:val="sv-SE"/>
        </w:rPr>
        <w:lastRenderedPageBreak/>
        <w:t>3.5</w:t>
      </w:r>
      <w:r w:rsidRPr="00523476">
        <w:rPr>
          <w:b/>
          <w:color w:val="000000"/>
          <w:lang w:val="sv-SE"/>
        </w:rPr>
        <w:tab/>
      </w:r>
      <w:r w:rsidR="0057301E" w:rsidRPr="00523476">
        <w:rPr>
          <w:b/>
          <w:color w:val="000000"/>
          <w:lang w:val="sv-SE"/>
        </w:rPr>
        <w:t xml:space="preserve"> </w:t>
      </w:r>
      <w:r w:rsidR="005E6D63" w:rsidRPr="00523476">
        <w:rPr>
          <w:b/>
          <w:color w:val="000000"/>
          <w:lang w:val="sv-SE"/>
        </w:rPr>
        <w:t xml:space="preserve">Ban </w:t>
      </w:r>
      <w:r w:rsidR="00B600E8" w:rsidRPr="00523476">
        <w:rPr>
          <w:b/>
          <w:color w:val="000000"/>
          <w:lang w:val="sv-SE"/>
        </w:rPr>
        <w:t>T</w:t>
      </w:r>
      <w:r w:rsidR="005E6D63" w:rsidRPr="00523476">
        <w:rPr>
          <w:b/>
          <w:color w:val="000000"/>
          <w:lang w:val="sv-SE"/>
        </w:rPr>
        <w:t xml:space="preserve">ổ chức </w:t>
      </w:r>
      <w:r w:rsidR="00972B6D" w:rsidRPr="00523476">
        <w:rPr>
          <w:b/>
          <w:color w:val="000000"/>
          <w:lang w:val="sv-SE"/>
        </w:rPr>
        <w:t xml:space="preserve">- </w:t>
      </w:r>
      <w:r w:rsidR="005E6D63" w:rsidRPr="00523476">
        <w:rPr>
          <w:b/>
          <w:color w:val="000000"/>
          <w:lang w:val="sv-SE"/>
        </w:rPr>
        <w:t>hành chính</w:t>
      </w:r>
    </w:p>
    <w:p w:rsidR="005E6D63" w:rsidRPr="00523476" w:rsidRDefault="0057301E" w:rsidP="00B75BCF">
      <w:pPr>
        <w:spacing w:before="60" w:after="60" w:line="288" w:lineRule="auto"/>
        <w:ind w:left="567" w:hanging="567"/>
        <w:jc w:val="both"/>
        <w:rPr>
          <w:b/>
          <w:color w:val="000000"/>
          <w:lang w:val="sv-SE"/>
        </w:rPr>
      </w:pPr>
      <w:r w:rsidRPr="00523476">
        <w:rPr>
          <w:b/>
          <w:color w:val="000000"/>
          <w:lang w:val="sv-SE"/>
        </w:rPr>
        <w:t xml:space="preserve">3.5.1 </w:t>
      </w:r>
      <w:r w:rsidR="00F71583" w:rsidRPr="00523476">
        <w:rPr>
          <w:b/>
          <w:color w:val="000000"/>
          <w:lang w:val="sv-SE"/>
        </w:rPr>
        <w:t>Chức năng</w:t>
      </w:r>
    </w:p>
    <w:p w:rsidR="005E6D63" w:rsidRPr="00523476" w:rsidRDefault="005E6D63" w:rsidP="00B75BCF">
      <w:pPr>
        <w:tabs>
          <w:tab w:val="left" w:pos="600"/>
        </w:tabs>
        <w:spacing w:before="60" w:after="60" w:line="288" w:lineRule="auto"/>
        <w:ind w:firstLine="360"/>
        <w:jc w:val="both"/>
        <w:rPr>
          <w:color w:val="000000"/>
          <w:lang w:val="sv-SE"/>
        </w:rPr>
      </w:pPr>
      <w:r w:rsidRPr="00523476">
        <w:rPr>
          <w:color w:val="000000"/>
          <w:lang w:val="sv-SE"/>
        </w:rPr>
        <w:t>-</w:t>
      </w:r>
      <w:r w:rsidRPr="00523476">
        <w:rPr>
          <w:color w:val="000000"/>
          <w:lang w:val="sv-SE"/>
        </w:rPr>
        <w:tab/>
        <w:t>Tham mưu, giúp việc cho Tổng Giám đốc trong công tác tổ chức, cán bộ, tiền lương;</w:t>
      </w:r>
    </w:p>
    <w:p w:rsidR="005E6D63" w:rsidRPr="00523476" w:rsidRDefault="005E6D63" w:rsidP="00B75BCF">
      <w:pPr>
        <w:tabs>
          <w:tab w:val="left" w:pos="600"/>
        </w:tabs>
        <w:spacing w:before="60" w:after="60" w:line="288" w:lineRule="auto"/>
        <w:ind w:firstLine="360"/>
        <w:jc w:val="both"/>
        <w:rPr>
          <w:color w:val="000000"/>
          <w:lang w:val="sv-SE"/>
        </w:rPr>
      </w:pPr>
      <w:r w:rsidRPr="00523476">
        <w:rPr>
          <w:color w:val="000000"/>
          <w:lang w:val="sv-SE"/>
        </w:rPr>
        <w:t>-</w:t>
      </w:r>
      <w:r w:rsidRPr="00523476">
        <w:rPr>
          <w:color w:val="000000"/>
          <w:lang w:val="sv-SE"/>
        </w:rPr>
        <w:tab/>
        <w:t>Tham mưu, giúp việc cho Tổng Giám đốc trong công tác đào tạo nâng cao trình độ chuyên môn nghiệp vụ cho CBNV</w:t>
      </w:r>
      <w:r w:rsidR="003519F6" w:rsidRPr="00523476">
        <w:rPr>
          <w:color w:val="000000"/>
          <w:lang w:val="sv-SE"/>
        </w:rPr>
        <w:t>;</w:t>
      </w:r>
    </w:p>
    <w:p w:rsidR="005E6D63" w:rsidRPr="00523476" w:rsidRDefault="005E6D63" w:rsidP="00B75BCF">
      <w:pPr>
        <w:tabs>
          <w:tab w:val="left" w:pos="600"/>
        </w:tabs>
        <w:spacing w:before="60" w:after="60" w:line="288" w:lineRule="auto"/>
        <w:ind w:firstLine="360"/>
        <w:jc w:val="both"/>
        <w:rPr>
          <w:color w:val="000000"/>
          <w:lang w:val="sv-SE"/>
        </w:rPr>
      </w:pPr>
      <w:r w:rsidRPr="00523476">
        <w:rPr>
          <w:color w:val="000000"/>
          <w:lang w:val="sv-SE"/>
        </w:rPr>
        <w:t>-</w:t>
      </w:r>
      <w:r w:rsidRPr="00523476">
        <w:rPr>
          <w:color w:val="000000"/>
          <w:lang w:val="sv-SE"/>
        </w:rPr>
        <w:tab/>
      </w:r>
      <w:r w:rsidRPr="00523476">
        <w:rPr>
          <w:color w:val="000000"/>
          <w:spacing w:val="-6"/>
          <w:lang w:val="sv-SE"/>
        </w:rPr>
        <w:t>Tham mưu, giúp việc cho Tổng Giám đốc trong công tác hành chính, quản trị và thương hiệu.</w:t>
      </w:r>
    </w:p>
    <w:p w:rsidR="005E6D63" w:rsidRPr="00523476" w:rsidRDefault="005336E0" w:rsidP="00B75BCF">
      <w:pPr>
        <w:spacing w:before="60" w:after="60" w:line="288" w:lineRule="auto"/>
        <w:ind w:left="567" w:hanging="567"/>
        <w:jc w:val="both"/>
        <w:rPr>
          <w:b/>
          <w:color w:val="000000"/>
          <w:lang w:val="sv-SE"/>
        </w:rPr>
      </w:pPr>
      <w:r w:rsidRPr="00523476">
        <w:rPr>
          <w:b/>
          <w:color w:val="000000"/>
          <w:lang w:val="sv-SE"/>
        </w:rPr>
        <w:t xml:space="preserve">3.5.2 </w:t>
      </w:r>
      <w:r w:rsidR="0057301E" w:rsidRPr="00523476">
        <w:rPr>
          <w:b/>
          <w:color w:val="000000"/>
          <w:lang w:val="sv-SE"/>
        </w:rPr>
        <w:t>Nhiệm vụ</w:t>
      </w:r>
    </w:p>
    <w:p w:rsidR="005E6D63" w:rsidRPr="00523476" w:rsidRDefault="005336E0" w:rsidP="00B75BCF">
      <w:pPr>
        <w:spacing w:before="60" w:after="60" w:line="288" w:lineRule="auto"/>
        <w:ind w:left="567" w:hanging="567"/>
        <w:jc w:val="both"/>
        <w:rPr>
          <w:b/>
          <w:color w:val="000000"/>
          <w:lang w:val="sv-SE"/>
        </w:rPr>
      </w:pPr>
      <w:r w:rsidRPr="00523476">
        <w:rPr>
          <w:b/>
          <w:color w:val="000000"/>
          <w:lang w:val="sv-SE"/>
        </w:rPr>
        <w:t xml:space="preserve">a) </w:t>
      </w:r>
      <w:r w:rsidR="00127FB4" w:rsidRPr="00523476">
        <w:rPr>
          <w:b/>
          <w:color w:val="000000"/>
          <w:lang w:val="sv-SE"/>
        </w:rPr>
        <w:t>C</w:t>
      </w:r>
      <w:r w:rsidR="005E6D63" w:rsidRPr="00523476">
        <w:rPr>
          <w:b/>
          <w:color w:val="000000"/>
          <w:lang w:val="sv-SE"/>
        </w:rPr>
        <w:t>ông tác tổ chứ</w:t>
      </w:r>
      <w:r w:rsidR="0057301E" w:rsidRPr="00523476">
        <w:rPr>
          <w:b/>
          <w:color w:val="000000"/>
          <w:lang w:val="sv-SE"/>
        </w:rPr>
        <w:t>c, cán bộ, lao động, tiền lương</w:t>
      </w:r>
    </w:p>
    <w:p w:rsidR="005E6D63" w:rsidRPr="00523476" w:rsidRDefault="005E6D63" w:rsidP="00FE4208">
      <w:pPr>
        <w:numPr>
          <w:ilvl w:val="0"/>
          <w:numId w:val="20"/>
        </w:numPr>
        <w:tabs>
          <w:tab w:val="left" w:pos="0"/>
          <w:tab w:val="left" w:pos="600"/>
        </w:tabs>
        <w:spacing w:before="60" w:after="60" w:line="288" w:lineRule="auto"/>
        <w:ind w:left="0" w:firstLine="360"/>
        <w:jc w:val="both"/>
        <w:rPr>
          <w:b/>
          <w:color w:val="000000"/>
          <w:lang w:val="sv-SE"/>
        </w:rPr>
      </w:pPr>
      <w:r w:rsidRPr="00523476">
        <w:rPr>
          <w:color w:val="000000"/>
          <w:lang w:val="sv-SE"/>
        </w:rPr>
        <w:t>Tham mưu cho Tổng Giám đốc về định hướng, chiến lược trong công tác tổ chức, cán bộ, lao động, tiền lương cho toàn Công ty;</w:t>
      </w:r>
    </w:p>
    <w:p w:rsidR="005E6D63" w:rsidRPr="00523476" w:rsidRDefault="005E6D63" w:rsidP="00FE4208">
      <w:pPr>
        <w:numPr>
          <w:ilvl w:val="0"/>
          <w:numId w:val="20"/>
        </w:numPr>
        <w:tabs>
          <w:tab w:val="left" w:pos="0"/>
          <w:tab w:val="left" w:pos="600"/>
        </w:tabs>
        <w:spacing w:before="60" w:after="60" w:line="288" w:lineRule="auto"/>
        <w:ind w:left="0" w:firstLine="360"/>
        <w:jc w:val="both"/>
        <w:rPr>
          <w:b/>
          <w:color w:val="000000"/>
          <w:lang w:val="sv-SE"/>
        </w:rPr>
      </w:pPr>
      <w:r w:rsidRPr="00523476">
        <w:rPr>
          <w:color w:val="000000"/>
          <w:lang w:val="sv-SE"/>
        </w:rPr>
        <w:t>Tham mưu và giúp việc cho Tổng Giám đốc trong việc xây dựng, ban hành các quy chế, quy định, quy trình, hướng dẫn liên quan đến công tác tổ chức, cán bộ, lao động, tiền lương và các chính sách khác đối với người lao động cho toàn Công ty phù hợp với quy định của Nhà nước và tình hình thực tế của Công ty;</w:t>
      </w:r>
    </w:p>
    <w:p w:rsidR="002D5C64" w:rsidRPr="00523476" w:rsidRDefault="0057301E" w:rsidP="00F82464">
      <w:pPr>
        <w:numPr>
          <w:ilvl w:val="0"/>
          <w:numId w:val="39"/>
        </w:numPr>
        <w:tabs>
          <w:tab w:val="clear" w:pos="850"/>
          <w:tab w:val="num" w:pos="240"/>
          <w:tab w:val="left" w:pos="567"/>
        </w:tabs>
        <w:spacing w:before="60" w:after="60" w:line="288" w:lineRule="auto"/>
        <w:ind w:left="0" w:firstLine="0"/>
        <w:jc w:val="both"/>
        <w:rPr>
          <w:b/>
          <w:color w:val="000000"/>
          <w:lang w:val="sv-SE"/>
        </w:rPr>
      </w:pPr>
      <w:r w:rsidRPr="00523476">
        <w:rPr>
          <w:b/>
          <w:color w:val="000000"/>
          <w:lang w:val="sv-SE"/>
        </w:rPr>
        <w:t>Về công tác tổ chức</w:t>
      </w:r>
    </w:p>
    <w:p w:rsidR="005E6D63" w:rsidRPr="00523476" w:rsidRDefault="002D5C64" w:rsidP="00FE4208">
      <w:pPr>
        <w:numPr>
          <w:ilvl w:val="0"/>
          <w:numId w:val="20"/>
        </w:numPr>
        <w:tabs>
          <w:tab w:val="left" w:pos="0"/>
          <w:tab w:val="left" w:pos="600"/>
        </w:tabs>
        <w:spacing w:before="60" w:after="60" w:line="288" w:lineRule="auto"/>
        <w:ind w:left="0" w:firstLine="360"/>
        <w:jc w:val="both"/>
        <w:rPr>
          <w:b/>
          <w:color w:val="000000"/>
          <w:lang w:val="sv-SE"/>
        </w:rPr>
      </w:pPr>
      <w:r w:rsidRPr="00523476">
        <w:rPr>
          <w:color w:val="000000"/>
          <w:lang w:val="sv-SE"/>
        </w:rPr>
        <w:t>Tham mưu giúp việc cho Tổng Giám đốc trong việc xây dựng, quản lý và đề xuất sửa đổi mô hình tổ chức của Công ty, các đơn vị trực thuộc cho phù hợp với đặc điểm, tình hình kinh doanh và yêu cầu phát triển của Công ty;</w:t>
      </w:r>
    </w:p>
    <w:p w:rsidR="0046241E" w:rsidRPr="00523476" w:rsidRDefault="005336E0" w:rsidP="00F82464">
      <w:pPr>
        <w:numPr>
          <w:ilvl w:val="0"/>
          <w:numId w:val="39"/>
        </w:numPr>
        <w:tabs>
          <w:tab w:val="clear" w:pos="850"/>
          <w:tab w:val="num" w:pos="240"/>
          <w:tab w:val="left" w:pos="567"/>
        </w:tabs>
        <w:spacing w:before="60" w:after="60" w:line="288" w:lineRule="auto"/>
        <w:ind w:left="0" w:firstLine="0"/>
        <w:jc w:val="both"/>
        <w:rPr>
          <w:b/>
          <w:color w:val="000000"/>
          <w:lang w:val="sv-SE"/>
        </w:rPr>
      </w:pPr>
      <w:r w:rsidRPr="00523476">
        <w:rPr>
          <w:b/>
          <w:color w:val="000000"/>
          <w:lang w:val="sv-SE"/>
        </w:rPr>
        <w:t>Về công tác cán bộ</w:t>
      </w:r>
    </w:p>
    <w:p w:rsidR="0046241E" w:rsidRPr="00523476" w:rsidRDefault="0046241E" w:rsidP="00FE4208">
      <w:pPr>
        <w:numPr>
          <w:ilvl w:val="0"/>
          <w:numId w:val="20"/>
        </w:numPr>
        <w:tabs>
          <w:tab w:val="left" w:pos="0"/>
          <w:tab w:val="left" w:pos="600"/>
        </w:tabs>
        <w:spacing w:before="60" w:after="60" w:line="288" w:lineRule="auto"/>
        <w:ind w:left="0" w:firstLine="360"/>
        <w:jc w:val="both"/>
        <w:rPr>
          <w:b/>
          <w:color w:val="000000"/>
          <w:lang w:val="sv-SE"/>
        </w:rPr>
      </w:pPr>
      <w:r w:rsidRPr="00523476">
        <w:rPr>
          <w:color w:val="000000"/>
          <w:lang w:val="sv-SE"/>
        </w:rPr>
        <w:t>Đề xuất, tham mưu cho Tổng giám đốc về kế hoạch phát triển nguồn nhân lực phù hợp với yêu cầu của hoạt động toàn Công ty; tham gia trực tiếp trong công tác tuyển dụng, tiếp nhận, ký kết hợp đồng lao động, điều động, sắp xếp; quy hoạch, đánh giá, đào tạo và bồi dưỡng cán bộ;</w:t>
      </w:r>
    </w:p>
    <w:p w:rsidR="0046241E" w:rsidRPr="00523476" w:rsidRDefault="0046241E" w:rsidP="00FE4208">
      <w:pPr>
        <w:numPr>
          <w:ilvl w:val="0"/>
          <w:numId w:val="20"/>
        </w:numPr>
        <w:tabs>
          <w:tab w:val="left" w:pos="0"/>
          <w:tab w:val="left" w:pos="600"/>
        </w:tabs>
        <w:spacing w:before="60" w:after="60" w:line="288" w:lineRule="auto"/>
        <w:ind w:left="0" w:firstLine="360"/>
        <w:jc w:val="both"/>
        <w:rPr>
          <w:b/>
          <w:color w:val="000000"/>
          <w:lang w:val="sv-SE"/>
        </w:rPr>
      </w:pPr>
      <w:r w:rsidRPr="00523476">
        <w:rPr>
          <w:color w:val="000000"/>
          <w:lang w:val="sv-SE"/>
        </w:rPr>
        <w:t>Xây dựng tiêu chuẩn chức danh cán bộ và tham mưu giúp việc cho Tổng Giám đốc trong công tác bổ nhiệm, miễn nhiệm, bãi nhiệm, từ chức cán bộ phù hợp với tiêu chuẩn chức danh, trình độ chuyên môn của cán bộ và tình hình thực tế của Công ty.</w:t>
      </w:r>
    </w:p>
    <w:p w:rsidR="0046241E" w:rsidRPr="00523476" w:rsidRDefault="005336E0" w:rsidP="00F82464">
      <w:pPr>
        <w:numPr>
          <w:ilvl w:val="0"/>
          <w:numId w:val="39"/>
        </w:numPr>
        <w:tabs>
          <w:tab w:val="clear" w:pos="850"/>
          <w:tab w:val="num" w:pos="240"/>
          <w:tab w:val="left" w:pos="567"/>
        </w:tabs>
        <w:spacing w:before="60" w:after="60" w:line="288" w:lineRule="auto"/>
        <w:ind w:left="0" w:firstLine="0"/>
        <w:jc w:val="both"/>
        <w:rPr>
          <w:b/>
          <w:color w:val="000000"/>
          <w:lang w:val="sv-SE"/>
        </w:rPr>
      </w:pPr>
      <w:r w:rsidRPr="00523476">
        <w:rPr>
          <w:b/>
          <w:color w:val="000000"/>
          <w:lang w:val="sv-SE"/>
        </w:rPr>
        <w:t>Về công tác lao động</w:t>
      </w:r>
    </w:p>
    <w:p w:rsidR="0046241E" w:rsidRPr="00523476" w:rsidRDefault="0046241E" w:rsidP="00FE4208">
      <w:pPr>
        <w:numPr>
          <w:ilvl w:val="0"/>
          <w:numId w:val="20"/>
        </w:numPr>
        <w:tabs>
          <w:tab w:val="left" w:pos="0"/>
          <w:tab w:val="left" w:pos="600"/>
        </w:tabs>
        <w:spacing w:before="60" w:after="60" w:line="288" w:lineRule="auto"/>
        <w:ind w:left="0" w:firstLine="360"/>
        <w:jc w:val="both"/>
        <w:rPr>
          <w:color w:val="000000"/>
          <w:lang w:val="sv-SE"/>
        </w:rPr>
      </w:pPr>
      <w:r w:rsidRPr="00523476">
        <w:rPr>
          <w:color w:val="000000"/>
          <w:lang w:val="sv-SE"/>
        </w:rPr>
        <w:t>Tham mưu, giúp việc cho Tổng Giám đốc trong việc tuyển dụng, ký kết hợp đồng lao động, điều động, sắp xếp, đánh giá; xếp, nâng và điều chỉnh lương; khen thưởng, kỷ luật, dừng, chấm dứt hợp đồng lao động và giải quyết các chế độ chính sách đối với người lao động; đánh giá tình hình sử dụng lao động toàn Công ty;</w:t>
      </w:r>
    </w:p>
    <w:p w:rsidR="00944615" w:rsidRPr="00523476" w:rsidRDefault="00944615" w:rsidP="00F82464">
      <w:pPr>
        <w:numPr>
          <w:ilvl w:val="0"/>
          <w:numId w:val="39"/>
        </w:numPr>
        <w:tabs>
          <w:tab w:val="clear" w:pos="850"/>
          <w:tab w:val="num" w:pos="240"/>
          <w:tab w:val="left" w:pos="567"/>
        </w:tabs>
        <w:spacing w:before="60" w:after="60" w:line="288" w:lineRule="auto"/>
        <w:ind w:left="0" w:firstLine="0"/>
        <w:jc w:val="both"/>
        <w:rPr>
          <w:b/>
          <w:color w:val="000000"/>
          <w:lang w:val="sv-SE"/>
        </w:rPr>
      </w:pPr>
      <w:r w:rsidRPr="00523476">
        <w:rPr>
          <w:b/>
          <w:color w:val="000000"/>
          <w:lang w:val="sv-SE"/>
        </w:rPr>
        <w:t>Về công tác tiền</w:t>
      </w:r>
      <w:r w:rsidR="005336E0" w:rsidRPr="00523476">
        <w:rPr>
          <w:b/>
          <w:color w:val="000000"/>
          <w:lang w:val="sv-SE"/>
        </w:rPr>
        <w:t xml:space="preserve"> lương</w:t>
      </w:r>
    </w:p>
    <w:p w:rsidR="00944615" w:rsidRPr="00523476" w:rsidRDefault="00944615" w:rsidP="00FE4208">
      <w:pPr>
        <w:numPr>
          <w:ilvl w:val="0"/>
          <w:numId w:val="20"/>
        </w:numPr>
        <w:tabs>
          <w:tab w:val="left" w:pos="0"/>
          <w:tab w:val="left" w:pos="600"/>
        </w:tabs>
        <w:spacing w:before="60" w:after="60" w:line="288" w:lineRule="auto"/>
        <w:ind w:left="0" w:firstLine="360"/>
        <w:jc w:val="both"/>
        <w:rPr>
          <w:b/>
          <w:color w:val="000000"/>
          <w:lang w:val="sv-SE"/>
        </w:rPr>
      </w:pPr>
      <w:r w:rsidRPr="00523476">
        <w:rPr>
          <w:color w:val="000000"/>
          <w:lang w:val="sv-SE"/>
        </w:rPr>
        <w:t xml:space="preserve">Tham mưu giúp việc cho Tổng Giám đốc trong việc xây dựng quy chế </w:t>
      </w:r>
      <w:r w:rsidR="00902381" w:rsidRPr="00523476">
        <w:rPr>
          <w:color w:val="000000"/>
          <w:lang w:val="sv-SE"/>
        </w:rPr>
        <w:t>phân phối tiền lương và các quy định, chế độ khác đối với người lao động;</w:t>
      </w:r>
    </w:p>
    <w:p w:rsidR="00902381" w:rsidRPr="00523476" w:rsidRDefault="00902381" w:rsidP="00FE4208">
      <w:pPr>
        <w:numPr>
          <w:ilvl w:val="0"/>
          <w:numId w:val="20"/>
        </w:numPr>
        <w:tabs>
          <w:tab w:val="left" w:pos="0"/>
          <w:tab w:val="left" w:pos="600"/>
        </w:tabs>
        <w:spacing w:before="60" w:after="60" w:line="288" w:lineRule="auto"/>
        <w:ind w:left="0" w:firstLine="360"/>
        <w:jc w:val="both"/>
        <w:rPr>
          <w:b/>
          <w:color w:val="000000"/>
          <w:lang w:val="sv-SE"/>
        </w:rPr>
      </w:pPr>
      <w:r w:rsidRPr="00523476">
        <w:rPr>
          <w:color w:val="000000"/>
          <w:lang w:val="sv-SE"/>
        </w:rPr>
        <w:t>Quản lý ngày công lao động, kiểm tra giám sát việc thực hiện nội quy lao động; thực hiện chế độ tiền lương, tiền công, phụ cấp và các chế độ khác đối với cán bộ, nhân viên tại Trụ sở chính; theo dõi, kiểm tra, giám sát việc thực hiện các chế độ, chính sách đối với người lao động tại các đơn vị trực thuộc;</w:t>
      </w:r>
    </w:p>
    <w:p w:rsidR="00902381" w:rsidRPr="00523476" w:rsidRDefault="005336E0" w:rsidP="00B75BCF">
      <w:pPr>
        <w:tabs>
          <w:tab w:val="left" w:pos="567"/>
        </w:tabs>
        <w:spacing w:before="60" w:after="60" w:line="288" w:lineRule="auto"/>
        <w:jc w:val="both"/>
        <w:rPr>
          <w:b/>
          <w:color w:val="000000"/>
          <w:lang w:val="sv-SE"/>
        </w:rPr>
      </w:pPr>
      <w:r w:rsidRPr="00523476">
        <w:rPr>
          <w:b/>
          <w:color w:val="000000"/>
          <w:lang w:val="sv-SE"/>
        </w:rPr>
        <w:t>b) Công tác đào tạo</w:t>
      </w:r>
    </w:p>
    <w:p w:rsidR="00902381" w:rsidRPr="00523476" w:rsidRDefault="00902381" w:rsidP="00FE4208">
      <w:pPr>
        <w:numPr>
          <w:ilvl w:val="0"/>
          <w:numId w:val="20"/>
        </w:numPr>
        <w:tabs>
          <w:tab w:val="left" w:pos="0"/>
          <w:tab w:val="left" w:pos="600"/>
        </w:tabs>
        <w:spacing w:before="60" w:after="60" w:line="288" w:lineRule="auto"/>
        <w:ind w:left="0" w:firstLine="360"/>
        <w:jc w:val="both"/>
        <w:rPr>
          <w:b/>
          <w:color w:val="000000"/>
          <w:lang w:val="sv-SE"/>
        </w:rPr>
      </w:pPr>
      <w:r w:rsidRPr="00523476">
        <w:rPr>
          <w:color w:val="000000"/>
          <w:lang w:val="sv-SE"/>
        </w:rPr>
        <w:lastRenderedPageBreak/>
        <w:t>Tham mưu cho Tổng giám đốc về định hướng, chiến lược trong lĩnh vực đào tạo nâng cao trình độ cho CBNV toàn Công ty;</w:t>
      </w:r>
    </w:p>
    <w:p w:rsidR="00902381" w:rsidRPr="00523476" w:rsidRDefault="00902381" w:rsidP="00FE4208">
      <w:pPr>
        <w:numPr>
          <w:ilvl w:val="0"/>
          <w:numId w:val="20"/>
        </w:numPr>
        <w:tabs>
          <w:tab w:val="left" w:pos="0"/>
          <w:tab w:val="left" w:pos="600"/>
        </w:tabs>
        <w:spacing w:before="60" w:after="60" w:line="288" w:lineRule="auto"/>
        <w:ind w:left="0" w:firstLine="360"/>
        <w:jc w:val="both"/>
        <w:rPr>
          <w:b/>
          <w:color w:val="000000"/>
          <w:lang w:val="sv-SE"/>
        </w:rPr>
      </w:pPr>
      <w:r w:rsidRPr="00523476">
        <w:rPr>
          <w:color w:val="000000"/>
          <w:lang w:val="sv-SE"/>
        </w:rPr>
        <w:t>Tham mưu và giúp việc cho Tổng Giám đốc trong việc xây dựng, ban hành các quy chế, quy định, quy trình, hướng dẫn liên quan đến công tác đào tạo toàn Công ty;</w:t>
      </w:r>
    </w:p>
    <w:p w:rsidR="00902381" w:rsidRPr="00523476" w:rsidRDefault="005336E0" w:rsidP="00B75BCF">
      <w:pPr>
        <w:tabs>
          <w:tab w:val="left" w:pos="567"/>
        </w:tabs>
        <w:spacing w:before="60" w:after="60" w:line="288" w:lineRule="auto"/>
        <w:jc w:val="both"/>
        <w:rPr>
          <w:b/>
          <w:color w:val="000000"/>
          <w:lang w:val="sv-SE"/>
        </w:rPr>
      </w:pPr>
      <w:r w:rsidRPr="00523476">
        <w:rPr>
          <w:b/>
          <w:color w:val="000000"/>
          <w:lang w:val="sv-SE"/>
        </w:rPr>
        <w:t xml:space="preserve">c) </w:t>
      </w:r>
      <w:r w:rsidR="00902381" w:rsidRPr="00523476">
        <w:rPr>
          <w:b/>
          <w:color w:val="000000"/>
          <w:lang w:val="sv-SE"/>
        </w:rPr>
        <w:t>Công tác hành</w:t>
      </w:r>
      <w:r w:rsidRPr="00523476">
        <w:rPr>
          <w:b/>
          <w:color w:val="000000"/>
          <w:lang w:val="sv-SE"/>
        </w:rPr>
        <w:t xml:space="preserve"> chính, quản trị và thương hiệu</w:t>
      </w:r>
    </w:p>
    <w:p w:rsidR="00902381" w:rsidRPr="00523476" w:rsidRDefault="00902381" w:rsidP="00FE4208">
      <w:pPr>
        <w:numPr>
          <w:ilvl w:val="0"/>
          <w:numId w:val="20"/>
        </w:numPr>
        <w:tabs>
          <w:tab w:val="left" w:pos="0"/>
          <w:tab w:val="left" w:pos="600"/>
        </w:tabs>
        <w:spacing w:before="60" w:after="60" w:line="288" w:lineRule="auto"/>
        <w:ind w:left="0" w:firstLine="360"/>
        <w:jc w:val="both"/>
        <w:rPr>
          <w:b/>
          <w:color w:val="000000"/>
          <w:lang w:val="sv-SE"/>
        </w:rPr>
      </w:pPr>
      <w:r w:rsidRPr="00523476">
        <w:rPr>
          <w:color w:val="000000"/>
          <w:lang w:val="sv-SE"/>
        </w:rPr>
        <w:t>Tham mưu và giúp việc cho Tổng Giám đốc trong việc xây dựng, ban hành các quy chế, quy định, quy trình hướng dẫn liên quan đến công tác hành chính, quản trị và truyền thông của toàn Công ty;</w:t>
      </w:r>
    </w:p>
    <w:p w:rsidR="00902381" w:rsidRPr="00523476" w:rsidRDefault="00902381" w:rsidP="00FE4208">
      <w:pPr>
        <w:numPr>
          <w:ilvl w:val="0"/>
          <w:numId w:val="20"/>
        </w:numPr>
        <w:tabs>
          <w:tab w:val="left" w:pos="0"/>
          <w:tab w:val="left" w:pos="600"/>
        </w:tabs>
        <w:spacing w:before="60" w:after="60" w:line="288" w:lineRule="auto"/>
        <w:ind w:left="0" w:firstLine="360"/>
        <w:jc w:val="both"/>
        <w:rPr>
          <w:b/>
          <w:color w:val="000000"/>
          <w:lang w:val="sv-SE"/>
        </w:rPr>
      </w:pPr>
      <w:r w:rsidRPr="00523476">
        <w:rPr>
          <w:color w:val="000000"/>
          <w:lang w:val="sv-SE"/>
        </w:rPr>
        <w:t>Thực hiện hướng dẫn và kiểm tra, giám sát việc thực hiện công tác hành chính, quản lý con dấu, văn thư, in ấn, lưu trữ, bảo mật tại Công ty và các đơn vị trực thuộc;</w:t>
      </w:r>
    </w:p>
    <w:p w:rsidR="00944615" w:rsidRPr="00523476" w:rsidRDefault="00902381" w:rsidP="00B75BCF">
      <w:pPr>
        <w:tabs>
          <w:tab w:val="left" w:pos="567"/>
        </w:tabs>
        <w:spacing w:before="60" w:after="60" w:line="288" w:lineRule="auto"/>
        <w:jc w:val="both"/>
        <w:rPr>
          <w:b/>
          <w:color w:val="000000"/>
          <w:lang w:val="sv-SE"/>
        </w:rPr>
      </w:pPr>
      <w:r w:rsidRPr="00523476">
        <w:rPr>
          <w:b/>
          <w:color w:val="000000"/>
          <w:lang w:val="sv-SE"/>
        </w:rPr>
        <w:t>3.6</w:t>
      </w:r>
      <w:r w:rsidRPr="00523476">
        <w:rPr>
          <w:b/>
          <w:color w:val="000000"/>
          <w:lang w:val="sv-SE"/>
        </w:rPr>
        <w:tab/>
        <w:t>Ban Tài chính – Điện toán</w:t>
      </w:r>
    </w:p>
    <w:p w:rsidR="00902381" w:rsidRPr="00523476" w:rsidRDefault="005336E0" w:rsidP="00B75BCF">
      <w:pPr>
        <w:tabs>
          <w:tab w:val="left" w:pos="567"/>
        </w:tabs>
        <w:spacing w:before="60" w:after="60" w:line="288" w:lineRule="auto"/>
        <w:jc w:val="both"/>
        <w:rPr>
          <w:b/>
          <w:color w:val="000000"/>
          <w:lang w:val="sv-SE"/>
        </w:rPr>
      </w:pPr>
      <w:r w:rsidRPr="00523476">
        <w:rPr>
          <w:b/>
          <w:color w:val="000000"/>
          <w:lang w:val="sv-SE"/>
        </w:rPr>
        <w:t>3.6.1</w:t>
      </w:r>
      <w:r w:rsidRPr="00523476">
        <w:rPr>
          <w:b/>
          <w:color w:val="000000"/>
          <w:lang w:val="sv-SE"/>
        </w:rPr>
        <w:tab/>
        <w:t>Chức năng</w:t>
      </w:r>
    </w:p>
    <w:p w:rsidR="00902381" w:rsidRPr="00523476" w:rsidRDefault="00902381" w:rsidP="00FE4208">
      <w:pPr>
        <w:numPr>
          <w:ilvl w:val="0"/>
          <w:numId w:val="20"/>
        </w:numPr>
        <w:tabs>
          <w:tab w:val="left" w:pos="0"/>
          <w:tab w:val="left" w:pos="600"/>
        </w:tabs>
        <w:spacing w:before="60" w:after="60" w:line="288" w:lineRule="auto"/>
        <w:ind w:left="0" w:firstLine="360"/>
        <w:jc w:val="both"/>
        <w:rPr>
          <w:b/>
          <w:color w:val="000000"/>
          <w:lang w:val="sv-SE"/>
        </w:rPr>
      </w:pPr>
      <w:r w:rsidRPr="00523476">
        <w:rPr>
          <w:color w:val="000000"/>
          <w:lang w:val="sv-SE"/>
        </w:rPr>
        <w:t>Tham mưu, giúp việc cho Tổng Giám đốc trong công tác tài chính, kế toán, thống kê</w:t>
      </w:r>
      <w:r w:rsidR="00127FB4" w:rsidRPr="00523476">
        <w:rPr>
          <w:color w:val="000000"/>
          <w:lang w:val="sv-SE"/>
        </w:rPr>
        <w:t>;</w:t>
      </w:r>
    </w:p>
    <w:p w:rsidR="00902381" w:rsidRPr="00523476" w:rsidRDefault="00902381" w:rsidP="00FE4208">
      <w:pPr>
        <w:numPr>
          <w:ilvl w:val="0"/>
          <w:numId w:val="20"/>
        </w:numPr>
        <w:tabs>
          <w:tab w:val="left" w:pos="0"/>
          <w:tab w:val="left" w:pos="600"/>
        </w:tabs>
        <w:spacing w:before="60" w:after="60" w:line="288" w:lineRule="auto"/>
        <w:ind w:left="0" w:firstLine="360"/>
        <w:jc w:val="both"/>
        <w:rPr>
          <w:b/>
          <w:color w:val="000000"/>
          <w:lang w:val="sv-SE"/>
        </w:rPr>
      </w:pPr>
      <w:r w:rsidRPr="00523476">
        <w:rPr>
          <w:color w:val="000000"/>
          <w:lang w:val="sv-SE"/>
        </w:rPr>
        <w:t>Tham mưu, giúp việc cho Tổng Giám đốc trong công tác lập, triển khai và báo cáo tình hình thực hiện kế hoạch sản xuất kinh doanh toàn Công ty;</w:t>
      </w:r>
    </w:p>
    <w:p w:rsidR="00902381" w:rsidRPr="00523476" w:rsidRDefault="005F6E0E" w:rsidP="00FE4208">
      <w:pPr>
        <w:numPr>
          <w:ilvl w:val="0"/>
          <w:numId w:val="20"/>
        </w:numPr>
        <w:tabs>
          <w:tab w:val="left" w:pos="0"/>
          <w:tab w:val="left" w:pos="600"/>
        </w:tabs>
        <w:spacing w:before="60" w:after="60" w:line="288" w:lineRule="auto"/>
        <w:ind w:left="0" w:firstLine="360"/>
        <w:jc w:val="both"/>
        <w:rPr>
          <w:b/>
          <w:color w:val="000000"/>
          <w:lang w:val="sv-SE"/>
        </w:rPr>
      </w:pPr>
      <w:r w:rsidRPr="00523476">
        <w:rPr>
          <w:color w:val="000000"/>
          <w:lang w:val="sv-SE"/>
        </w:rPr>
        <w:t>Tham mưu, giúp việc cho Tổng Giám đốc trong công tác phát triển ứng dụng công nghệ thông tin</w:t>
      </w:r>
      <w:r w:rsidR="00127FB4" w:rsidRPr="00523476">
        <w:rPr>
          <w:color w:val="000000"/>
          <w:lang w:val="sv-SE"/>
        </w:rPr>
        <w:t>.</w:t>
      </w:r>
    </w:p>
    <w:p w:rsidR="005F6E0E" w:rsidRPr="00523476" w:rsidRDefault="005336E0" w:rsidP="00B75BCF">
      <w:pPr>
        <w:tabs>
          <w:tab w:val="left" w:pos="567"/>
        </w:tabs>
        <w:spacing w:before="60" w:after="60" w:line="288" w:lineRule="auto"/>
        <w:jc w:val="both"/>
        <w:rPr>
          <w:b/>
          <w:color w:val="000000"/>
          <w:lang w:val="sv-SE"/>
        </w:rPr>
      </w:pPr>
      <w:r w:rsidRPr="00523476">
        <w:rPr>
          <w:b/>
          <w:color w:val="000000"/>
          <w:lang w:val="sv-SE"/>
        </w:rPr>
        <w:t>3.6.2</w:t>
      </w:r>
      <w:r w:rsidRPr="00523476">
        <w:rPr>
          <w:b/>
          <w:color w:val="000000"/>
          <w:lang w:val="sv-SE"/>
        </w:rPr>
        <w:tab/>
        <w:t>Nhiệm vụ</w:t>
      </w:r>
    </w:p>
    <w:p w:rsidR="005F6E0E" w:rsidRPr="00523476" w:rsidRDefault="005336E0" w:rsidP="00B75BCF">
      <w:pPr>
        <w:tabs>
          <w:tab w:val="left" w:pos="567"/>
        </w:tabs>
        <w:spacing w:before="60" w:after="60" w:line="288" w:lineRule="auto"/>
        <w:jc w:val="both"/>
        <w:rPr>
          <w:b/>
          <w:color w:val="000000"/>
          <w:lang w:val="sv-SE"/>
        </w:rPr>
      </w:pPr>
      <w:r w:rsidRPr="00523476">
        <w:rPr>
          <w:b/>
          <w:color w:val="000000"/>
          <w:lang w:val="sv-SE"/>
        </w:rPr>
        <w:t xml:space="preserve">a) </w:t>
      </w:r>
      <w:r w:rsidR="00855444" w:rsidRPr="00523476">
        <w:rPr>
          <w:b/>
          <w:color w:val="000000"/>
          <w:lang w:val="sv-SE"/>
        </w:rPr>
        <w:t>Về công tác t</w:t>
      </w:r>
      <w:r w:rsidRPr="00523476">
        <w:rPr>
          <w:b/>
          <w:color w:val="000000"/>
          <w:lang w:val="sv-SE"/>
        </w:rPr>
        <w:t>ài chính kế toán</w:t>
      </w:r>
    </w:p>
    <w:p w:rsidR="005F6E0E" w:rsidRPr="00523476" w:rsidRDefault="005F6E0E" w:rsidP="00FE4208">
      <w:pPr>
        <w:numPr>
          <w:ilvl w:val="0"/>
          <w:numId w:val="20"/>
        </w:numPr>
        <w:tabs>
          <w:tab w:val="left" w:pos="0"/>
          <w:tab w:val="left" w:pos="600"/>
        </w:tabs>
        <w:spacing w:before="60" w:after="60" w:line="288" w:lineRule="auto"/>
        <w:ind w:left="0" w:firstLine="360"/>
        <w:jc w:val="both"/>
        <w:rPr>
          <w:b/>
          <w:color w:val="000000"/>
          <w:lang w:val="sv-SE"/>
        </w:rPr>
      </w:pPr>
      <w:r w:rsidRPr="00523476">
        <w:rPr>
          <w:color w:val="000000"/>
          <w:lang w:val="sv-SE"/>
        </w:rPr>
        <w:t>Tham mưu cho Tổng Giám đốc về định hướng, chiến lược trong công tác tài chính, kế toán, thống kê;</w:t>
      </w:r>
    </w:p>
    <w:p w:rsidR="005F6E0E" w:rsidRPr="00523476" w:rsidRDefault="005F6E0E" w:rsidP="00FE4208">
      <w:pPr>
        <w:numPr>
          <w:ilvl w:val="0"/>
          <w:numId w:val="20"/>
        </w:numPr>
        <w:tabs>
          <w:tab w:val="left" w:pos="0"/>
          <w:tab w:val="left" w:pos="600"/>
        </w:tabs>
        <w:spacing w:before="60" w:after="60" w:line="288" w:lineRule="auto"/>
        <w:ind w:left="0" w:firstLine="360"/>
        <w:jc w:val="both"/>
        <w:rPr>
          <w:b/>
          <w:color w:val="000000"/>
          <w:lang w:val="sv-SE"/>
        </w:rPr>
      </w:pPr>
      <w:r w:rsidRPr="00523476">
        <w:rPr>
          <w:color w:val="000000"/>
          <w:lang w:val="sv-SE"/>
        </w:rPr>
        <w:t xml:space="preserve">Tham mưu và giúp việc cho Tổng Giám đốc trong việc </w:t>
      </w:r>
      <w:r w:rsidR="0051359F" w:rsidRPr="00523476">
        <w:rPr>
          <w:color w:val="000000"/>
          <w:lang w:val="sv-SE"/>
        </w:rPr>
        <w:t>xây dựng, ban hành các quy chế, quy định, quy trình, hướng dẫn trong công tác tài chính, kế toán, thống kê;</w:t>
      </w:r>
    </w:p>
    <w:p w:rsidR="0051359F" w:rsidRPr="00523476" w:rsidRDefault="0051359F" w:rsidP="00FE4208">
      <w:pPr>
        <w:numPr>
          <w:ilvl w:val="0"/>
          <w:numId w:val="20"/>
        </w:numPr>
        <w:tabs>
          <w:tab w:val="left" w:pos="0"/>
          <w:tab w:val="left" w:pos="600"/>
        </w:tabs>
        <w:spacing w:before="60" w:after="60" w:line="288" w:lineRule="auto"/>
        <w:ind w:left="0" w:firstLine="360"/>
        <w:jc w:val="both"/>
        <w:rPr>
          <w:b/>
          <w:color w:val="000000"/>
          <w:lang w:val="sv-SE"/>
        </w:rPr>
      </w:pPr>
      <w:r w:rsidRPr="00523476">
        <w:rPr>
          <w:color w:val="000000"/>
          <w:lang w:val="sv-SE"/>
        </w:rPr>
        <w:t xml:space="preserve">Quản lý vốn và tài sản của Công ty; tham mưu, đề xuất và thực hiện các biện pháp sử dụng hiệu quả vốn và tài sản của Công ty; nghiên cứu các giải pháp phát triển vốn đảm bảo hoạt động </w:t>
      </w:r>
      <w:r w:rsidR="00D27F07">
        <w:rPr>
          <w:color w:val="000000"/>
          <w:lang w:val="sv-SE"/>
        </w:rPr>
        <w:t>sản xuất kinh doanh của Công ty.</w:t>
      </w:r>
    </w:p>
    <w:p w:rsidR="00301377" w:rsidRPr="00523476" w:rsidRDefault="00B600E8" w:rsidP="00B75BCF">
      <w:pPr>
        <w:tabs>
          <w:tab w:val="left" w:pos="567"/>
        </w:tabs>
        <w:spacing w:before="60" w:after="60" w:line="288" w:lineRule="auto"/>
        <w:jc w:val="both"/>
        <w:rPr>
          <w:b/>
          <w:color w:val="000000"/>
          <w:lang w:val="sv-SE"/>
        </w:rPr>
      </w:pPr>
      <w:r w:rsidRPr="00523476">
        <w:rPr>
          <w:b/>
          <w:color w:val="000000"/>
          <w:lang w:val="sv-SE"/>
        </w:rPr>
        <w:t xml:space="preserve">b) </w:t>
      </w:r>
      <w:r w:rsidR="00855444" w:rsidRPr="00523476">
        <w:rPr>
          <w:b/>
          <w:color w:val="000000"/>
          <w:lang w:val="sv-SE"/>
        </w:rPr>
        <w:t>Về công tác k</w:t>
      </w:r>
      <w:r w:rsidRPr="00523476">
        <w:rPr>
          <w:b/>
          <w:color w:val="000000"/>
          <w:lang w:val="sv-SE"/>
        </w:rPr>
        <w:t>ế hoạch</w:t>
      </w:r>
    </w:p>
    <w:p w:rsidR="00301377" w:rsidRPr="00523476" w:rsidRDefault="00301377" w:rsidP="00FE4208">
      <w:pPr>
        <w:numPr>
          <w:ilvl w:val="0"/>
          <w:numId w:val="20"/>
        </w:numPr>
        <w:tabs>
          <w:tab w:val="left" w:pos="0"/>
          <w:tab w:val="left" w:pos="600"/>
        </w:tabs>
        <w:spacing w:before="60" w:after="60" w:line="288" w:lineRule="auto"/>
        <w:ind w:left="0" w:firstLine="360"/>
        <w:jc w:val="both"/>
        <w:rPr>
          <w:b/>
          <w:color w:val="000000"/>
          <w:lang w:val="sv-SE"/>
        </w:rPr>
      </w:pPr>
      <w:r w:rsidRPr="00523476">
        <w:rPr>
          <w:color w:val="000000"/>
          <w:lang w:val="sv-SE"/>
        </w:rPr>
        <w:t>Tham mưu, giúp việc cho Tổng Giám đốc trong việc xây dựng, ban hành hướng dẫn và kiểm tra, giám sát việc thực hiện các quy định trong công tác xây dựng, triển khai và báo cáo tình hình thực hiện kế hoạch của Công ty;</w:t>
      </w:r>
    </w:p>
    <w:p w:rsidR="00301377" w:rsidRPr="00523476" w:rsidRDefault="00606419" w:rsidP="00FE4208">
      <w:pPr>
        <w:numPr>
          <w:ilvl w:val="0"/>
          <w:numId w:val="20"/>
        </w:numPr>
        <w:tabs>
          <w:tab w:val="left" w:pos="0"/>
          <w:tab w:val="left" w:pos="600"/>
        </w:tabs>
        <w:spacing w:before="60" w:after="60" w:line="288" w:lineRule="auto"/>
        <w:ind w:left="0" w:firstLine="360"/>
        <w:jc w:val="both"/>
        <w:rPr>
          <w:b/>
          <w:color w:val="000000"/>
          <w:lang w:val="sv-SE"/>
        </w:rPr>
      </w:pPr>
      <w:r w:rsidRPr="00523476">
        <w:rPr>
          <w:color w:val="000000"/>
          <w:lang w:val="sv-SE"/>
        </w:rPr>
        <w:t xml:space="preserve">Là đầu mối thu nhận, tổng hợp, đánh giá các bản kế hoạch, báo cáo thực hiện kế hoạch từ các Ban, các đơn vị trực thuộc của Công ty để làm cơ sở trong việc xây dựng và báo cáo tình hình thực hiện kế hoạch Sản xuất kinh doanh của </w:t>
      </w:r>
      <w:r w:rsidR="00D27F07">
        <w:rPr>
          <w:color w:val="000000"/>
          <w:lang w:val="sv-SE"/>
        </w:rPr>
        <w:t>toàn Công ty trong từng thời kỳ.</w:t>
      </w:r>
    </w:p>
    <w:p w:rsidR="006F19F9" w:rsidRPr="00523476" w:rsidRDefault="00B600E8" w:rsidP="00B75BCF">
      <w:pPr>
        <w:tabs>
          <w:tab w:val="left" w:pos="567"/>
        </w:tabs>
        <w:spacing w:before="60" w:after="60" w:line="288" w:lineRule="auto"/>
        <w:jc w:val="both"/>
        <w:rPr>
          <w:b/>
          <w:color w:val="000000"/>
          <w:lang w:val="sv-SE"/>
        </w:rPr>
      </w:pPr>
      <w:r w:rsidRPr="00523476">
        <w:rPr>
          <w:b/>
          <w:color w:val="000000"/>
          <w:lang w:val="sv-SE"/>
        </w:rPr>
        <w:t>c</w:t>
      </w:r>
      <w:r w:rsidR="00855444" w:rsidRPr="00523476">
        <w:rPr>
          <w:b/>
          <w:color w:val="000000"/>
          <w:lang w:val="sv-SE"/>
        </w:rPr>
        <w:t>) Về công tác đ</w:t>
      </w:r>
      <w:r w:rsidR="005336E0" w:rsidRPr="00523476">
        <w:rPr>
          <w:b/>
          <w:color w:val="000000"/>
          <w:lang w:val="sv-SE"/>
        </w:rPr>
        <w:t>iện toán</w:t>
      </w:r>
    </w:p>
    <w:p w:rsidR="006F19F9" w:rsidRPr="00523476" w:rsidRDefault="006F19F9" w:rsidP="00FE4208">
      <w:pPr>
        <w:numPr>
          <w:ilvl w:val="0"/>
          <w:numId w:val="20"/>
        </w:numPr>
        <w:tabs>
          <w:tab w:val="left" w:pos="567"/>
        </w:tabs>
        <w:spacing w:before="60" w:after="60" w:line="288" w:lineRule="auto"/>
        <w:ind w:left="0" w:firstLine="360"/>
        <w:jc w:val="both"/>
        <w:rPr>
          <w:b/>
          <w:color w:val="000000"/>
          <w:lang w:val="sv-SE"/>
        </w:rPr>
      </w:pPr>
      <w:r w:rsidRPr="00523476">
        <w:rPr>
          <w:color w:val="000000"/>
          <w:lang w:val="sv-SE"/>
        </w:rPr>
        <w:t>Tham mưu cho Tổng Giám đốc về định hướng và chiến lược phát triển công nghệ thông tin của toàn Công ty;</w:t>
      </w:r>
    </w:p>
    <w:p w:rsidR="006F19F9" w:rsidRPr="00523476" w:rsidRDefault="006F19F9" w:rsidP="00FE4208">
      <w:pPr>
        <w:numPr>
          <w:ilvl w:val="0"/>
          <w:numId w:val="20"/>
        </w:numPr>
        <w:tabs>
          <w:tab w:val="left" w:pos="567"/>
        </w:tabs>
        <w:spacing w:before="60" w:after="60" w:line="288" w:lineRule="auto"/>
        <w:ind w:left="0" w:firstLine="360"/>
        <w:jc w:val="both"/>
        <w:rPr>
          <w:b/>
          <w:color w:val="000000"/>
          <w:lang w:val="sv-SE"/>
        </w:rPr>
      </w:pPr>
      <w:r w:rsidRPr="00523476">
        <w:rPr>
          <w:color w:val="000000"/>
          <w:lang w:val="sv-SE"/>
        </w:rPr>
        <w:t>Tham mưu cho Tổng Giám đốc trong công tác lập kế hoạch và phối hợp triển khai thực hiện kế hoạch đầu tư mua sắm trang thiết bị điện tử tin học, phần mềm tin học để đáp ứng yêu cầu hoạt động kinh doanh của Công ty;</w:t>
      </w:r>
    </w:p>
    <w:p w:rsidR="006F19F9" w:rsidRPr="00523476" w:rsidRDefault="006F19F9" w:rsidP="00FE4208">
      <w:pPr>
        <w:numPr>
          <w:ilvl w:val="0"/>
          <w:numId w:val="20"/>
        </w:numPr>
        <w:tabs>
          <w:tab w:val="left" w:pos="567"/>
        </w:tabs>
        <w:spacing w:before="60" w:after="60" w:line="288" w:lineRule="auto"/>
        <w:ind w:left="0" w:firstLine="360"/>
        <w:jc w:val="both"/>
        <w:rPr>
          <w:b/>
          <w:color w:val="000000"/>
          <w:lang w:val="sv-SE"/>
        </w:rPr>
      </w:pPr>
      <w:r w:rsidRPr="00523476">
        <w:rPr>
          <w:color w:val="000000"/>
          <w:lang w:val="sv-SE"/>
        </w:rPr>
        <w:lastRenderedPageBreak/>
        <w:t xml:space="preserve">Tiếp nhận và trực tiếp quản lý, vận hành hệ thống công nghệ thông tin gồm: máy chủ, máy trạm, mạng, website, email, các phần mềm tin học,... và hệ thống tổng </w:t>
      </w:r>
      <w:r w:rsidR="00D27F07">
        <w:rPr>
          <w:color w:val="000000"/>
          <w:lang w:val="sv-SE"/>
        </w:rPr>
        <w:t>đài điện thoại tại Trụ sở chính.</w:t>
      </w:r>
    </w:p>
    <w:p w:rsidR="00E16013" w:rsidRPr="00523476" w:rsidRDefault="00E16013" w:rsidP="00CE0D62">
      <w:pPr>
        <w:tabs>
          <w:tab w:val="left" w:pos="426"/>
        </w:tabs>
        <w:spacing w:before="60" w:after="60" w:line="288" w:lineRule="auto"/>
        <w:jc w:val="both"/>
        <w:rPr>
          <w:b/>
          <w:color w:val="000000"/>
          <w:lang w:val="sv-SE"/>
        </w:rPr>
      </w:pPr>
      <w:r w:rsidRPr="00523476">
        <w:rPr>
          <w:b/>
          <w:color w:val="000000"/>
          <w:lang w:val="sv-SE"/>
        </w:rPr>
        <w:t>3.7</w:t>
      </w:r>
      <w:r w:rsidRPr="00523476">
        <w:rPr>
          <w:b/>
          <w:color w:val="000000"/>
          <w:lang w:val="sv-SE"/>
        </w:rPr>
        <w:tab/>
        <w:t xml:space="preserve">Ban </w:t>
      </w:r>
      <w:r w:rsidR="00B600E8" w:rsidRPr="00523476">
        <w:rPr>
          <w:b/>
          <w:color w:val="000000"/>
          <w:lang w:val="sv-SE"/>
        </w:rPr>
        <w:t>K</w:t>
      </w:r>
      <w:r w:rsidRPr="00523476">
        <w:rPr>
          <w:b/>
          <w:color w:val="000000"/>
          <w:lang w:val="sv-SE"/>
        </w:rPr>
        <w:t>ế hoạch đầu tư</w:t>
      </w:r>
    </w:p>
    <w:p w:rsidR="00E16013" w:rsidRPr="00523476" w:rsidRDefault="008851C8" w:rsidP="00B75BCF">
      <w:pPr>
        <w:tabs>
          <w:tab w:val="left" w:pos="567"/>
        </w:tabs>
        <w:spacing w:before="60" w:after="60" w:line="288" w:lineRule="auto"/>
        <w:jc w:val="both"/>
        <w:rPr>
          <w:b/>
          <w:color w:val="000000"/>
          <w:lang w:val="sv-SE"/>
        </w:rPr>
      </w:pPr>
      <w:r w:rsidRPr="00523476">
        <w:rPr>
          <w:b/>
          <w:color w:val="000000"/>
          <w:lang w:val="sv-SE"/>
        </w:rPr>
        <w:t>3.7.1</w:t>
      </w:r>
      <w:r w:rsidRPr="00523476">
        <w:rPr>
          <w:b/>
          <w:color w:val="000000"/>
          <w:lang w:val="sv-SE"/>
        </w:rPr>
        <w:tab/>
        <w:t>Chức năng</w:t>
      </w:r>
    </w:p>
    <w:p w:rsidR="00E16013" w:rsidRPr="00523476" w:rsidRDefault="00E16013" w:rsidP="00B75BCF">
      <w:pPr>
        <w:tabs>
          <w:tab w:val="left" w:pos="0"/>
          <w:tab w:val="left" w:pos="360"/>
          <w:tab w:val="left" w:pos="720"/>
        </w:tabs>
        <w:spacing w:before="60" w:after="60" w:line="288" w:lineRule="auto"/>
        <w:ind w:firstLine="360"/>
        <w:jc w:val="both"/>
        <w:rPr>
          <w:color w:val="000000"/>
          <w:lang w:val="sv-SE"/>
        </w:rPr>
      </w:pPr>
      <w:r w:rsidRPr="00523476">
        <w:rPr>
          <w:color w:val="000000"/>
          <w:lang w:val="sv-SE"/>
        </w:rPr>
        <w:t>Tham mưu giúp việc cho Tổng Giám đốc trong lĩnh vực đầu tư bao gồm:</w:t>
      </w:r>
    </w:p>
    <w:p w:rsidR="00E16013" w:rsidRPr="00523476" w:rsidRDefault="00E16013" w:rsidP="00FE4208">
      <w:pPr>
        <w:numPr>
          <w:ilvl w:val="0"/>
          <w:numId w:val="20"/>
        </w:numPr>
        <w:tabs>
          <w:tab w:val="left" w:pos="0"/>
          <w:tab w:val="left" w:pos="600"/>
        </w:tabs>
        <w:spacing w:before="60" w:after="60" w:line="288" w:lineRule="auto"/>
        <w:ind w:left="0" w:firstLine="360"/>
        <w:jc w:val="both"/>
        <w:rPr>
          <w:color w:val="000000"/>
          <w:spacing w:val="-6"/>
          <w:lang w:val="sv-SE"/>
        </w:rPr>
      </w:pPr>
      <w:r w:rsidRPr="00523476">
        <w:rPr>
          <w:color w:val="000000"/>
          <w:spacing w:val="-6"/>
          <w:lang w:val="sv-SE"/>
        </w:rPr>
        <w:t>Đầu tư mua sắm trang thiết bị và xây dựng cơ bản phục vụ hoạt động kinh doanh của Công ty;</w:t>
      </w:r>
    </w:p>
    <w:p w:rsidR="00E16013" w:rsidRPr="00523476" w:rsidRDefault="00E16013" w:rsidP="00FE4208">
      <w:pPr>
        <w:numPr>
          <w:ilvl w:val="0"/>
          <w:numId w:val="20"/>
        </w:numPr>
        <w:tabs>
          <w:tab w:val="left" w:pos="0"/>
          <w:tab w:val="left" w:pos="600"/>
        </w:tabs>
        <w:spacing w:before="60" w:after="60" w:line="288" w:lineRule="auto"/>
        <w:ind w:left="0" w:firstLine="360"/>
        <w:jc w:val="both"/>
        <w:rPr>
          <w:color w:val="000000"/>
          <w:lang w:val="sv-SE"/>
        </w:rPr>
      </w:pPr>
      <w:r w:rsidRPr="00523476">
        <w:rPr>
          <w:color w:val="000000"/>
          <w:lang w:val="sv-SE"/>
        </w:rPr>
        <w:t>Đầu tư tài chính như: trái phiếu, cổ phiếu, cho vay, vốn góp liên doanh, liên kết,...</w:t>
      </w:r>
    </w:p>
    <w:p w:rsidR="00AC0F4D" w:rsidRPr="00AC0F4D" w:rsidRDefault="00D27F07" w:rsidP="00AC0F4D">
      <w:pPr>
        <w:numPr>
          <w:ilvl w:val="0"/>
          <w:numId w:val="20"/>
        </w:numPr>
        <w:tabs>
          <w:tab w:val="left" w:pos="0"/>
          <w:tab w:val="left" w:pos="600"/>
        </w:tabs>
        <w:spacing w:before="60" w:after="60" w:line="288" w:lineRule="auto"/>
        <w:ind w:left="0" w:firstLine="360"/>
        <w:jc w:val="both"/>
        <w:rPr>
          <w:b/>
          <w:color w:val="000000"/>
          <w:lang w:val="sv-SE"/>
        </w:rPr>
      </w:pPr>
      <w:r>
        <w:rPr>
          <w:color w:val="000000"/>
          <w:lang w:val="sv-SE"/>
        </w:rPr>
        <w:t>Đầu tư kinh doanh bất động sản.</w:t>
      </w:r>
    </w:p>
    <w:p w:rsidR="00E16013" w:rsidRPr="00523476" w:rsidRDefault="008851C8" w:rsidP="00AC0F4D">
      <w:pPr>
        <w:tabs>
          <w:tab w:val="left" w:pos="0"/>
          <w:tab w:val="left" w:pos="600"/>
        </w:tabs>
        <w:spacing w:before="60" w:after="60" w:line="288" w:lineRule="auto"/>
        <w:jc w:val="both"/>
        <w:rPr>
          <w:b/>
          <w:color w:val="000000"/>
          <w:lang w:val="sv-SE"/>
        </w:rPr>
      </w:pPr>
      <w:r w:rsidRPr="00523476">
        <w:rPr>
          <w:b/>
          <w:color w:val="000000"/>
          <w:lang w:val="sv-SE"/>
        </w:rPr>
        <w:t>3.7.2</w:t>
      </w:r>
      <w:r w:rsidRPr="00523476">
        <w:rPr>
          <w:b/>
          <w:color w:val="000000"/>
          <w:lang w:val="sv-SE"/>
        </w:rPr>
        <w:tab/>
        <w:t>Nhiệm vụ</w:t>
      </w:r>
    </w:p>
    <w:p w:rsidR="00E16013" w:rsidRPr="00523476" w:rsidRDefault="00E16013" w:rsidP="00B75BCF">
      <w:pPr>
        <w:tabs>
          <w:tab w:val="left" w:pos="0"/>
          <w:tab w:val="left" w:pos="600"/>
        </w:tabs>
        <w:spacing w:before="60" w:after="60" w:line="288" w:lineRule="auto"/>
        <w:ind w:firstLine="360"/>
        <w:jc w:val="both"/>
        <w:rPr>
          <w:color w:val="000000"/>
          <w:lang w:val="sv-SE"/>
        </w:rPr>
      </w:pPr>
      <w:r w:rsidRPr="00523476">
        <w:rPr>
          <w:color w:val="000000"/>
          <w:lang w:val="sv-SE"/>
        </w:rPr>
        <w:t>-</w:t>
      </w:r>
      <w:r w:rsidRPr="00523476">
        <w:rPr>
          <w:color w:val="000000"/>
          <w:lang w:val="sv-SE"/>
        </w:rPr>
        <w:tab/>
      </w:r>
      <w:r w:rsidRPr="00523476">
        <w:rPr>
          <w:color w:val="000000"/>
          <w:spacing w:val="-6"/>
          <w:lang w:val="sv-SE"/>
        </w:rPr>
        <w:t>Tham mưu cho Tổng Giám đốc về định hướng, chiến lược kinh doanh trong lĩnh vực đầu tư;</w:t>
      </w:r>
    </w:p>
    <w:p w:rsidR="00E16013" w:rsidRPr="00523476" w:rsidRDefault="00E16013" w:rsidP="00B75BCF">
      <w:pPr>
        <w:tabs>
          <w:tab w:val="left" w:pos="0"/>
          <w:tab w:val="left" w:pos="600"/>
        </w:tabs>
        <w:spacing w:before="60" w:after="60" w:line="288" w:lineRule="auto"/>
        <w:ind w:firstLine="360"/>
        <w:jc w:val="both"/>
        <w:rPr>
          <w:color w:val="000000"/>
          <w:lang w:val="sv-SE"/>
        </w:rPr>
      </w:pPr>
      <w:r w:rsidRPr="00523476">
        <w:rPr>
          <w:color w:val="000000"/>
          <w:lang w:val="sv-SE"/>
        </w:rPr>
        <w:t>-</w:t>
      </w:r>
      <w:r w:rsidRPr="00523476">
        <w:rPr>
          <w:color w:val="000000"/>
          <w:lang w:val="sv-SE"/>
        </w:rPr>
        <w:tab/>
        <w:t>Tham mưu và giúp việc cho Tổng Giám đốc trong việc xây dựng, ban hành các quy chế, quy định, quy trình, hướng dẫn trong lĩnh vực đầu tư;</w:t>
      </w:r>
    </w:p>
    <w:p w:rsidR="00E16013" w:rsidRPr="00523476" w:rsidRDefault="00E16013" w:rsidP="00B75BCF">
      <w:pPr>
        <w:tabs>
          <w:tab w:val="left" w:pos="0"/>
          <w:tab w:val="left" w:pos="600"/>
        </w:tabs>
        <w:spacing w:before="60" w:after="60" w:line="288" w:lineRule="auto"/>
        <w:ind w:firstLine="360"/>
        <w:jc w:val="both"/>
        <w:rPr>
          <w:color w:val="000000"/>
          <w:lang w:val="sv-SE"/>
        </w:rPr>
      </w:pPr>
      <w:r w:rsidRPr="00523476">
        <w:rPr>
          <w:color w:val="000000"/>
          <w:lang w:val="sv-SE"/>
        </w:rPr>
        <w:t>-</w:t>
      </w:r>
      <w:r w:rsidRPr="00523476">
        <w:rPr>
          <w:color w:val="000000"/>
          <w:lang w:val="sv-SE"/>
        </w:rPr>
        <w:tab/>
        <w:t>Xác định nguồn vốn đầu tư, phương thức đầu tư phù hợp với quy định của Nhà nước và chiến lược kinh doanh của Công ty; xây dựng kế hoạch tổng thể và chi tiết về đầu tư và x</w:t>
      </w:r>
      <w:r w:rsidR="00D27F07">
        <w:rPr>
          <w:color w:val="000000"/>
          <w:lang w:val="sv-SE"/>
        </w:rPr>
        <w:t>ây dựng cơ bản của toàn Công ty.</w:t>
      </w:r>
    </w:p>
    <w:p w:rsidR="000530A3" w:rsidRPr="00523476" w:rsidRDefault="00EC5DE7" w:rsidP="00CE0D62">
      <w:pPr>
        <w:tabs>
          <w:tab w:val="left" w:pos="426"/>
        </w:tabs>
        <w:spacing w:before="60" w:after="60" w:line="288" w:lineRule="auto"/>
        <w:ind w:left="567" w:hanging="567"/>
        <w:jc w:val="both"/>
        <w:rPr>
          <w:b/>
          <w:color w:val="000000"/>
          <w:lang w:val="sv-SE"/>
        </w:rPr>
      </w:pPr>
      <w:r w:rsidRPr="00523476">
        <w:rPr>
          <w:b/>
          <w:color w:val="000000"/>
          <w:lang w:val="sv-SE"/>
        </w:rPr>
        <w:t>3.8</w:t>
      </w:r>
      <w:r w:rsidRPr="00523476">
        <w:rPr>
          <w:b/>
          <w:color w:val="000000"/>
          <w:lang w:val="sv-SE"/>
        </w:rPr>
        <w:tab/>
        <w:t xml:space="preserve">Ban Pháp chế - Kiểm </w:t>
      </w:r>
      <w:r w:rsidR="00BA44A4" w:rsidRPr="00523476">
        <w:rPr>
          <w:b/>
          <w:color w:val="000000"/>
          <w:lang w:val="sv-SE"/>
        </w:rPr>
        <w:t>tra</w:t>
      </w:r>
      <w:r w:rsidRPr="00523476">
        <w:rPr>
          <w:b/>
          <w:color w:val="000000"/>
          <w:lang w:val="sv-SE"/>
        </w:rPr>
        <w:t xml:space="preserve"> nội bộ</w:t>
      </w:r>
    </w:p>
    <w:p w:rsidR="00EC5DE7" w:rsidRPr="00523476" w:rsidRDefault="008851C8" w:rsidP="00B75BCF">
      <w:pPr>
        <w:tabs>
          <w:tab w:val="left" w:pos="567"/>
        </w:tabs>
        <w:spacing w:before="60" w:after="60" w:line="288" w:lineRule="auto"/>
        <w:ind w:left="567" w:hanging="567"/>
        <w:jc w:val="both"/>
        <w:rPr>
          <w:b/>
          <w:color w:val="000000"/>
          <w:lang w:val="sv-SE"/>
        </w:rPr>
      </w:pPr>
      <w:r w:rsidRPr="00523476">
        <w:rPr>
          <w:b/>
          <w:color w:val="000000"/>
          <w:lang w:val="sv-SE"/>
        </w:rPr>
        <w:t>3.8.1</w:t>
      </w:r>
      <w:r w:rsidRPr="00523476">
        <w:rPr>
          <w:b/>
          <w:color w:val="000000"/>
          <w:lang w:val="sv-SE"/>
        </w:rPr>
        <w:tab/>
        <w:t>Chức năng</w:t>
      </w:r>
    </w:p>
    <w:p w:rsidR="00EC5DE7" w:rsidRPr="00523476" w:rsidRDefault="00EC5DE7" w:rsidP="00B75BCF">
      <w:pPr>
        <w:tabs>
          <w:tab w:val="left" w:pos="0"/>
          <w:tab w:val="left" w:pos="600"/>
        </w:tabs>
        <w:spacing w:before="60" w:after="60" w:line="288" w:lineRule="auto"/>
        <w:ind w:firstLine="360"/>
        <w:jc w:val="both"/>
        <w:rPr>
          <w:color w:val="000000"/>
          <w:lang w:val="sv-SE"/>
        </w:rPr>
      </w:pPr>
      <w:r w:rsidRPr="00523476">
        <w:rPr>
          <w:color w:val="000000"/>
          <w:lang w:val="sv-SE"/>
        </w:rPr>
        <w:t>-</w:t>
      </w:r>
      <w:r w:rsidRPr="00523476">
        <w:rPr>
          <w:color w:val="000000"/>
          <w:lang w:val="sv-SE"/>
        </w:rPr>
        <w:tab/>
        <w:t>Tham mưu, giúp việc cho Tổng Giám đốc trong công tác Pháp chế và Kiểm soát nội bộ;</w:t>
      </w:r>
    </w:p>
    <w:p w:rsidR="00EC5DE7" w:rsidRPr="00523476" w:rsidRDefault="00EC5DE7" w:rsidP="00B75BCF">
      <w:pPr>
        <w:tabs>
          <w:tab w:val="left" w:pos="0"/>
          <w:tab w:val="left" w:pos="600"/>
        </w:tabs>
        <w:spacing w:before="60" w:after="60" w:line="288" w:lineRule="auto"/>
        <w:ind w:firstLine="360"/>
        <w:jc w:val="both"/>
        <w:rPr>
          <w:color w:val="000000"/>
          <w:lang w:val="sv-SE"/>
        </w:rPr>
      </w:pPr>
      <w:r w:rsidRPr="00523476">
        <w:rPr>
          <w:color w:val="000000"/>
          <w:lang w:val="sv-SE"/>
        </w:rPr>
        <w:t>-</w:t>
      </w:r>
      <w:r w:rsidRPr="00523476">
        <w:rPr>
          <w:color w:val="000000"/>
          <w:lang w:val="sv-SE"/>
        </w:rPr>
        <w:tab/>
        <w:t>Thực</w:t>
      </w:r>
      <w:r w:rsidR="00D27F07">
        <w:rPr>
          <w:color w:val="000000"/>
          <w:lang w:val="sv-SE"/>
        </w:rPr>
        <w:t xml:space="preserve"> hiện công tác thư ký, tổng hợp.</w:t>
      </w:r>
    </w:p>
    <w:p w:rsidR="00EC5DE7" w:rsidRPr="00523476" w:rsidRDefault="008851C8" w:rsidP="00B75BCF">
      <w:pPr>
        <w:tabs>
          <w:tab w:val="left" w:pos="567"/>
        </w:tabs>
        <w:spacing w:before="60" w:after="60" w:line="288" w:lineRule="auto"/>
        <w:ind w:left="567" w:hanging="567"/>
        <w:jc w:val="both"/>
        <w:rPr>
          <w:b/>
          <w:color w:val="000000"/>
          <w:lang w:val="sv-SE"/>
        </w:rPr>
      </w:pPr>
      <w:r w:rsidRPr="00523476">
        <w:rPr>
          <w:b/>
          <w:color w:val="000000"/>
          <w:lang w:val="sv-SE"/>
        </w:rPr>
        <w:t>3.8.2</w:t>
      </w:r>
      <w:r w:rsidRPr="00523476">
        <w:rPr>
          <w:b/>
          <w:color w:val="000000"/>
          <w:lang w:val="sv-SE"/>
        </w:rPr>
        <w:tab/>
        <w:t>Nhiệm vụ</w:t>
      </w:r>
    </w:p>
    <w:p w:rsidR="00EC5DE7" w:rsidRPr="00523476" w:rsidRDefault="008851C8" w:rsidP="00B75BCF">
      <w:pPr>
        <w:tabs>
          <w:tab w:val="left" w:pos="567"/>
        </w:tabs>
        <w:spacing w:before="60" w:after="60" w:line="288" w:lineRule="auto"/>
        <w:ind w:left="567" w:hanging="567"/>
        <w:jc w:val="both"/>
        <w:rPr>
          <w:b/>
          <w:color w:val="000000"/>
          <w:lang w:val="sv-SE"/>
        </w:rPr>
      </w:pPr>
      <w:r w:rsidRPr="00523476">
        <w:rPr>
          <w:b/>
          <w:color w:val="000000"/>
          <w:lang w:val="sv-SE"/>
        </w:rPr>
        <w:t>a) Về công tác Pháp chế</w:t>
      </w:r>
    </w:p>
    <w:p w:rsidR="00EC5DE7" w:rsidRPr="00523476" w:rsidRDefault="00EC5DE7" w:rsidP="00FE4208">
      <w:pPr>
        <w:numPr>
          <w:ilvl w:val="0"/>
          <w:numId w:val="20"/>
        </w:numPr>
        <w:tabs>
          <w:tab w:val="left" w:pos="0"/>
          <w:tab w:val="left" w:pos="600"/>
        </w:tabs>
        <w:spacing w:before="60" w:after="60" w:line="288" w:lineRule="auto"/>
        <w:ind w:left="0" w:firstLine="360"/>
        <w:jc w:val="both"/>
        <w:rPr>
          <w:color w:val="000000"/>
          <w:lang w:val="sv-SE"/>
        </w:rPr>
      </w:pPr>
      <w:r w:rsidRPr="00523476">
        <w:rPr>
          <w:color w:val="000000"/>
          <w:lang w:val="sv-SE"/>
        </w:rPr>
        <w:t>Tham mưu giúp việc cho Tổng Giám đốc trong việc xây dựng ban hành các quy chế, quy định, quy trình, hướng dẫn trong công tác pháp chế;</w:t>
      </w:r>
    </w:p>
    <w:p w:rsidR="00021AEF" w:rsidRPr="00523476" w:rsidRDefault="00021AEF" w:rsidP="00FE4208">
      <w:pPr>
        <w:numPr>
          <w:ilvl w:val="0"/>
          <w:numId w:val="20"/>
        </w:numPr>
        <w:tabs>
          <w:tab w:val="left" w:pos="0"/>
          <w:tab w:val="left" w:pos="600"/>
        </w:tabs>
        <w:spacing w:before="60" w:after="60" w:line="288" w:lineRule="auto"/>
        <w:ind w:left="0" w:firstLine="360"/>
        <w:jc w:val="both"/>
        <w:rPr>
          <w:color w:val="000000"/>
          <w:lang w:val="sv-SE"/>
        </w:rPr>
      </w:pPr>
      <w:r w:rsidRPr="00523476">
        <w:rPr>
          <w:color w:val="000000"/>
          <w:lang w:val="sv-SE"/>
        </w:rPr>
        <w:t>Tư vấn về mặt pháp lý cho Tổng Giám đốc trong việc tham gia, ký kết, thực hiện, thanh lý các hợp đồng của Công ty;</w:t>
      </w:r>
    </w:p>
    <w:p w:rsidR="00021AEF" w:rsidRPr="00523476" w:rsidRDefault="00021AEF" w:rsidP="00FE4208">
      <w:pPr>
        <w:numPr>
          <w:ilvl w:val="0"/>
          <w:numId w:val="20"/>
        </w:numPr>
        <w:tabs>
          <w:tab w:val="left" w:pos="0"/>
          <w:tab w:val="left" w:pos="600"/>
        </w:tabs>
        <w:spacing w:before="60" w:after="60" w:line="288" w:lineRule="auto"/>
        <w:ind w:left="0" w:firstLine="360"/>
        <w:jc w:val="both"/>
        <w:rPr>
          <w:color w:val="000000"/>
          <w:lang w:val="sv-SE"/>
        </w:rPr>
      </w:pPr>
      <w:r w:rsidRPr="00523476">
        <w:rPr>
          <w:color w:val="000000"/>
          <w:lang w:val="sv-SE"/>
        </w:rPr>
        <w:t>Tư vấn pháp lý trong việc giải quyết mọi tranh chấp liên quan đến Công ty; tham gia giải quyết khiếu nại, tố cáo người lao động; chủ trì, đại diện cho Công ty trước bên khiếu kiện và cơ quan Pháp luật để bảo vệ quyền lợi hợp pháp, chính đáng của Công t</w:t>
      </w:r>
      <w:r w:rsidR="00D27F07">
        <w:rPr>
          <w:color w:val="000000"/>
          <w:lang w:val="sv-SE"/>
        </w:rPr>
        <w:t>y khi có các tranh chấp pháp lý.</w:t>
      </w:r>
    </w:p>
    <w:p w:rsidR="00FF091D" w:rsidRPr="00523476" w:rsidRDefault="008851C8" w:rsidP="00B75BCF">
      <w:pPr>
        <w:tabs>
          <w:tab w:val="left" w:pos="567"/>
        </w:tabs>
        <w:spacing w:before="60" w:after="60" w:line="288" w:lineRule="auto"/>
        <w:jc w:val="both"/>
        <w:rPr>
          <w:b/>
          <w:color w:val="000000"/>
          <w:lang w:val="sv-SE"/>
        </w:rPr>
      </w:pPr>
      <w:r w:rsidRPr="00523476">
        <w:rPr>
          <w:b/>
          <w:color w:val="000000"/>
          <w:lang w:val="sv-SE"/>
        </w:rPr>
        <w:t>b) Về công tác kiểm soát nội bộ</w:t>
      </w:r>
    </w:p>
    <w:p w:rsidR="00FF091D" w:rsidRPr="00523476" w:rsidRDefault="00FF091D" w:rsidP="00FE4208">
      <w:pPr>
        <w:numPr>
          <w:ilvl w:val="0"/>
          <w:numId w:val="20"/>
        </w:numPr>
        <w:tabs>
          <w:tab w:val="left" w:pos="0"/>
          <w:tab w:val="left" w:pos="600"/>
        </w:tabs>
        <w:spacing w:before="60" w:after="60" w:line="288" w:lineRule="auto"/>
        <w:ind w:left="0" w:firstLine="360"/>
        <w:jc w:val="both"/>
        <w:rPr>
          <w:color w:val="000000"/>
          <w:lang w:val="sv-SE"/>
        </w:rPr>
      </w:pPr>
      <w:r w:rsidRPr="00523476">
        <w:rPr>
          <w:color w:val="000000"/>
          <w:lang w:val="sv-SE"/>
        </w:rPr>
        <w:t>Tham mưu và giúp việc cho Tổng Giám đốc trong việc xây dựng, ban hành các quy chế, quy định, quy trình, hướng dẫn trong công tác kiểm soát nội bộ phù hợp với tình hình thực tế của Công ty và quy định của Nhà nước;</w:t>
      </w:r>
    </w:p>
    <w:p w:rsidR="00FF091D" w:rsidRPr="00523476" w:rsidRDefault="00FF091D" w:rsidP="00FE4208">
      <w:pPr>
        <w:numPr>
          <w:ilvl w:val="0"/>
          <w:numId w:val="20"/>
        </w:numPr>
        <w:tabs>
          <w:tab w:val="left" w:pos="0"/>
          <w:tab w:val="left" w:pos="600"/>
        </w:tabs>
        <w:spacing w:before="60" w:after="60" w:line="288" w:lineRule="auto"/>
        <w:ind w:left="0" w:firstLine="360"/>
        <w:jc w:val="both"/>
        <w:rPr>
          <w:color w:val="000000"/>
          <w:lang w:val="sv-SE"/>
        </w:rPr>
      </w:pPr>
      <w:r w:rsidRPr="00523476">
        <w:rPr>
          <w:color w:val="000000"/>
          <w:lang w:val="sv-SE"/>
        </w:rPr>
        <w:t>Tổ chức thực hiện công tác thanh tra và kiểm soát thường xuyên và định kỳ toàn bộ mọi hoạt động của Công ty, đặc biệt trong công tác khai thác, quản lý rủi ro, giám định và bồi thường nhằm phát hiện mọi sai sót và kiến nghị kịp thời các biện pháp xử lý, phòng ngừa, khắc phục, cải tiến t</w:t>
      </w:r>
      <w:r w:rsidR="00D27F07">
        <w:rPr>
          <w:color w:val="000000"/>
          <w:lang w:val="sv-SE"/>
        </w:rPr>
        <w:t>rong và sau quá trình kiểm soát.</w:t>
      </w:r>
    </w:p>
    <w:p w:rsidR="00FF091D" w:rsidRPr="00523476" w:rsidRDefault="00B600E8" w:rsidP="00B75BCF">
      <w:pPr>
        <w:tabs>
          <w:tab w:val="left" w:pos="0"/>
          <w:tab w:val="left" w:pos="600"/>
        </w:tabs>
        <w:spacing w:before="60" w:after="60" w:line="288" w:lineRule="auto"/>
        <w:jc w:val="both"/>
        <w:rPr>
          <w:b/>
          <w:color w:val="000000"/>
          <w:lang w:val="sv-SE"/>
        </w:rPr>
      </w:pPr>
      <w:r w:rsidRPr="00523476">
        <w:rPr>
          <w:b/>
          <w:color w:val="000000"/>
          <w:lang w:val="sv-SE"/>
        </w:rPr>
        <w:lastRenderedPageBreak/>
        <w:t xml:space="preserve">c) </w:t>
      </w:r>
      <w:r w:rsidR="00855444" w:rsidRPr="00523476">
        <w:rPr>
          <w:b/>
          <w:color w:val="000000"/>
          <w:lang w:val="sv-SE"/>
        </w:rPr>
        <w:t>Về công tác c</w:t>
      </w:r>
      <w:r w:rsidRPr="00523476">
        <w:rPr>
          <w:b/>
          <w:color w:val="000000"/>
          <w:lang w:val="sv-SE"/>
        </w:rPr>
        <w:t>ông tác thư ký, tổng hợp</w:t>
      </w:r>
    </w:p>
    <w:p w:rsidR="00FF091D" w:rsidRPr="00523476" w:rsidRDefault="00FF091D" w:rsidP="00FE4208">
      <w:pPr>
        <w:numPr>
          <w:ilvl w:val="0"/>
          <w:numId w:val="20"/>
        </w:numPr>
        <w:tabs>
          <w:tab w:val="left" w:pos="0"/>
          <w:tab w:val="left" w:pos="600"/>
        </w:tabs>
        <w:spacing w:before="60" w:after="60" w:line="288" w:lineRule="auto"/>
        <w:ind w:left="0" w:firstLine="360"/>
        <w:jc w:val="both"/>
        <w:rPr>
          <w:b/>
          <w:color w:val="000000"/>
          <w:lang w:val="sv-SE"/>
        </w:rPr>
      </w:pPr>
      <w:r w:rsidRPr="00523476">
        <w:rPr>
          <w:color w:val="000000"/>
          <w:lang w:val="sv-SE"/>
        </w:rPr>
        <w:t>Thực hiện công tác thư ký, tổng hợp cho Ban điều hành; tham mưu, giúp việc cho Ban điều hành trong việc xây dựng lịch công tác, lịch giao ban, lịch họp định kỳ; tổ chức, triệu tập cuộc họp theo lịch hoặc đột xuất</w:t>
      </w:r>
      <w:r w:rsidR="00D27F07">
        <w:rPr>
          <w:color w:val="000000"/>
          <w:lang w:val="sv-SE"/>
        </w:rPr>
        <w:t xml:space="preserve"> theo yêu cầu của Ban điều hành.</w:t>
      </w:r>
    </w:p>
    <w:p w:rsidR="00B72347" w:rsidRPr="00523476" w:rsidRDefault="00B72347" w:rsidP="00CE0D62">
      <w:pPr>
        <w:tabs>
          <w:tab w:val="left" w:pos="426"/>
        </w:tabs>
        <w:spacing w:before="60" w:after="60" w:line="288" w:lineRule="auto"/>
        <w:jc w:val="both"/>
        <w:rPr>
          <w:b/>
          <w:color w:val="000000"/>
          <w:lang w:val="sv-SE"/>
        </w:rPr>
      </w:pPr>
      <w:r w:rsidRPr="00523476">
        <w:rPr>
          <w:b/>
          <w:color w:val="000000"/>
          <w:lang w:val="sv-SE"/>
        </w:rPr>
        <w:t>3.9</w:t>
      </w:r>
      <w:r w:rsidRPr="00523476">
        <w:rPr>
          <w:b/>
          <w:color w:val="000000"/>
          <w:lang w:val="sv-SE"/>
        </w:rPr>
        <w:tab/>
        <w:t xml:space="preserve">Ban </w:t>
      </w:r>
      <w:r w:rsidR="00B600E8" w:rsidRPr="00523476">
        <w:rPr>
          <w:b/>
          <w:color w:val="000000"/>
          <w:lang w:val="sv-SE"/>
        </w:rPr>
        <w:t>G</w:t>
      </w:r>
      <w:r w:rsidRPr="00523476">
        <w:rPr>
          <w:b/>
          <w:color w:val="000000"/>
          <w:lang w:val="sv-SE"/>
        </w:rPr>
        <w:t xml:space="preserve">iám định </w:t>
      </w:r>
      <w:r w:rsidR="00855444" w:rsidRPr="00523476">
        <w:rPr>
          <w:b/>
          <w:color w:val="000000"/>
          <w:lang w:val="sv-SE"/>
        </w:rPr>
        <w:t xml:space="preserve">- </w:t>
      </w:r>
      <w:r w:rsidRPr="00523476">
        <w:rPr>
          <w:b/>
          <w:color w:val="000000"/>
          <w:lang w:val="sv-SE"/>
        </w:rPr>
        <w:t>bồi thường</w:t>
      </w:r>
    </w:p>
    <w:p w:rsidR="00B72347" w:rsidRPr="00523476" w:rsidRDefault="00B600E8" w:rsidP="00B75BCF">
      <w:pPr>
        <w:tabs>
          <w:tab w:val="left" w:pos="567"/>
        </w:tabs>
        <w:spacing w:before="60" w:after="60" w:line="288" w:lineRule="auto"/>
        <w:jc w:val="both"/>
        <w:rPr>
          <w:b/>
          <w:color w:val="000000"/>
          <w:lang w:val="sv-SE"/>
        </w:rPr>
      </w:pPr>
      <w:r w:rsidRPr="00523476">
        <w:rPr>
          <w:b/>
          <w:color w:val="000000"/>
          <w:lang w:val="sv-SE"/>
        </w:rPr>
        <w:t>3.9.1</w:t>
      </w:r>
      <w:r w:rsidRPr="00523476">
        <w:rPr>
          <w:b/>
          <w:color w:val="000000"/>
          <w:lang w:val="sv-SE"/>
        </w:rPr>
        <w:tab/>
        <w:t>Chức năng</w:t>
      </w:r>
    </w:p>
    <w:p w:rsidR="00B72347" w:rsidRPr="00523476" w:rsidRDefault="00B72347" w:rsidP="00B75BCF">
      <w:pPr>
        <w:tabs>
          <w:tab w:val="left" w:pos="0"/>
          <w:tab w:val="left" w:pos="600"/>
        </w:tabs>
        <w:spacing w:before="60" w:after="60" w:line="288" w:lineRule="auto"/>
        <w:ind w:firstLine="360"/>
        <w:jc w:val="both"/>
        <w:rPr>
          <w:color w:val="000000"/>
          <w:lang w:val="sv-SE"/>
        </w:rPr>
      </w:pPr>
      <w:r w:rsidRPr="00523476">
        <w:rPr>
          <w:color w:val="000000"/>
          <w:lang w:val="sv-SE"/>
        </w:rPr>
        <w:t>Tham mưu giúp việc cho Tổng Giám đốc trong công tác quản lý rủi ro, giám định tổn thất và bồi thường.</w:t>
      </w:r>
    </w:p>
    <w:p w:rsidR="00B72347" w:rsidRPr="00523476" w:rsidRDefault="00B600E8" w:rsidP="00B75BCF">
      <w:pPr>
        <w:tabs>
          <w:tab w:val="left" w:pos="567"/>
        </w:tabs>
        <w:spacing w:before="60" w:after="60" w:line="288" w:lineRule="auto"/>
        <w:ind w:left="567" w:hanging="567"/>
        <w:jc w:val="both"/>
        <w:rPr>
          <w:b/>
          <w:color w:val="000000"/>
          <w:lang w:val="sv-SE"/>
        </w:rPr>
      </w:pPr>
      <w:r w:rsidRPr="00523476">
        <w:rPr>
          <w:b/>
          <w:color w:val="000000"/>
          <w:lang w:val="sv-SE"/>
        </w:rPr>
        <w:t>3.9.2</w:t>
      </w:r>
      <w:r w:rsidRPr="00523476">
        <w:rPr>
          <w:b/>
          <w:color w:val="000000"/>
          <w:lang w:val="sv-SE"/>
        </w:rPr>
        <w:tab/>
        <w:t>Nhiệm vụ</w:t>
      </w:r>
    </w:p>
    <w:p w:rsidR="00B72347" w:rsidRPr="00523476" w:rsidRDefault="00B600E8" w:rsidP="00B75BCF">
      <w:pPr>
        <w:tabs>
          <w:tab w:val="left" w:pos="567"/>
        </w:tabs>
        <w:spacing w:before="60" w:after="60" w:line="288" w:lineRule="auto"/>
        <w:ind w:left="567" w:hanging="567"/>
        <w:jc w:val="both"/>
        <w:rPr>
          <w:b/>
          <w:color w:val="000000"/>
          <w:lang w:val="sv-SE"/>
        </w:rPr>
      </w:pPr>
      <w:r w:rsidRPr="00523476">
        <w:rPr>
          <w:b/>
          <w:color w:val="000000"/>
          <w:lang w:val="sv-SE"/>
        </w:rPr>
        <w:t xml:space="preserve">a) </w:t>
      </w:r>
      <w:r w:rsidR="00855444" w:rsidRPr="00523476">
        <w:rPr>
          <w:b/>
          <w:color w:val="000000"/>
          <w:lang w:val="sv-SE"/>
        </w:rPr>
        <w:t>Về công tác t</w:t>
      </w:r>
      <w:r w:rsidRPr="00523476">
        <w:rPr>
          <w:b/>
          <w:color w:val="000000"/>
          <w:lang w:val="sv-SE"/>
        </w:rPr>
        <w:t>ham mưu, quản lý nghiệp vụ</w:t>
      </w:r>
    </w:p>
    <w:p w:rsidR="00B72347" w:rsidRPr="00523476" w:rsidRDefault="00B72347" w:rsidP="00FE4208">
      <w:pPr>
        <w:numPr>
          <w:ilvl w:val="0"/>
          <w:numId w:val="20"/>
        </w:numPr>
        <w:tabs>
          <w:tab w:val="left" w:pos="0"/>
          <w:tab w:val="left" w:pos="600"/>
        </w:tabs>
        <w:spacing w:before="60" w:after="60" w:line="288" w:lineRule="auto"/>
        <w:ind w:left="0" w:firstLine="360"/>
        <w:jc w:val="both"/>
        <w:rPr>
          <w:b/>
          <w:color w:val="000000"/>
          <w:lang w:val="sv-SE"/>
        </w:rPr>
      </w:pPr>
      <w:r w:rsidRPr="00523476">
        <w:rPr>
          <w:color w:val="000000"/>
          <w:lang w:val="sv-SE"/>
        </w:rPr>
        <w:t>Tham mưu cho Tổng Giám đốc về định hướng, chiến lược trong công tác quản lý rủi ro, giám định tổn thất và bồi thường;</w:t>
      </w:r>
    </w:p>
    <w:p w:rsidR="00B72347" w:rsidRPr="00523476" w:rsidRDefault="00B72347" w:rsidP="00FE4208">
      <w:pPr>
        <w:numPr>
          <w:ilvl w:val="0"/>
          <w:numId w:val="20"/>
        </w:numPr>
        <w:tabs>
          <w:tab w:val="left" w:pos="0"/>
          <w:tab w:val="left" w:pos="600"/>
        </w:tabs>
        <w:spacing w:before="60" w:after="60" w:line="288" w:lineRule="auto"/>
        <w:ind w:left="0" w:firstLine="360"/>
        <w:jc w:val="both"/>
        <w:rPr>
          <w:b/>
          <w:color w:val="000000"/>
          <w:lang w:val="sv-SE"/>
        </w:rPr>
      </w:pPr>
      <w:r w:rsidRPr="00523476">
        <w:rPr>
          <w:color w:val="000000"/>
          <w:lang w:val="sv-SE"/>
        </w:rPr>
        <w:t>Tham mưu và giúp việc cho Tổng Giám đốc trong việc xây dựng, ban hành các quy định, quy chế, quy trình, hướng dẫn trong công tác quản lý rủi ro, giám định tổn thất và bồi thường;</w:t>
      </w:r>
    </w:p>
    <w:p w:rsidR="00B72347" w:rsidRPr="00523476" w:rsidRDefault="00B72347" w:rsidP="00FE4208">
      <w:pPr>
        <w:numPr>
          <w:ilvl w:val="0"/>
          <w:numId w:val="20"/>
        </w:numPr>
        <w:tabs>
          <w:tab w:val="left" w:pos="0"/>
          <w:tab w:val="left" w:pos="600"/>
        </w:tabs>
        <w:spacing w:before="60" w:after="60" w:line="288" w:lineRule="auto"/>
        <w:ind w:left="0" w:firstLine="360"/>
        <w:jc w:val="both"/>
        <w:rPr>
          <w:b/>
          <w:color w:val="000000"/>
          <w:lang w:val="sv-SE"/>
        </w:rPr>
      </w:pPr>
      <w:r w:rsidRPr="00523476">
        <w:rPr>
          <w:color w:val="000000"/>
          <w:lang w:val="sv-SE"/>
        </w:rPr>
        <w:t>Tham mưu giúp việc cho Tổng Giám đốc trong việc thiết lập hệ thống, xây dựng chính sách quản lý rủi ro, giám định tổn thất</w:t>
      </w:r>
      <w:r w:rsidR="00D27F07">
        <w:rPr>
          <w:color w:val="000000"/>
          <w:lang w:val="sv-SE"/>
        </w:rPr>
        <w:t xml:space="preserve"> và bồi thường cho toàn Công ty.</w:t>
      </w:r>
    </w:p>
    <w:p w:rsidR="00B72347" w:rsidRPr="00523476" w:rsidRDefault="00B600E8" w:rsidP="00B75BCF">
      <w:pPr>
        <w:tabs>
          <w:tab w:val="left" w:pos="567"/>
        </w:tabs>
        <w:spacing w:before="60" w:after="60" w:line="288" w:lineRule="auto"/>
        <w:jc w:val="both"/>
        <w:rPr>
          <w:b/>
          <w:color w:val="000000"/>
          <w:lang w:val="sv-SE"/>
        </w:rPr>
      </w:pPr>
      <w:r w:rsidRPr="00523476">
        <w:rPr>
          <w:b/>
          <w:color w:val="000000"/>
          <w:lang w:val="sv-SE"/>
        </w:rPr>
        <w:t xml:space="preserve">b) </w:t>
      </w:r>
      <w:r w:rsidR="00855444" w:rsidRPr="00523476">
        <w:rPr>
          <w:b/>
          <w:color w:val="000000"/>
          <w:lang w:val="sv-SE"/>
        </w:rPr>
        <w:t>Về công tác q</w:t>
      </w:r>
      <w:r w:rsidR="00B72347" w:rsidRPr="00523476">
        <w:rPr>
          <w:b/>
          <w:color w:val="000000"/>
          <w:lang w:val="sv-SE"/>
        </w:rPr>
        <w:t>uản lý rủi ro, g</w:t>
      </w:r>
      <w:r w:rsidRPr="00523476">
        <w:rPr>
          <w:b/>
          <w:color w:val="000000"/>
          <w:lang w:val="sv-SE"/>
        </w:rPr>
        <w:t>iám định tổn thất và bồi thường</w:t>
      </w:r>
    </w:p>
    <w:p w:rsidR="00B72347" w:rsidRPr="00523476" w:rsidRDefault="00B72347" w:rsidP="00FE4208">
      <w:pPr>
        <w:numPr>
          <w:ilvl w:val="0"/>
          <w:numId w:val="20"/>
        </w:numPr>
        <w:tabs>
          <w:tab w:val="left" w:pos="0"/>
          <w:tab w:val="left" w:pos="600"/>
        </w:tabs>
        <w:spacing w:before="60" w:after="60" w:line="288" w:lineRule="auto"/>
        <w:ind w:left="0" w:firstLine="360"/>
        <w:jc w:val="both"/>
        <w:rPr>
          <w:b/>
          <w:color w:val="000000"/>
          <w:lang w:val="sv-SE"/>
        </w:rPr>
      </w:pPr>
      <w:r w:rsidRPr="00523476">
        <w:rPr>
          <w:color w:val="000000"/>
          <w:lang w:val="sv-SE"/>
        </w:rPr>
        <w:t>Tổ chức hoặc phối hợp (với các ban, đơn vị và/hoặc Công ty Giám định) thực hiện việc đánh giá rủi ro, giám định tổn thất và bồi thường đối với các vụ bồi thường trên phân cấp của các Phòng, Ban, Đơn vị trực thuộc trên cơ sở đề nghị của các đơn vị;</w:t>
      </w:r>
    </w:p>
    <w:p w:rsidR="00B72347" w:rsidRPr="00523476" w:rsidRDefault="00B72347" w:rsidP="00FE4208">
      <w:pPr>
        <w:numPr>
          <w:ilvl w:val="0"/>
          <w:numId w:val="20"/>
        </w:numPr>
        <w:tabs>
          <w:tab w:val="left" w:pos="0"/>
          <w:tab w:val="left" w:pos="600"/>
        </w:tabs>
        <w:spacing w:before="60" w:after="60" w:line="288" w:lineRule="auto"/>
        <w:ind w:left="0" w:firstLine="360"/>
        <w:jc w:val="both"/>
        <w:rPr>
          <w:b/>
          <w:color w:val="000000"/>
          <w:lang w:val="sv-SE"/>
        </w:rPr>
      </w:pPr>
      <w:r w:rsidRPr="00523476">
        <w:rPr>
          <w:color w:val="000000"/>
          <w:lang w:val="sv-SE"/>
        </w:rPr>
        <w:t>Trực tiếp kiểm tra, xem xét và ký duyệt đối với các vụ khiếu nại, bồi thường thuộc thẩm quyền giải quyết; trình cấp có thẩm quyền phê duyệt đối với cá</w:t>
      </w:r>
      <w:r w:rsidR="00D27F07">
        <w:rPr>
          <w:color w:val="000000"/>
          <w:lang w:val="sv-SE"/>
        </w:rPr>
        <w:t>c vụ bồi thường vượt thẩm quyền.</w:t>
      </w:r>
    </w:p>
    <w:p w:rsidR="00B72347" w:rsidRPr="00523476" w:rsidRDefault="00B600E8" w:rsidP="00B75BCF">
      <w:pPr>
        <w:tabs>
          <w:tab w:val="left" w:pos="567"/>
        </w:tabs>
        <w:spacing w:before="60" w:after="60" w:line="288" w:lineRule="auto"/>
        <w:jc w:val="both"/>
        <w:rPr>
          <w:b/>
          <w:color w:val="000000"/>
          <w:lang w:val="sv-SE"/>
        </w:rPr>
      </w:pPr>
      <w:r w:rsidRPr="00523476">
        <w:rPr>
          <w:b/>
          <w:color w:val="000000"/>
          <w:lang w:val="sv-SE"/>
        </w:rPr>
        <w:t xml:space="preserve">c) </w:t>
      </w:r>
      <w:r w:rsidR="00855444" w:rsidRPr="00523476">
        <w:rPr>
          <w:b/>
          <w:color w:val="000000"/>
          <w:lang w:val="sv-SE"/>
        </w:rPr>
        <w:t>Về công tác g</w:t>
      </w:r>
      <w:r w:rsidR="00B72347" w:rsidRPr="00523476">
        <w:rPr>
          <w:b/>
          <w:color w:val="000000"/>
          <w:lang w:val="sv-SE"/>
        </w:rPr>
        <w:t>iải quyết</w:t>
      </w:r>
      <w:r w:rsidRPr="00523476">
        <w:rPr>
          <w:b/>
          <w:color w:val="000000"/>
          <w:lang w:val="sv-SE"/>
        </w:rPr>
        <w:t xml:space="preserve"> khiếu nại và các công tác khác</w:t>
      </w:r>
    </w:p>
    <w:p w:rsidR="00B72347" w:rsidRPr="00523476" w:rsidRDefault="00B72347" w:rsidP="00FE4208">
      <w:pPr>
        <w:numPr>
          <w:ilvl w:val="0"/>
          <w:numId w:val="20"/>
        </w:numPr>
        <w:tabs>
          <w:tab w:val="left" w:pos="0"/>
          <w:tab w:val="left" w:pos="600"/>
        </w:tabs>
        <w:spacing w:before="60" w:after="60" w:line="288" w:lineRule="auto"/>
        <w:ind w:left="0" w:firstLine="360"/>
        <w:jc w:val="both"/>
        <w:rPr>
          <w:b/>
          <w:color w:val="000000"/>
          <w:lang w:val="sv-SE"/>
        </w:rPr>
      </w:pPr>
      <w:r w:rsidRPr="00523476">
        <w:rPr>
          <w:color w:val="000000"/>
          <w:lang w:val="sv-SE"/>
        </w:rPr>
        <w:t>Tham mưu cho Tổng Giám đốc trong việc trả lời các thư khiếu nại liên quan đến các tổn thất thuộc các nghiệp vụ bảo hiểm;</w:t>
      </w:r>
    </w:p>
    <w:p w:rsidR="00B72347" w:rsidRPr="00523476" w:rsidRDefault="00B72347" w:rsidP="00FE4208">
      <w:pPr>
        <w:numPr>
          <w:ilvl w:val="0"/>
          <w:numId w:val="20"/>
        </w:numPr>
        <w:tabs>
          <w:tab w:val="left" w:pos="0"/>
          <w:tab w:val="left" w:pos="600"/>
        </w:tabs>
        <w:spacing w:before="60" w:after="60" w:line="288" w:lineRule="auto"/>
        <w:ind w:left="0" w:firstLine="360"/>
        <w:jc w:val="both"/>
        <w:rPr>
          <w:b/>
          <w:color w:val="000000"/>
          <w:lang w:val="sv-SE"/>
        </w:rPr>
      </w:pPr>
      <w:r w:rsidRPr="00523476">
        <w:rPr>
          <w:color w:val="000000"/>
          <w:lang w:val="sv-SE"/>
        </w:rPr>
        <w:t xml:space="preserve">Phối hợp với Ban tái bảo hiểm để thông báo kịp thời các thông tin liên quan đến quản lý rủi ro, giám định tổn thất và bồi </w:t>
      </w:r>
      <w:r w:rsidR="00D27F07">
        <w:rPr>
          <w:color w:val="000000"/>
          <w:lang w:val="sv-SE"/>
        </w:rPr>
        <w:t>thường cho các nhà Tái bảo hiểm.</w:t>
      </w:r>
    </w:p>
    <w:p w:rsidR="006D6402" w:rsidRPr="00523476" w:rsidRDefault="00855444" w:rsidP="00CE0D62">
      <w:pPr>
        <w:tabs>
          <w:tab w:val="left" w:pos="426"/>
        </w:tabs>
        <w:spacing w:before="60" w:after="60" w:line="288" w:lineRule="auto"/>
        <w:jc w:val="both"/>
        <w:rPr>
          <w:b/>
          <w:color w:val="000000"/>
          <w:lang w:val="sv-SE"/>
        </w:rPr>
      </w:pPr>
      <w:r w:rsidRPr="00523476">
        <w:rPr>
          <w:b/>
          <w:color w:val="000000"/>
          <w:lang w:val="sv-SE"/>
        </w:rPr>
        <w:t>3.10</w:t>
      </w:r>
      <w:r w:rsidRPr="00523476">
        <w:rPr>
          <w:b/>
          <w:color w:val="000000"/>
          <w:lang w:val="sv-SE"/>
        </w:rPr>
        <w:tab/>
      </w:r>
      <w:r w:rsidR="00CE0D62">
        <w:rPr>
          <w:b/>
          <w:color w:val="000000"/>
          <w:lang w:val="sv-SE"/>
        </w:rPr>
        <w:t xml:space="preserve"> </w:t>
      </w:r>
      <w:r w:rsidRPr="00523476">
        <w:rPr>
          <w:b/>
          <w:color w:val="000000"/>
          <w:lang w:val="sv-SE"/>
        </w:rPr>
        <w:t>Ban Hàng không</w:t>
      </w:r>
    </w:p>
    <w:p w:rsidR="006D6402" w:rsidRPr="00523476" w:rsidRDefault="00855444" w:rsidP="00B75BCF">
      <w:pPr>
        <w:tabs>
          <w:tab w:val="left" w:pos="567"/>
        </w:tabs>
        <w:spacing w:before="60" w:after="60" w:line="288" w:lineRule="auto"/>
        <w:jc w:val="both"/>
        <w:rPr>
          <w:b/>
          <w:color w:val="000000"/>
          <w:lang w:val="sv-SE"/>
        </w:rPr>
      </w:pPr>
      <w:r w:rsidRPr="00523476">
        <w:rPr>
          <w:b/>
          <w:color w:val="000000"/>
          <w:lang w:val="sv-SE"/>
        </w:rPr>
        <w:t>3.10.1</w:t>
      </w:r>
      <w:r w:rsidRPr="00523476">
        <w:rPr>
          <w:b/>
          <w:color w:val="000000"/>
          <w:lang w:val="sv-SE"/>
        </w:rPr>
        <w:tab/>
        <w:t>Chức năng</w:t>
      </w:r>
    </w:p>
    <w:p w:rsidR="006D6402" w:rsidRPr="00523476" w:rsidRDefault="006D6402" w:rsidP="00B75BCF">
      <w:pPr>
        <w:tabs>
          <w:tab w:val="left" w:pos="0"/>
          <w:tab w:val="left" w:pos="600"/>
        </w:tabs>
        <w:spacing w:before="60" w:after="60" w:line="288" w:lineRule="auto"/>
        <w:ind w:firstLine="360"/>
        <w:jc w:val="both"/>
        <w:rPr>
          <w:color w:val="000000"/>
          <w:lang w:val="sv-SE"/>
        </w:rPr>
      </w:pPr>
      <w:r w:rsidRPr="00523476">
        <w:rPr>
          <w:color w:val="000000"/>
          <w:lang w:val="sv-SE"/>
        </w:rPr>
        <w:t>-</w:t>
      </w:r>
      <w:r w:rsidRPr="00523476">
        <w:rPr>
          <w:color w:val="000000"/>
          <w:lang w:val="sv-SE"/>
        </w:rPr>
        <w:tab/>
        <w:t>Tham mưu, giúp việc cho Tổng Giám đốc trong lĩnh vực bảo hiểm hàng không;</w:t>
      </w:r>
    </w:p>
    <w:p w:rsidR="006D6402" w:rsidRPr="00523476" w:rsidRDefault="006D6402" w:rsidP="00B75BCF">
      <w:pPr>
        <w:tabs>
          <w:tab w:val="left" w:pos="0"/>
          <w:tab w:val="left" w:pos="600"/>
        </w:tabs>
        <w:spacing w:before="60" w:after="60" w:line="288" w:lineRule="auto"/>
        <w:ind w:firstLine="360"/>
        <w:jc w:val="both"/>
        <w:rPr>
          <w:color w:val="000000"/>
          <w:lang w:val="sv-SE"/>
        </w:rPr>
      </w:pPr>
      <w:r w:rsidRPr="00523476">
        <w:rPr>
          <w:color w:val="000000"/>
          <w:lang w:val="sv-SE"/>
        </w:rPr>
        <w:t>-</w:t>
      </w:r>
      <w:r w:rsidRPr="00523476">
        <w:rPr>
          <w:color w:val="000000"/>
          <w:lang w:val="sv-SE"/>
        </w:rPr>
        <w:tab/>
        <w:t xml:space="preserve">Tổ chức thực hiện khai thác các nghiệp vụ bảo hiểm đối với các Hãng hàng không, các Cụm cảng hàng không, các đơn vị có liên quan tới ngành hàng không và các tổ chức, cá nhân khác theo lĩnh vực </w:t>
      </w:r>
      <w:r w:rsidR="00D27F07">
        <w:rPr>
          <w:color w:val="000000"/>
          <w:lang w:val="sv-SE"/>
        </w:rPr>
        <w:t>và kế hoạch được giao.</w:t>
      </w:r>
    </w:p>
    <w:p w:rsidR="006D6402" w:rsidRPr="00523476" w:rsidRDefault="00855444" w:rsidP="00B75BCF">
      <w:pPr>
        <w:tabs>
          <w:tab w:val="left" w:pos="567"/>
        </w:tabs>
        <w:spacing w:before="60" w:after="60" w:line="288" w:lineRule="auto"/>
        <w:jc w:val="both"/>
        <w:rPr>
          <w:b/>
          <w:color w:val="000000"/>
          <w:lang w:val="sv-SE"/>
        </w:rPr>
      </w:pPr>
      <w:r w:rsidRPr="00523476">
        <w:rPr>
          <w:b/>
          <w:color w:val="000000"/>
          <w:lang w:val="sv-SE"/>
        </w:rPr>
        <w:t>3.10.2 Nhiệm vụ</w:t>
      </w:r>
    </w:p>
    <w:p w:rsidR="006D6402" w:rsidRPr="00523476" w:rsidRDefault="00855444" w:rsidP="00B75BCF">
      <w:pPr>
        <w:tabs>
          <w:tab w:val="left" w:pos="567"/>
        </w:tabs>
        <w:spacing w:before="60" w:after="60" w:line="288" w:lineRule="auto"/>
        <w:jc w:val="both"/>
        <w:rPr>
          <w:b/>
          <w:color w:val="000000"/>
          <w:lang w:val="sv-SE"/>
        </w:rPr>
      </w:pPr>
      <w:r w:rsidRPr="00523476">
        <w:rPr>
          <w:b/>
          <w:color w:val="000000"/>
          <w:lang w:val="sv-SE"/>
        </w:rPr>
        <w:t>a) Về công tác tham mưu quản lý nghiệp vụ</w:t>
      </w:r>
    </w:p>
    <w:p w:rsidR="006D6402" w:rsidRPr="00523476" w:rsidRDefault="006D6402" w:rsidP="00FE4208">
      <w:pPr>
        <w:numPr>
          <w:ilvl w:val="0"/>
          <w:numId w:val="20"/>
        </w:numPr>
        <w:tabs>
          <w:tab w:val="left" w:pos="0"/>
          <w:tab w:val="left" w:pos="600"/>
        </w:tabs>
        <w:spacing w:before="60" w:after="60" w:line="288" w:lineRule="auto"/>
        <w:ind w:left="0" w:firstLine="360"/>
        <w:jc w:val="both"/>
        <w:rPr>
          <w:b/>
          <w:color w:val="000000"/>
          <w:lang w:val="sv-SE"/>
        </w:rPr>
      </w:pPr>
      <w:r w:rsidRPr="00523476">
        <w:rPr>
          <w:color w:val="000000"/>
          <w:lang w:val="sv-SE"/>
        </w:rPr>
        <w:t>Khảo sát, nghiên cứu, đánh giá thị trường và tham mưu giúp việc cho Tổng Giám đốc xây dựng định hướng, chiến lược kinh doanh trong lĩnh vực bảo hiểm hàng không;</w:t>
      </w:r>
    </w:p>
    <w:p w:rsidR="006D6402" w:rsidRPr="00523476" w:rsidRDefault="006D6402" w:rsidP="00FE4208">
      <w:pPr>
        <w:numPr>
          <w:ilvl w:val="0"/>
          <w:numId w:val="20"/>
        </w:numPr>
        <w:tabs>
          <w:tab w:val="left" w:pos="0"/>
          <w:tab w:val="left" w:pos="600"/>
        </w:tabs>
        <w:spacing w:before="60" w:after="60" w:line="288" w:lineRule="auto"/>
        <w:ind w:left="0" w:firstLine="360"/>
        <w:jc w:val="both"/>
        <w:rPr>
          <w:b/>
          <w:color w:val="000000"/>
          <w:lang w:val="sv-SE"/>
        </w:rPr>
      </w:pPr>
      <w:r w:rsidRPr="00523476">
        <w:rPr>
          <w:color w:val="000000"/>
          <w:lang w:val="sv-SE"/>
        </w:rPr>
        <w:lastRenderedPageBreak/>
        <w:t>Tham mưu, giúp việc cho Tổng Giám đốc và phối hợp, hỗ trợ các đơn vị trong công tác khai thác, quản lý rủi ro, tái bảo hiểm, giám định tổn thất và giải quyết khiếu nại, bồi thường của Công ty tro</w:t>
      </w:r>
      <w:r w:rsidR="00D27F07">
        <w:rPr>
          <w:color w:val="000000"/>
          <w:lang w:val="sv-SE"/>
        </w:rPr>
        <w:t>ng lĩnh vực bảo hiểm hàng không.</w:t>
      </w:r>
    </w:p>
    <w:p w:rsidR="00B1231F" w:rsidRPr="00523476" w:rsidRDefault="00855444" w:rsidP="00B75BCF">
      <w:pPr>
        <w:tabs>
          <w:tab w:val="left" w:pos="567"/>
        </w:tabs>
        <w:spacing w:before="60" w:after="60" w:line="288" w:lineRule="auto"/>
        <w:jc w:val="both"/>
        <w:rPr>
          <w:b/>
          <w:color w:val="000000"/>
          <w:lang w:val="sv-SE"/>
        </w:rPr>
      </w:pPr>
      <w:r w:rsidRPr="00523476">
        <w:rPr>
          <w:b/>
          <w:color w:val="000000"/>
          <w:lang w:val="sv-SE"/>
        </w:rPr>
        <w:t>b) Về công tác kinh doanh</w:t>
      </w:r>
    </w:p>
    <w:p w:rsidR="00B1231F" w:rsidRPr="00523476" w:rsidRDefault="00127C4E" w:rsidP="00FE4208">
      <w:pPr>
        <w:numPr>
          <w:ilvl w:val="0"/>
          <w:numId w:val="20"/>
        </w:numPr>
        <w:tabs>
          <w:tab w:val="left" w:pos="0"/>
          <w:tab w:val="left" w:pos="600"/>
        </w:tabs>
        <w:spacing w:before="60" w:after="60" w:line="288" w:lineRule="auto"/>
        <w:ind w:left="0" w:firstLine="360"/>
        <w:jc w:val="both"/>
        <w:rPr>
          <w:b/>
          <w:color w:val="000000"/>
          <w:lang w:val="sv-SE"/>
        </w:rPr>
      </w:pPr>
      <w:r w:rsidRPr="00523476">
        <w:rPr>
          <w:color w:val="000000"/>
          <w:lang w:val="sv-SE"/>
        </w:rPr>
        <w:t>Xây dựng kế hoạch kinh doanh hàng năm của Ban trình Tổng Giám đốc phê duyệt; tổ chức triển khai thực hiện để đạt chỉ tiêu kế hoạch kinh doanh được giao và chịu trách nhiệm trước Tổng giám đốc về kết quả thực hiện;</w:t>
      </w:r>
    </w:p>
    <w:p w:rsidR="00127C4E" w:rsidRPr="00523476" w:rsidRDefault="00127C4E" w:rsidP="00FE4208">
      <w:pPr>
        <w:numPr>
          <w:ilvl w:val="0"/>
          <w:numId w:val="20"/>
        </w:numPr>
        <w:tabs>
          <w:tab w:val="left" w:pos="0"/>
          <w:tab w:val="left" w:pos="600"/>
        </w:tabs>
        <w:spacing w:before="60" w:after="60" w:line="288" w:lineRule="auto"/>
        <w:ind w:left="0" w:firstLine="360"/>
        <w:jc w:val="both"/>
        <w:rPr>
          <w:b/>
          <w:color w:val="000000"/>
          <w:lang w:val="sv-SE"/>
        </w:rPr>
      </w:pPr>
      <w:r w:rsidRPr="00523476">
        <w:rPr>
          <w:color w:val="000000"/>
          <w:lang w:val="sv-SE"/>
        </w:rPr>
        <w:t>Thiết lập, quản lý, kiểm tra, giám sát, hướng dẫn hệ thống mạng lưới đại lý/môi giới của Ban; là đầu mối đề xuất và thực hiện các chính sách đối với đại lý, khác</w:t>
      </w:r>
      <w:r w:rsidR="00D27F07">
        <w:rPr>
          <w:color w:val="000000"/>
          <w:lang w:val="sv-SE"/>
        </w:rPr>
        <w:t>h hàng do Ban trực tiếp quản lý.</w:t>
      </w:r>
    </w:p>
    <w:p w:rsidR="00BD31FE" w:rsidRPr="00523476" w:rsidRDefault="00BD31FE" w:rsidP="00CE0D62">
      <w:pPr>
        <w:tabs>
          <w:tab w:val="left" w:pos="426"/>
        </w:tabs>
        <w:spacing w:before="60" w:after="60" w:line="288" w:lineRule="auto"/>
        <w:jc w:val="both"/>
        <w:rPr>
          <w:b/>
          <w:color w:val="000000"/>
          <w:lang w:val="sv-SE"/>
        </w:rPr>
      </w:pPr>
      <w:r w:rsidRPr="00523476">
        <w:rPr>
          <w:b/>
          <w:color w:val="000000"/>
          <w:lang w:val="sv-SE"/>
        </w:rPr>
        <w:t>3.11</w:t>
      </w:r>
      <w:r w:rsidRPr="00523476">
        <w:rPr>
          <w:b/>
          <w:color w:val="000000"/>
          <w:lang w:val="sv-SE"/>
        </w:rPr>
        <w:tab/>
      </w:r>
      <w:r w:rsidR="00CE0D62">
        <w:rPr>
          <w:b/>
          <w:color w:val="000000"/>
          <w:lang w:val="sv-SE"/>
        </w:rPr>
        <w:t xml:space="preserve"> </w:t>
      </w:r>
      <w:r w:rsidRPr="00523476">
        <w:rPr>
          <w:b/>
          <w:color w:val="000000"/>
          <w:lang w:val="sv-SE"/>
        </w:rPr>
        <w:t xml:space="preserve">Ban </w:t>
      </w:r>
      <w:r w:rsidR="00855444" w:rsidRPr="00523476">
        <w:rPr>
          <w:b/>
          <w:color w:val="000000"/>
          <w:lang w:val="sv-SE"/>
        </w:rPr>
        <w:t>T</w:t>
      </w:r>
      <w:r w:rsidRPr="00523476">
        <w:rPr>
          <w:b/>
          <w:color w:val="000000"/>
          <w:lang w:val="sv-SE"/>
        </w:rPr>
        <w:t xml:space="preserve">ài sản </w:t>
      </w:r>
      <w:r w:rsidR="00855444" w:rsidRPr="00523476">
        <w:rPr>
          <w:b/>
          <w:color w:val="000000"/>
          <w:lang w:val="sv-SE"/>
        </w:rPr>
        <w:t xml:space="preserve">- </w:t>
      </w:r>
      <w:r w:rsidRPr="00523476">
        <w:rPr>
          <w:b/>
          <w:color w:val="000000"/>
          <w:lang w:val="sv-SE"/>
        </w:rPr>
        <w:t>kỹ thuật</w:t>
      </w:r>
    </w:p>
    <w:p w:rsidR="00BD31FE" w:rsidRPr="00523476" w:rsidRDefault="00855444" w:rsidP="00B75BCF">
      <w:pPr>
        <w:tabs>
          <w:tab w:val="left" w:pos="567"/>
        </w:tabs>
        <w:spacing w:before="60" w:after="60" w:line="288" w:lineRule="auto"/>
        <w:jc w:val="both"/>
        <w:rPr>
          <w:b/>
          <w:color w:val="000000"/>
          <w:lang w:val="sv-SE"/>
        </w:rPr>
      </w:pPr>
      <w:r w:rsidRPr="00523476">
        <w:rPr>
          <w:b/>
          <w:color w:val="000000"/>
          <w:lang w:val="sv-SE"/>
        </w:rPr>
        <w:t>3.11.1 Chức năng</w:t>
      </w:r>
    </w:p>
    <w:p w:rsidR="00BD31FE" w:rsidRPr="00523476" w:rsidRDefault="00BD31FE" w:rsidP="00FE4208">
      <w:pPr>
        <w:numPr>
          <w:ilvl w:val="0"/>
          <w:numId w:val="20"/>
        </w:numPr>
        <w:tabs>
          <w:tab w:val="left" w:pos="0"/>
          <w:tab w:val="left" w:pos="600"/>
        </w:tabs>
        <w:spacing w:before="60" w:after="60" w:line="288" w:lineRule="auto"/>
        <w:ind w:left="0" w:firstLine="360"/>
        <w:jc w:val="both"/>
        <w:rPr>
          <w:color w:val="000000"/>
          <w:lang w:val="sv-SE"/>
        </w:rPr>
      </w:pPr>
      <w:r w:rsidRPr="00523476">
        <w:rPr>
          <w:color w:val="000000"/>
          <w:lang w:val="sv-SE"/>
        </w:rPr>
        <w:t>Tham mưu, giúp việc cho Tổng giám đốc trong lĩnh vực Bảo hiểm tài sản, kỹ thuật và trách nhiệm</w:t>
      </w:r>
    </w:p>
    <w:p w:rsidR="00BD31FE" w:rsidRPr="00523476" w:rsidRDefault="00BD31FE" w:rsidP="00FE4208">
      <w:pPr>
        <w:numPr>
          <w:ilvl w:val="0"/>
          <w:numId w:val="20"/>
        </w:numPr>
        <w:tabs>
          <w:tab w:val="left" w:pos="0"/>
          <w:tab w:val="left" w:pos="600"/>
        </w:tabs>
        <w:spacing w:before="60" w:after="60" w:line="288" w:lineRule="auto"/>
        <w:ind w:left="0" w:firstLine="360"/>
        <w:jc w:val="both"/>
        <w:rPr>
          <w:color w:val="000000"/>
          <w:lang w:val="sv-SE"/>
        </w:rPr>
      </w:pPr>
      <w:r w:rsidRPr="00523476">
        <w:rPr>
          <w:color w:val="000000"/>
          <w:lang w:val="sv-SE"/>
        </w:rPr>
        <w:t>Tổ chức thực hiện khai thác các nghiệp vụ bảo hiểm theo lĩnh vực thiết và kế hoạch được giao.</w:t>
      </w:r>
    </w:p>
    <w:p w:rsidR="00BD31FE" w:rsidRPr="00523476" w:rsidRDefault="00855444" w:rsidP="00B75BCF">
      <w:pPr>
        <w:tabs>
          <w:tab w:val="left" w:pos="567"/>
        </w:tabs>
        <w:spacing w:before="60" w:after="60" w:line="288" w:lineRule="auto"/>
        <w:jc w:val="both"/>
        <w:rPr>
          <w:b/>
          <w:color w:val="000000"/>
          <w:lang w:val="sv-SE"/>
        </w:rPr>
      </w:pPr>
      <w:r w:rsidRPr="00523476">
        <w:rPr>
          <w:b/>
          <w:color w:val="000000"/>
          <w:lang w:val="sv-SE"/>
        </w:rPr>
        <w:t>3.11.2</w:t>
      </w:r>
      <w:r w:rsidRPr="00523476">
        <w:rPr>
          <w:b/>
          <w:color w:val="000000"/>
          <w:lang w:val="sv-SE"/>
        </w:rPr>
        <w:tab/>
        <w:t>Nhiệm vụ</w:t>
      </w:r>
    </w:p>
    <w:p w:rsidR="00BD31FE" w:rsidRPr="00523476" w:rsidRDefault="00855444" w:rsidP="00B75BCF">
      <w:pPr>
        <w:tabs>
          <w:tab w:val="left" w:pos="567"/>
        </w:tabs>
        <w:spacing w:before="60" w:after="60" w:line="288" w:lineRule="auto"/>
        <w:jc w:val="both"/>
        <w:rPr>
          <w:b/>
          <w:color w:val="000000"/>
          <w:lang w:val="sv-SE"/>
        </w:rPr>
      </w:pPr>
      <w:r w:rsidRPr="00523476">
        <w:rPr>
          <w:b/>
          <w:color w:val="000000"/>
          <w:lang w:val="sv-SE"/>
        </w:rPr>
        <w:t>a) Về công tác tham mưu, quản lý nghiệp vụ</w:t>
      </w:r>
    </w:p>
    <w:p w:rsidR="00F57887" w:rsidRPr="00523476" w:rsidRDefault="00F57887" w:rsidP="00FE4208">
      <w:pPr>
        <w:numPr>
          <w:ilvl w:val="0"/>
          <w:numId w:val="20"/>
        </w:numPr>
        <w:tabs>
          <w:tab w:val="left" w:pos="0"/>
          <w:tab w:val="left" w:pos="600"/>
        </w:tabs>
        <w:spacing w:before="60" w:after="60" w:line="288" w:lineRule="auto"/>
        <w:ind w:left="0" w:firstLine="360"/>
        <w:jc w:val="both"/>
        <w:rPr>
          <w:color w:val="000000"/>
          <w:spacing w:val="-6"/>
          <w:lang w:val="sv-SE"/>
        </w:rPr>
      </w:pPr>
      <w:r w:rsidRPr="00523476">
        <w:rPr>
          <w:color w:val="000000"/>
          <w:spacing w:val="-6"/>
          <w:lang w:val="sv-SE"/>
        </w:rPr>
        <w:t>Khảo sát, nghiên cứu, đánh giá thị trường và tham mưu giúp việc cho Tổng giám đốc xây dựng định hướng, chiến lược kinh doanh trong lĩnh vực bảo hiểm tài sản kỹ thuật và trách nhiệm</w:t>
      </w:r>
    </w:p>
    <w:p w:rsidR="00F57887" w:rsidRPr="00523476" w:rsidRDefault="00F57887" w:rsidP="00FE4208">
      <w:pPr>
        <w:numPr>
          <w:ilvl w:val="0"/>
          <w:numId w:val="20"/>
        </w:numPr>
        <w:tabs>
          <w:tab w:val="left" w:pos="0"/>
          <w:tab w:val="left" w:pos="600"/>
        </w:tabs>
        <w:spacing w:before="60" w:after="60" w:line="288" w:lineRule="auto"/>
        <w:ind w:left="0" w:firstLine="360"/>
        <w:jc w:val="both"/>
        <w:rPr>
          <w:color w:val="000000"/>
          <w:lang w:val="sv-SE"/>
        </w:rPr>
      </w:pPr>
      <w:r w:rsidRPr="00523476">
        <w:rPr>
          <w:color w:val="000000"/>
          <w:lang w:val="sv-SE"/>
        </w:rPr>
        <w:t xml:space="preserve">Tham mưu, giúp việc cho Tổng giám đốc và phối hợp, hỗ trợ các đơn vị trong công tác khai thác, nghiệp vụ Bảo hiểm </w:t>
      </w:r>
      <w:r w:rsidR="00D27F07">
        <w:rPr>
          <w:color w:val="000000"/>
          <w:lang w:val="sv-SE"/>
        </w:rPr>
        <w:t>tài sản kỹ thuật và trách nhiệm.</w:t>
      </w:r>
    </w:p>
    <w:p w:rsidR="00F57887" w:rsidRPr="00523476" w:rsidRDefault="00855444" w:rsidP="00B75BCF">
      <w:pPr>
        <w:tabs>
          <w:tab w:val="left" w:pos="567"/>
        </w:tabs>
        <w:spacing w:before="60" w:after="60" w:line="288" w:lineRule="auto"/>
        <w:jc w:val="both"/>
        <w:rPr>
          <w:b/>
          <w:color w:val="000000"/>
          <w:lang w:val="sv-SE"/>
        </w:rPr>
      </w:pPr>
      <w:r w:rsidRPr="00523476">
        <w:rPr>
          <w:b/>
          <w:color w:val="000000"/>
          <w:lang w:val="sv-SE"/>
        </w:rPr>
        <w:t>b) Về công tác</w:t>
      </w:r>
      <w:r w:rsidR="00F57887" w:rsidRPr="00523476">
        <w:rPr>
          <w:b/>
          <w:color w:val="000000"/>
          <w:lang w:val="sv-SE"/>
        </w:rPr>
        <w:t xml:space="preserve"> kinh doanh</w:t>
      </w:r>
    </w:p>
    <w:p w:rsidR="00F57887" w:rsidRPr="00523476" w:rsidRDefault="00F57887" w:rsidP="00FE4208">
      <w:pPr>
        <w:numPr>
          <w:ilvl w:val="0"/>
          <w:numId w:val="20"/>
        </w:numPr>
        <w:tabs>
          <w:tab w:val="left" w:pos="0"/>
          <w:tab w:val="left" w:pos="600"/>
        </w:tabs>
        <w:spacing w:before="60" w:after="60" w:line="288" w:lineRule="auto"/>
        <w:ind w:left="0" w:firstLine="360"/>
        <w:jc w:val="both"/>
        <w:rPr>
          <w:color w:val="000000"/>
          <w:lang w:val="sv-SE"/>
        </w:rPr>
      </w:pPr>
      <w:r w:rsidRPr="00523476">
        <w:rPr>
          <w:color w:val="000000"/>
          <w:lang w:val="sv-SE"/>
        </w:rPr>
        <w:t>Xây dựng kế hoạch kinh doanh hàng năm của Ban trình Tổng giám đốc phê duyệt; Tổ chức triển khai thực hiện để đạt chỉ tiêu kế hoạch kinh doanh được giao và chịu trách nhiệm trước Tổng giám đốc về kết quả thực hiện.</w:t>
      </w:r>
    </w:p>
    <w:p w:rsidR="00F57887" w:rsidRPr="00523476" w:rsidRDefault="00F57887" w:rsidP="00B75BCF">
      <w:pPr>
        <w:tabs>
          <w:tab w:val="left" w:pos="567"/>
        </w:tabs>
        <w:spacing w:before="60" w:after="60" w:line="288" w:lineRule="auto"/>
        <w:jc w:val="both"/>
        <w:rPr>
          <w:b/>
          <w:color w:val="000000"/>
          <w:lang w:val="sv-SE"/>
        </w:rPr>
      </w:pPr>
      <w:r w:rsidRPr="00523476">
        <w:rPr>
          <w:b/>
          <w:color w:val="000000"/>
          <w:lang w:val="sv-SE"/>
        </w:rPr>
        <w:t>3.12</w:t>
      </w:r>
      <w:r w:rsidRPr="00523476">
        <w:rPr>
          <w:b/>
          <w:color w:val="000000"/>
          <w:lang w:val="sv-SE"/>
        </w:rPr>
        <w:tab/>
      </w:r>
      <w:r w:rsidR="00D762BC" w:rsidRPr="00523476">
        <w:rPr>
          <w:b/>
          <w:color w:val="000000"/>
          <w:lang w:val="sv-SE"/>
        </w:rPr>
        <w:t>Ban</w:t>
      </w:r>
      <w:r w:rsidRPr="00523476">
        <w:rPr>
          <w:b/>
          <w:color w:val="000000"/>
          <w:lang w:val="sv-SE"/>
        </w:rPr>
        <w:t xml:space="preserve"> Hàng hải</w:t>
      </w:r>
    </w:p>
    <w:p w:rsidR="00BD31FE" w:rsidRPr="00523476" w:rsidRDefault="00855444" w:rsidP="00B75BCF">
      <w:pPr>
        <w:tabs>
          <w:tab w:val="left" w:pos="567"/>
        </w:tabs>
        <w:spacing w:before="60" w:after="60" w:line="288" w:lineRule="auto"/>
        <w:jc w:val="both"/>
        <w:rPr>
          <w:b/>
          <w:color w:val="000000"/>
          <w:lang w:val="sv-SE"/>
        </w:rPr>
      </w:pPr>
      <w:r w:rsidRPr="00523476">
        <w:rPr>
          <w:b/>
          <w:color w:val="000000"/>
          <w:lang w:val="sv-SE"/>
        </w:rPr>
        <w:t>3.12.1 Chức năng</w:t>
      </w:r>
    </w:p>
    <w:p w:rsidR="00F57887" w:rsidRPr="00523476" w:rsidRDefault="00F57887" w:rsidP="00FE4208">
      <w:pPr>
        <w:numPr>
          <w:ilvl w:val="0"/>
          <w:numId w:val="20"/>
        </w:numPr>
        <w:tabs>
          <w:tab w:val="left" w:pos="0"/>
          <w:tab w:val="left" w:pos="600"/>
        </w:tabs>
        <w:spacing w:before="60" w:after="60" w:line="288" w:lineRule="auto"/>
        <w:ind w:left="0" w:firstLine="360"/>
        <w:jc w:val="both"/>
        <w:rPr>
          <w:color w:val="000000"/>
          <w:lang w:val="sv-SE"/>
        </w:rPr>
      </w:pPr>
      <w:r w:rsidRPr="00523476">
        <w:rPr>
          <w:color w:val="000000"/>
          <w:lang w:val="sv-SE"/>
        </w:rPr>
        <w:t>Tham mưu, giúp việc cho Tổng giám đốc trong lĩnh vực Bảo hiểm hàng hải, bảo hiểm tàu và các nghiệp vụ hàng hải khác.</w:t>
      </w:r>
    </w:p>
    <w:p w:rsidR="00F57887" w:rsidRPr="00523476" w:rsidRDefault="00F57887" w:rsidP="00FE4208">
      <w:pPr>
        <w:numPr>
          <w:ilvl w:val="0"/>
          <w:numId w:val="20"/>
        </w:numPr>
        <w:tabs>
          <w:tab w:val="left" w:pos="0"/>
          <w:tab w:val="left" w:pos="600"/>
        </w:tabs>
        <w:spacing w:before="60" w:after="60" w:line="288" w:lineRule="auto"/>
        <w:ind w:left="0" w:firstLine="360"/>
        <w:jc w:val="both"/>
        <w:rPr>
          <w:color w:val="000000"/>
          <w:lang w:val="sv-SE"/>
        </w:rPr>
      </w:pPr>
      <w:r w:rsidRPr="00523476">
        <w:rPr>
          <w:color w:val="000000"/>
          <w:lang w:val="sv-SE"/>
        </w:rPr>
        <w:t>Tổ chức thực hiện khai thác các nghiệp vụ bảo hiểm trong lĩnh vực và kế hoạch được giao</w:t>
      </w:r>
    </w:p>
    <w:p w:rsidR="00F57887" w:rsidRPr="00523476" w:rsidRDefault="00855444" w:rsidP="00B75BCF">
      <w:pPr>
        <w:tabs>
          <w:tab w:val="left" w:pos="567"/>
        </w:tabs>
        <w:spacing w:before="60" w:after="60" w:line="288" w:lineRule="auto"/>
        <w:jc w:val="both"/>
        <w:rPr>
          <w:b/>
          <w:color w:val="000000"/>
          <w:lang w:val="sv-SE"/>
        </w:rPr>
      </w:pPr>
      <w:r w:rsidRPr="00523476">
        <w:rPr>
          <w:b/>
          <w:color w:val="000000"/>
          <w:lang w:val="sv-SE"/>
        </w:rPr>
        <w:t>3.12.2 Nhiệm vụ</w:t>
      </w:r>
    </w:p>
    <w:p w:rsidR="00F57887" w:rsidRPr="00523476" w:rsidRDefault="00F57887" w:rsidP="00FE4208">
      <w:pPr>
        <w:numPr>
          <w:ilvl w:val="0"/>
          <w:numId w:val="20"/>
        </w:numPr>
        <w:tabs>
          <w:tab w:val="left" w:pos="0"/>
          <w:tab w:val="left" w:pos="600"/>
        </w:tabs>
        <w:spacing w:before="60" w:after="60" w:line="288" w:lineRule="auto"/>
        <w:ind w:left="0" w:firstLine="360"/>
        <w:jc w:val="both"/>
        <w:rPr>
          <w:color w:val="000000"/>
          <w:lang w:val="sv-SE"/>
        </w:rPr>
      </w:pPr>
      <w:r w:rsidRPr="00523476">
        <w:rPr>
          <w:color w:val="000000"/>
          <w:lang w:val="sv-SE"/>
        </w:rPr>
        <w:t>Khảo sát, nghiên cứu, đánh giá thị trường và tham mưu giúp việc cho Tổng giám đốc xây dựng định hướng, chiến lược kinh doanh trong lĩnh vực bảo hiểm hàng hải, bảo hiểm tàu.</w:t>
      </w:r>
    </w:p>
    <w:p w:rsidR="00F57887" w:rsidRPr="00523476" w:rsidRDefault="00F57887" w:rsidP="00FE4208">
      <w:pPr>
        <w:numPr>
          <w:ilvl w:val="0"/>
          <w:numId w:val="20"/>
        </w:numPr>
        <w:tabs>
          <w:tab w:val="left" w:pos="0"/>
          <w:tab w:val="left" w:pos="600"/>
        </w:tabs>
        <w:spacing w:before="60" w:after="60" w:line="288" w:lineRule="auto"/>
        <w:ind w:left="0" w:firstLine="360"/>
        <w:jc w:val="both"/>
        <w:rPr>
          <w:color w:val="000000"/>
          <w:lang w:val="sv-SE"/>
        </w:rPr>
      </w:pPr>
      <w:r w:rsidRPr="00523476">
        <w:rPr>
          <w:color w:val="000000"/>
          <w:lang w:val="sv-SE"/>
        </w:rPr>
        <w:t>Nghiên cứu, đề xuất và chủ trì xây dựng các sản phẩm, dịch vụ, thị trường trong lĩnh vực Bảo hiểm hàng hải, Bảo hiểm tàu.</w:t>
      </w:r>
    </w:p>
    <w:p w:rsidR="00F57887" w:rsidRPr="00523476" w:rsidRDefault="00154CF0" w:rsidP="00B75BCF">
      <w:pPr>
        <w:tabs>
          <w:tab w:val="left" w:pos="567"/>
        </w:tabs>
        <w:spacing w:before="60" w:after="60" w:line="288" w:lineRule="auto"/>
        <w:jc w:val="both"/>
        <w:rPr>
          <w:b/>
          <w:color w:val="000000"/>
          <w:lang w:val="sv-SE"/>
        </w:rPr>
      </w:pPr>
      <w:r w:rsidRPr="00523476">
        <w:rPr>
          <w:b/>
          <w:color w:val="000000"/>
          <w:lang w:val="sv-SE"/>
        </w:rPr>
        <w:t>3.13</w:t>
      </w:r>
      <w:r w:rsidRPr="00523476">
        <w:rPr>
          <w:b/>
          <w:color w:val="000000"/>
          <w:lang w:val="sv-SE"/>
        </w:rPr>
        <w:tab/>
      </w:r>
      <w:r w:rsidR="008C5BD5" w:rsidRPr="00523476">
        <w:rPr>
          <w:b/>
          <w:color w:val="000000"/>
          <w:lang w:val="sv-SE"/>
        </w:rPr>
        <w:t>Ban</w:t>
      </w:r>
      <w:r w:rsidR="00855444" w:rsidRPr="00523476">
        <w:rPr>
          <w:b/>
          <w:color w:val="000000"/>
          <w:lang w:val="sv-SE"/>
        </w:rPr>
        <w:t xml:space="preserve"> Phi hàng hải</w:t>
      </w:r>
    </w:p>
    <w:p w:rsidR="00154CF0" w:rsidRPr="00523476" w:rsidRDefault="00855444" w:rsidP="00B75BCF">
      <w:pPr>
        <w:tabs>
          <w:tab w:val="left" w:pos="567"/>
        </w:tabs>
        <w:spacing w:before="60" w:after="60" w:line="288" w:lineRule="auto"/>
        <w:jc w:val="both"/>
        <w:rPr>
          <w:b/>
          <w:color w:val="000000"/>
          <w:lang w:val="sv-SE"/>
        </w:rPr>
      </w:pPr>
      <w:r w:rsidRPr="00523476">
        <w:rPr>
          <w:b/>
          <w:color w:val="000000"/>
          <w:lang w:val="sv-SE"/>
        </w:rPr>
        <w:lastRenderedPageBreak/>
        <w:t>3.13.1</w:t>
      </w:r>
      <w:r w:rsidRPr="00523476">
        <w:rPr>
          <w:b/>
          <w:color w:val="000000"/>
          <w:lang w:val="sv-SE"/>
        </w:rPr>
        <w:tab/>
        <w:t>Chức năng</w:t>
      </w:r>
    </w:p>
    <w:p w:rsidR="00154CF0" w:rsidRPr="00523476" w:rsidRDefault="00154CF0" w:rsidP="00FE4208">
      <w:pPr>
        <w:numPr>
          <w:ilvl w:val="0"/>
          <w:numId w:val="20"/>
        </w:numPr>
        <w:tabs>
          <w:tab w:val="left" w:pos="0"/>
          <w:tab w:val="left" w:pos="600"/>
        </w:tabs>
        <w:spacing w:before="60" w:after="60" w:line="288" w:lineRule="auto"/>
        <w:ind w:left="0" w:firstLine="360"/>
        <w:jc w:val="both"/>
        <w:rPr>
          <w:color w:val="000000"/>
          <w:lang w:val="sv-SE"/>
        </w:rPr>
      </w:pPr>
      <w:r w:rsidRPr="00523476">
        <w:rPr>
          <w:color w:val="000000"/>
          <w:lang w:val="sv-SE"/>
        </w:rPr>
        <w:t>Tham mưu, giúp việc cho Tổng giám đốc trong lĩnh vực Bảo hiểm xe cơ giới và con người.</w:t>
      </w:r>
    </w:p>
    <w:p w:rsidR="00154CF0" w:rsidRPr="00523476" w:rsidRDefault="00154CF0" w:rsidP="00FE4208">
      <w:pPr>
        <w:numPr>
          <w:ilvl w:val="0"/>
          <w:numId w:val="20"/>
        </w:numPr>
        <w:tabs>
          <w:tab w:val="left" w:pos="0"/>
          <w:tab w:val="left" w:pos="600"/>
        </w:tabs>
        <w:spacing w:before="60" w:after="60" w:line="288" w:lineRule="auto"/>
        <w:ind w:left="0" w:firstLine="360"/>
        <w:jc w:val="both"/>
        <w:rPr>
          <w:color w:val="000000"/>
          <w:lang w:val="sv-SE"/>
        </w:rPr>
      </w:pPr>
      <w:r w:rsidRPr="00523476">
        <w:rPr>
          <w:color w:val="000000"/>
          <w:lang w:val="sv-SE"/>
        </w:rPr>
        <w:t>Tham mưu, giúp việc cho Tổng giám đốc trong công tác xây dựng và phát triển và hoàn thiện mạng lưới đại lý cho toàn hệ thống;</w:t>
      </w:r>
    </w:p>
    <w:p w:rsidR="00154CF0" w:rsidRDefault="00154CF0" w:rsidP="00FE4208">
      <w:pPr>
        <w:numPr>
          <w:ilvl w:val="0"/>
          <w:numId w:val="20"/>
        </w:numPr>
        <w:tabs>
          <w:tab w:val="left" w:pos="0"/>
          <w:tab w:val="left" w:pos="600"/>
        </w:tabs>
        <w:spacing w:before="60" w:after="60" w:line="288" w:lineRule="auto"/>
        <w:ind w:left="0" w:firstLine="360"/>
        <w:jc w:val="both"/>
        <w:rPr>
          <w:color w:val="000000"/>
          <w:lang w:val="sv-SE"/>
        </w:rPr>
      </w:pPr>
      <w:r w:rsidRPr="00523476">
        <w:rPr>
          <w:color w:val="000000"/>
          <w:lang w:val="sv-SE"/>
        </w:rPr>
        <w:t>Tổ chức thực hiện khai thác các nghiệp vụ bảo hiểm trong lĩnh vực và kế hoạch được giao.</w:t>
      </w:r>
    </w:p>
    <w:p w:rsidR="00154CF0" w:rsidRPr="00523476" w:rsidRDefault="00855444" w:rsidP="00B75BCF">
      <w:pPr>
        <w:tabs>
          <w:tab w:val="left" w:pos="567"/>
        </w:tabs>
        <w:spacing w:before="60" w:after="60" w:line="288" w:lineRule="auto"/>
        <w:jc w:val="both"/>
        <w:rPr>
          <w:b/>
          <w:color w:val="000000"/>
          <w:lang w:val="sv-SE"/>
        </w:rPr>
      </w:pPr>
      <w:r w:rsidRPr="00523476">
        <w:rPr>
          <w:b/>
          <w:color w:val="000000"/>
          <w:lang w:val="sv-SE"/>
        </w:rPr>
        <w:t>3.13.2</w:t>
      </w:r>
      <w:r w:rsidRPr="00523476">
        <w:rPr>
          <w:b/>
          <w:color w:val="000000"/>
          <w:lang w:val="sv-SE"/>
        </w:rPr>
        <w:tab/>
        <w:t>Nhiệm vụ</w:t>
      </w:r>
    </w:p>
    <w:p w:rsidR="00154CF0" w:rsidRPr="00523476" w:rsidRDefault="00855444" w:rsidP="00B75BCF">
      <w:pPr>
        <w:tabs>
          <w:tab w:val="left" w:pos="567"/>
        </w:tabs>
        <w:spacing w:before="60" w:after="60" w:line="288" w:lineRule="auto"/>
        <w:jc w:val="both"/>
        <w:rPr>
          <w:b/>
          <w:color w:val="000000"/>
          <w:lang w:val="sv-SE"/>
        </w:rPr>
      </w:pPr>
      <w:r w:rsidRPr="00523476">
        <w:rPr>
          <w:b/>
          <w:color w:val="000000"/>
          <w:lang w:val="sv-SE"/>
        </w:rPr>
        <w:t>a) Về công tác tham mưu, quản lý nghiệp vụ</w:t>
      </w:r>
    </w:p>
    <w:p w:rsidR="00154CF0" w:rsidRPr="00523476" w:rsidRDefault="00154CF0" w:rsidP="00FE4208">
      <w:pPr>
        <w:numPr>
          <w:ilvl w:val="0"/>
          <w:numId w:val="20"/>
        </w:numPr>
        <w:tabs>
          <w:tab w:val="left" w:pos="0"/>
          <w:tab w:val="left" w:pos="600"/>
        </w:tabs>
        <w:spacing w:before="60" w:after="60" w:line="288" w:lineRule="auto"/>
        <w:ind w:left="0" w:firstLine="360"/>
        <w:jc w:val="both"/>
        <w:rPr>
          <w:color w:val="000000"/>
          <w:lang w:val="sv-SE"/>
        </w:rPr>
      </w:pPr>
      <w:r w:rsidRPr="00523476">
        <w:rPr>
          <w:color w:val="000000"/>
          <w:lang w:val="sv-SE"/>
        </w:rPr>
        <w:t>Khảo sát, nghiên cứu, đánh giá thị trường và tham mưu giúp việc cho Tổng giám đốc xây dựng định hướng, chiến lược kinh doanh trong lĩnh vực bảo hiểm xe cơ giới, con người và các nghiệp vụ phi hàng hải khác.</w:t>
      </w:r>
    </w:p>
    <w:p w:rsidR="00154CF0" w:rsidRPr="00523476" w:rsidRDefault="00154CF0" w:rsidP="00FE4208">
      <w:pPr>
        <w:numPr>
          <w:ilvl w:val="0"/>
          <w:numId w:val="20"/>
        </w:numPr>
        <w:tabs>
          <w:tab w:val="left" w:pos="0"/>
          <w:tab w:val="left" w:pos="600"/>
        </w:tabs>
        <w:spacing w:before="60" w:after="60" w:line="288" w:lineRule="auto"/>
        <w:ind w:left="0" w:firstLine="360"/>
        <w:jc w:val="both"/>
        <w:rPr>
          <w:color w:val="000000"/>
          <w:lang w:val="sv-SE"/>
        </w:rPr>
      </w:pPr>
      <w:r w:rsidRPr="00523476">
        <w:rPr>
          <w:color w:val="000000"/>
          <w:lang w:val="sv-SE"/>
        </w:rPr>
        <w:t>Tham mưu, giúp việc cho Tổng giám đốc và phối hợp, hỗ trợ các đơn vị trong công tác khai thác, nghiệp vụ</w:t>
      </w:r>
      <w:r w:rsidR="00D27F07">
        <w:rPr>
          <w:color w:val="000000"/>
          <w:lang w:val="sv-SE"/>
        </w:rPr>
        <w:t xml:space="preserve"> Bảo hiểm xe cơ giới, con người.</w:t>
      </w:r>
    </w:p>
    <w:p w:rsidR="002C4560" w:rsidRPr="00523476" w:rsidRDefault="00855444" w:rsidP="00B75BCF">
      <w:pPr>
        <w:tabs>
          <w:tab w:val="left" w:pos="567"/>
        </w:tabs>
        <w:spacing w:before="60" w:after="60" w:line="288" w:lineRule="auto"/>
        <w:jc w:val="both"/>
        <w:rPr>
          <w:b/>
          <w:color w:val="000000"/>
          <w:lang w:val="sv-SE"/>
        </w:rPr>
      </w:pPr>
      <w:r w:rsidRPr="00523476">
        <w:rPr>
          <w:b/>
          <w:color w:val="000000"/>
          <w:lang w:val="sv-SE"/>
        </w:rPr>
        <w:t>b)Về công tác công tác quản lý đại lý</w:t>
      </w:r>
    </w:p>
    <w:p w:rsidR="002C4560" w:rsidRPr="00523476" w:rsidRDefault="002C4560" w:rsidP="00FE4208">
      <w:pPr>
        <w:numPr>
          <w:ilvl w:val="0"/>
          <w:numId w:val="20"/>
        </w:numPr>
        <w:tabs>
          <w:tab w:val="left" w:pos="0"/>
          <w:tab w:val="left" w:pos="600"/>
        </w:tabs>
        <w:spacing w:before="60" w:after="60" w:line="288" w:lineRule="auto"/>
        <w:ind w:left="0" w:firstLine="360"/>
        <w:jc w:val="both"/>
        <w:rPr>
          <w:color w:val="000000"/>
          <w:lang w:val="sv-SE"/>
        </w:rPr>
      </w:pPr>
      <w:r w:rsidRPr="00523476">
        <w:rPr>
          <w:color w:val="000000"/>
          <w:lang w:val="sv-SE"/>
        </w:rPr>
        <w:t>Tham mưu giúp việc cho Tổng giám đốc trong việc xây dựng, ban hành và triển khai, hướng dẫn, kiểm tra giám sát việc thực hiện quy trình tuyển chọn, đào tạo, cấp chứng chỉ và quản lý đại lý toàn Công ty.</w:t>
      </w:r>
    </w:p>
    <w:p w:rsidR="002C4560" w:rsidRPr="00523476" w:rsidRDefault="002C4560" w:rsidP="00FE4208">
      <w:pPr>
        <w:numPr>
          <w:ilvl w:val="0"/>
          <w:numId w:val="20"/>
        </w:numPr>
        <w:tabs>
          <w:tab w:val="left" w:pos="0"/>
          <w:tab w:val="left" w:pos="600"/>
        </w:tabs>
        <w:spacing w:before="60" w:after="60" w:line="288" w:lineRule="auto"/>
        <w:ind w:left="0" w:firstLine="360"/>
        <w:jc w:val="both"/>
        <w:rPr>
          <w:color w:val="000000"/>
          <w:lang w:val="sv-SE"/>
        </w:rPr>
      </w:pPr>
      <w:r w:rsidRPr="00523476">
        <w:rPr>
          <w:color w:val="000000"/>
          <w:lang w:val="sv-SE"/>
        </w:rPr>
        <w:t xml:space="preserve">Tham mưu, giúp việc cho TGĐ trong việc thiết lập hệ thống mạng lưới đại lý toàn </w:t>
      </w:r>
      <w:r w:rsidR="00164A4E">
        <w:rPr>
          <w:color w:val="000000"/>
          <w:lang w:val="sv-SE"/>
        </w:rPr>
        <w:t>C</w:t>
      </w:r>
      <w:r w:rsidRPr="00523476">
        <w:rPr>
          <w:color w:val="000000"/>
          <w:lang w:val="sv-SE"/>
        </w:rPr>
        <w:t>ông ty</w:t>
      </w:r>
    </w:p>
    <w:p w:rsidR="002C4560" w:rsidRPr="00523476" w:rsidRDefault="00855444" w:rsidP="00B75BCF">
      <w:pPr>
        <w:tabs>
          <w:tab w:val="left" w:pos="567"/>
        </w:tabs>
        <w:spacing w:before="60" w:after="60" w:line="288" w:lineRule="auto"/>
        <w:jc w:val="both"/>
        <w:rPr>
          <w:b/>
          <w:color w:val="000000"/>
          <w:lang w:val="sv-SE"/>
        </w:rPr>
      </w:pPr>
      <w:r w:rsidRPr="00523476">
        <w:rPr>
          <w:b/>
          <w:color w:val="000000"/>
          <w:lang w:val="sv-SE"/>
        </w:rPr>
        <w:t>c) Về công tác kinh doanh</w:t>
      </w:r>
    </w:p>
    <w:p w:rsidR="002C4560" w:rsidRPr="00523476" w:rsidRDefault="002C4560" w:rsidP="00FE4208">
      <w:pPr>
        <w:numPr>
          <w:ilvl w:val="0"/>
          <w:numId w:val="20"/>
        </w:numPr>
        <w:tabs>
          <w:tab w:val="left" w:pos="0"/>
          <w:tab w:val="left" w:pos="600"/>
        </w:tabs>
        <w:spacing w:before="60" w:after="60" w:line="288" w:lineRule="auto"/>
        <w:ind w:left="0" w:firstLine="360"/>
        <w:jc w:val="both"/>
        <w:rPr>
          <w:color w:val="000000"/>
          <w:lang w:val="sv-SE"/>
        </w:rPr>
      </w:pPr>
      <w:r w:rsidRPr="00523476">
        <w:rPr>
          <w:color w:val="000000"/>
          <w:lang w:val="sv-SE"/>
        </w:rPr>
        <w:t>Xây dựng kế hoạch kinh doanh hàng năm của phòng trình Tổng giám đốc phê duyệt; Tổ chức triển khai thực hiện để đạt chỉ tiêu kế hoạch kinh doanh được giao và chịu trách nhiệm trước Tổng giám đốc về kết quả thực hiện.</w:t>
      </w:r>
    </w:p>
    <w:p w:rsidR="002C4560" w:rsidRPr="00523476" w:rsidRDefault="00855444" w:rsidP="00B75BCF">
      <w:pPr>
        <w:tabs>
          <w:tab w:val="left" w:pos="567"/>
        </w:tabs>
        <w:spacing w:before="60" w:after="60" w:line="288" w:lineRule="auto"/>
        <w:jc w:val="both"/>
        <w:rPr>
          <w:b/>
          <w:color w:val="000000"/>
          <w:lang w:val="sv-SE"/>
        </w:rPr>
      </w:pPr>
      <w:r w:rsidRPr="00523476">
        <w:rPr>
          <w:b/>
          <w:color w:val="000000"/>
          <w:lang w:val="sv-SE"/>
        </w:rPr>
        <w:t>3.14</w:t>
      </w:r>
      <w:r w:rsidRPr="00523476">
        <w:rPr>
          <w:b/>
          <w:color w:val="000000"/>
          <w:lang w:val="sv-SE"/>
        </w:rPr>
        <w:tab/>
        <w:t>Ban Tái bảo hiểm</w:t>
      </w:r>
    </w:p>
    <w:p w:rsidR="002C4560" w:rsidRPr="00523476" w:rsidRDefault="00855444" w:rsidP="00B75BCF">
      <w:pPr>
        <w:tabs>
          <w:tab w:val="left" w:pos="567"/>
        </w:tabs>
        <w:spacing w:before="60" w:after="60" w:line="288" w:lineRule="auto"/>
        <w:jc w:val="both"/>
        <w:rPr>
          <w:b/>
          <w:color w:val="000000"/>
          <w:lang w:val="sv-SE"/>
        </w:rPr>
      </w:pPr>
      <w:r w:rsidRPr="00523476">
        <w:rPr>
          <w:b/>
          <w:color w:val="000000"/>
          <w:lang w:val="sv-SE"/>
        </w:rPr>
        <w:t>3.14.1 Chức năng</w:t>
      </w:r>
    </w:p>
    <w:p w:rsidR="002C4560" w:rsidRPr="00523476" w:rsidRDefault="002C4560" w:rsidP="00B75BCF">
      <w:pPr>
        <w:tabs>
          <w:tab w:val="left" w:pos="0"/>
          <w:tab w:val="left" w:pos="600"/>
        </w:tabs>
        <w:spacing w:before="60" w:after="60" w:line="288" w:lineRule="auto"/>
        <w:ind w:firstLine="360"/>
        <w:jc w:val="both"/>
        <w:rPr>
          <w:color w:val="000000"/>
          <w:lang w:val="sv-SE"/>
        </w:rPr>
      </w:pPr>
      <w:r w:rsidRPr="00523476">
        <w:rPr>
          <w:color w:val="000000"/>
          <w:lang w:val="sv-SE"/>
        </w:rPr>
        <w:t>Tham mưu, giúp việc cho Tổng giám đốc trong công tác Tái bảo hiểm của Công ty</w:t>
      </w:r>
    </w:p>
    <w:p w:rsidR="002C4560" w:rsidRPr="00523476" w:rsidRDefault="00855444" w:rsidP="00B75BCF">
      <w:pPr>
        <w:tabs>
          <w:tab w:val="left" w:pos="567"/>
        </w:tabs>
        <w:spacing w:before="60" w:after="60" w:line="288" w:lineRule="auto"/>
        <w:jc w:val="both"/>
        <w:rPr>
          <w:b/>
          <w:color w:val="000000"/>
          <w:lang w:val="sv-SE"/>
        </w:rPr>
      </w:pPr>
      <w:r w:rsidRPr="00523476">
        <w:rPr>
          <w:b/>
          <w:color w:val="000000"/>
          <w:lang w:val="sv-SE"/>
        </w:rPr>
        <w:t>3.14.2 Nhiệm vụ</w:t>
      </w:r>
    </w:p>
    <w:p w:rsidR="002C4560" w:rsidRPr="00523476" w:rsidRDefault="00855444" w:rsidP="00B75BCF">
      <w:pPr>
        <w:tabs>
          <w:tab w:val="left" w:pos="567"/>
        </w:tabs>
        <w:spacing w:before="60" w:after="60" w:line="288" w:lineRule="auto"/>
        <w:jc w:val="both"/>
        <w:rPr>
          <w:b/>
          <w:color w:val="000000"/>
          <w:lang w:val="sv-SE"/>
        </w:rPr>
      </w:pPr>
      <w:r w:rsidRPr="00523476">
        <w:rPr>
          <w:b/>
          <w:color w:val="000000"/>
          <w:lang w:val="sv-SE"/>
        </w:rPr>
        <w:t>a) Về công tác tham mưu quản lý nghiệp vụ</w:t>
      </w:r>
    </w:p>
    <w:p w:rsidR="002C4560" w:rsidRPr="00523476" w:rsidRDefault="002C4560" w:rsidP="00FE4208">
      <w:pPr>
        <w:numPr>
          <w:ilvl w:val="0"/>
          <w:numId w:val="20"/>
        </w:numPr>
        <w:tabs>
          <w:tab w:val="left" w:pos="0"/>
          <w:tab w:val="left" w:pos="600"/>
        </w:tabs>
        <w:spacing w:before="60" w:after="60" w:line="288" w:lineRule="auto"/>
        <w:ind w:left="0" w:firstLine="360"/>
        <w:jc w:val="both"/>
        <w:rPr>
          <w:color w:val="000000"/>
          <w:lang w:val="sv-SE"/>
        </w:rPr>
      </w:pPr>
      <w:r w:rsidRPr="00523476">
        <w:rPr>
          <w:color w:val="000000"/>
          <w:lang w:val="sv-SE"/>
        </w:rPr>
        <w:t>Tham mưu cho Tổng giám đốc về định hướng, chiến lược trong Công tác Tái bảo hiểm;</w:t>
      </w:r>
    </w:p>
    <w:p w:rsidR="002C4560" w:rsidRPr="00523476" w:rsidRDefault="002C4560" w:rsidP="00FE4208">
      <w:pPr>
        <w:numPr>
          <w:ilvl w:val="0"/>
          <w:numId w:val="20"/>
        </w:numPr>
        <w:tabs>
          <w:tab w:val="left" w:pos="0"/>
          <w:tab w:val="left" w:pos="600"/>
        </w:tabs>
        <w:spacing w:before="60" w:after="60" w:line="288" w:lineRule="auto"/>
        <w:ind w:left="0" w:firstLine="360"/>
        <w:jc w:val="both"/>
        <w:rPr>
          <w:color w:val="000000"/>
          <w:lang w:val="sv-SE"/>
        </w:rPr>
      </w:pPr>
      <w:r w:rsidRPr="00523476">
        <w:rPr>
          <w:color w:val="000000"/>
          <w:lang w:val="sv-SE"/>
        </w:rPr>
        <w:t>Tham mưu và giúp việc cho Tổng giám đốc trong việc xây dựng, ban hành các quy chế, quy định, quy trình, hướng dẫ liên quan đến công tác Tái bảo hiểm;</w:t>
      </w:r>
    </w:p>
    <w:p w:rsidR="002C4560" w:rsidRPr="00523476" w:rsidRDefault="002C4560" w:rsidP="00FE4208">
      <w:pPr>
        <w:numPr>
          <w:ilvl w:val="0"/>
          <w:numId w:val="20"/>
        </w:numPr>
        <w:tabs>
          <w:tab w:val="left" w:pos="0"/>
          <w:tab w:val="left" w:pos="600"/>
        </w:tabs>
        <w:spacing w:before="60" w:after="60" w:line="288" w:lineRule="auto"/>
        <w:ind w:left="0" w:firstLine="360"/>
        <w:jc w:val="both"/>
        <w:rPr>
          <w:color w:val="000000"/>
          <w:lang w:val="sv-SE"/>
        </w:rPr>
      </w:pPr>
      <w:r w:rsidRPr="00523476">
        <w:rPr>
          <w:color w:val="000000"/>
          <w:lang w:val="sv-SE"/>
        </w:rPr>
        <w:t>Triền khai, hướng dẫn, kiểm tra, giám sát việc thực hiện các quy định của Nhà nước và công ty trong lĩnh vực Tái bảo hiểm</w:t>
      </w:r>
      <w:r w:rsidR="00D27F07">
        <w:rPr>
          <w:color w:val="000000"/>
          <w:lang w:val="sv-SE"/>
        </w:rPr>
        <w:t>.</w:t>
      </w:r>
    </w:p>
    <w:p w:rsidR="002C4560" w:rsidRPr="00523476" w:rsidRDefault="00855444" w:rsidP="00B75BCF">
      <w:pPr>
        <w:tabs>
          <w:tab w:val="left" w:pos="567"/>
        </w:tabs>
        <w:spacing w:before="60" w:after="60" w:line="288" w:lineRule="auto"/>
        <w:jc w:val="both"/>
        <w:rPr>
          <w:b/>
          <w:color w:val="000000"/>
          <w:lang w:val="sv-SE"/>
        </w:rPr>
      </w:pPr>
      <w:r w:rsidRPr="00523476">
        <w:rPr>
          <w:b/>
          <w:color w:val="000000"/>
          <w:lang w:val="sv-SE"/>
        </w:rPr>
        <w:t>b) Về công tác chuyên môn</w:t>
      </w:r>
    </w:p>
    <w:p w:rsidR="002C4560" w:rsidRDefault="002C4560" w:rsidP="00FE4208">
      <w:pPr>
        <w:numPr>
          <w:ilvl w:val="0"/>
          <w:numId w:val="20"/>
        </w:numPr>
        <w:tabs>
          <w:tab w:val="left" w:pos="0"/>
          <w:tab w:val="left" w:pos="600"/>
        </w:tabs>
        <w:spacing w:before="60" w:after="60" w:line="288" w:lineRule="auto"/>
        <w:ind w:left="0" w:firstLine="360"/>
        <w:jc w:val="both"/>
        <w:rPr>
          <w:color w:val="000000"/>
          <w:lang w:val="sv-SE"/>
        </w:rPr>
      </w:pPr>
      <w:r w:rsidRPr="00523476">
        <w:rPr>
          <w:color w:val="000000"/>
          <w:lang w:val="sv-SE"/>
        </w:rPr>
        <w:t xml:space="preserve">Tham mưu giúp việc cho Tổng giám đốc trong việc lựa chọn phương án nhượng Tái bảo hiểm phù hợp và đảm bảo an toàn đối với tình hình tài chính của Công ty; đàm phán, soạn thảo, ký kết các hợp đồng chuyển nhượng Tái bảo hiểm và là đầu mối quản lý các hợp đồng Tái bảo </w:t>
      </w:r>
      <w:r w:rsidRPr="00523476">
        <w:rPr>
          <w:color w:val="000000"/>
          <w:lang w:val="sv-SE"/>
        </w:rPr>
        <w:lastRenderedPageBreak/>
        <w:t>hiểm cố định và tạm thời (không bao gồm nghiệp vụ bảo hiểm hàng không) với các công ty tái bảo hiểm trong nước và ngoài nước.</w:t>
      </w:r>
    </w:p>
    <w:p w:rsidR="00016036" w:rsidRPr="00523476" w:rsidRDefault="00016036" w:rsidP="00016036">
      <w:pPr>
        <w:pStyle w:val="Heading2"/>
        <w:numPr>
          <w:ilvl w:val="0"/>
          <w:numId w:val="17"/>
        </w:numPr>
        <w:tabs>
          <w:tab w:val="left" w:pos="360"/>
        </w:tabs>
        <w:spacing w:before="60" w:line="288" w:lineRule="auto"/>
        <w:ind w:left="0" w:firstLine="0"/>
        <w:rPr>
          <w:rFonts w:cs="Times New Roman"/>
          <w:iCs w:val="0"/>
          <w:color w:val="000000"/>
          <w:sz w:val="24"/>
          <w:szCs w:val="24"/>
          <w:lang w:val="sv-SE"/>
        </w:rPr>
      </w:pPr>
      <w:bookmarkStart w:id="79" w:name="_Toc351383571"/>
      <w:bookmarkStart w:id="80" w:name="_Toc358810976"/>
      <w:bookmarkStart w:id="81" w:name="_Toc264186928"/>
      <w:bookmarkStart w:id="82" w:name="_Toc369015827"/>
      <w:r w:rsidRPr="00523476">
        <w:rPr>
          <w:rFonts w:cs="Times New Roman"/>
          <w:iCs w:val="0"/>
          <w:color w:val="000000"/>
          <w:sz w:val="24"/>
          <w:szCs w:val="24"/>
          <w:lang w:val="sv-SE"/>
        </w:rPr>
        <w:t>Cơ cấu cổ đông</w:t>
      </w:r>
      <w:bookmarkEnd w:id="79"/>
      <w:bookmarkEnd w:id="80"/>
      <w:bookmarkEnd w:id="82"/>
    </w:p>
    <w:p w:rsidR="00016036" w:rsidRPr="00523476" w:rsidRDefault="00016036" w:rsidP="00016036">
      <w:pPr>
        <w:spacing w:before="60" w:after="60" w:line="288" w:lineRule="auto"/>
        <w:ind w:firstLine="360"/>
        <w:jc w:val="both"/>
        <w:rPr>
          <w:color w:val="000000"/>
          <w:lang w:val="nl-NL"/>
        </w:rPr>
      </w:pPr>
      <w:r w:rsidRPr="00523476">
        <w:rPr>
          <w:color w:val="000000"/>
          <w:lang w:val="nl-NL"/>
        </w:rPr>
        <w:t>Vốn cổ phần của Công ty tính tới thời điểm gần nhất (</w:t>
      </w:r>
      <w:r w:rsidR="00F86D4D">
        <w:rPr>
          <w:color w:val="000000"/>
          <w:lang w:val="nl-NL"/>
        </w:rPr>
        <w:t>3</w:t>
      </w:r>
      <w:r w:rsidR="00AF285F">
        <w:rPr>
          <w:color w:val="000000"/>
          <w:lang w:val="nl-NL"/>
        </w:rPr>
        <w:t>0</w:t>
      </w:r>
      <w:r w:rsidR="00F86D4D">
        <w:rPr>
          <w:color w:val="000000"/>
          <w:lang w:val="nl-NL"/>
        </w:rPr>
        <w:t>/0</w:t>
      </w:r>
      <w:r w:rsidR="00AF285F">
        <w:rPr>
          <w:color w:val="000000"/>
          <w:lang w:val="nl-NL"/>
        </w:rPr>
        <w:t>6</w:t>
      </w:r>
      <w:r w:rsidR="00F86D4D">
        <w:rPr>
          <w:color w:val="000000"/>
          <w:lang w:val="nl-NL"/>
        </w:rPr>
        <w:t>/2013</w:t>
      </w:r>
      <w:r w:rsidRPr="00523476">
        <w:rPr>
          <w:color w:val="000000"/>
          <w:lang w:val="nl-NL"/>
        </w:rPr>
        <w:t>) là 500.000.000.000 đồng được chia thành 50.000.000 cổ phần với mệnh giá 10.000 đồng/cổ phần.</w:t>
      </w:r>
    </w:p>
    <w:p w:rsidR="00016036" w:rsidRPr="00523476" w:rsidRDefault="00016036" w:rsidP="00016036">
      <w:pPr>
        <w:tabs>
          <w:tab w:val="left" w:pos="360"/>
        </w:tabs>
        <w:spacing w:before="60" w:after="60" w:line="288" w:lineRule="auto"/>
        <w:jc w:val="both"/>
        <w:rPr>
          <w:b/>
          <w:color w:val="000000"/>
          <w:lang w:val="nl-NL"/>
        </w:rPr>
      </w:pPr>
      <w:r w:rsidRPr="00523476">
        <w:rPr>
          <w:b/>
          <w:color w:val="000000"/>
          <w:lang w:val="nl-NL"/>
        </w:rPr>
        <w:t>4.1</w:t>
      </w:r>
      <w:r w:rsidRPr="00523476">
        <w:rPr>
          <w:b/>
          <w:color w:val="000000"/>
          <w:lang w:val="nl-NL"/>
        </w:rPr>
        <w:tab/>
        <w:t xml:space="preserve">Cơ cấu vốn </w:t>
      </w:r>
      <w:r w:rsidR="00F86D4D">
        <w:rPr>
          <w:b/>
          <w:color w:val="000000"/>
          <w:lang w:val="nl-NL"/>
        </w:rPr>
        <w:t>cổ phần tại thời điểm</w:t>
      </w:r>
      <w:r w:rsidR="00AF285F">
        <w:rPr>
          <w:b/>
          <w:color w:val="000000"/>
          <w:lang w:val="nl-NL"/>
        </w:rPr>
        <w:t xml:space="preserve"> gần nhất (30</w:t>
      </w:r>
      <w:r w:rsidR="00F86D4D">
        <w:rPr>
          <w:b/>
          <w:color w:val="000000"/>
          <w:lang w:val="nl-NL"/>
        </w:rPr>
        <w:t>/0</w:t>
      </w:r>
      <w:r w:rsidR="00AF285F">
        <w:rPr>
          <w:b/>
          <w:color w:val="000000"/>
          <w:lang w:val="nl-NL"/>
        </w:rPr>
        <w:t>6</w:t>
      </w:r>
      <w:r w:rsidR="00F86D4D">
        <w:rPr>
          <w:b/>
          <w:color w:val="000000"/>
          <w:lang w:val="nl-NL"/>
        </w:rPr>
        <w:t>/</w:t>
      </w:r>
      <w:r w:rsidRPr="00523476">
        <w:rPr>
          <w:b/>
          <w:color w:val="000000"/>
          <w:lang w:val="nl-NL"/>
        </w:rPr>
        <w:t>201</w:t>
      </w:r>
      <w:r>
        <w:rPr>
          <w:b/>
          <w:color w:val="000000"/>
          <w:lang w:val="nl-NL"/>
        </w:rPr>
        <w:t>3</w:t>
      </w:r>
      <w:r w:rsidRPr="00523476">
        <w:rPr>
          <w:b/>
          <w:color w:val="000000"/>
          <w:lang w:val="nl-NL"/>
        </w:rPr>
        <w:t>)</w:t>
      </w:r>
    </w:p>
    <w:p w:rsidR="00016036" w:rsidRPr="00523476" w:rsidRDefault="00016036" w:rsidP="00016036">
      <w:pPr>
        <w:tabs>
          <w:tab w:val="left" w:pos="360"/>
        </w:tabs>
        <w:spacing w:before="60" w:after="60" w:line="288" w:lineRule="auto"/>
        <w:jc w:val="center"/>
        <w:rPr>
          <w:b/>
          <w:color w:val="000000"/>
          <w:lang w:val="nl-NL"/>
        </w:rPr>
      </w:pPr>
      <w:r w:rsidRPr="00D36120">
        <w:rPr>
          <w:b/>
          <w:color w:val="000000"/>
          <w:lang w:val="nl-NL"/>
        </w:rPr>
        <w:t xml:space="preserve">Bảng </w:t>
      </w:r>
      <w:r w:rsidR="00E262BF">
        <w:rPr>
          <w:b/>
          <w:color w:val="000000"/>
          <w:lang w:val="nl-NL"/>
        </w:rPr>
        <w:t>2</w:t>
      </w:r>
      <w:r w:rsidRPr="00D36120">
        <w:rPr>
          <w:b/>
          <w:color w:val="000000"/>
          <w:lang w:val="nl-NL"/>
        </w:rPr>
        <w:t xml:space="preserve">: Cơ cấu vốn </w:t>
      </w:r>
      <w:r w:rsidR="00F86D4D">
        <w:rPr>
          <w:b/>
          <w:color w:val="000000"/>
          <w:lang w:val="nl-NL"/>
        </w:rPr>
        <w:t>cổ phần tại thời điểm gần nhất (3</w:t>
      </w:r>
      <w:r w:rsidR="00AF285F">
        <w:rPr>
          <w:b/>
          <w:color w:val="000000"/>
          <w:lang w:val="nl-NL"/>
        </w:rPr>
        <w:t>0</w:t>
      </w:r>
      <w:r w:rsidR="00F86D4D">
        <w:rPr>
          <w:b/>
          <w:color w:val="000000"/>
          <w:lang w:val="nl-NL"/>
        </w:rPr>
        <w:t>/0</w:t>
      </w:r>
      <w:r w:rsidR="00AF285F">
        <w:rPr>
          <w:b/>
          <w:color w:val="000000"/>
          <w:lang w:val="nl-NL"/>
        </w:rPr>
        <w:t>6</w:t>
      </w:r>
      <w:r w:rsidR="00F86D4D">
        <w:rPr>
          <w:b/>
          <w:color w:val="000000"/>
          <w:lang w:val="nl-NL"/>
        </w:rPr>
        <w:t>/</w:t>
      </w:r>
      <w:r w:rsidRPr="00D36120">
        <w:rPr>
          <w:b/>
          <w:color w:val="000000"/>
          <w:lang w:val="nl-NL"/>
        </w:rPr>
        <w:t>2013)</w:t>
      </w:r>
    </w:p>
    <w:tbl>
      <w:tblPr>
        <w:tblW w:w="4867" w:type="pct"/>
        <w:jc w:val="center"/>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shd w:val="clear" w:color="auto" w:fill="D9D9D9"/>
        <w:tblLook w:val="0000"/>
      </w:tblPr>
      <w:tblGrid>
        <w:gridCol w:w="720"/>
        <w:gridCol w:w="2660"/>
        <w:gridCol w:w="1380"/>
        <w:gridCol w:w="1505"/>
        <w:gridCol w:w="1962"/>
        <w:gridCol w:w="951"/>
      </w:tblGrid>
      <w:tr w:rsidR="00016036" w:rsidRPr="00523476" w:rsidTr="002D4DC3">
        <w:trPr>
          <w:trHeight w:val="315"/>
          <w:tblHeader/>
          <w:jc w:val="center"/>
        </w:trPr>
        <w:tc>
          <w:tcPr>
            <w:tcW w:w="392" w:type="pct"/>
            <w:tcBorders>
              <w:top w:val="thinThickSmallGap" w:sz="12" w:space="0" w:color="auto"/>
              <w:bottom w:val="dotted" w:sz="4" w:space="0" w:color="auto"/>
            </w:tcBorders>
            <w:shd w:val="clear" w:color="auto" w:fill="DBE5F1"/>
            <w:vAlign w:val="center"/>
          </w:tcPr>
          <w:p w:rsidR="00016036" w:rsidRPr="00523476" w:rsidRDefault="00016036" w:rsidP="002D4DC3">
            <w:pPr>
              <w:widowControl w:val="0"/>
              <w:spacing w:before="60" w:after="60" w:line="288" w:lineRule="auto"/>
              <w:jc w:val="center"/>
              <w:rPr>
                <w:b/>
                <w:bCs/>
                <w:color w:val="000000"/>
                <w:sz w:val="22"/>
                <w:szCs w:val="22"/>
              </w:rPr>
            </w:pPr>
            <w:r w:rsidRPr="00523476">
              <w:rPr>
                <w:b/>
                <w:bCs/>
                <w:color w:val="000000"/>
                <w:sz w:val="22"/>
                <w:szCs w:val="22"/>
              </w:rPr>
              <w:t>STT</w:t>
            </w:r>
          </w:p>
        </w:tc>
        <w:tc>
          <w:tcPr>
            <w:tcW w:w="1449" w:type="pct"/>
            <w:tcBorders>
              <w:top w:val="thinThickSmallGap" w:sz="12" w:space="0" w:color="auto"/>
              <w:bottom w:val="dotted" w:sz="4" w:space="0" w:color="auto"/>
            </w:tcBorders>
            <w:shd w:val="clear" w:color="auto" w:fill="DBE5F1"/>
            <w:vAlign w:val="center"/>
          </w:tcPr>
          <w:p w:rsidR="00016036" w:rsidRPr="00523476" w:rsidRDefault="00016036" w:rsidP="002D4DC3">
            <w:pPr>
              <w:widowControl w:val="0"/>
              <w:spacing w:before="60" w:after="60" w:line="288" w:lineRule="auto"/>
              <w:jc w:val="center"/>
              <w:rPr>
                <w:b/>
                <w:bCs/>
                <w:color w:val="000000"/>
                <w:sz w:val="22"/>
                <w:szCs w:val="22"/>
              </w:rPr>
            </w:pPr>
            <w:r w:rsidRPr="00523476">
              <w:rPr>
                <w:b/>
                <w:bCs/>
                <w:color w:val="000000"/>
                <w:sz w:val="22"/>
                <w:szCs w:val="22"/>
              </w:rPr>
              <w:t>Cổ đông</w:t>
            </w:r>
          </w:p>
        </w:tc>
        <w:tc>
          <w:tcPr>
            <w:tcW w:w="752" w:type="pct"/>
            <w:tcBorders>
              <w:top w:val="thinThickSmallGap" w:sz="12" w:space="0" w:color="auto"/>
              <w:bottom w:val="dotted" w:sz="4" w:space="0" w:color="auto"/>
            </w:tcBorders>
            <w:shd w:val="clear" w:color="auto" w:fill="DBE5F1"/>
            <w:vAlign w:val="center"/>
          </w:tcPr>
          <w:p w:rsidR="00016036" w:rsidRPr="00523476" w:rsidRDefault="00016036" w:rsidP="002D4DC3">
            <w:pPr>
              <w:widowControl w:val="0"/>
              <w:spacing w:before="60" w:after="60" w:line="288" w:lineRule="auto"/>
              <w:jc w:val="center"/>
              <w:rPr>
                <w:b/>
                <w:bCs/>
                <w:color w:val="000000"/>
                <w:sz w:val="22"/>
                <w:szCs w:val="22"/>
              </w:rPr>
            </w:pPr>
            <w:r w:rsidRPr="00523476">
              <w:rPr>
                <w:b/>
                <w:bCs/>
                <w:color w:val="000000"/>
                <w:sz w:val="22"/>
                <w:szCs w:val="22"/>
              </w:rPr>
              <w:t>Số lượng</w:t>
            </w:r>
          </w:p>
          <w:p w:rsidR="00016036" w:rsidRPr="00523476" w:rsidRDefault="00016036" w:rsidP="002D4DC3">
            <w:pPr>
              <w:widowControl w:val="0"/>
              <w:spacing w:before="60" w:after="60" w:line="288" w:lineRule="auto"/>
              <w:jc w:val="center"/>
              <w:rPr>
                <w:b/>
                <w:bCs/>
                <w:color w:val="000000"/>
                <w:sz w:val="22"/>
                <w:szCs w:val="22"/>
              </w:rPr>
            </w:pPr>
            <w:r w:rsidRPr="00523476">
              <w:rPr>
                <w:b/>
                <w:bCs/>
                <w:color w:val="000000"/>
                <w:sz w:val="22"/>
                <w:szCs w:val="22"/>
              </w:rPr>
              <w:t>(người)</w:t>
            </w:r>
          </w:p>
        </w:tc>
        <w:tc>
          <w:tcPr>
            <w:tcW w:w="820" w:type="pct"/>
            <w:tcBorders>
              <w:top w:val="thinThickSmallGap" w:sz="12" w:space="0" w:color="auto"/>
              <w:bottom w:val="dotted" w:sz="4" w:space="0" w:color="auto"/>
            </w:tcBorders>
            <w:shd w:val="clear" w:color="auto" w:fill="DBE5F1"/>
            <w:vAlign w:val="center"/>
          </w:tcPr>
          <w:p w:rsidR="00016036" w:rsidRPr="00523476" w:rsidRDefault="00016036" w:rsidP="002D4DC3">
            <w:pPr>
              <w:widowControl w:val="0"/>
              <w:spacing w:before="60" w:after="60" w:line="288" w:lineRule="auto"/>
              <w:jc w:val="center"/>
              <w:rPr>
                <w:b/>
                <w:bCs/>
                <w:color w:val="000000"/>
                <w:sz w:val="22"/>
                <w:szCs w:val="22"/>
              </w:rPr>
            </w:pPr>
            <w:r w:rsidRPr="00523476">
              <w:rPr>
                <w:b/>
                <w:bCs/>
                <w:color w:val="000000"/>
                <w:sz w:val="22"/>
                <w:szCs w:val="22"/>
              </w:rPr>
              <w:t>Số cổ phần</w:t>
            </w:r>
          </w:p>
        </w:tc>
        <w:tc>
          <w:tcPr>
            <w:tcW w:w="1069" w:type="pct"/>
            <w:tcBorders>
              <w:top w:val="thinThickSmallGap" w:sz="12" w:space="0" w:color="auto"/>
              <w:bottom w:val="dotted" w:sz="4" w:space="0" w:color="auto"/>
            </w:tcBorders>
            <w:shd w:val="clear" w:color="auto" w:fill="DBE5F1"/>
            <w:vAlign w:val="center"/>
          </w:tcPr>
          <w:p w:rsidR="00016036" w:rsidRPr="00523476" w:rsidRDefault="00016036" w:rsidP="002D4DC3">
            <w:pPr>
              <w:widowControl w:val="0"/>
              <w:spacing w:before="60" w:after="60" w:line="288" w:lineRule="auto"/>
              <w:jc w:val="center"/>
              <w:rPr>
                <w:b/>
                <w:bCs/>
                <w:color w:val="000000"/>
                <w:sz w:val="22"/>
                <w:szCs w:val="22"/>
              </w:rPr>
            </w:pPr>
            <w:r w:rsidRPr="00523476">
              <w:rPr>
                <w:b/>
                <w:bCs/>
                <w:color w:val="000000"/>
                <w:sz w:val="22"/>
                <w:szCs w:val="22"/>
              </w:rPr>
              <w:t>Giá trị</w:t>
            </w:r>
          </w:p>
          <w:p w:rsidR="00016036" w:rsidRPr="00523476" w:rsidRDefault="00016036" w:rsidP="002D4DC3">
            <w:pPr>
              <w:widowControl w:val="0"/>
              <w:spacing w:before="60" w:after="60" w:line="288" w:lineRule="auto"/>
              <w:jc w:val="center"/>
              <w:rPr>
                <w:b/>
                <w:bCs/>
                <w:color w:val="000000"/>
                <w:sz w:val="22"/>
                <w:szCs w:val="22"/>
              </w:rPr>
            </w:pPr>
            <w:r w:rsidRPr="00523476">
              <w:rPr>
                <w:b/>
                <w:bCs/>
                <w:color w:val="000000"/>
                <w:sz w:val="22"/>
                <w:szCs w:val="22"/>
              </w:rPr>
              <w:t>(VND)</w:t>
            </w:r>
          </w:p>
        </w:tc>
        <w:tc>
          <w:tcPr>
            <w:tcW w:w="518" w:type="pct"/>
            <w:tcBorders>
              <w:top w:val="thinThickSmallGap" w:sz="12" w:space="0" w:color="auto"/>
              <w:bottom w:val="dotted" w:sz="4" w:space="0" w:color="auto"/>
            </w:tcBorders>
            <w:shd w:val="clear" w:color="auto" w:fill="DBE5F1"/>
            <w:vAlign w:val="center"/>
          </w:tcPr>
          <w:p w:rsidR="00016036" w:rsidRPr="00523476" w:rsidRDefault="00016036" w:rsidP="002D4DC3">
            <w:pPr>
              <w:widowControl w:val="0"/>
              <w:spacing w:before="60" w:after="60" w:line="288" w:lineRule="auto"/>
              <w:jc w:val="center"/>
              <w:rPr>
                <w:b/>
                <w:bCs/>
                <w:color w:val="000000"/>
                <w:sz w:val="22"/>
                <w:szCs w:val="22"/>
              </w:rPr>
            </w:pPr>
            <w:r w:rsidRPr="00523476">
              <w:rPr>
                <w:b/>
                <w:bCs/>
                <w:color w:val="000000"/>
                <w:sz w:val="22"/>
                <w:szCs w:val="22"/>
              </w:rPr>
              <w:t>Tỷ lệ</w:t>
            </w:r>
          </w:p>
        </w:tc>
      </w:tr>
      <w:tr w:rsidR="00016036" w:rsidRPr="00523476" w:rsidTr="002D4DC3">
        <w:trPr>
          <w:trHeight w:val="474"/>
          <w:jc w:val="center"/>
        </w:trPr>
        <w:tc>
          <w:tcPr>
            <w:tcW w:w="392" w:type="pct"/>
            <w:tcBorders>
              <w:top w:val="dotted" w:sz="4" w:space="0" w:color="auto"/>
            </w:tcBorders>
            <w:shd w:val="clear" w:color="auto" w:fill="FFFFFF"/>
            <w:vAlign w:val="center"/>
          </w:tcPr>
          <w:p w:rsidR="00016036" w:rsidRPr="00523476" w:rsidRDefault="00016036" w:rsidP="002D4DC3">
            <w:pPr>
              <w:widowControl w:val="0"/>
              <w:spacing w:before="60" w:after="60" w:line="288" w:lineRule="auto"/>
              <w:jc w:val="center"/>
              <w:rPr>
                <w:b/>
                <w:bCs/>
                <w:color w:val="000000"/>
                <w:sz w:val="22"/>
                <w:szCs w:val="22"/>
              </w:rPr>
            </w:pPr>
            <w:r w:rsidRPr="00523476">
              <w:rPr>
                <w:b/>
                <w:bCs/>
                <w:color w:val="000000"/>
                <w:sz w:val="22"/>
                <w:szCs w:val="22"/>
              </w:rPr>
              <w:t>I</w:t>
            </w:r>
          </w:p>
        </w:tc>
        <w:tc>
          <w:tcPr>
            <w:tcW w:w="1449" w:type="pct"/>
            <w:tcBorders>
              <w:top w:val="dotted" w:sz="4" w:space="0" w:color="auto"/>
            </w:tcBorders>
            <w:shd w:val="clear" w:color="auto" w:fill="FFFFFF"/>
            <w:vAlign w:val="center"/>
          </w:tcPr>
          <w:p w:rsidR="00016036" w:rsidRPr="00523476" w:rsidRDefault="00016036" w:rsidP="002D4DC3">
            <w:pPr>
              <w:widowControl w:val="0"/>
              <w:spacing w:before="60" w:after="60" w:line="288" w:lineRule="auto"/>
              <w:rPr>
                <w:b/>
                <w:bCs/>
                <w:color w:val="000000"/>
                <w:sz w:val="22"/>
                <w:szCs w:val="22"/>
              </w:rPr>
            </w:pPr>
            <w:r w:rsidRPr="00523476">
              <w:rPr>
                <w:b/>
                <w:bCs/>
                <w:color w:val="000000"/>
                <w:sz w:val="22"/>
                <w:szCs w:val="22"/>
              </w:rPr>
              <w:t>Cổ đông trong nước</w:t>
            </w:r>
          </w:p>
        </w:tc>
        <w:tc>
          <w:tcPr>
            <w:tcW w:w="752" w:type="pct"/>
            <w:tcBorders>
              <w:top w:val="dotted" w:sz="4" w:space="0" w:color="auto"/>
            </w:tcBorders>
            <w:shd w:val="clear" w:color="auto" w:fill="FFFFFF"/>
            <w:vAlign w:val="center"/>
          </w:tcPr>
          <w:p w:rsidR="00016036" w:rsidRPr="00523476" w:rsidRDefault="00016036" w:rsidP="002D4DC3">
            <w:pPr>
              <w:widowControl w:val="0"/>
              <w:spacing w:before="60" w:after="60" w:line="288" w:lineRule="auto"/>
              <w:jc w:val="center"/>
              <w:rPr>
                <w:b/>
                <w:bCs/>
                <w:color w:val="000000"/>
                <w:sz w:val="22"/>
                <w:szCs w:val="22"/>
              </w:rPr>
            </w:pPr>
            <w:r w:rsidRPr="00523476">
              <w:rPr>
                <w:b/>
                <w:bCs/>
                <w:color w:val="000000"/>
                <w:sz w:val="22"/>
                <w:szCs w:val="22"/>
              </w:rPr>
              <w:t>27</w:t>
            </w:r>
            <w:r>
              <w:rPr>
                <w:b/>
                <w:bCs/>
                <w:color w:val="000000"/>
                <w:sz w:val="22"/>
                <w:szCs w:val="22"/>
              </w:rPr>
              <w:t>9</w:t>
            </w:r>
          </w:p>
        </w:tc>
        <w:tc>
          <w:tcPr>
            <w:tcW w:w="820" w:type="pct"/>
            <w:tcBorders>
              <w:top w:val="dotted" w:sz="4" w:space="0" w:color="auto"/>
            </w:tcBorders>
            <w:shd w:val="clear" w:color="auto" w:fill="FFFFFF"/>
            <w:vAlign w:val="center"/>
          </w:tcPr>
          <w:p w:rsidR="00016036" w:rsidRPr="00523476" w:rsidRDefault="00016036" w:rsidP="002D4DC3">
            <w:pPr>
              <w:widowControl w:val="0"/>
              <w:spacing w:before="60" w:after="60" w:line="288" w:lineRule="auto"/>
              <w:jc w:val="right"/>
              <w:rPr>
                <w:b/>
                <w:bCs/>
                <w:color w:val="000000"/>
                <w:sz w:val="22"/>
                <w:szCs w:val="22"/>
              </w:rPr>
            </w:pPr>
            <w:r w:rsidRPr="00523476">
              <w:rPr>
                <w:b/>
                <w:bCs/>
                <w:color w:val="000000"/>
                <w:sz w:val="22"/>
                <w:szCs w:val="22"/>
              </w:rPr>
              <w:t>50.000.000</w:t>
            </w:r>
          </w:p>
        </w:tc>
        <w:tc>
          <w:tcPr>
            <w:tcW w:w="1069" w:type="pct"/>
            <w:tcBorders>
              <w:top w:val="dotted" w:sz="4" w:space="0" w:color="auto"/>
            </w:tcBorders>
            <w:shd w:val="clear" w:color="auto" w:fill="FFFFFF"/>
            <w:vAlign w:val="center"/>
          </w:tcPr>
          <w:p w:rsidR="00016036" w:rsidRPr="00523476" w:rsidRDefault="00016036" w:rsidP="002D4DC3">
            <w:pPr>
              <w:widowControl w:val="0"/>
              <w:spacing w:before="60" w:after="60" w:line="288" w:lineRule="auto"/>
              <w:jc w:val="right"/>
              <w:rPr>
                <w:b/>
                <w:bCs/>
                <w:color w:val="000000"/>
                <w:sz w:val="22"/>
                <w:szCs w:val="22"/>
              </w:rPr>
            </w:pPr>
            <w:r w:rsidRPr="00523476">
              <w:rPr>
                <w:b/>
                <w:bCs/>
                <w:color w:val="000000"/>
                <w:sz w:val="22"/>
                <w:szCs w:val="22"/>
              </w:rPr>
              <w:t>500.000.000.000</w:t>
            </w:r>
          </w:p>
        </w:tc>
        <w:tc>
          <w:tcPr>
            <w:tcW w:w="518" w:type="pct"/>
            <w:tcBorders>
              <w:top w:val="dotted" w:sz="4" w:space="0" w:color="auto"/>
            </w:tcBorders>
            <w:shd w:val="clear" w:color="auto" w:fill="FFFFFF"/>
            <w:vAlign w:val="center"/>
          </w:tcPr>
          <w:p w:rsidR="00016036" w:rsidRPr="00523476" w:rsidRDefault="00016036" w:rsidP="002D4DC3">
            <w:pPr>
              <w:widowControl w:val="0"/>
              <w:spacing w:before="60" w:after="60" w:line="288" w:lineRule="auto"/>
              <w:jc w:val="center"/>
              <w:rPr>
                <w:b/>
                <w:bCs/>
                <w:color w:val="000000"/>
                <w:sz w:val="22"/>
                <w:szCs w:val="22"/>
              </w:rPr>
            </w:pPr>
            <w:r w:rsidRPr="00523476">
              <w:rPr>
                <w:b/>
                <w:bCs/>
                <w:color w:val="000000"/>
                <w:sz w:val="22"/>
                <w:szCs w:val="22"/>
              </w:rPr>
              <w:t>100%</w:t>
            </w:r>
          </w:p>
        </w:tc>
      </w:tr>
      <w:tr w:rsidR="00016036" w:rsidRPr="00523476" w:rsidTr="002D4DC3">
        <w:trPr>
          <w:trHeight w:val="397"/>
          <w:jc w:val="center"/>
        </w:trPr>
        <w:tc>
          <w:tcPr>
            <w:tcW w:w="392" w:type="pct"/>
            <w:shd w:val="clear" w:color="auto" w:fill="FFFFFF"/>
            <w:vAlign w:val="center"/>
          </w:tcPr>
          <w:p w:rsidR="00016036" w:rsidRPr="00523476" w:rsidRDefault="00016036" w:rsidP="002D4DC3">
            <w:pPr>
              <w:widowControl w:val="0"/>
              <w:spacing w:before="60" w:after="60" w:line="288" w:lineRule="auto"/>
              <w:jc w:val="center"/>
              <w:rPr>
                <w:bCs/>
                <w:color w:val="000000"/>
                <w:sz w:val="22"/>
                <w:szCs w:val="22"/>
              </w:rPr>
            </w:pPr>
            <w:r w:rsidRPr="00523476">
              <w:rPr>
                <w:bCs/>
                <w:color w:val="000000"/>
                <w:sz w:val="22"/>
                <w:szCs w:val="22"/>
              </w:rPr>
              <w:t>1</w:t>
            </w:r>
          </w:p>
        </w:tc>
        <w:tc>
          <w:tcPr>
            <w:tcW w:w="1449" w:type="pct"/>
            <w:shd w:val="clear" w:color="auto" w:fill="FFFFFF"/>
            <w:vAlign w:val="center"/>
          </w:tcPr>
          <w:p w:rsidR="00016036" w:rsidRPr="00523476" w:rsidRDefault="00016036" w:rsidP="002D4DC3">
            <w:pPr>
              <w:widowControl w:val="0"/>
              <w:spacing w:before="60" w:after="60" w:line="288" w:lineRule="auto"/>
              <w:rPr>
                <w:bCs/>
                <w:color w:val="000000"/>
                <w:sz w:val="22"/>
                <w:szCs w:val="22"/>
              </w:rPr>
            </w:pPr>
            <w:r w:rsidRPr="00523476">
              <w:rPr>
                <w:bCs/>
                <w:color w:val="000000"/>
                <w:sz w:val="22"/>
                <w:szCs w:val="22"/>
              </w:rPr>
              <w:t>Cổ đông tổ chức</w:t>
            </w:r>
          </w:p>
        </w:tc>
        <w:tc>
          <w:tcPr>
            <w:tcW w:w="752" w:type="pct"/>
            <w:shd w:val="clear" w:color="auto" w:fill="FFFFFF"/>
          </w:tcPr>
          <w:p w:rsidR="00016036" w:rsidRPr="00523476" w:rsidRDefault="00016036" w:rsidP="002D4DC3">
            <w:pPr>
              <w:widowControl w:val="0"/>
              <w:spacing w:before="60" w:after="60" w:line="288" w:lineRule="auto"/>
              <w:jc w:val="center"/>
              <w:rPr>
                <w:bCs/>
                <w:color w:val="000000"/>
                <w:sz w:val="22"/>
                <w:szCs w:val="22"/>
              </w:rPr>
            </w:pPr>
            <w:r w:rsidRPr="00523476">
              <w:rPr>
                <w:bCs/>
                <w:color w:val="000000"/>
                <w:sz w:val="22"/>
                <w:szCs w:val="22"/>
              </w:rPr>
              <w:t>14</w:t>
            </w:r>
          </w:p>
        </w:tc>
        <w:tc>
          <w:tcPr>
            <w:tcW w:w="820" w:type="pct"/>
            <w:shd w:val="clear" w:color="auto" w:fill="FFFFFF"/>
          </w:tcPr>
          <w:p w:rsidR="00016036" w:rsidRPr="00523476" w:rsidRDefault="00016036" w:rsidP="002D4DC3">
            <w:pPr>
              <w:widowControl w:val="0"/>
              <w:spacing w:before="60" w:after="60" w:line="288" w:lineRule="auto"/>
              <w:jc w:val="right"/>
              <w:rPr>
                <w:bCs/>
                <w:color w:val="000000"/>
                <w:sz w:val="22"/>
                <w:szCs w:val="22"/>
              </w:rPr>
            </w:pPr>
            <w:r w:rsidRPr="00523476">
              <w:rPr>
                <w:bCs/>
                <w:color w:val="000000"/>
                <w:sz w:val="22"/>
                <w:szCs w:val="22"/>
              </w:rPr>
              <w:t>45.994.000</w:t>
            </w:r>
          </w:p>
        </w:tc>
        <w:tc>
          <w:tcPr>
            <w:tcW w:w="1069" w:type="pct"/>
            <w:shd w:val="clear" w:color="auto" w:fill="FFFFFF"/>
          </w:tcPr>
          <w:p w:rsidR="00016036" w:rsidRPr="00523476" w:rsidRDefault="00016036" w:rsidP="002D4DC3">
            <w:pPr>
              <w:widowControl w:val="0"/>
              <w:spacing w:before="60" w:after="60" w:line="288" w:lineRule="auto"/>
              <w:jc w:val="right"/>
              <w:rPr>
                <w:bCs/>
                <w:color w:val="000000"/>
                <w:sz w:val="22"/>
                <w:szCs w:val="22"/>
              </w:rPr>
            </w:pPr>
            <w:r w:rsidRPr="00523476">
              <w:rPr>
                <w:bCs/>
                <w:color w:val="000000"/>
                <w:sz w:val="22"/>
                <w:szCs w:val="22"/>
              </w:rPr>
              <w:t>459.940.000.000</w:t>
            </w:r>
          </w:p>
        </w:tc>
        <w:tc>
          <w:tcPr>
            <w:tcW w:w="518" w:type="pct"/>
            <w:shd w:val="clear" w:color="auto" w:fill="FFFFFF"/>
          </w:tcPr>
          <w:p w:rsidR="00016036" w:rsidRPr="00523476" w:rsidRDefault="00016036" w:rsidP="002D4DC3">
            <w:pPr>
              <w:widowControl w:val="0"/>
              <w:spacing w:before="60" w:after="60" w:line="288" w:lineRule="auto"/>
              <w:jc w:val="center"/>
              <w:rPr>
                <w:bCs/>
                <w:color w:val="000000"/>
                <w:sz w:val="22"/>
                <w:szCs w:val="22"/>
              </w:rPr>
            </w:pPr>
            <w:r w:rsidRPr="00523476">
              <w:rPr>
                <w:bCs/>
                <w:color w:val="000000"/>
                <w:sz w:val="22"/>
                <w:szCs w:val="22"/>
              </w:rPr>
              <w:t>91,99%</w:t>
            </w:r>
          </w:p>
        </w:tc>
      </w:tr>
      <w:tr w:rsidR="00016036" w:rsidRPr="00523476" w:rsidTr="002D4DC3">
        <w:trPr>
          <w:trHeight w:val="391"/>
          <w:jc w:val="center"/>
        </w:trPr>
        <w:tc>
          <w:tcPr>
            <w:tcW w:w="392" w:type="pct"/>
            <w:shd w:val="clear" w:color="auto" w:fill="FFFFFF"/>
            <w:vAlign w:val="center"/>
          </w:tcPr>
          <w:p w:rsidR="00016036" w:rsidRPr="00523476" w:rsidRDefault="00016036" w:rsidP="002D4DC3">
            <w:pPr>
              <w:widowControl w:val="0"/>
              <w:spacing w:before="60" w:after="60" w:line="288" w:lineRule="auto"/>
              <w:jc w:val="center"/>
              <w:rPr>
                <w:bCs/>
                <w:color w:val="000000"/>
                <w:sz w:val="22"/>
                <w:szCs w:val="22"/>
              </w:rPr>
            </w:pPr>
            <w:r w:rsidRPr="00523476">
              <w:rPr>
                <w:bCs/>
                <w:color w:val="000000"/>
                <w:sz w:val="22"/>
                <w:szCs w:val="22"/>
              </w:rPr>
              <w:t>2</w:t>
            </w:r>
          </w:p>
        </w:tc>
        <w:tc>
          <w:tcPr>
            <w:tcW w:w="1449" w:type="pct"/>
            <w:shd w:val="clear" w:color="auto" w:fill="FFFFFF"/>
            <w:vAlign w:val="center"/>
          </w:tcPr>
          <w:p w:rsidR="00016036" w:rsidRPr="00523476" w:rsidRDefault="00016036" w:rsidP="002D4DC3">
            <w:pPr>
              <w:widowControl w:val="0"/>
              <w:spacing w:before="60" w:after="60" w:line="288" w:lineRule="auto"/>
              <w:rPr>
                <w:bCs/>
                <w:color w:val="000000"/>
                <w:sz w:val="22"/>
                <w:szCs w:val="22"/>
              </w:rPr>
            </w:pPr>
            <w:r w:rsidRPr="00523476">
              <w:rPr>
                <w:bCs/>
                <w:color w:val="000000"/>
                <w:sz w:val="22"/>
                <w:szCs w:val="22"/>
              </w:rPr>
              <w:t>Cổ đông cá nhân</w:t>
            </w:r>
          </w:p>
        </w:tc>
        <w:tc>
          <w:tcPr>
            <w:tcW w:w="752" w:type="pct"/>
            <w:shd w:val="clear" w:color="auto" w:fill="FFFFFF"/>
          </w:tcPr>
          <w:p w:rsidR="00016036" w:rsidRPr="00523476" w:rsidRDefault="00016036" w:rsidP="002D4DC3">
            <w:pPr>
              <w:widowControl w:val="0"/>
              <w:spacing w:before="60" w:after="60" w:line="288" w:lineRule="auto"/>
              <w:jc w:val="center"/>
              <w:rPr>
                <w:bCs/>
                <w:color w:val="000000"/>
                <w:sz w:val="22"/>
                <w:szCs w:val="22"/>
              </w:rPr>
            </w:pPr>
            <w:r w:rsidRPr="00523476">
              <w:rPr>
                <w:bCs/>
                <w:color w:val="000000"/>
                <w:sz w:val="22"/>
                <w:szCs w:val="22"/>
              </w:rPr>
              <w:t>26</w:t>
            </w:r>
            <w:r>
              <w:rPr>
                <w:bCs/>
                <w:color w:val="000000"/>
                <w:sz w:val="22"/>
                <w:szCs w:val="22"/>
              </w:rPr>
              <w:t>5</w:t>
            </w:r>
          </w:p>
        </w:tc>
        <w:tc>
          <w:tcPr>
            <w:tcW w:w="820" w:type="pct"/>
            <w:shd w:val="clear" w:color="auto" w:fill="FFFFFF"/>
            <w:vAlign w:val="center"/>
          </w:tcPr>
          <w:p w:rsidR="00016036" w:rsidRPr="00523476" w:rsidRDefault="00016036" w:rsidP="002D4DC3">
            <w:pPr>
              <w:widowControl w:val="0"/>
              <w:spacing w:before="60" w:after="60" w:line="288" w:lineRule="auto"/>
              <w:jc w:val="right"/>
              <w:rPr>
                <w:bCs/>
                <w:color w:val="000000"/>
                <w:sz w:val="22"/>
                <w:szCs w:val="22"/>
              </w:rPr>
            </w:pPr>
            <w:r w:rsidRPr="00523476">
              <w:rPr>
                <w:bCs/>
                <w:color w:val="000000"/>
                <w:sz w:val="22"/>
                <w:szCs w:val="22"/>
              </w:rPr>
              <w:t>4.006.000</w:t>
            </w:r>
          </w:p>
        </w:tc>
        <w:tc>
          <w:tcPr>
            <w:tcW w:w="1069" w:type="pct"/>
            <w:shd w:val="clear" w:color="auto" w:fill="FFFFFF"/>
            <w:vAlign w:val="center"/>
          </w:tcPr>
          <w:p w:rsidR="00016036" w:rsidRPr="00523476" w:rsidRDefault="00016036" w:rsidP="002D4DC3">
            <w:pPr>
              <w:widowControl w:val="0"/>
              <w:spacing w:before="60" w:after="60" w:line="288" w:lineRule="auto"/>
              <w:jc w:val="right"/>
              <w:rPr>
                <w:bCs/>
                <w:color w:val="000000"/>
                <w:sz w:val="22"/>
                <w:szCs w:val="22"/>
              </w:rPr>
            </w:pPr>
            <w:r w:rsidRPr="00523476">
              <w:rPr>
                <w:bCs/>
                <w:color w:val="000000"/>
                <w:sz w:val="22"/>
                <w:szCs w:val="22"/>
              </w:rPr>
              <w:t>40.060.000.000</w:t>
            </w:r>
          </w:p>
        </w:tc>
        <w:tc>
          <w:tcPr>
            <w:tcW w:w="518" w:type="pct"/>
            <w:shd w:val="clear" w:color="auto" w:fill="FFFFFF"/>
            <w:vAlign w:val="center"/>
          </w:tcPr>
          <w:p w:rsidR="00016036" w:rsidRPr="00523476" w:rsidRDefault="00016036" w:rsidP="002D4DC3">
            <w:pPr>
              <w:widowControl w:val="0"/>
              <w:spacing w:before="60" w:after="60" w:line="288" w:lineRule="auto"/>
              <w:jc w:val="center"/>
              <w:rPr>
                <w:bCs/>
                <w:color w:val="000000"/>
                <w:sz w:val="22"/>
                <w:szCs w:val="22"/>
              </w:rPr>
            </w:pPr>
            <w:r w:rsidRPr="00523476">
              <w:rPr>
                <w:bCs/>
                <w:color w:val="000000"/>
                <w:sz w:val="22"/>
                <w:szCs w:val="22"/>
              </w:rPr>
              <w:t>8,01%</w:t>
            </w:r>
          </w:p>
        </w:tc>
      </w:tr>
      <w:tr w:rsidR="00016036" w:rsidRPr="00523476" w:rsidTr="002D4DC3">
        <w:trPr>
          <w:trHeight w:val="436"/>
          <w:jc w:val="center"/>
        </w:trPr>
        <w:tc>
          <w:tcPr>
            <w:tcW w:w="392" w:type="pct"/>
            <w:shd w:val="clear" w:color="auto" w:fill="FFFFFF"/>
            <w:vAlign w:val="center"/>
          </w:tcPr>
          <w:p w:rsidR="00016036" w:rsidRPr="00523476" w:rsidRDefault="00016036" w:rsidP="002D4DC3">
            <w:pPr>
              <w:widowControl w:val="0"/>
              <w:spacing w:before="60" w:after="60" w:line="288" w:lineRule="auto"/>
              <w:jc w:val="center"/>
              <w:rPr>
                <w:b/>
                <w:bCs/>
                <w:color w:val="000000"/>
                <w:sz w:val="22"/>
                <w:szCs w:val="22"/>
              </w:rPr>
            </w:pPr>
            <w:r w:rsidRPr="00523476">
              <w:rPr>
                <w:b/>
                <w:bCs/>
                <w:color w:val="000000"/>
                <w:sz w:val="22"/>
                <w:szCs w:val="22"/>
              </w:rPr>
              <w:t>II</w:t>
            </w:r>
          </w:p>
        </w:tc>
        <w:tc>
          <w:tcPr>
            <w:tcW w:w="1449" w:type="pct"/>
            <w:shd w:val="clear" w:color="auto" w:fill="FFFFFF"/>
            <w:vAlign w:val="center"/>
          </w:tcPr>
          <w:p w:rsidR="00016036" w:rsidRPr="00523476" w:rsidRDefault="00016036" w:rsidP="002D4DC3">
            <w:pPr>
              <w:widowControl w:val="0"/>
              <w:spacing w:before="60" w:after="60" w:line="288" w:lineRule="auto"/>
              <w:rPr>
                <w:b/>
                <w:bCs/>
                <w:color w:val="000000"/>
                <w:sz w:val="22"/>
                <w:szCs w:val="22"/>
              </w:rPr>
            </w:pPr>
            <w:r w:rsidRPr="00523476">
              <w:rPr>
                <w:b/>
                <w:bCs/>
                <w:color w:val="000000"/>
                <w:sz w:val="22"/>
                <w:szCs w:val="22"/>
              </w:rPr>
              <w:t>Cổ đông nước ngoài</w:t>
            </w:r>
          </w:p>
        </w:tc>
        <w:tc>
          <w:tcPr>
            <w:tcW w:w="752" w:type="pct"/>
            <w:shd w:val="clear" w:color="auto" w:fill="FFFFFF"/>
            <w:vAlign w:val="center"/>
          </w:tcPr>
          <w:p w:rsidR="00016036" w:rsidRPr="00523476" w:rsidRDefault="00016036" w:rsidP="002D4DC3">
            <w:pPr>
              <w:widowControl w:val="0"/>
              <w:spacing w:before="60" w:after="60" w:line="288" w:lineRule="auto"/>
              <w:jc w:val="center"/>
              <w:rPr>
                <w:b/>
                <w:bCs/>
                <w:color w:val="000000"/>
                <w:sz w:val="22"/>
                <w:szCs w:val="22"/>
              </w:rPr>
            </w:pPr>
            <w:r w:rsidRPr="00523476">
              <w:rPr>
                <w:b/>
                <w:bCs/>
                <w:color w:val="000000"/>
                <w:sz w:val="22"/>
                <w:szCs w:val="22"/>
              </w:rPr>
              <w:t>0</w:t>
            </w:r>
          </w:p>
        </w:tc>
        <w:tc>
          <w:tcPr>
            <w:tcW w:w="820" w:type="pct"/>
            <w:shd w:val="clear" w:color="auto" w:fill="FFFFFF"/>
            <w:vAlign w:val="center"/>
          </w:tcPr>
          <w:p w:rsidR="00016036" w:rsidRPr="00523476" w:rsidRDefault="00016036" w:rsidP="002D4DC3">
            <w:pPr>
              <w:widowControl w:val="0"/>
              <w:spacing w:before="60" w:after="60" w:line="288" w:lineRule="auto"/>
              <w:jc w:val="right"/>
              <w:rPr>
                <w:b/>
                <w:bCs/>
                <w:color w:val="000000"/>
                <w:sz w:val="22"/>
                <w:szCs w:val="22"/>
              </w:rPr>
            </w:pPr>
            <w:r w:rsidRPr="00523476">
              <w:rPr>
                <w:b/>
                <w:bCs/>
                <w:color w:val="000000"/>
                <w:sz w:val="22"/>
                <w:szCs w:val="22"/>
              </w:rPr>
              <w:t>0</w:t>
            </w:r>
          </w:p>
        </w:tc>
        <w:tc>
          <w:tcPr>
            <w:tcW w:w="1069" w:type="pct"/>
            <w:shd w:val="clear" w:color="auto" w:fill="FFFFFF"/>
            <w:vAlign w:val="center"/>
          </w:tcPr>
          <w:p w:rsidR="00016036" w:rsidRPr="00523476" w:rsidRDefault="00016036" w:rsidP="002D4DC3">
            <w:pPr>
              <w:widowControl w:val="0"/>
              <w:spacing w:before="60" w:after="60" w:line="288" w:lineRule="auto"/>
              <w:jc w:val="right"/>
              <w:rPr>
                <w:b/>
                <w:bCs/>
                <w:color w:val="000000"/>
                <w:sz w:val="22"/>
                <w:szCs w:val="22"/>
              </w:rPr>
            </w:pPr>
            <w:r w:rsidRPr="00523476">
              <w:rPr>
                <w:b/>
                <w:bCs/>
                <w:color w:val="000000"/>
                <w:sz w:val="22"/>
                <w:szCs w:val="22"/>
              </w:rPr>
              <w:t>0</w:t>
            </w:r>
          </w:p>
        </w:tc>
        <w:tc>
          <w:tcPr>
            <w:tcW w:w="518" w:type="pct"/>
            <w:shd w:val="clear" w:color="auto" w:fill="FFFFFF"/>
            <w:vAlign w:val="center"/>
          </w:tcPr>
          <w:p w:rsidR="00016036" w:rsidRPr="00523476" w:rsidRDefault="00016036" w:rsidP="002D4DC3">
            <w:pPr>
              <w:widowControl w:val="0"/>
              <w:spacing w:before="60" w:after="60" w:line="288" w:lineRule="auto"/>
              <w:jc w:val="center"/>
              <w:rPr>
                <w:b/>
                <w:bCs/>
                <w:color w:val="000000"/>
                <w:sz w:val="22"/>
                <w:szCs w:val="22"/>
              </w:rPr>
            </w:pPr>
            <w:r w:rsidRPr="00523476">
              <w:rPr>
                <w:b/>
                <w:bCs/>
                <w:color w:val="000000"/>
                <w:sz w:val="22"/>
                <w:szCs w:val="22"/>
              </w:rPr>
              <w:t>0%</w:t>
            </w:r>
          </w:p>
        </w:tc>
      </w:tr>
      <w:tr w:rsidR="00016036" w:rsidRPr="00523476" w:rsidTr="002D4DC3">
        <w:trPr>
          <w:trHeight w:val="414"/>
          <w:jc w:val="center"/>
        </w:trPr>
        <w:tc>
          <w:tcPr>
            <w:tcW w:w="392" w:type="pct"/>
            <w:shd w:val="clear" w:color="auto" w:fill="FFFFFF"/>
            <w:vAlign w:val="center"/>
          </w:tcPr>
          <w:p w:rsidR="00016036" w:rsidRPr="00523476" w:rsidRDefault="00016036" w:rsidP="002D4DC3">
            <w:pPr>
              <w:widowControl w:val="0"/>
              <w:spacing w:before="60" w:after="60" w:line="288" w:lineRule="auto"/>
              <w:jc w:val="center"/>
              <w:rPr>
                <w:bCs/>
                <w:color w:val="000000"/>
                <w:sz w:val="22"/>
                <w:szCs w:val="22"/>
              </w:rPr>
            </w:pPr>
            <w:r w:rsidRPr="00523476">
              <w:rPr>
                <w:bCs/>
                <w:color w:val="000000"/>
                <w:sz w:val="22"/>
                <w:szCs w:val="22"/>
              </w:rPr>
              <w:t>1</w:t>
            </w:r>
          </w:p>
        </w:tc>
        <w:tc>
          <w:tcPr>
            <w:tcW w:w="1449" w:type="pct"/>
            <w:shd w:val="clear" w:color="auto" w:fill="FFFFFF"/>
            <w:vAlign w:val="center"/>
          </w:tcPr>
          <w:p w:rsidR="00016036" w:rsidRPr="00523476" w:rsidRDefault="00016036" w:rsidP="002D4DC3">
            <w:pPr>
              <w:widowControl w:val="0"/>
              <w:spacing w:before="60" w:after="60" w:line="288" w:lineRule="auto"/>
              <w:rPr>
                <w:bCs/>
                <w:color w:val="000000"/>
                <w:sz w:val="22"/>
                <w:szCs w:val="22"/>
              </w:rPr>
            </w:pPr>
            <w:r w:rsidRPr="00523476">
              <w:rPr>
                <w:bCs/>
                <w:color w:val="000000"/>
                <w:sz w:val="22"/>
                <w:szCs w:val="22"/>
              </w:rPr>
              <w:t>Cổ đông tổ chức</w:t>
            </w:r>
          </w:p>
        </w:tc>
        <w:tc>
          <w:tcPr>
            <w:tcW w:w="752" w:type="pct"/>
            <w:shd w:val="clear" w:color="auto" w:fill="FFFFFF"/>
            <w:vAlign w:val="center"/>
          </w:tcPr>
          <w:p w:rsidR="00016036" w:rsidRPr="00523476" w:rsidRDefault="00016036" w:rsidP="002D4DC3">
            <w:pPr>
              <w:widowControl w:val="0"/>
              <w:spacing w:before="60" w:after="60" w:line="288" w:lineRule="auto"/>
              <w:jc w:val="center"/>
              <w:rPr>
                <w:bCs/>
                <w:color w:val="000000"/>
                <w:sz w:val="22"/>
                <w:szCs w:val="22"/>
              </w:rPr>
            </w:pPr>
            <w:r w:rsidRPr="00523476">
              <w:rPr>
                <w:bCs/>
                <w:color w:val="000000"/>
                <w:sz w:val="22"/>
                <w:szCs w:val="22"/>
              </w:rPr>
              <w:t>0</w:t>
            </w:r>
          </w:p>
        </w:tc>
        <w:tc>
          <w:tcPr>
            <w:tcW w:w="820" w:type="pct"/>
            <w:shd w:val="clear" w:color="auto" w:fill="FFFFFF"/>
            <w:vAlign w:val="center"/>
          </w:tcPr>
          <w:p w:rsidR="00016036" w:rsidRPr="00523476" w:rsidRDefault="00016036" w:rsidP="002D4DC3">
            <w:pPr>
              <w:widowControl w:val="0"/>
              <w:spacing w:before="60" w:after="60" w:line="288" w:lineRule="auto"/>
              <w:jc w:val="right"/>
              <w:rPr>
                <w:bCs/>
                <w:color w:val="000000"/>
                <w:sz w:val="22"/>
                <w:szCs w:val="22"/>
              </w:rPr>
            </w:pPr>
            <w:r w:rsidRPr="00523476">
              <w:rPr>
                <w:bCs/>
                <w:color w:val="000000"/>
                <w:sz w:val="22"/>
                <w:szCs w:val="22"/>
              </w:rPr>
              <w:t>0</w:t>
            </w:r>
          </w:p>
        </w:tc>
        <w:tc>
          <w:tcPr>
            <w:tcW w:w="1069" w:type="pct"/>
            <w:shd w:val="clear" w:color="auto" w:fill="FFFFFF"/>
            <w:vAlign w:val="center"/>
          </w:tcPr>
          <w:p w:rsidR="00016036" w:rsidRPr="00523476" w:rsidRDefault="00016036" w:rsidP="002D4DC3">
            <w:pPr>
              <w:widowControl w:val="0"/>
              <w:spacing w:before="60" w:after="60" w:line="288" w:lineRule="auto"/>
              <w:jc w:val="right"/>
              <w:rPr>
                <w:bCs/>
                <w:color w:val="000000"/>
                <w:sz w:val="22"/>
                <w:szCs w:val="22"/>
              </w:rPr>
            </w:pPr>
            <w:r w:rsidRPr="00523476">
              <w:rPr>
                <w:bCs/>
                <w:color w:val="000000"/>
                <w:sz w:val="22"/>
                <w:szCs w:val="22"/>
              </w:rPr>
              <w:t>0</w:t>
            </w:r>
          </w:p>
        </w:tc>
        <w:tc>
          <w:tcPr>
            <w:tcW w:w="518" w:type="pct"/>
            <w:shd w:val="clear" w:color="auto" w:fill="FFFFFF"/>
            <w:vAlign w:val="center"/>
          </w:tcPr>
          <w:p w:rsidR="00016036" w:rsidRPr="00523476" w:rsidRDefault="00016036" w:rsidP="002D4DC3">
            <w:pPr>
              <w:widowControl w:val="0"/>
              <w:spacing w:before="60" w:after="60" w:line="288" w:lineRule="auto"/>
              <w:jc w:val="center"/>
              <w:rPr>
                <w:bCs/>
                <w:color w:val="000000"/>
                <w:sz w:val="22"/>
                <w:szCs w:val="22"/>
              </w:rPr>
            </w:pPr>
            <w:r w:rsidRPr="00523476">
              <w:rPr>
                <w:bCs/>
                <w:color w:val="000000"/>
                <w:sz w:val="22"/>
                <w:szCs w:val="22"/>
              </w:rPr>
              <w:t>0%</w:t>
            </w:r>
          </w:p>
        </w:tc>
      </w:tr>
      <w:tr w:rsidR="00016036" w:rsidRPr="00523476" w:rsidTr="002D4DC3">
        <w:trPr>
          <w:trHeight w:val="407"/>
          <w:jc w:val="center"/>
        </w:trPr>
        <w:tc>
          <w:tcPr>
            <w:tcW w:w="392" w:type="pct"/>
            <w:shd w:val="clear" w:color="auto" w:fill="FFFFFF"/>
            <w:vAlign w:val="center"/>
          </w:tcPr>
          <w:p w:rsidR="00016036" w:rsidRPr="00523476" w:rsidRDefault="00016036" w:rsidP="002D4DC3">
            <w:pPr>
              <w:widowControl w:val="0"/>
              <w:spacing w:before="60" w:after="60" w:line="288" w:lineRule="auto"/>
              <w:jc w:val="center"/>
              <w:rPr>
                <w:bCs/>
                <w:color w:val="000000"/>
                <w:sz w:val="22"/>
                <w:szCs w:val="22"/>
              </w:rPr>
            </w:pPr>
            <w:r w:rsidRPr="00523476">
              <w:rPr>
                <w:bCs/>
                <w:color w:val="000000"/>
                <w:sz w:val="22"/>
                <w:szCs w:val="22"/>
              </w:rPr>
              <w:t>2</w:t>
            </w:r>
          </w:p>
        </w:tc>
        <w:tc>
          <w:tcPr>
            <w:tcW w:w="1449" w:type="pct"/>
            <w:shd w:val="clear" w:color="auto" w:fill="FFFFFF"/>
            <w:vAlign w:val="center"/>
          </w:tcPr>
          <w:p w:rsidR="00016036" w:rsidRPr="00523476" w:rsidRDefault="00016036" w:rsidP="002D4DC3">
            <w:pPr>
              <w:widowControl w:val="0"/>
              <w:spacing w:before="60" w:after="60" w:line="288" w:lineRule="auto"/>
              <w:rPr>
                <w:bCs/>
                <w:color w:val="000000"/>
                <w:sz w:val="22"/>
                <w:szCs w:val="22"/>
              </w:rPr>
            </w:pPr>
            <w:r w:rsidRPr="00523476">
              <w:rPr>
                <w:bCs/>
                <w:color w:val="000000"/>
                <w:sz w:val="22"/>
                <w:szCs w:val="22"/>
              </w:rPr>
              <w:t>Cổ đông cá nhân</w:t>
            </w:r>
          </w:p>
        </w:tc>
        <w:tc>
          <w:tcPr>
            <w:tcW w:w="752" w:type="pct"/>
            <w:shd w:val="clear" w:color="auto" w:fill="FFFFFF"/>
            <w:vAlign w:val="center"/>
          </w:tcPr>
          <w:p w:rsidR="00016036" w:rsidRPr="00523476" w:rsidRDefault="00016036" w:rsidP="002D4DC3">
            <w:pPr>
              <w:widowControl w:val="0"/>
              <w:spacing w:before="60" w:after="60" w:line="288" w:lineRule="auto"/>
              <w:jc w:val="center"/>
              <w:rPr>
                <w:bCs/>
                <w:color w:val="000000"/>
                <w:sz w:val="22"/>
                <w:szCs w:val="22"/>
              </w:rPr>
            </w:pPr>
            <w:r w:rsidRPr="00523476">
              <w:rPr>
                <w:bCs/>
                <w:color w:val="000000"/>
                <w:sz w:val="22"/>
                <w:szCs w:val="22"/>
              </w:rPr>
              <w:t>0</w:t>
            </w:r>
          </w:p>
        </w:tc>
        <w:tc>
          <w:tcPr>
            <w:tcW w:w="820" w:type="pct"/>
            <w:shd w:val="clear" w:color="auto" w:fill="FFFFFF"/>
            <w:vAlign w:val="center"/>
          </w:tcPr>
          <w:p w:rsidR="00016036" w:rsidRPr="00523476" w:rsidRDefault="00016036" w:rsidP="002D4DC3">
            <w:pPr>
              <w:widowControl w:val="0"/>
              <w:spacing w:before="60" w:after="60" w:line="288" w:lineRule="auto"/>
              <w:jc w:val="right"/>
              <w:rPr>
                <w:bCs/>
                <w:color w:val="000000"/>
                <w:sz w:val="22"/>
                <w:szCs w:val="22"/>
              </w:rPr>
            </w:pPr>
            <w:r w:rsidRPr="00523476">
              <w:rPr>
                <w:bCs/>
                <w:color w:val="000000"/>
                <w:sz w:val="22"/>
                <w:szCs w:val="22"/>
              </w:rPr>
              <w:t>0</w:t>
            </w:r>
          </w:p>
        </w:tc>
        <w:tc>
          <w:tcPr>
            <w:tcW w:w="1069" w:type="pct"/>
            <w:shd w:val="clear" w:color="auto" w:fill="FFFFFF"/>
            <w:vAlign w:val="center"/>
          </w:tcPr>
          <w:p w:rsidR="00016036" w:rsidRPr="00523476" w:rsidRDefault="00016036" w:rsidP="002D4DC3">
            <w:pPr>
              <w:widowControl w:val="0"/>
              <w:spacing w:before="60" w:after="60" w:line="288" w:lineRule="auto"/>
              <w:jc w:val="right"/>
              <w:rPr>
                <w:bCs/>
                <w:color w:val="000000"/>
                <w:sz w:val="22"/>
                <w:szCs w:val="22"/>
              </w:rPr>
            </w:pPr>
            <w:r w:rsidRPr="00523476">
              <w:rPr>
                <w:bCs/>
                <w:color w:val="000000"/>
                <w:sz w:val="22"/>
                <w:szCs w:val="22"/>
              </w:rPr>
              <w:t>0</w:t>
            </w:r>
          </w:p>
        </w:tc>
        <w:tc>
          <w:tcPr>
            <w:tcW w:w="518" w:type="pct"/>
            <w:shd w:val="clear" w:color="auto" w:fill="FFFFFF"/>
            <w:vAlign w:val="center"/>
          </w:tcPr>
          <w:p w:rsidR="00016036" w:rsidRPr="00523476" w:rsidRDefault="00016036" w:rsidP="002D4DC3">
            <w:pPr>
              <w:widowControl w:val="0"/>
              <w:spacing w:before="60" w:after="60" w:line="288" w:lineRule="auto"/>
              <w:jc w:val="center"/>
              <w:rPr>
                <w:bCs/>
                <w:color w:val="000000"/>
                <w:sz w:val="22"/>
                <w:szCs w:val="22"/>
              </w:rPr>
            </w:pPr>
            <w:r w:rsidRPr="00523476">
              <w:rPr>
                <w:bCs/>
                <w:color w:val="000000"/>
                <w:sz w:val="22"/>
                <w:szCs w:val="22"/>
              </w:rPr>
              <w:t>0%</w:t>
            </w:r>
          </w:p>
        </w:tc>
      </w:tr>
      <w:tr w:rsidR="00016036" w:rsidRPr="00523476" w:rsidTr="002D4DC3">
        <w:trPr>
          <w:trHeight w:val="412"/>
          <w:jc w:val="center"/>
        </w:trPr>
        <w:tc>
          <w:tcPr>
            <w:tcW w:w="392" w:type="pct"/>
            <w:shd w:val="clear" w:color="auto" w:fill="FFFFFF"/>
            <w:vAlign w:val="center"/>
          </w:tcPr>
          <w:p w:rsidR="00016036" w:rsidRPr="00523476" w:rsidRDefault="00016036" w:rsidP="002D4DC3">
            <w:pPr>
              <w:widowControl w:val="0"/>
              <w:spacing w:before="60" w:after="60" w:line="288" w:lineRule="auto"/>
              <w:jc w:val="center"/>
              <w:rPr>
                <w:bCs/>
                <w:color w:val="000000"/>
                <w:sz w:val="22"/>
                <w:szCs w:val="22"/>
              </w:rPr>
            </w:pPr>
          </w:p>
        </w:tc>
        <w:tc>
          <w:tcPr>
            <w:tcW w:w="1449" w:type="pct"/>
            <w:shd w:val="clear" w:color="auto" w:fill="FFFFFF"/>
            <w:vAlign w:val="center"/>
          </w:tcPr>
          <w:p w:rsidR="00016036" w:rsidRPr="00523476" w:rsidRDefault="00016036" w:rsidP="002D4DC3">
            <w:pPr>
              <w:widowControl w:val="0"/>
              <w:spacing w:before="60" w:after="60" w:line="288" w:lineRule="auto"/>
              <w:jc w:val="center"/>
              <w:rPr>
                <w:b/>
                <w:bCs/>
                <w:color w:val="000000"/>
                <w:sz w:val="22"/>
                <w:szCs w:val="22"/>
              </w:rPr>
            </w:pPr>
            <w:r w:rsidRPr="00523476">
              <w:rPr>
                <w:b/>
                <w:bCs/>
                <w:color w:val="000000"/>
                <w:sz w:val="22"/>
                <w:szCs w:val="22"/>
              </w:rPr>
              <w:t>Tổng cộng</w:t>
            </w:r>
          </w:p>
        </w:tc>
        <w:tc>
          <w:tcPr>
            <w:tcW w:w="752" w:type="pct"/>
            <w:shd w:val="clear" w:color="auto" w:fill="FFFFFF"/>
            <w:vAlign w:val="center"/>
          </w:tcPr>
          <w:p w:rsidR="00016036" w:rsidRPr="00523476" w:rsidRDefault="00016036" w:rsidP="002D4DC3">
            <w:pPr>
              <w:widowControl w:val="0"/>
              <w:spacing w:before="60" w:after="60" w:line="288" w:lineRule="auto"/>
              <w:jc w:val="center"/>
              <w:rPr>
                <w:b/>
                <w:bCs/>
                <w:color w:val="000000"/>
                <w:sz w:val="22"/>
                <w:szCs w:val="22"/>
                <w:highlight w:val="yellow"/>
              </w:rPr>
            </w:pPr>
            <w:r w:rsidRPr="00523476">
              <w:rPr>
                <w:b/>
                <w:bCs/>
                <w:color w:val="000000"/>
                <w:sz w:val="22"/>
                <w:szCs w:val="22"/>
              </w:rPr>
              <w:t>27</w:t>
            </w:r>
            <w:r>
              <w:rPr>
                <w:b/>
                <w:bCs/>
                <w:color w:val="000000"/>
                <w:sz w:val="22"/>
                <w:szCs w:val="22"/>
              </w:rPr>
              <w:t>9</w:t>
            </w:r>
          </w:p>
        </w:tc>
        <w:tc>
          <w:tcPr>
            <w:tcW w:w="820" w:type="pct"/>
            <w:shd w:val="clear" w:color="auto" w:fill="FFFFFF"/>
            <w:vAlign w:val="center"/>
          </w:tcPr>
          <w:p w:rsidR="00016036" w:rsidRPr="00523476" w:rsidRDefault="00016036" w:rsidP="002D4DC3">
            <w:pPr>
              <w:widowControl w:val="0"/>
              <w:spacing w:before="60" w:after="60" w:line="288" w:lineRule="auto"/>
              <w:jc w:val="right"/>
              <w:rPr>
                <w:b/>
                <w:bCs/>
                <w:color w:val="000000"/>
                <w:sz w:val="22"/>
                <w:szCs w:val="22"/>
              </w:rPr>
            </w:pPr>
            <w:r w:rsidRPr="00523476">
              <w:rPr>
                <w:b/>
                <w:bCs/>
                <w:color w:val="000000"/>
                <w:sz w:val="22"/>
                <w:szCs w:val="22"/>
              </w:rPr>
              <w:t>50.000.000</w:t>
            </w:r>
          </w:p>
        </w:tc>
        <w:tc>
          <w:tcPr>
            <w:tcW w:w="1069" w:type="pct"/>
            <w:shd w:val="clear" w:color="auto" w:fill="FFFFFF"/>
            <w:vAlign w:val="center"/>
          </w:tcPr>
          <w:p w:rsidR="00016036" w:rsidRPr="00523476" w:rsidRDefault="00016036" w:rsidP="002D4DC3">
            <w:pPr>
              <w:widowControl w:val="0"/>
              <w:spacing w:before="60" w:after="60" w:line="288" w:lineRule="auto"/>
              <w:jc w:val="right"/>
              <w:rPr>
                <w:b/>
                <w:bCs/>
                <w:color w:val="000000"/>
                <w:sz w:val="22"/>
                <w:szCs w:val="22"/>
              </w:rPr>
            </w:pPr>
            <w:r w:rsidRPr="00523476">
              <w:rPr>
                <w:b/>
                <w:bCs/>
                <w:color w:val="000000"/>
                <w:sz w:val="22"/>
                <w:szCs w:val="22"/>
              </w:rPr>
              <w:t>500.000.000.000</w:t>
            </w:r>
          </w:p>
        </w:tc>
        <w:tc>
          <w:tcPr>
            <w:tcW w:w="518" w:type="pct"/>
            <w:shd w:val="clear" w:color="auto" w:fill="FFFFFF"/>
            <w:vAlign w:val="center"/>
          </w:tcPr>
          <w:p w:rsidR="00016036" w:rsidRPr="00523476" w:rsidRDefault="00016036" w:rsidP="002D4DC3">
            <w:pPr>
              <w:widowControl w:val="0"/>
              <w:spacing w:before="60" w:after="60" w:line="288" w:lineRule="auto"/>
              <w:jc w:val="center"/>
              <w:rPr>
                <w:b/>
                <w:bCs/>
                <w:color w:val="000000"/>
                <w:sz w:val="22"/>
                <w:szCs w:val="22"/>
              </w:rPr>
            </w:pPr>
            <w:r w:rsidRPr="00523476">
              <w:rPr>
                <w:b/>
                <w:bCs/>
                <w:color w:val="000000"/>
                <w:sz w:val="22"/>
                <w:szCs w:val="22"/>
              </w:rPr>
              <w:t>100%</w:t>
            </w:r>
          </w:p>
        </w:tc>
      </w:tr>
    </w:tbl>
    <w:p w:rsidR="00016036" w:rsidRPr="00523476" w:rsidRDefault="00016036" w:rsidP="00016036">
      <w:pPr>
        <w:tabs>
          <w:tab w:val="left" w:pos="567"/>
        </w:tabs>
        <w:spacing w:before="60" w:after="60" w:line="288" w:lineRule="auto"/>
        <w:ind w:left="567" w:hanging="567"/>
        <w:jc w:val="right"/>
        <w:rPr>
          <w:i/>
          <w:iCs/>
          <w:color w:val="000000"/>
          <w:sz w:val="22"/>
          <w:szCs w:val="22"/>
          <w:lang w:val="sv-SE"/>
        </w:rPr>
      </w:pPr>
      <w:r w:rsidRPr="00523476">
        <w:rPr>
          <w:i/>
          <w:iCs/>
          <w:color w:val="000000"/>
          <w:sz w:val="22"/>
          <w:szCs w:val="22"/>
          <w:lang w:val="sv-SE"/>
        </w:rPr>
        <w:t>Nguồn: VNI</w:t>
      </w:r>
    </w:p>
    <w:p w:rsidR="00016036" w:rsidRPr="00523476" w:rsidRDefault="00016036" w:rsidP="00016036">
      <w:pPr>
        <w:tabs>
          <w:tab w:val="left" w:pos="0"/>
          <w:tab w:val="left" w:pos="360"/>
          <w:tab w:val="left" w:pos="600"/>
        </w:tabs>
        <w:spacing w:before="60" w:after="60" w:line="288" w:lineRule="auto"/>
        <w:jc w:val="both"/>
        <w:rPr>
          <w:b/>
          <w:iCs/>
          <w:color w:val="000000"/>
          <w:lang w:val="sv-SE"/>
        </w:rPr>
      </w:pPr>
      <w:r w:rsidRPr="00523476">
        <w:rPr>
          <w:b/>
          <w:iCs/>
          <w:color w:val="000000"/>
          <w:lang w:val="sv-SE"/>
        </w:rPr>
        <w:t>4.2 Danh sách cổ đông nắm giữ từ trên 5% vốn cổ phần của Công ty</w:t>
      </w:r>
      <w:bookmarkEnd w:id="81"/>
      <w:r w:rsidRPr="00523476">
        <w:rPr>
          <w:b/>
          <w:iCs/>
          <w:color w:val="000000"/>
          <w:lang w:val="sv-SE"/>
        </w:rPr>
        <w:t xml:space="preserve"> tại thời điểm gần nhất (</w:t>
      </w:r>
      <w:r w:rsidR="00F86D4D">
        <w:rPr>
          <w:b/>
          <w:iCs/>
          <w:color w:val="000000"/>
          <w:lang w:val="sv-SE"/>
        </w:rPr>
        <w:t>3</w:t>
      </w:r>
      <w:r w:rsidR="00AF285F">
        <w:rPr>
          <w:b/>
          <w:iCs/>
          <w:color w:val="000000"/>
          <w:lang w:val="sv-SE"/>
        </w:rPr>
        <w:t>0/06</w:t>
      </w:r>
      <w:r w:rsidR="00F86D4D">
        <w:rPr>
          <w:b/>
          <w:iCs/>
          <w:color w:val="000000"/>
          <w:lang w:val="sv-SE"/>
        </w:rPr>
        <w:t>/</w:t>
      </w:r>
      <w:r w:rsidRPr="00523476">
        <w:rPr>
          <w:b/>
          <w:iCs/>
          <w:color w:val="000000"/>
          <w:lang w:val="sv-SE"/>
        </w:rPr>
        <w:t>201</w:t>
      </w:r>
      <w:r>
        <w:rPr>
          <w:b/>
          <w:iCs/>
          <w:color w:val="000000"/>
          <w:lang w:val="sv-SE"/>
        </w:rPr>
        <w:t>3</w:t>
      </w:r>
      <w:r w:rsidRPr="00523476">
        <w:rPr>
          <w:b/>
          <w:iCs/>
          <w:color w:val="000000"/>
          <w:lang w:val="sv-SE"/>
        </w:rPr>
        <w:t>)</w:t>
      </w:r>
    </w:p>
    <w:p w:rsidR="00016036" w:rsidRPr="00D36120" w:rsidRDefault="00016036" w:rsidP="00016036">
      <w:pPr>
        <w:tabs>
          <w:tab w:val="left" w:pos="0"/>
          <w:tab w:val="left" w:pos="360"/>
          <w:tab w:val="left" w:pos="600"/>
        </w:tabs>
        <w:spacing w:before="60" w:after="60" w:line="288" w:lineRule="auto"/>
        <w:jc w:val="center"/>
        <w:rPr>
          <w:b/>
          <w:iCs/>
          <w:color w:val="000000"/>
          <w:lang w:val="sv-SE"/>
        </w:rPr>
      </w:pPr>
      <w:r w:rsidRPr="00D36120">
        <w:rPr>
          <w:b/>
          <w:iCs/>
          <w:color w:val="000000"/>
          <w:lang w:val="sv-SE"/>
        </w:rPr>
        <w:t xml:space="preserve">Bảng </w:t>
      </w:r>
      <w:r w:rsidR="00E262BF">
        <w:rPr>
          <w:b/>
          <w:iCs/>
          <w:color w:val="000000"/>
          <w:lang w:val="sv-SE"/>
        </w:rPr>
        <w:t>3</w:t>
      </w:r>
      <w:r w:rsidRPr="00D36120">
        <w:rPr>
          <w:b/>
          <w:iCs/>
          <w:color w:val="000000"/>
          <w:lang w:val="sv-SE"/>
        </w:rPr>
        <w:t xml:space="preserve">: Danh sách cổ đông nắm giữ từ trên 5% vốn cổ phần của Công ty </w:t>
      </w:r>
    </w:p>
    <w:p w:rsidR="00016036" w:rsidRPr="00523476" w:rsidRDefault="00016036" w:rsidP="00016036">
      <w:pPr>
        <w:tabs>
          <w:tab w:val="left" w:pos="0"/>
          <w:tab w:val="left" w:pos="360"/>
          <w:tab w:val="left" w:pos="600"/>
        </w:tabs>
        <w:spacing w:before="60" w:after="60" w:line="288" w:lineRule="auto"/>
        <w:jc w:val="center"/>
        <w:rPr>
          <w:b/>
          <w:iCs/>
          <w:color w:val="000000"/>
          <w:lang w:val="sv-SE"/>
        </w:rPr>
      </w:pPr>
      <w:r w:rsidRPr="00D36120">
        <w:rPr>
          <w:b/>
          <w:iCs/>
          <w:color w:val="000000"/>
          <w:lang w:val="sv-SE"/>
        </w:rPr>
        <w:t>tại thời điểm gần nhất (</w:t>
      </w:r>
      <w:r w:rsidR="00AF285F">
        <w:rPr>
          <w:b/>
          <w:iCs/>
          <w:color w:val="000000"/>
          <w:lang w:val="sv-SE"/>
        </w:rPr>
        <w:t>30</w:t>
      </w:r>
      <w:r w:rsidR="00F86D4D">
        <w:rPr>
          <w:b/>
          <w:iCs/>
          <w:color w:val="000000"/>
          <w:lang w:val="sv-SE"/>
        </w:rPr>
        <w:t>/0</w:t>
      </w:r>
      <w:r w:rsidR="00AF285F">
        <w:rPr>
          <w:b/>
          <w:iCs/>
          <w:color w:val="000000"/>
          <w:lang w:val="sv-SE"/>
        </w:rPr>
        <w:t>6</w:t>
      </w:r>
      <w:r w:rsidR="00F86D4D">
        <w:rPr>
          <w:b/>
          <w:iCs/>
          <w:color w:val="000000"/>
          <w:lang w:val="sv-SE"/>
        </w:rPr>
        <w:t>/</w:t>
      </w:r>
      <w:r w:rsidR="00F86D4D" w:rsidRPr="00523476">
        <w:rPr>
          <w:b/>
          <w:iCs/>
          <w:color w:val="000000"/>
          <w:lang w:val="sv-SE"/>
        </w:rPr>
        <w:t>201</w:t>
      </w:r>
      <w:r w:rsidR="00F86D4D">
        <w:rPr>
          <w:b/>
          <w:iCs/>
          <w:color w:val="000000"/>
          <w:lang w:val="sv-SE"/>
        </w:rPr>
        <w:t>3</w:t>
      </w:r>
      <w:r w:rsidRPr="00D36120">
        <w:rPr>
          <w:b/>
          <w:iCs/>
          <w:color w:val="000000"/>
          <w:lang w:val="sv-SE"/>
        </w:rPr>
        <w:t>)</w:t>
      </w:r>
    </w:p>
    <w:tbl>
      <w:tblPr>
        <w:tblW w:w="5191" w:type="pct"/>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shd w:val="clear" w:color="auto" w:fill="D9D9D9"/>
        <w:tblLayout w:type="fixed"/>
        <w:tblLook w:val="0000"/>
      </w:tblPr>
      <w:tblGrid>
        <w:gridCol w:w="1307"/>
        <w:gridCol w:w="1382"/>
        <w:gridCol w:w="1551"/>
        <w:gridCol w:w="1198"/>
        <w:gridCol w:w="1220"/>
        <w:gridCol w:w="1302"/>
        <w:gridCol w:w="905"/>
        <w:gridCol w:w="924"/>
      </w:tblGrid>
      <w:tr w:rsidR="00016036" w:rsidRPr="00523476" w:rsidTr="002D4DC3">
        <w:trPr>
          <w:trHeight w:val="50"/>
        </w:trPr>
        <w:tc>
          <w:tcPr>
            <w:tcW w:w="668" w:type="pct"/>
            <w:tcBorders>
              <w:top w:val="thinThickSmallGap" w:sz="12" w:space="0" w:color="auto"/>
              <w:bottom w:val="dotted" w:sz="4" w:space="0" w:color="auto"/>
            </w:tcBorders>
            <w:shd w:val="clear" w:color="auto" w:fill="DBE5F1"/>
            <w:vAlign w:val="center"/>
          </w:tcPr>
          <w:p w:rsidR="00016036" w:rsidRPr="00523476" w:rsidRDefault="00016036" w:rsidP="002D4DC3">
            <w:pPr>
              <w:pStyle w:val="BodyText"/>
              <w:spacing w:before="60" w:after="60" w:line="288" w:lineRule="auto"/>
              <w:jc w:val="center"/>
              <w:rPr>
                <w:rFonts w:ascii="Times New Roman" w:hAnsi="Times New Roman"/>
                <w:b/>
                <w:color w:val="000000"/>
                <w:sz w:val="20"/>
                <w:lang w:val="pt-BR"/>
              </w:rPr>
            </w:pPr>
            <w:r w:rsidRPr="00523476">
              <w:rPr>
                <w:rFonts w:ascii="Times New Roman" w:hAnsi="Times New Roman"/>
                <w:b/>
                <w:color w:val="000000"/>
                <w:sz w:val="20"/>
                <w:lang w:val="pt-BR"/>
              </w:rPr>
              <w:t>Tên cổ đông</w:t>
            </w:r>
          </w:p>
        </w:tc>
        <w:tc>
          <w:tcPr>
            <w:tcW w:w="706" w:type="pct"/>
            <w:tcBorders>
              <w:top w:val="thinThickSmallGap" w:sz="12" w:space="0" w:color="auto"/>
              <w:bottom w:val="dotted" w:sz="4" w:space="0" w:color="auto"/>
            </w:tcBorders>
            <w:shd w:val="clear" w:color="auto" w:fill="DBE5F1"/>
            <w:vAlign w:val="center"/>
          </w:tcPr>
          <w:p w:rsidR="00016036" w:rsidRPr="00523476" w:rsidRDefault="00016036" w:rsidP="002D4DC3">
            <w:pPr>
              <w:pStyle w:val="BodyText"/>
              <w:spacing w:before="60" w:after="60" w:line="288" w:lineRule="auto"/>
              <w:jc w:val="center"/>
              <w:rPr>
                <w:rFonts w:ascii="Times New Roman" w:hAnsi="Times New Roman"/>
                <w:b/>
                <w:color w:val="000000"/>
                <w:sz w:val="20"/>
                <w:lang w:val="pt-BR"/>
              </w:rPr>
            </w:pPr>
            <w:r w:rsidRPr="00523476">
              <w:rPr>
                <w:rFonts w:ascii="Times New Roman" w:hAnsi="Times New Roman"/>
                <w:b/>
                <w:color w:val="000000"/>
                <w:sz w:val="20"/>
                <w:lang w:val="pt-BR"/>
              </w:rPr>
              <w:t>Địa chỉ</w:t>
            </w:r>
          </w:p>
        </w:tc>
        <w:tc>
          <w:tcPr>
            <w:tcW w:w="792" w:type="pct"/>
            <w:tcBorders>
              <w:top w:val="thinThickSmallGap" w:sz="12" w:space="0" w:color="auto"/>
              <w:bottom w:val="dotted" w:sz="4" w:space="0" w:color="auto"/>
            </w:tcBorders>
            <w:shd w:val="clear" w:color="auto" w:fill="DBE5F1"/>
            <w:vAlign w:val="center"/>
          </w:tcPr>
          <w:p w:rsidR="00016036" w:rsidRPr="00523476" w:rsidRDefault="00016036" w:rsidP="002D4DC3">
            <w:pPr>
              <w:pStyle w:val="BodyText"/>
              <w:spacing w:before="60" w:after="60" w:line="288" w:lineRule="auto"/>
              <w:jc w:val="center"/>
              <w:rPr>
                <w:rFonts w:ascii="Times New Roman" w:hAnsi="Times New Roman"/>
                <w:b/>
                <w:color w:val="000000"/>
                <w:sz w:val="20"/>
                <w:lang w:val="pt-BR"/>
              </w:rPr>
            </w:pPr>
            <w:r w:rsidRPr="00523476">
              <w:rPr>
                <w:rFonts w:ascii="Times New Roman" w:hAnsi="Times New Roman"/>
                <w:b/>
                <w:color w:val="000000"/>
                <w:sz w:val="20"/>
                <w:lang w:val="pt-BR"/>
              </w:rPr>
              <w:t>ĐKKD</w:t>
            </w:r>
          </w:p>
        </w:tc>
        <w:tc>
          <w:tcPr>
            <w:tcW w:w="612" w:type="pct"/>
            <w:tcBorders>
              <w:top w:val="thinThickSmallGap" w:sz="12" w:space="0" w:color="auto"/>
              <w:bottom w:val="dotted" w:sz="4" w:space="0" w:color="auto"/>
            </w:tcBorders>
            <w:shd w:val="clear" w:color="auto" w:fill="DBE5F1"/>
            <w:vAlign w:val="center"/>
          </w:tcPr>
          <w:p w:rsidR="00016036" w:rsidRPr="00523476" w:rsidRDefault="00016036" w:rsidP="002D4DC3">
            <w:pPr>
              <w:pStyle w:val="BodyText"/>
              <w:spacing w:before="60" w:after="60" w:line="288" w:lineRule="auto"/>
              <w:jc w:val="center"/>
              <w:rPr>
                <w:rFonts w:ascii="Times New Roman" w:hAnsi="Times New Roman"/>
                <w:b/>
                <w:color w:val="000000"/>
                <w:sz w:val="20"/>
                <w:lang w:val="pt-BR"/>
              </w:rPr>
            </w:pPr>
            <w:r w:rsidRPr="00523476">
              <w:rPr>
                <w:rFonts w:ascii="Times New Roman" w:hAnsi="Times New Roman"/>
                <w:b/>
                <w:color w:val="000000"/>
                <w:sz w:val="20"/>
                <w:lang w:val="pt-BR"/>
              </w:rPr>
              <w:t>Ngày cấp</w:t>
            </w:r>
          </w:p>
        </w:tc>
        <w:tc>
          <w:tcPr>
            <w:tcW w:w="623" w:type="pct"/>
            <w:tcBorders>
              <w:top w:val="thinThickSmallGap" w:sz="12" w:space="0" w:color="auto"/>
              <w:bottom w:val="dotted" w:sz="4" w:space="0" w:color="auto"/>
            </w:tcBorders>
            <w:shd w:val="clear" w:color="auto" w:fill="DBE5F1"/>
            <w:vAlign w:val="center"/>
          </w:tcPr>
          <w:p w:rsidR="00016036" w:rsidRPr="00523476" w:rsidRDefault="00016036" w:rsidP="002D4DC3">
            <w:pPr>
              <w:pStyle w:val="BodyText"/>
              <w:spacing w:before="60" w:after="60" w:line="288" w:lineRule="auto"/>
              <w:jc w:val="center"/>
              <w:rPr>
                <w:rFonts w:ascii="Times New Roman" w:hAnsi="Times New Roman"/>
                <w:b/>
                <w:color w:val="000000"/>
                <w:sz w:val="20"/>
                <w:lang w:val="pt-BR"/>
              </w:rPr>
            </w:pPr>
            <w:r w:rsidRPr="00523476">
              <w:rPr>
                <w:rFonts w:ascii="Times New Roman" w:hAnsi="Times New Roman"/>
                <w:b/>
                <w:color w:val="000000"/>
                <w:sz w:val="20"/>
                <w:lang w:val="pt-BR"/>
              </w:rPr>
              <w:t>Nơi cấp</w:t>
            </w:r>
          </w:p>
        </w:tc>
        <w:tc>
          <w:tcPr>
            <w:tcW w:w="665" w:type="pct"/>
            <w:tcBorders>
              <w:top w:val="thinThickSmallGap" w:sz="12" w:space="0" w:color="auto"/>
              <w:bottom w:val="dotted" w:sz="4" w:space="0" w:color="auto"/>
            </w:tcBorders>
            <w:shd w:val="clear" w:color="auto" w:fill="DBE5F1"/>
            <w:vAlign w:val="center"/>
          </w:tcPr>
          <w:p w:rsidR="00016036" w:rsidRPr="00523476" w:rsidRDefault="00016036" w:rsidP="002D4DC3">
            <w:pPr>
              <w:pStyle w:val="BodyText"/>
              <w:spacing w:before="60" w:after="60" w:line="288" w:lineRule="auto"/>
              <w:jc w:val="center"/>
              <w:rPr>
                <w:rFonts w:ascii="Times New Roman" w:hAnsi="Times New Roman"/>
                <w:b/>
                <w:color w:val="000000"/>
                <w:sz w:val="20"/>
                <w:lang w:val="pt-BR"/>
              </w:rPr>
            </w:pPr>
            <w:r w:rsidRPr="00523476">
              <w:rPr>
                <w:rFonts w:ascii="Times New Roman" w:hAnsi="Times New Roman"/>
                <w:b/>
                <w:color w:val="000000"/>
                <w:sz w:val="20"/>
                <w:lang w:val="pt-BR"/>
              </w:rPr>
              <w:t>Số cổ phần</w:t>
            </w:r>
          </w:p>
        </w:tc>
        <w:tc>
          <w:tcPr>
            <w:tcW w:w="462" w:type="pct"/>
            <w:tcBorders>
              <w:top w:val="thinThickSmallGap" w:sz="12" w:space="0" w:color="auto"/>
              <w:bottom w:val="dotted" w:sz="4" w:space="0" w:color="auto"/>
            </w:tcBorders>
            <w:shd w:val="clear" w:color="auto" w:fill="DBE5F1"/>
            <w:vAlign w:val="center"/>
          </w:tcPr>
          <w:p w:rsidR="00016036" w:rsidRPr="00523476" w:rsidRDefault="00016036" w:rsidP="002D4DC3">
            <w:pPr>
              <w:pStyle w:val="BodyText"/>
              <w:spacing w:before="60" w:after="60" w:line="288" w:lineRule="auto"/>
              <w:jc w:val="center"/>
              <w:rPr>
                <w:rFonts w:ascii="Times New Roman" w:hAnsi="Times New Roman"/>
                <w:b/>
                <w:color w:val="000000"/>
                <w:sz w:val="20"/>
                <w:lang w:val="pt-BR"/>
              </w:rPr>
            </w:pPr>
            <w:r w:rsidRPr="00523476">
              <w:rPr>
                <w:rFonts w:ascii="Times New Roman" w:hAnsi="Times New Roman"/>
                <w:b/>
                <w:color w:val="000000"/>
                <w:sz w:val="20"/>
                <w:lang w:val="pt-BR"/>
              </w:rPr>
              <w:t>Giá trị</w:t>
            </w:r>
          </w:p>
          <w:p w:rsidR="00016036" w:rsidRPr="00523476" w:rsidRDefault="00016036" w:rsidP="002D4DC3">
            <w:pPr>
              <w:pStyle w:val="BodyText"/>
              <w:spacing w:before="60" w:after="60" w:line="288" w:lineRule="auto"/>
              <w:jc w:val="center"/>
              <w:rPr>
                <w:rFonts w:ascii="Times New Roman" w:hAnsi="Times New Roman"/>
                <w:b/>
                <w:color w:val="000000"/>
                <w:sz w:val="20"/>
                <w:lang w:val="pt-BR"/>
              </w:rPr>
            </w:pPr>
            <w:r w:rsidRPr="00523476">
              <w:rPr>
                <w:rFonts w:ascii="Times New Roman" w:hAnsi="Times New Roman"/>
                <w:b/>
                <w:color w:val="000000"/>
                <w:sz w:val="20"/>
                <w:lang w:val="pt-BR"/>
              </w:rPr>
              <w:t>(triệu đồng)</w:t>
            </w:r>
          </w:p>
        </w:tc>
        <w:tc>
          <w:tcPr>
            <w:tcW w:w="472" w:type="pct"/>
            <w:tcBorders>
              <w:top w:val="thinThickSmallGap" w:sz="12" w:space="0" w:color="auto"/>
              <w:bottom w:val="dotted" w:sz="4" w:space="0" w:color="auto"/>
            </w:tcBorders>
            <w:shd w:val="clear" w:color="auto" w:fill="DBE5F1"/>
            <w:vAlign w:val="center"/>
          </w:tcPr>
          <w:p w:rsidR="00016036" w:rsidRPr="00523476" w:rsidRDefault="00016036" w:rsidP="002D4DC3">
            <w:pPr>
              <w:pStyle w:val="BodyText"/>
              <w:spacing w:before="60" w:after="60" w:line="288" w:lineRule="auto"/>
              <w:jc w:val="center"/>
              <w:rPr>
                <w:rFonts w:ascii="Times New Roman" w:hAnsi="Times New Roman"/>
                <w:b/>
                <w:color w:val="000000"/>
                <w:sz w:val="20"/>
                <w:lang w:val="pt-BR"/>
              </w:rPr>
            </w:pPr>
            <w:r w:rsidRPr="00523476">
              <w:rPr>
                <w:rFonts w:ascii="Times New Roman" w:hAnsi="Times New Roman"/>
                <w:b/>
                <w:color w:val="000000"/>
                <w:sz w:val="20"/>
                <w:lang w:val="pt-BR"/>
              </w:rPr>
              <w:t>Tỷ lệ/VĐL</w:t>
            </w:r>
          </w:p>
        </w:tc>
      </w:tr>
      <w:tr w:rsidR="00016036" w:rsidRPr="00523476" w:rsidTr="002D4DC3">
        <w:trPr>
          <w:trHeight w:val="175"/>
        </w:trPr>
        <w:tc>
          <w:tcPr>
            <w:tcW w:w="668" w:type="pct"/>
            <w:tcBorders>
              <w:top w:val="dotted" w:sz="4" w:space="0" w:color="auto"/>
            </w:tcBorders>
            <w:shd w:val="clear" w:color="auto" w:fill="FFFFFF"/>
            <w:vAlign w:val="center"/>
          </w:tcPr>
          <w:p w:rsidR="00016036" w:rsidRPr="00523476" w:rsidRDefault="00016036" w:rsidP="002D4DC3">
            <w:pPr>
              <w:spacing w:before="60" w:after="60" w:line="288" w:lineRule="auto"/>
              <w:jc w:val="both"/>
              <w:rPr>
                <w:color w:val="000000"/>
                <w:sz w:val="20"/>
                <w:szCs w:val="20"/>
                <w:lang w:val="pt-BR"/>
              </w:rPr>
            </w:pPr>
            <w:r w:rsidRPr="00523476">
              <w:rPr>
                <w:color w:val="000000"/>
                <w:sz w:val="20"/>
                <w:szCs w:val="20"/>
                <w:lang w:val="pt-BR"/>
              </w:rPr>
              <w:t>Tổng Công ty Hàng Không Việt Nam</w:t>
            </w:r>
          </w:p>
        </w:tc>
        <w:tc>
          <w:tcPr>
            <w:tcW w:w="706" w:type="pct"/>
            <w:tcBorders>
              <w:top w:val="dotted" w:sz="4" w:space="0" w:color="auto"/>
            </w:tcBorders>
            <w:shd w:val="clear" w:color="auto" w:fill="FFFFFF"/>
            <w:vAlign w:val="center"/>
          </w:tcPr>
          <w:p w:rsidR="00016036" w:rsidRPr="00523476" w:rsidRDefault="00016036" w:rsidP="002D4DC3">
            <w:pPr>
              <w:spacing w:before="60" w:after="60" w:line="288" w:lineRule="auto"/>
              <w:jc w:val="both"/>
              <w:rPr>
                <w:color w:val="000000"/>
                <w:sz w:val="20"/>
                <w:szCs w:val="20"/>
              </w:rPr>
            </w:pPr>
            <w:r w:rsidRPr="00523476">
              <w:rPr>
                <w:color w:val="000000"/>
                <w:sz w:val="20"/>
                <w:szCs w:val="20"/>
              </w:rPr>
              <w:t>200 Nguyễn Sơn, Long Biên, Hà Nội</w:t>
            </w:r>
          </w:p>
        </w:tc>
        <w:tc>
          <w:tcPr>
            <w:tcW w:w="792" w:type="pct"/>
            <w:tcBorders>
              <w:top w:val="dotted" w:sz="4" w:space="0" w:color="auto"/>
            </w:tcBorders>
            <w:shd w:val="clear" w:color="auto" w:fill="FFFFFF"/>
            <w:vAlign w:val="center"/>
          </w:tcPr>
          <w:p w:rsidR="00016036" w:rsidRPr="00523476" w:rsidRDefault="00016036" w:rsidP="002D4DC3">
            <w:pPr>
              <w:spacing w:before="60" w:after="60" w:line="288" w:lineRule="auto"/>
              <w:jc w:val="center"/>
              <w:rPr>
                <w:color w:val="000000"/>
                <w:sz w:val="20"/>
                <w:szCs w:val="20"/>
                <w:lang w:val="pt-BR"/>
              </w:rPr>
            </w:pPr>
            <w:r w:rsidRPr="00523476">
              <w:rPr>
                <w:color w:val="000000"/>
                <w:sz w:val="20"/>
                <w:szCs w:val="20"/>
                <w:lang w:val="pt-BR"/>
              </w:rPr>
              <w:t>0106000844</w:t>
            </w:r>
          </w:p>
        </w:tc>
        <w:tc>
          <w:tcPr>
            <w:tcW w:w="612" w:type="pct"/>
            <w:tcBorders>
              <w:top w:val="dotted" w:sz="4" w:space="0" w:color="auto"/>
            </w:tcBorders>
            <w:shd w:val="clear" w:color="auto" w:fill="FFFFFF"/>
            <w:vAlign w:val="center"/>
          </w:tcPr>
          <w:p w:rsidR="00016036" w:rsidRPr="00523476" w:rsidRDefault="00016036" w:rsidP="002D4DC3">
            <w:pPr>
              <w:spacing w:before="60" w:after="60" w:line="288" w:lineRule="auto"/>
              <w:jc w:val="center"/>
              <w:rPr>
                <w:color w:val="000000"/>
                <w:sz w:val="20"/>
                <w:szCs w:val="20"/>
                <w:lang w:val="pt-BR"/>
              </w:rPr>
            </w:pPr>
            <w:r w:rsidRPr="00523476">
              <w:rPr>
                <w:color w:val="000000"/>
                <w:sz w:val="20"/>
                <w:szCs w:val="20"/>
                <w:lang w:val="pt-BR"/>
              </w:rPr>
              <w:t>26/01/2007</w:t>
            </w:r>
          </w:p>
        </w:tc>
        <w:tc>
          <w:tcPr>
            <w:tcW w:w="623" w:type="pct"/>
            <w:tcBorders>
              <w:top w:val="dotted" w:sz="4" w:space="0" w:color="auto"/>
            </w:tcBorders>
            <w:shd w:val="clear" w:color="auto" w:fill="FFFFFF"/>
          </w:tcPr>
          <w:p w:rsidR="00016036" w:rsidRDefault="00016036" w:rsidP="002D4DC3">
            <w:pPr>
              <w:spacing w:before="60" w:after="60" w:line="288" w:lineRule="auto"/>
              <w:jc w:val="center"/>
              <w:rPr>
                <w:color w:val="000000"/>
                <w:sz w:val="20"/>
                <w:szCs w:val="20"/>
                <w:lang w:val="pt-BR"/>
              </w:rPr>
            </w:pPr>
          </w:p>
          <w:p w:rsidR="00016036" w:rsidRPr="00523476" w:rsidRDefault="00016036" w:rsidP="002D4DC3">
            <w:pPr>
              <w:spacing w:before="60" w:after="60" w:line="288" w:lineRule="auto"/>
              <w:jc w:val="center"/>
              <w:rPr>
                <w:color w:val="000000"/>
                <w:sz w:val="20"/>
                <w:szCs w:val="20"/>
                <w:lang w:val="pt-BR"/>
              </w:rPr>
            </w:pPr>
            <w:r w:rsidRPr="00523476">
              <w:rPr>
                <w:color w:val="000000"/>
                <w:sz w:val="20"/>
                <w:szCs w:val="20"/>
                <w:lang w:val="pt-BR"/>
              </w:rPr>
              <w:t>Sở kế hoạch và Đầu tư TP Hà Nội</w:t>
            </w:r>
          </w:p>
        </w:tc>
        <w:tc>
          <w:tcPr>
            <w:tcW w:w="665" w:type="pct"/>
            <w:tcBorders>
              <w:top w:val="dotted" w:sz="4" w:space="0" w:color="auto"/>
            </w:tcBorders>
            <w:shd w:val="clear" w:color="auto" w:fill="FFFFFF"/>
            <w:vAlign w:val="center"/>
          </w:tcPr>
          <w:p w:rsidR="00016036" w:rsidRPr="00523476" w:rsidRDefault="00016036" w:rsidP="002D4DC3">
            <w:pPr>
              <w:spacing w:before="60" w:after="60" w:line="288" w:lineRule="auto"/>
              <w:jc w:val="center"/>
              <w:rPr>
                <w:color w:val="000000"/>
                <w:sz w:val="20"/>
                <w:szCs w:val="20"/>
                <w:lang w:val="pt-BR"/>
              </w:rPr>
            </w:pPr>
            <w:r w:rsidRPr="00523476">
              <w:rPr>
                <w:color w:val="000000"/>
                <w:sz w:val="20"/>
                <w:szCs w:val="20"/>
                <w:lang w:val="pt-BR"/>
              </w:rPr>
              <w:t>10.000.000</w:t>
            </w:r>
          </w:p>
        </w:tc>
        <w:tc>
          <w:tcPr>
            <w:tcW w:w="462" w:type="pct"/>
            <w:tcBorders>
              <w:top w:val="dotted" w:sz="4" w:space="0" w:color="auto"/>
            </w:tcBorders>
            <w:shd w:val="clear" w:color="auto" w:fill="FFFFFF"/>
            <w:vAlign w:val="center"/>
          </w:tcPr>
          <w:p w:rsidR="00016036" w:rsidRPr="00523476" w:rsidRDefault="00016036" w:rsidP="002D4DC3">
            <w:pPr>
              <w:spacing w:before="60" w:after="60" w:line="288" w:lineRule="auto"/>
              <w:jc w:val="center"/>
              <w:rPr>
                <w:color w:val="000000"/>
                <w:sz w:val="20"/>
                <w:szCs w:val="20"/>
                <w:lang w:val="pt-BR"/>
              </w:rPr>
            </w:pPr>
            <w:r w:rsidRPr="00523476">
              <w:rPr>
                <w:color w:val="000000"/>
                <w:sz w:val="20"/>
                <w:szCs w:val="20"/>
                <w:lang w:val="pt-BR"/>
              </w:rPr>
              <w:t>100.000</w:t>
            </w:r>
          </w:p>
        </w:tc>
        <w:tc>
          <w:tcPr>
            <w:tcW w:w="472" w:type="pct"/>
            <w:tcBorders>
              <w:top w:val="dotted" w:sz="4" w:space="0" w:color="auto"/>
            </w:tcBorders>
            <w:shd w:val="clear" w:color="auto" w:fill="FFFFFF"/>
            <w:vAlign w:val="center"/>
          </w:tcPr>
          <w:p w:rsidR="00016036" w:rsidRPr="00523476" w:rsidRDefault="00016036" w:rsidP="002D4DC3">
            <w:pPr>
              <w:pStyle w:val="BodyText"/>
              <w:spacing w:before="60" w:after="60" w:line="288" w:lineRule="auto"/>
              <w:jc w:val="center"/>
              <w:rPr>
                <w:rFonts w:ascii="Times New Roman" w:hAnsi="Times New Roman"/>
                <w:color w:val="000000"/>
                <w:sz w:val="20"/>
                <w:lang w:val="pt-BR"/>
              </w:rPr>
            </w:pPr>
            <w:r w:rsidRPr="00523476">
              <w:rPr>
                <w:rFonts w:ascii="Times New Roman" w:hAnsi="Times New Roman"/>
                <w:color w:val="000000"/>
                <w:sz w:val="20"/>
                <w:lang w:val="pt-BR"/>
              </w:rPr>
              <w:t>20%</w:t>
            </w:r>
          </w:p>
        </w:tc>
      </w:tr>
      <w:tr w:rsidR="00016036" w:rsidRPr="00523476" w:rsidTr="002D4DC3">
        <w:trPr>
          <w:trHeight w:val="175"/>
        </w:trPr>
        <w:tc>
          <w:tcPr>
            <w:tcW w:w="668" w:type="pct"/>
            <w:shd w:val="clear" w:color="auto" w:fill="FFFFFF"/>
            <w:vAlign w:val="center"/>
          </w:tcPr>
          <w:p w:rsidR="00016036" w:rsidRPr="00523476" w:rsidRDefault="00016036" w:rsidP="002D4DC3">
            <w:pPr>
              <w:spacing w:before="60" w:after="60" w:line="288" w:lineRule="auto"/>
              <w:jc w:val="both"/>
              <w:rPr>
                <w:color w:val="000000"/>
                <w:sz w:val="20"/>
                <w:szCs w:val="20"/>
                <w:lang w:val="pt-BR"/>
              </w:rPr>
            </w:pPr>
            <w:r w:rsidRPr="00523476">
              <w:rPr>
                <w:color w:val="000000"/>
                <w:sz w:val="20"/>
                <w:szCs w:val="20"/>
                <w:lang w:val="pt-BR"/>
              </w:rPr>
              <w:t>Tập đoàn Công nghiệp Than - Khoáng sản Việt Nam</w:t>
            </w:r>
          </w:p>
        </w:tc>
        <w:tc>
          <w:tcPr>
            <w:tcW w:w="706" w:type="pct"/>
            <w:shd w:val="clear" w:color="auto" w:fill="FFFFFF"/>
            <w:vAlign w:val="center"/>
          </w:tcPr>
          <w:p w:rsidR="00016036" w:rsidRPr="00523476" w:rsidRDefault="00016036" w:rsidP="002D4DC3">
            <w:pPr>
              <w:spacing w:before="60" w:after="60" w:line="288" w:lineRule="auto"/>
              <w:jc w:val="both"/>
              <w:rPr>
                <w:color w:val="000000"/>
                <w:sz w:val="20"/>
                <w:szCs w:val="20"/>
                <w:lang w:val="pt-BR"/>
              </w:rPr>
            </w:pPr>
            <w:r w:rsidRPr="00523476">
              <w:rPr>
                <w:color w:val="000000"/>
                <w:sz w:val="20"/>
                <w:szCs w:val="20"/>
                <w:lang w:val="pt-BR"/>
              </w:rPr>
              <w:t>226 Lê Duẩn, Đống Đa, Hà Nội</w:t>
            </w:r>
          </w:p>
        </w:tc>
        <w:tc>
          <w:tcPr>
            <w:tcW w:w="792" w:type="pct"/>
            <w:shd w:val="clear" w:color="auto" w:fill="FFFFFF"/>
            <w:vAlign w:val="center"/>
          </w:tcPr>
          <w:p w:rsidR="00016036" w:rsidRPr="00523476" w:rsidRDefault="00016036" w:rsidP="002D4DC3">
            <w:pPr>
              <w:spacing w:before="60" w:after="60" w:line="288" w:lineRule="auto"/>
              <w:jc w:val="center"/>
              <w:rPr>
                <w:color w:val="000000"/>
                <w:sz w:val="20"/>
                <w:szCs w:val="20"/>
                <w:lang w:val="pt-BR"/>
              </w:rPr>
            </w:pPr>
            <w:r w:rsidRPr="00523476">
              <w:rPr>
                <w:color w:val="000000"/>
                <w:sz w:val="20"/>
                <w:szCs w:val="20"/>
                <w:lang w:val="pt-BR"/>
              </w:rPr>
              <w:t>0106000574</w:t>
            </w:r>
          </w:p>
        </w:tc>
        <w:tc>
          <w:tcPr>
            <w:tcW w:w="612" w:type="pct"/>
            <w:shd w:val="clear" w:color="auto" w:fill="FFFFFF"/>
            <w:vAlign w:val="center"/>
          </w:tcPr>
          <w:p w:rsidR="00016036" w:rsidRPr="00523476" w:rsidRDefault="00016036" w:rsidP="002D4DC3">
            <w:pPr>
              <w:spacing w:before="60" w:after="60" w:line="288" w:lineRule="auto"/>
              <w:jc w:val="center"/>
              <w:rPr>
                <w:color w:val="000000"/>
                <w:sz w:val="20"/>
                <w:szCs w:val="20"/>
                <w:lang w:val="pt-BR"/>
              </w:rPr>
            </w:pPr>
            <w:r w:rsidRPr="00523476">
              <w:rPr>
                <w:color w:val="000000"/>
                <w:sz w:val="20"/>
                <w:szCs w:val="20"/>
                <w:lang w:val="pt-BR"/>
              </w:rPr>
              <w:t>09/02/2006</w:t>
            </w:r>
          </w:p>
        </w:tc>
        <w:tc>
          <w:tcPr>
            <w:tcW w:w="623" w:type="pct"/>
            <w:shd w:val="clear" w:color="auto" w:fill="FFFFFF"/>
          </w:tcPr>
          <w:p w:rsidR="00016036" w:rsidRDefault="00016036" w:rsidP="002D4DC3">
            <w:pPr>
              <w:spacing w:before="60" w:after="60" w:line="288" w:lineRule="auto"/>
              <w:jc w:val="center"/>
              <w:rPr>
                <w:color w:val="000000"/>
                <w:sz w:val="20"/>
                <w:szCs w:val="20"/>
                <w:lang w:val="pt-BR"/>
              </w:rPr>
            </w:pPr>
          </w:p>
          <w:p w:rsidR="00016036" w:rsidRPr="00523476" w:rsidRDefault="00016036" w:rsidP="002D4DC3">
            <w:pPr>
              <w:spacing w:before="60" w:after="60" w:line="288" w:lineRule="auto"/>
              <w:jc w:val="center"/>
              <w:rPr>
                <w:color w:val="000000"/>
                <w:sz w:val="20"/>
                <w:szCs w:val="20"/>
                <w:lang w:val="pt-BR"/>
              </w:rPr>
            </w:pPr>
            <w:r w:rsidRPr="00523476">
              <w:rPr>
                <w:color w:val="000000"/>
                <w:sz w:val="20"/>
                <w:szCs w:val="20"/>
                <w:lang w:val="pt-BR"/>
              </w:rPr>
              <w:t>Sở kế hoạch và Đầu tư TP Hà Nội</w:t>
            </w:r>
          </w:p>
        </w:tc>
        <w:tc>
          <w:tcPr>
            <w:tcW w:w="665" w:type="pct"/>
            <w:shd w:val="clear" w:color="auto" w:fill="FFFFFF"/>
            <w:vAlign w:val="center"/>
          </w:tcPr>
          <w:p w:rsidR="00016036" w:rsidRPr="00523476" w:rsidRDefault="00016036" w:rsidP="002D4DC3">
            <w:pPr>
              <w:spacing w:before="60" w:after="60" w:line="288" w:lineRule="auto"/>
              <w:jc w:val="center"/>
              <w:rPr>
                <w:color w:val="000000"/>
                <w:sz w:val="20"/>
                <w:szCs w:val="20"/>
                <w:lang w:val="pt-BR"/>
              </w:rPr>
            </w:pPr>
            <w:r w:rsidRPr="00523476">
              <w:rPr>
                <w:color w:val="000000"/>
                <w:sz w:val="20"/>
                <w:szCs w:val="20"/>
                <w:lang w:val="pt-BR"/>
              </w:rPr>
              <w:t>5.000.000</w:t>
            </w:r>
          </w:p>
        </w:tc>
        <w:tc>
          <w:tcPr>
            <w:tcW w:w="462" w:type="pct"/>
            <w:shd w:val="clear" w:color="auto" w:fill="FFFFFF"/>
            <w:vAlign w:val="center"/>
          </w:tcPr>
          <w:p w:rsidR="00016036" w:rsidRPr="00523476" w:rsidRDefault="00016036" w:rsidP="002D4DC3">
            <w:pPr>
              <w:spacing w:before="60" w:after="60" w:line="288" w:lineRule="auto"/>
              <w:jc w:val="center"/>
              <w:rPr>
                <w:color w:val="000000"/>
                <w:sz w:val="20"/>
                <w:szCs w:val="20"/>
                <w:lang w:val="pt-BR"/>
              </w:rPr>
            </w:pPr>
            <w:r w:rsidRPr="00523476">
              <w:rPr>
                <w:color w:val="000000"/>
                <w:sz w:val="20"/>
                <w:szCs w:val="20"/>
                <w:lang w:val="pt-BR"/>
              </w:rPr>
              <w:t>50.000</w:t>
            </w:r>
          </w:p>
        </w:tc>
        <w:tc>
          <w:tcPr>
            <w:tcW w:w="472" w:type="pct"/>
            <w:shd w:val="clear" w:color="auto" w:fill="FFFFFF"/>
            <w:vAlign w:val="center"/>
          </w:tcPr>
          <w:p w:rsidR="00016036" w:rsidRPr="00523476" w:rsidRDefault="00016036" w:rsidP="002D4DC3">
            <w:pPr>
              <w:pStyle w:val="BodyText"/>
              <w:spacing w:before="60" w:after="60" w:line="288" w:lineRule="auto"/>
              <w:jc w:val="center"/>
              <w:rPr>
                <w:rFonts w:ascii="Times New Roman" w:hAnsi="Times New Roman"/>
                <w:color w:val="000000"/>
                <w:sz w:val="20"/>
                <w:lang w:val="pt-BR"/>
              </w:rPr>
            </w:pPr>
            <w:r w:rsidRPr="00523476">
              <w:rPr>
                <w:rFonts w:ascii="Times New Roman" w:hAnsi="Times New Roman"/>
                <w:color w:val="000000"/>
                <w:sz w:val="20"/>
                <w:lang w:val="pt-BR"/>
              </w:rPr>
              <w:t>10%</w:t>
            </w:r>
          </w:p>
        </w:tc>
      </w:tr>
      <w:tr w:rsidR="00016036" w:rsidRPr="00523476" w:rsidTr="002D4DC3">
        <w:trPr>
          <w:trHeight w:val="175"/>
        </w:trPr>
        <w:tc>
          <w:tcPr>
            <w:tcW w:w="668" w:type="pct"/>
            <w:shd w:val="clear" w:color="auto" w:fill="FFFFFF"/>
            <w:vAlign w:val="center"/>
          </w:tcPr>
          <w:p w:rsidR="00016036" w:rsidRPr="002510A3" w:rsidRDefault="00016036" w:rsidP="002D4DC3">
            <w:pPr>
              <w:spacing w:before="60" w:after="60" w:line="288" w:lineRule="auto"/>
              <w:jc w:val="both"/>
              <w:rPr>
                <w:color w:val="000000"/>
                <w:sz w:val="20"/>
                <w:szCs w:val="20"/>
                <w:lang w:val="pt-BR"/>
              </w:rPr>
            </w:pPr>
            <w:r w:rsidRPr="002510A3">
              <w:rPr>
                <w:color w:val="000000"/>
                <w:sz w:val="20"/>
                <w:szCs w:val="20"/>
                <w:lang w:val="pt-BR"/>
              </w:rPr>
              <w:t>Tổng Công ty Lắp máy Việt Nam</w:t>
            </w:r>
            <w:r w:rsidR="004A493D">
              <w:rPr>
                <w:color w:val="000000"/>
                <w:sz w:val="20"/>
                <w:szCs w:val="20"/>
                <w:lang w:val="pt-BR"/>
              </w:rPr>
              <w:t xml:space="preserve"> – Công ty TNHH Một </w:t>
            </w:r>
            <w:r w:rsidR="004A493D">
              <w:rPr>
                <w:color w:val="000000"/>
                <w:sz w:val="20"/>
                <w:szCs w:val="20"/>
                <w:lang w:val="pt-BR"/>
              </w:rPr>
              <w:lastRenderedPageBreak/>
              <w:t>thành viên</w:t>
            </w:r>
          </w:p>
        </w:tc>
        <w:tc>
          <w:tcPr>
            <w:tcW w:w="706" w:type="pct"/>
            <w:shd w:val="clear" w:color="auto" w:fill="FFFFFF"/>
            <w:vAlign w:val="center"/>
          </w:tcPr>
          <w:p w:rsidR="00016036" w:rsidRPr="002510A3" w:rsidRDefault="00016036" w:rsidP="002D4DC3">
            <w:pPr>
              <w:spacing w:before="60" w:after="60" w:line="288" w:lineRule="auto"/>
              <w:jc w:val="both"/>
              <w:rPr>
                <w:color w:val="000000"/>
                <w:sz w:val="20"/>
                <w:szCs w:val="20"/>
                <w:lang w:val="pt-BR"/>
              </w:rPr>
            </w:pPr>
            <w:r w:rsidRPr="002510A3">
              <w:rPr>
                <w:color w:val="000000"/>
                <w:sz w:val="20"/>
                <w:szCs w:val="20"/>
                <w:lang w:val="pt-BR"/>
              </w:rPr>
              <w:lastRenderedPageBreak/>
              <w:t>124 Minh Khai, Hai Bà Trưng, Hà Nội</w:t>
            </w:r>
          </w:p>
        </w:tc>
        <w:tc>
          <w:tcPr>
            <w:tcW w:w="792" w:type="pct"/>
            <w:shd w:val="clear" w:color="auto" w:fill="FFFFFF"/>
            <w:vAlign w:val="center"/>
          </w:tcPr>
          <w:p w:rsidR="00016036" w:rsidRPr="00523476" w:rsidRDefault="004A493D" w:rsidP="002D4DC3">
            <w:pPr>
              <w:spacing w:before="60" w:after="60" w:line="288" w:lineRule="auto"/>
              <w:ind w:right="-110"/>
              <w:rPr>
                <w:color w:val="000000"/>
                <w:sz w:val="20"/>
                <w:szCs w:val="20"/>
                <w:lang w:val="pt-BR"/>
              </w:rPr>
            </w:pPr>
            <w:r>
              <w:rPr>
                <w:color w:val="000000"/>
                <w:sz w:val="20"/>
                <w:szCs w:val="20"/>
                <w:lang w:val="pt-BR"/>
              </w:rPr>
              <w:t>0100106313</w:t>
            </w:r>
          </w:p>
        </w:tc>
        <w:tc>
          <w:tcPr>
            <w:tcW w:w="612" w:type="pct"/>
            <w:shd w:val="clear" w:color="auto" w:fill="FFFFFF"/>
            <w:vAlign w:val="center"/>
          </w:tcPr>
          <w:p w:rsidR="00016036" w:rsidRPr="00523476" w:rsidRDefault="004A493D" w:rsidP="002D4DC3">
            <w:pPr>
              <w:spacing w:before="60" w:after="60" w:line="288" w:lineRule="auto"/>
              <w:jc w:val="center"/>
              <w:rPr>
                <w:color w:val="000000"/>
                <w:sz w:val="20"/>
                <w:szCs w:val="20"/>
                <w:lang w:val="pt-BR"/>
              </w:rPr>
            </w:pPr>
            <w:r>
              <w:rPr>
                <w:color w:val="000000"/>
                <w:sz w:val="20"/>
                <w:szCs w:val="20"/>
                <w:lang w:val="pt-BR"/>
              </w:rPr>
              <w:t>01/09/2010</w:t>
            </w:r>
          </w:p>
        </w:tc>
        <w:tc>
          <w:tcPr>
            <w:tcW w:w="623" w:type="pct"/>
            <w:shd w:val="clear" w:color="auto" w:fill="FFFFFF"/>
          </w:tcPr>
          <w:p w:rsidR="00016036" w:rsidRDefault="00016036" w:rsidP="002D4DC3">
            <w:pPr>
              <w:spacing w:before="60" w:after="60" w:line="288" w:lineRule="auto"/>
              <w:jc w:val="center"/>
              <w:rPr>
                <w:color w:val="000000"/>
                <w:sz w:val="20"/>
                <w:szCs w:val="20"/>
                <w:lang w:val="pt-BR"/>
              </w:rPr>
            </w:pPr>
          </w:p>
          <w:p w:rsidR="00016036" w:rsidRPr="00523476" w:rsidRDefault="004A493D" w:rsidP="002D4DC3">
            <w:pPr>
              <w:spacing w:before="60" w:after="60" w:line="288" w:lineRule="auto"/>
              <w:jc w:val="center"/>
              <w:rPr>
                <w:color w:val="000000"/>
                <w:sz w:val="20"/>
                <w:szCs w:val="20"/>
                <w:lang w:val="pt-BR"/>
              </w:rPr>
            </w:pPr>
            <w:r w:rsidRPr="00523476">
              <w:rPr>
                <w:color w:val="000000"/>
                <w:sz w:val="20"/>
                <w:szCs w:val="20"/>
                <w:lang w:val="pt-BR"/>
              </w:rPr>
              <w:t>Sở kế hoạch và Đầu tư TP Hà Nội</w:t>
            </w:r>
          </w:p>
        </w:tc>
        <w:tc>
          <w:tcPr>
            <w:tcW w:w="665" w:type="pct"/>
            <w:shd w:val="clear" w:color="auto" w:fill="FFFFFF"/>
            <w:vAlign w:val="center"/>
          </w:tcPr>
          <w:p w:rsidR="00016036" w:rsidRPr="00523476" w:rsidRDefault="00016036" w:rsidP="002D4DC3">
            <w:pPr>
              <w:spacing w:before="60" w:after="60" w:line="288" w:lineRule="auto"/>
              <w:jc w:val="center"/>
              <w:rPr>
                <w:color w:val="000000"/>
                <w:sz w:val="20"/>
                <w:szCs w:val="20"/>
                <w:lang w:val="pt-BR"/>
              </w:rPr>
            </w:pPr>
            <w:r w:rsidRPr="00523476">
              <w:rPr>
                <w:color w:val="000000"/>
                <w:sz w:val="20"/>
                <w:szCs w:val="20"/>
                <w:lang w:val="pt-BR"/>
              </w:rPr>
              <w:t>5.000.000</w:t>
            </w:r>
          </w:p>
        </w:tc>
        <w:tc>
          <w:tcPr>
            <w:tcW w:w="462" w:type="pct"/>
            <w:shd w:val="clear" w:color="auto" w:fill="FFFFFF"/>
            <w:vAlign w:val="center"/>
          </w:tcPr>
          <w:p w:rsidR="00016036" w:rsidRPr="00523476" w:rsidRDefault="00016036" w:rsidP="002D4DC3">
            <w:pPr>
              <w:spacing w:before="60" w:after="60" w:line="288" w:lineRule="auto"/>
              <w:jc w:val="center"/>
              <w:rPr>
                <w:color w:val="000000"/>
                <w:sz w:val="20"/>
                <w:szCs w:val="20"/>
                <w:lang w:val="pt-BR"/>
              </w:rPr>
            </w:pPr>
            <w:r w:rsidRPr="00523476">
              <w:rPr>
                <w:color w:val="000000"/>
                <w:sz w:val="20"/>
                <w:szCs w:val="20"/>
                <w:lang w:val="pt-BR"/>
              </w:rPr>
              <w:t>50.000</w:t>
            </w:r>
          </w:p>
        </w:tc>
        <w:tc>
          <w:tcPr>
            <w:tcW w:w="472" w:type="pct"/>
            <w:shd w:val="clear" w:color="auto" w:fill="FFFFFF"/>
            <w:vAlign w:val="center"/>
          </w:tcPr>
          <w:p w:rsidR="00016036" w:rsidRPr="00523476" w:rsidRDefault="00016036" w:rsidP="002D4DC3">
            <w:pPr>
              <w:pStyle w:val="BodyText"/>
              <w:spacing w:before="60" w:after="60" w:line="288" w:lineRule="auto"/>
              <w:jc w:val="center"/>
              <w:rPr>
                <w:rFonts w:ascii="Times New Roman" w:hAnsi="Times New Roman"/>
                <w:color w:val="000000"/>
                <w:sz w:val="20"/>
                <w:lang w:val="pt-BR"/>
              </w:rPr>
            </w:pPr>
            <w:r w:rsidRPr="00523476">
              <w:rPr>
                <w:rFonts w:ascii="Times New Roman" w:hAnsi="Times New Roman"/>
                <w:color w:val="000000"/>
                <w:sz w:val="20"/>
                <w:lang w:val="pt-BR"/>
              </w:rPr>
              <w:t>10%</w:t>
            </w:r>
          </w:p>
        </w:tc>
      </w:tr>
      <w:tr w:rsidR="00016036" w:rsidRPr="00523476" w:rsidTr="002D4DC3">
        <w:trPr>
          <w:trHeight w:val="175"/>
        </w:trPr>
        <w:tc>
          <w:tcPr>
            <w:tcW w:w="668" w:type="pct"/>
            <w:shd w:val="clear" w:color="auto" w:fill="FFFFFF"/>
            <w:vAlign w:val="center"/>
          </w:tcPr>
          <w:p w:rsidR="00016036" w:rsidRPr="00523476" w:rsidRDefault="00016036" w:rsidP="002D4DC3">
            <w:pPr>
              <w:spacing w:before="60" w:after="60" w:line="288" w:lineRule="auto"/>
              <w:jc w:val="both"/>
              <w:rPr>
                <w:color w:val="000000"/>
                <w:sz w:val="20"/>
                <w:szCs w:val="20"/>
                <w:lang w:val="pt-BR"/>
              </w:rPr>
            </w:pPr>
            <w:r w:rsidRPr="00523476">
              <w:rPr>
                <w:color w:val="000000"/>
                <w:sz w:val="20"/>
                <w:szCs w:val="20"/>
                <w:lang w:val="pt-BR"/>
              </w:rPr>
              <w:lastRenderedPageBreak/>
              <w:t>Công ty Xuất nhập khẩu Tổng hợp Hà Nội</w:t>
            </w:r>
          </w:p>
        </w:tc>
        <w:tc>
          <w:tcPr>
            <w:tcW w:w="706" w:type="pct"/>
            <w:shd w:val="clear" w:color="auto" w:fill="FFFFFF"/>
            <w:vAlign w:val="center"/>
          </w:tcPr>
          <w:p w:rsidR="00016036" w:rsidRPr="00523476" w:rsidRDefault="00016036" w:rsidP="002D4DC3">
            <w:pPr>
              <w:spacing w:before="60" w:after="60" w:line="288" w:lineRule="auto"/>
              <w:jc w:val="both"/>
              <w:rPr>
                <w:color w:val="000000"/>
                <w:sz w:val="20"/>
                <w:szCs w:val="20"/>
                <w:lang w:val="pt-BR"/>
              </w:rPr>
            </w:pPr>
            <w:r w:rsidRPr="00523476">
              <w:rPr>
                <w:color w:val="000000"/>
                <w:sz w:val="20"/>
                <w:szCs w:val="20"/>
                <w:lang w:val="pt-BR"/>
              </w:rPr>
              <w:t>64 Nguyễn Lương Bằng, Hai Bà Trưng, Hà Nội</w:t>
            </w:r>
          </w:p>
        </w:tc>
        <w:tc>
          <w:tcPr>
            <w:tcW w:w="792" w:type="pct"/>
            <w:shd w:val="clear" w:color="auto" w:fill="FFFFFF"/>
            <w:vAlign w:val="center"/>
          </w:tcPr>
          <w:p w:rsidR="00016036" w:rsidRPr="00523476" w:rsidRDefault="00016036" w:rsidP="002D4DC3">
            <w:pPr>
              <w:spacing w:before="60" w:after="60" w:line="288" w:lineRule="auto"/>
              <w:jc w:val="center"/>
              <w:rPr>
                <w:color w:val="000000"/>
                <w:sz w:val="20"/>
                <w:szCs w:val="20"/>
                <w:lang w:val="pt-BR"/>
              </w:rPr>
            </w:pPr>
            <w:r w:rsidRPr="00523476">
              <w:rPr>
                <w:color w:val="000000"/>
                <w:sz w:val="20"/>
                <w:szCs w:val="20"/>
                <w:lang w:val="pt-BR"/>
              </w:rPr>
              <w:t>0103016728</w:t>
            </w:r>
          </w:p>
        </w:tc>
        <w:tc>
          <w:tcPr>
            <w:tcW w:w="612" w:type="pct"/>
            <w:shd w:val="clear" w:color="auto" w:fill="FFFFFF"/>
            <w:vAlign w:val="center"/>
          </w:tcPr>
          <w:p w:rsidR="00016036" w:rsidRPr="00523476" w:rsidRDefault="00016036" w:rsidP="002D4DC3">
            <w:pPr>
              <w:spacing w:before="60" w:after="60" w:line="288" w:lineRule="auto"/>
              <w:jc w:val="center"/>
              <w:rPr>
                <w:color w:val="000000"/>
                <w:sz w:val="20"/>
                <w:szCs w:val="20"/>
                <w:lang w:val="pt-BR"/>
              </w:rPr>
            </w:pPr>
            <w:r w:rsidRPr="00523476">
              <w:rPr>
                <w:color w:val="000000"/>
                <w:sz w:val="20"/>
                <w:szCs w:val="20"/>
                <w:lang w:val="pt-BR"/>
              </w:rPr>
              <w:t>21/03/2008</w:t>
            </w:r>
          </w:p>
        </w:tc>
        <w:tc>
          <w:tcPr>
            <w:tcW w:w="623" w:type="pct"/>
            <w:shd w:val="clear" w:color="auto" w:fill="FFFFFF"/>
          </w:tcPr>
          <w:p w:rsidR="00016036" w:rsidRPr="00523476" w:rsidRDefault="00016036" w:rsidP="002D4DC3">
            <w:pPr>
              <w:spacing w:before="60" w:after="60" w:line="288" w:lineRule="auto"/>
              <w:jc w:val="center"/>
              <w:rPr>
                <w:color w:val="000000"/>
                <w:sz w:val="20"/>
                <w:szCs w:val="20"/>
                <w:lang w:val="pt-BR"/>
              </w:rPr>
            </w:pPr>
            <w:r w:rsidRPr="00523476">
              <w:rPr>
                <w:color w:val="000000"/>
                <w:sz w:val="20"/>
                <w:szCs w:val="20"/>
                <w:lang w:val="pt-BR"/>
              </w:rPr>
              <w:t>Sở kế hoạch và Đầu tư TP Hà Nội</w:t>
            </w:r>
          </w:p>
        </w:tc>
        <w:tc>
          <w:tcPr>
            <w:tcW w:w="665" w:type="pct"/>
            <w:shd w:val="clear" w:color="auto" w:fill="FFFFFF"/>
            <w:vAlign w:val="center"/>
          </w:tcPr>
          <w:p w:rsidR="00016036" w:rsidRPr="00523476" w:rsidRDefault="00016036" w:rsidP="002D4DC3">
            <w:pPr>
              <w:spacing w:before="60" w:after="60" w:line="288" w:lineRule="auto"/>
              <w:jc w:val="center"/>
              <w:rPr>
                <w:color w:val="000000"/>
                <w:sz w:val="20"/>
                <w:szCs w:val="20"/>
                <w:lang w:val="pt-BR"/>
              </w:rPr>
            </w:pPr>
            <w:r w:rsidRPr="00523476">
              <w:rPr>
                <w:color w:val="000000"/>
                <w:sz w:val="20"/>
                <w:szCs w:val="20"/>
                <w:lang w:val="pt-BR"/>
              </w:rPr>
              <w:t>7.610.000</w:t>
            </w:r>
          </w:p>
        </w:tc>
        <w:tc>
          <w:tcPr>
            <w:tcW w:w="462" w:type="pct"/>
            <w:shd w:val="clear" w:color="auto" w:fill="FFFFFF"/>
            <w:vAlign w:val="center"/>
          </w:tcPr>
          <w:p w:rsidR="00016036" w:rsidRPr="00523476" w:rsidRDefault="00016036" w:rsidP="002D4DC3">
            <w:pPr>
              <w:spacing w:before="60" w:after="60" w:line="288" w:lineRule="auto"/>
              <w:jc w:val="center"/>
              <w:rPr>
                <w:color w:val="000000"/>
                <w:sz w:val="20"/>
                <w:szCs w:val="20"/>
                <w:lang w:val="pt-BR"/>
              </w:rPr>
            </w:pPr>
            <w:r w:rsidRPr="00523476">
              <w:rPr>
                <w:color w:val="000000"/>
                <w:sz w:val="20"/>
                <w:szCs w:val="20"/>
                <w:lang w:val="pt-BR"/>
              </w:rPr>
              <w:t>76</w:t>
            </w:r>
            <w:r>
              <w:rPr>
                <w:color w:val="000000"/>
                <w:sz w:val="20"/>
                <w:szCs w:val="20"/>
                <w:lang w:val="pt-BR"/>
              </w:rPr>
              <w:t>.1</w:t>
            </w:r>
            <w:r w:rsidRPr="00523476">
              <w:rPr>
                <w:color w:val="000000"/>
                <w:sz w:val="20"/>
                <w:szCs w:val="20"/>
                <w:lang w:val="pt-BR"/>
              </w:rPr>
              <w:t>00</w:t>
            </w:r>
          </w:p>
        </w:tc>
        <w:tc>
          <w:tcPr>
            <w:tcW w:w="472" w:type="pct"/>
            <w:shd w:val="clear" w:color="auto" w:fill="FFFFFF"/>
            <w:vAlign w:val="center"/>
          </w:tcPr>
          <w:p w:rsidR="00016036" w:rsidRPr="00523476" w:rsidRDefault="00016036" w:rsidP="002F48B0">
            <w:pPr>
              <w:pStyle w:val="BodyText"/>
              <w:spacing w:before="60" w:after="60" w:line="288" w:lineRule="auto"/>
              <w:jc w:val="center"/>
              <w:rPr>
                <w:rFonts w:ascii="Times New Roman" w:hAnsi="Times New Roman"/>
                <w:color w:val="000000"/>
                <w:sz w:val="20"/>
                <w:lang w:val="pt-BR"/>
              </w:rPr>
            </w:pPr>
            <w:r w:rsidRPr="00523476">
              <w:rPr>
                <w:rFonts w:ascii="Times New Roman" w:hAnsi="Times New Roman"/>
                <w:color w:val="000000"/>
                <w:sz w:val="20"/>
                <w:lang w:val="pt-BR"/>
              </w:rPr>
              <w:t>15</w:t>
            </w:r>
            <w:r w:rsidR="002F48B0">
              <w:rPr>
                <w:rFonts w:ascii="Times New Roman" w:hAnsi="Times New Roman"/>
                <w:color w:val="000000"/>
                <w:sz w:val="20"/>
                <w:lang w:val="pt-BR"/>
              </w:rPr>
              <w:t>,</w:t>
            </w:r>
            <w:r w:rsidRPr="00523476">
              <w:rPr>
                <w:rFonts w:ascii="Times New Roman" w:hAnsi="Times New Roman"/>
                <w:color w:val="000000"/>
                <w:sz w:val="20"/>
                <w:lang w:val="pt-BR"/>
              </w:rPr>
              <w:t>22%</w:t>
            </w:r>
          </w:p>
        </w:tc>
      </w:tr>
      <w:tr w:rsidR="00016036" w:rsidRPr="00523476" w:rsidTr="002D4DC3">
        <w:trPr>
          <w:trHeight w:val="175"/>
        </w:trPr>
        <w:tc>
          <w:tcPr>
            <w:tcW w:w="668" w:type="pct"/>
            <w:shd w:val="clear" w:color="auto" w:fill="FFFFFF"/>
            <w:vAlign w:val="center"/>
          </w:tcPr>
          <w:p w:rsidR="00016036" w:rsidRPr="00523476" w:rsidRDefault="00016036" w:rsidP="002D4DC3">
            <w:pPr>
              <w:spacing w:before="60" w:after="60" w:line="288" w:lineRule="auto"/>
              <w:jc w:val="both"/>
              <w:rPr>
                <w:color w:val="000000"/>
                <w:sz w:val="20"/>
                <w:szCs w:val="20"/>
              </w:rPr>
            </w:pPr>
            <w:r w:rsidRPr="00523476">
              <w:rPr>
                <w:color w:val="000000"/>
                <w:sz w:val="20"/>
                <w:szCs w:val="20"/>
              </w:rPr>
              <w:t>Công ty cổ phần Nam Việt</w:t>
            </w:r>
          </w:p>
        </w:tc>
        <w:tc>
          <w:tcPr>
            <w:tcW w:w="706" w:type="pct"/>
            <w:shd w:val="clear" w:color="auto" w:fill="FFFFFF"/>
            <w:vAlign w:val="center"/>
          </w:tcPr>
          <w:p w:rsidR="00016036" w:rsidRPr="00523476" w:rsidRDefault="00016036" w:rsidP="002D4DC3">
            <w:pPr>
              <w:spacing w:before="60" w:after="60" w:line="288" w:lineRule="auto"/>
              <w:jc w:val="both"/>
              <w:rPr>
                <w:color w:val="000000"/>
                <w:sz w:val="20"/>
                <w:szCs w:val="20"/>
              </w:rPr>
            </w:pPr>
            <w:r w:rsidRPr="00523476">
              <w:rPr>
                <w:color w:val="000000"/>
                <w:sz w:val="20"/>
                <w:szCs w:val="20"/>
              </w:rPr>
              <w:t>19D Trần Hưng Đạo, Long Xuyên, An Giang</w:t>
            </w:r>
          </w:p>
        </w:tc>
        <w:tc>
          <w:tcPr>
            <w:tcW w:w="792" w:type="pct"/>
            <w:shd w:val="clear" w:color="auto" w:fill="FFFFFF"/>
            <w:vAlign w:val="center"/>
          </w:tcPr>
          <w:p w:rsidR="00016036" w:rsidRPr="00523476" w:rsidRDefault="00016036" w:rsidP="002D4DC3">
            <w:pPr>
              <w:spacing w:before="60" w:after="60" w:line="288" w:lineRule="auto"/>
              <w:jc w:val="center"/>
              <w:rPr>
                <w:color w:val="000000"/>
                <w:sz w:val="20"/>
                <w:szCs w:val="20"/>
                <w:lang w:val="pt-BR"/>
              </w:rPr>
            </w:pPr>
            <w:r w:rsidRPr="00523476">
              <w:rPr>
                <w:color w:val="000000"/>
                <w:sz w:val="20"/>
                <w:szCs w:val="20"/>
                <w:lang w:val="pt-BR"/>
              </w:rPr>
              <w:t>5203000050</w:t>
            </w:r>
          </w:p>
        </w:tc>
        <w:tc>
          <w:tcPr>
            <w:tcW w:w="612" w:type="pct"/>
            <w:shd w:val="clear" w:color="auto" w:fill="FFFFFF"/>
            <w:vAlign w:val="center"/>
          </w:tcPr>
          <w:p w:rsidR="00016036" w:rsidRPr="00523476" w:rsidRDefault="00016036" w:rsidP="002D4DC3">
            <w:pPr>
              <w:spacing w:before="60" w:after="60" w:line="288" w:lineRule="auto"/>
              <w:jc w:val="center"/>
              <w:rPr>
                <w:color w:val="000000"/>
                <w:sz w:val="20"/>
                <w:szCs w:val="20"/>
                <w:lang w:val="pt-BR"/>
              </w:rPr>
            </w:pPr>
            <w:r w:rsidRPr="00523476">
              <w:rPr>
                <w:color w:val="000000"/>
                <w:sz w:val="20"/>
                <w:szCs w:val="20"/>
                <w:lang w:val="pt-BR"/>
              </w:rPr>
              <w:t>30/06/2008</w:t>
            </w:r>
          </w:p>
        </w:tc>
        <w:tc>
          <w:tcPr>
            <w:tcW w:w="623" w:type="pct"/>
            <w:shd w:val="clear" w:color="auto" w:fill="FFFFFF"/>
          </w:tcPr>
          <w:p w:rsidR="00016036" w:rsidRPr="00523476" w:rsidRDefault="00016036" w:rsidP="002D4DC3">
            <w:pPr>
              <w:spacing w:before="60" w:after="60" w:line="288" w:lineRule="auto"/>
              <w:jc w:val="center"/>
              <w:rPr>
                <w:color w:val="000000"/>
                <w:sz w:val="20"/>
                <w:szCs w:val="20"/>
              </w:rPr>
            </w:pPr>
            <w:r w:rsidRPr="00523476">
              <w:rPr>
                <w:color w:val="000000"/>
                <w:sz w:val="20"/>
                <w:szCs w:val="20"/>
              </w:rPr>
              <w:t>Sở kế hoạch và Đầu tư tỉnh An Giang</w:t>
            </w:r>
          </w:p>
        </w:tc>
        <w:tc>
          <w:tcPr>
            <w:tcW w:w="665" w:type="pct"/>
            <w:shd w:val="clear" w:color="auto" w:fill="FFFFFF"/>
            <w:vAlign w:val="center"/>
          </w:tcPr>
          <w:p w:rsidR="00016036" w:rsidRPr="00523476" w:rsidRDefault="00016036" w:rsidP="002D4DC3">
            <w:pPr>
              <w:spacing w:before="60" w:after="60" w:line="288" w:lineRule="auto"/>
              <w:jc w:val="center"/>
              <w:rPr>
                <w:color w:val="000000"/>
                <w:sz w:val="20"/>
                <w:szCs w:val="20"/>
                <w:lang w:val="pt-BR"/>
              </w:rPr>
            </w:pPr>
            <w:r w:rsidRPr="00523476">
              <w:rPr>
                <w:color w:val="000000"/>
                <w:sz w:val="20"/>
                <w:szCs w:val="20"/>
                <w:lang w:val="pt-BR"/>
              </w:rPr>
              <w:t>4.000.000</w:t>
            </w:r>
          </w:p>
        </w:tc>
        <w:tc>
          <w:tcPr>
            <w:tcW w:w="462" w:type="pct"/>
            <w:shd w:val="clear" w:color="auto" w:fill="FFFFFF"/>
            <w:vAlign w:val="center"/>
          </w:tcPr>
          <w:p w:rsidR="00016036" w:rsidRPr="00523476" w:rsidRDefault="00016036" w:rsidP="002D4DC3">
            <w:pPr>
              <w:spacing w:before="60" w:after="60" w:line="288" w:lineRule="auto"/>
              <w:jc w:val="center"/>
              <w:rPr>
                <w:color w:val="000000"/>
                <w:sz w:val="20"/>
                <w:szCs w:val="20"/>
                <w:lang w:val="pt-BR"/>
              </w:rPr>
            </w:pPr>
            <w:r w:rsidRPr="00523476">
              <w:rPr>
                <w:color w:val="000000"/>
                <w:sz w:val="20"/>
                <w:szCs w:val="20"/>
                <w:lang w:val="pt-BR"/>
              </w:rPr>
              <w:t>40.000</w:t>
            </w:r>
          </w:p>
        </w:tc>
        <w:tc>
          <w:tcPr>
            <w:tcW w:w="472" w:type="pct"/>
            <w:shd w:val="clear" w:color="auto" w:fill="FFFFFF"/>
            <w:vAlign w:val="center"/>
          </w:tcPr>
          <w:p w:rsidR="00016036" w:rsidRPr="00523476" w:rsidRDefault="00016036" w:rsidP="002D4DC3">
            <w:pPr>
              <w:pStyle w:val="BodyText"/>
              <w:spacing w:before="60" w:after="60" w:line="288" w:lineRule="auto"/>
              <w:jc w:val="center"/>
              <w:rPr>
                <w:rFonts w:ascii="Times New Roman" w:hAnsi="Times New Roman"/>
                <w:color w:val="000000"/>
                <w:sz w:val="20"/>
                <w:lang w:val="pt-BR"/>
              </w:rPr>
            </w:pPr>
            <w:r w:rsidRPr="00523476">
              <w:rPr>
                <w:rFonts w:ascii="Times New Roman" w:hAnsi="Times New Roman"/>
                <w:color w:val="000000"/>
                <w:sz w:val="20"/>
                <w:lang w:val="pt-BR"/>
              </w:rPr>
              <w:t>8%</w:t>
            </w:r>
          </w:p>
        </w:tc>
      </w:tr>
      <w:tr w:rsidR="00016036" w:rsidRPr="00523476" w:rsidTr="00676CC5">
        <w:trPr>
          <w:trHeight w:val="1364"/>
        </w:trPr>
        <w:tc>
          <w:tcPr>
            <w:tcW w:w="668" w:type="pct"/>
            <w:shd w:val="clear" w:color="auto" w:fill="FFFFFF"/>
            <w:vAlign w:val="center"/>
          </w:tcPr>
          <w:p w:rsidR="00016036" w:rsidRPr="00523476" w:rsidRDefault="00016036" w:rsidP="002D4DC3">
            <w:pPr>
              <w:spacing w:before="60" w:after="60" w:line="288" w:lineRule="auto"/>
              <w:jc w:val="both"/>
              <w:rPr>
                <w:color w:val="000000"/>
                <w:sz w:val="20"/>
                <w:szCs w:val="20"/>
                <w:lang w:val="pt-BR"/>
              </w:rPr>
            </w:pPr>
            <w:r w:rsidRPr="00523476">
              <w:rPr>
                <w:color w:val="000000"/>
                <w:sz w:val="20"/>
                <w:szCs w:val="20"/>
                <w:lang w:val="pt-BR"/>
              </w:rPr>
              <w:t>Công đoàn Tổng Công ty Hàng không Việt Nam</w:t>
            </w:r>
          </w:p>
        </w:tc>
        <w:tc>
          <w:tcPr>
            <w:tcW w:w="706" w:type="pct"/>
            <w:shd w:val="clear" w:color="auto" w:fill="FFFFFF"/>
            <w:vAlign w:val="center"/>
          </w:tcPr>
          <w:p w:rsidR="00016036" w:rsidRPr="00523476" w:rsidRDefault="00016036" w:rsidP="002D4DC3">
            <w:pPr>
              <w:spacing w:before="60" w:after="60" w:line="288" w:lineRule="auto"/>
              <w:jc w:val="both"/>
              <w:rPr>
                <w:color w:val="000000"/>
                <w:sz w:val="20"/>
                <w:szCs w:val="20"/>
              </w:rPr>
            </w:pPr>
            <w:r w:rsidRPr="00523476">
              <w:rPr>
                <w:color w:val="000000"/>
                <w:sz w:val="20"/>
                <w:szCs w:val="20"/>
              </w:rPr>
              <w:t>200 Nguyễn Sơn, Long Biên, Hà Nội</w:t>
            </w:r>
          </w:p>
        </w:tc>
        <w:tc>
          <w:tcPr>
            <w:tcW w:w="792" w:type="pct"/>
            <w:shd w:val="clear" w:color="auto" w:fill="FFFFFF"/>
            <w:vAlign w:val="center"/>
          </w:tcPr>
          <w:p w:rsidR="00016036" w:rsidRPr="00523476" w:rsidRDefault="00016036" w:rsidP="002D4DC3">
            <w:pPr>
              <w:spacing w:before="60" w:after="60" w:line="288" w:lineRule="auto"/>
              <w:jc w:val="center"/>
              <w:rPr>
                <w:color w:val="000000"/>
                <w:sz w:val="20"/>
                <w:szCs w:val="20"/>
                <w:lang w:val="pt-BR"/>
              </w:rPr>
            </w:pPr>
            <w:r w:rsidRPr="00523476">
              <w:rPr>
                <w:color w:val="000000"/>
                <w:sz w:val="20"/>
                <w:szCs w:val="20"/>
                <w:lang w:val="pt-BR"/>
              </w:rPr>
              <w:t>1153/QÐ-TLÐ</w:t>
            </w:r>
          </w:p>
        </w:tc>
        <w:tc>
          <w:tcPr>
            <w:tcW w:w="612" w:type="pct"/>
            <w:shd w:val="clear" w:color="auto" w:fill="FFFFFF"/>
            <w:vAlign w:val="center"/>
          </w:tcPr>
          <w:p w:rsidR="00016036" w:rsidRPr="00523476" w:rsidRDefault="00016036" w:rsidP="002D4DC3">
            <w:pPr>
              <w:spacing w:before="60" w:after="60" w:line="288" w:lineRule="auto"/>
              <w:jc w:val="center"/>
              <w:rPr>
                <w:color w:val="000000"/>
                <w:sz w:val="20"/>
                <w:szCs w:val="20"/>
                <w:lang w:val="pt-BR"/>
              </w:rPr>
            </w:pPr>
            <w:r w:rsidRPr="00523476">
              <w:rPr>
                <w:color w:val="000000"/>
                <w:sz w:val="20"/>
                <w:szCs w:val="20"/>
                <w:lang w:val="pt-BR"/>
              </w:rPr>
              <w:t>30/06/2003</w:t>
            </w:r>
          </w:p>
        </w:tc>
        <w:tc>
          <w:tcPr>
            <w:tcW w:w="623" w:type="pct"/>
            <w:shd w:val="clear" w:color="auto" w:fill="FFFFFF"/>
          </w:tcPr>
          <w:p w:rsidR="00016036" w:rsidRPr="00523476" w:rsidRDefault="00016036" w:rsidP="002D4DC3">
            <w:pPr>
              <w:spacing w:before="60" w:after="60" w:line="288" w:lineRule="auto"/>
              <w:jc w:val="center"/>
              <w:rPr>
                <w:color w:val="000000"/>
                <w:sz w:val="20"/>
                <w:szCs w:val="20"/>
                <w:lang w:val="pt-BR"/>
              </w:rPr>
            </w:pPr>
            <w:r w:rsidRPr="00523476">
              <w:rPr>
                <w:color w:val="000000"/>
                <w:sz w:val="20"/>
                <w:szCs w:val="20"/>
                <w:lang w:val="pt-BR"/>
              </w:rPr>
              <w:t>Tổng liên đoàn Lao động Việt Nam</w:t>
            </w:r>
          </w:p>
        </w:tc>
        <w:tc>
          <w:tcPr>
            <w:tcW w:w="665" w:type="pct"/>
            <w:shd w:val="clear" w:color="auto" w:fill="FFFFFF"/>
            <w:vAlign w:val="center"/>
          </w:tcPr>
          <w:p w:rsidR="00016036" w:rsidRPr="00523476" w:rsidRDefault="00016036" w:rsidP="002D4DC3">
            <w:pPr>
              <w:spacing w:before="60" w:after="60" w:line="288" w:lineRule="auto"/>
              <w:jc w:val="center"/>
              <w:rPr>
                <w:color w:val="000000"/>
                <w:sz w:val="20"/>
                <w:szCs w:val="20"/>
                <w:lang w:val="pt-BR"/>
              </w:rPr>
            </w:pPr>
            <w:r w:rsidRPr="00523476">
              <w:rPr>
                <w:color w:val="000000"/>
                <w:sz w:val="20"/>
                <w:szCs w:val="20"/>
                <w:lang w:val="pt-BR"/>
              </w:rPr>
              <w:t>9.000.000</w:t>
            </w:r>
          </w:p>
        </w:tc>
        <w:tc>
          <w:tcPr>
            <w:tcW w:w="462" w:type="pct"/>
            <w:shd w:val="clear" w:color="auto" w:fill="FFFFFF"/>
            <w:vAlign w:val="center"/>
          </w:tcPr>
          <w:p w:rsidR="00016036" w:rsidRPr="00523476" w:rsidRDefault="00016036" w:rsidP="002D4DC3">
            <w:pPr>
              <w:spacing w:before="60" w:after="60" w:line="288" w:lineRule="auto"/>
              <w:jc w:val="center"/>
              <w:rPr>
                <w:color w:val="000000"/>
                <w:sz w:val="20"/>
                <w:szCs w:val="20"/>
                <w:lang w:val="pt-BR"/>
              </w:rPr>
            </w:pPr>
            <w:r w:rsidRPr="00523476">
              <w:rPr>
                <w:color w:val="000000"/>
                <w:sz w:val="20"/>
                <w:szCs w:val="20"/>
                <w:lang w:val="pt-BR"/>
              </w:rPr>
              <w:t>90.000</w:t>
            </w:r>
          </w:p>
        </w:tc>
        <w:tc>
          <w:tcPr>
            <w:tcW w:w="472" w:type="pct"/>
            <w:shd w:val="clear" w:color="auto" w:fill="FFFFFF"/>
            <w:vAlign w:val="center"/>
          </w:tcPr>
          <w:p w:rsidR="00016036" w:rsidRPr="00523476" w:rsidRDefault="00016036" w:rsidP="002D4DC3">
            <w:pPr>
              <w:pStyle w:val="BodyText"/>
              <w:spacing w:before="60" w:after="60" w:line="288" w:lineRule="auto"/>
              <w:jc w:val="center"/>
              <w:rPr>
                <w:rFonts w:ascii="Times New Roman" w:hAnsi="Times New Roman"/>
                <w:color w:val="000000"/>
                <w:sz w:val="20"/>
                <w:lang w:val="pt-BR"/>
              </w:rPr>
            </w:pPr>
            <w:r w:rsidRPr="00523476">
              <w:rPr>
                <w:rFonts w:ascii="Times New Roman" w:hAnsi="Times New Roman"/>
                <w:color w:val="000000"/>
                <w:sz w:val="20"/>
                <w:lang w:val="pt-BR"/>
              </w:rPr>
              <w:t>18%</w:t>
            </w:r>
          </w:p>
        </w:tc>
      </w:tr>
    </w:tbl>
    <w:p w:rsidR="00016036" w:rsidRPr="00523476" w:rsidRDefault="00016036" w:rsidP="00016036">
      <w:pPr>
        <w:spacing w:before="60" w:after="60" w:line="288" w:lineRule="auto"/>
        <w:ind w:left="567"/>
        <w:jc w:val="right"/>
        <w:rPr>
          <w:i/>
          <w:color w:val="000000"/>
          <w:sz w:val="22"/>
          <w:szCs w:val="22"/>
          <w:lang w:val="es-HN"/>
        </w:rPr>
      </w:pPr>
      <w:r w:rsidRPr="00523476">
        <w:rPr>
          <w:i/>
          <w:color w:val="000000"/>
          <w:sz w:val="22"/>
          <w:szCs w:val="22"/>
          <w:lang w:val="es-HN"/>
        </w:rPr>
        <w:t>Nguồn: VNI</w:t>
      </w:r>
    </w:p>
    <w:p w:rsidR="00016036" w:rsidRPr="00523476" w:rsidRDefault="00016036" w:rsidP="00946F99">
      <w:pPr>
        <w:numPr>
          <w:ilvl w:val="1"/>
          <w:numId w:val="29"/>
        </w:numPr>
        <w:tabs>
          <w:tab w:val="left" w:pos="360"/>
        </w:tabs>
        <w:spacing w:before="60" w:after="60" w:line="288" w:lineRule="auto"/>
        <w:ind w:left="0" w:firstLine="0"/>
        <w:jc w:val="both"/>
        <w:rPr>
          <w:b/>
          <w:color w:val="000000"/>
          <w:lang w:val="es-HN"/>
        </w:rPr>
      </w:pPr>
      <w:r>
        <w:rPr>
          <w:b/>
          <w:color w:val="000000"/>
          <w:lang w:val="es-HN"/>
        </w:rPr>
        <w:t xml:space="preserve"> </w:t>
      </w:r>
      <w:r w:rsidRPr="00523476">
        <w:rPr>
          <w:b/>
          <w:color w:val="000000"/>
          <w:lang w:val="es-HN"/>
        </w:rPr>
        <w:t xml:space="preserve">Danh sách cổ đông sáng lập và tỷ lệ nắm giữ tại thời điểm </w:t>
      </w:r>
      <w:r w:rsidR="00F86D4D">
        <w:rPr>
          <w:b/>
          <w:iCs/>
          <w:color w:val="000000"/>
          <w:lang w:val="sv-SE"/>
        </w:rPr>
        <w:t>3</w:t>
      </w:r>
      <w:r w:rsidR="00AF285F">
        <w:rPr>
          <w:b/>
          <w:iCs/>
          <w:color w:val="000000"/>
          <w:lang w:val="sv-SE"/>
        </w:rPr>
        <w:t>0</w:t>
      </w:r>
      <w:r w:rsidR="00F86D4D">
        <w:rPr>
          <w:b/>
          <w:iCs/>
          <w:color w:val="000000"/>
          <w:lang w:val="sv-SE"/>
        </w:rPr>
        <w:t>/0</w:t>
      </w:r>
      <w:r w:rsidR="00AF285F">
        <w:rPr>
          <w:b/>
          <w:iCs/>
          <w:color w:val="000000"/>
          <w:lang w:val="sv-SE"/>
        </w:rPr>
        <w:t>6</w:t>
      </w:r>
      <w:r w:rsidR="00F86D4D">
        <w:rPr>
          <w:b/>
          <w:iCs/>
          <w:color w:val="000000"/>
          <w:lang w:val="sv-SE"/>
        </w:rPr>
        <w:t>/</w:t>
      </w:r>
      <w:r w:rsidR="00F86D4D" w:rsidRPr="00523476">
        <w:rPr>
          <w:b/>
          <w:iCs/>
          <w:color w:val="000000"/>
          <w:lang w:val="sv-SE"/>
        </w:rPr>
        <w:t>201</w:t>
      </w:r>
      <w:r w:rsidR="00F86D4D">
        <w:rPr>
          <w:b/>
          <w:iCs/>
          <w:color w:val="000000"/>
          <w:lang w:val="sv-SE"/>
        </w:rPr>
        <w:t>3</w:t>
      </w:r>
    </w:p>
    <w:p w:rsidR="00016036" w:rsidRPr="00523476" w:rsidRDefault="00016036" w:rsidP="00016036">
      <w:pPr>
        <w:tabs>
          <w:tab w:val="left" w:pos="360"/>
        </w:tabs>
        <w:spacing w:before="60" w:after="60" w:line="288" w:lineRule="auto"/>
        <w:jc w:val="center"/>
        <w:rPr>
          <w:b/>
          <w:color w:val="000000"/>
          <w:lang w:val="es-HN"/>
        </w:rPr>
      </w:pPr>
      <w:r w:rsidRPr="00523476">
        <w:rPr>
          <w:b/>
          <w:color w:val="000000"/>
          <w:lang w:val="es-HN"/>
        </w:rPr>
        <w:t xml:space="preserve">Bảng </w:t>
      </w:r>
      <w:r w:rsidR="00E262BF">
        <w:rPr>
          <w:b/>
          <w:color w:val="000000"/>
          <w:lang w:val="es-HN"/>
        </w:rPr>
        <w:t>4</w:t>
      </w:r>
      <w:r w:rsidRPr="00523476">
        <w:rPr>
          <w:b/>
          <w:color w:val="000000"/>
          <w:lang w:val="es-HN"/>
        </w:rPr>
        <w:t xml:space="preserve">: Danh sách cổ đông sáng lập và tỷ lệ nắm giữ tại thời điểm </w:t>
      </w:r>
      <w:r w:rsidR="00F86D4D">
        <w:rPr>
          <w:b/>
          <w:iCs/>
          <w:color w:val="000000"/>
          <w:lang w:val="sv-SE"/>
        </w:rPr>
        <w:t>3</w:t>
      </w:r>
      <w:r w:rsidR="00AF285F">
        <w:rPr>
          <w:b/>
          <w:iCs/>
          <w:color w:val="000000"/>
          <w:lang w:val="sv-SE"/>
        </w:rPr>
        <w:t>0</w:t>
      </w:r>
      <w:r w:rsidR="00F86D4D">
        <w:rPr>
          <w:b/>
          <w:iCs/>
          <w:color w:val="000000"/>
          <w:lang w:val="sv-SE"/>
        </w:rPr>
        <w:t>/0</w:t>
      </w:r>
      <w:r w:rsidR="00AF285F">
        <w:rPr>
          <w:b/>
          <w:iCs/>
          <w:color w:val="000000"/>
          <w:lang w:val="sv-SE"/>
        </w:rPr>
        <w:t>6</w:t>
      </w:r>
      <w:r w:rsidR="00F86D4D">
        <w:rPr>
          <w:b/>
          <w:iCs/>
          <w:color w:val="000000"/>
          <w:lang w:val="sv-SE"/>
        </w:rPr>
        <w:t>/</w:t>
      </w:r>
      <w:r w:rsidR="00F86D4D" w:rsidRPr="00523476">
        <w:rPr>
          <w:b/>
          <w:iCs/>
          <w:color w:val="000000"/>
          <w:lang w:val="sv-SE"/>
        </w:rPr>
        <w:t>201</w:t>
      </w:r>
      <w:r w:rsidR="00F86D4D">
        <w:rPr>
          <w:b/>
          <w:iCs/>
          <w:color w:val="000000"/>
          <w:lang w:val="sv-SE"/>
        </w:rPr>
        <w:t>3</w:t>
      </w:r>
    </w:p>
    <w:tbl>
      <w:tblPr>
        <w:tblW w:w="5186" w:type="pct"/>
        <w:tblInd w:w="108" w:type="dxa"/>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shd w:val="clear" w:color="auto" w:fill="D9D9D9"/>
        <w:tblLayout w:type="fixed"/>
        <w:tblLook w:val="0000"/>
      </w:tblPr>
      <w:tblGrid>
        <w:gridCol w:w="1898"/>
        <w:gridCol w:w="1892"/>
        <w:gridCol w:w="1737"/>
        <w:gridCol w:w="1379"/>
        <w:gridCol w:w="1178"/>
        <w:gridCol w:w="845"/>
        <w:gridCol w:w="851"/>
      </w:tblGrid>
      <w:tr w:rsidR="00016036" w:rsidRPr="00523476" w:rsidTr="002D4DC3">
        <w:trPr>
          <w:trHeight w:val="50"/>
          <w:tblHeader/>
        </w:trPr>
        <w:tc>
          <w:tcPr>
            <w:tcW w:w="970" w:type="pct"/>
            <w:tcBorders>
              <w:top w:val="thinThickSmallGap" w:sz="12" w:space="0" w:color="auto"/>
              <w:bottom w:val="dotted" w:sz="4" w:space="0" w:color="auto"/>
            </w:tcBorders>
            <w:shd w:val="clear" w:color="auto" w:fill="DBE5F1"/>
            <w:vAlign w:val="center"/>
          </w:tcPr>
          <w:p w:rsidR="00016036" w:rsidRPr="00523476" w:rsidRDefault="00016036" w:rsidP="002D4DC3">
            <w:pPr>
              <w:pStyle w:val="BodyText"/>
              <w:spacing w:before="60" w:after="60" w:line="288" w:lineRule="auto"/>
              <w:jc w:val="center"/>
              <w:rPr>
                <w:rFonts w:ascii="Times New Roman" w:hAnsi="Times New Roman"/>
                <w:b/>
                <w:color w:val="000000"/>
                <w:sz w:val="20"/>
                <w:lang w:val="pt-BR"/>
              </w:rPr>
            </w:pPr>
            <w:r w:rsidRPr="00523476">
              <w:rPr>
                <w:rFonts w:ascii="Times New Roman" w:hAnsi="Times New Roman"/>
                <w:b/>
                <w:color w:val="000000"/>
                <w:sz w:val="20"/>
                <w:lang w:val="pt-BR"/>
              </w:rPr>
              <w:t>Tên cổ đông</w:t>
            </w:r>
          </w:p>
        </w:tc>
        <w:tc>
          <w:tcPr>
            <w:tcW w:w="967" w:type="pct"/>
            <w:tcBorders>
              <w:top w:val="thinThickSmallGap" w:sz="12" w:space="0" w:color="auto"/>
              <w:bottom w:val="dotted" w:sz="4" w:space="0" w:color="auto"/>
            </w:tcBorders>
            <w:shd w:val="clear" w:color="auto" w:fill="DBE5F1"/>
            <w:vAlign w:val="center"/>
          </w:tcPr>
          <w:p w:rsidR="00016036" w:rsidRPr="00523476" w:rsidRDefault="00016036" w:rsidP="002D4DC3">
            <w:pPr>
              <w:pStyle w:val="BodyText"/>
              <w:spacing w:before="60" w:after="60" w:line="288" w:lineRule="auto"/>
              <w:jc w:val="center"/>
              <w:rPr>
                <w:rFonts w:ascii="Times New Roman" w:hAnsi="Times New Roman"/>
                <w:b/>
                <w:color w:val="000000"/>
                <w:sz w:val="20"/>
                <w:lang w:val="pt-BR"/>
              </w:rPr>
            </w:pPr>
            <w:r w:rsidRPr="00523476">
              <w:rPr>
                <w:rFonts w:ascii="Times New Roman" w:hAnsi="Times New Roman"/>
                <w:b/>
                <w:color w:val="000000"/>
                <w:sz w:val="20"/>
                <w:lang w:val="pt-BR"/>
              </w:rPr>
              <w:t>Địa chỉ</w:t>
            </w:r>
          </w:p>
        </w:tc>
        <w:tc>
          <w:tcPr>
            <w:tcW w:w="888" w:type="pct"/>
            <w:tcBorders>
              <w:top w:val="thinThickSmallGap" w:sz="12" w:space="0" w:color="auto"/>
              <w:bottom w:val="dotted" w:sz="4" w:space="0" w:color="auto"/>
            </w:tcBorders>
            <w:shd w:val="clear" w:color="auto" w:fill="DBE5F1"/>
            <w:vAlign w:val="center"/>
          </w:tcPr>
          <w:p w:rsidR="00016036" w:rsidRPr="00523476" w:rsidRDefault="00016036" w:rsidP="002D4DC3">
            <w:pPr>
              <w:pStyle w:val="BodyText"/>
              <w:spacing w:before="60" w:after="60" w:line="288" w:lineRule="auto"/>
              <w:jc w:val="center"/>
              <w:rPr>
                <w:rFonts w:ascii="Times New Roman" w:hAnsi="Times New Roman"/>
                <w:b/>
                <w:color w:val="000000"/>
                <w:sz w:val="20"/>
                <w:lang w:val="pt-BR"/>
              </w:rPr>
            </w:pPr>
            <w:r w:rsidRPr="00523476">
              <w:rPr>
                <w:rFonts w:ascii="Times New Roman" w:hAnsi="Times New Roman"/>
                <w:b/>
                <w:color w:val="000000"/>
                <w:sz w:val="20"/>
                <w:lang w:val="pt-BR"/>
              </w:rPr>
              <w:t>Người đại diện</w:t>
            </w:r>
          </w:p>
        </w:tc>
        <w:tc>
          <w:tcPr>
            <w:tcW w:w="705" w:type="pct"/>
            <w:tcBorders>
              <w:top w:val="thinThickSmallGap" w:sz="12" w:space="0" w:color="auto"/>
              <w:bottom w:val="dotted" w:sz="4" w:space="0" w:color="auto"/>
            </w:tcBorders>
            <w:shd w:val="clear" w:color="auto" w:fill="DBE5F1"/>
            <w:vAlign w:val="center"/>
          </w:tcPr>
          <w:p w:rsidR="00016036" w:rsidRPr="00523476" w:rsidRDefault="004A493D" w:rsidP="002D4DC3">
            <w:pPr>
              <w:pStyle w:val="BodyText"/>
              <w:spacing w:before="60" w:after="60" w:line="288" w:lineRule="auto"/>
              <w:jc w:val="center"/>
              <w:rPr>
                <w:rFonts w:ascii="Times New Roman" w:hAnsi="Times New Roman"/>
                <w:b/>
                <w:color w:val="000000"/>
                <w:sz w:val="20"/>
                <w:lang w:val="pt-BR"/>
              </w:rPr>
            </w:pPr>
            <w:r>
              <w:rPr>
                <w:rFonts w:ascii="Times New Roman" w:hAnsi="Times New Roman"/>
                <w:b/>
                <w:color w:val="000000"/>
                <w:sz w:val="20"/>
                <w:lang w:val="pt-BR"/>
              </w:rPr>
              <w:t>QĐ thành lập</w:t>
            </w:r>
          </w:p>
        </w:tc>
        <w:tc>
          <w:tcPr>
            <w:tcW w:w="602" w:type="pct"/>
            <w:tcBorders>
              <w:top w:val="thinThickSmallGap" w:sz="12" w:space="0" w:color="auto"/>
              <w:bottom w:val="dotted" w:sz="4" w:space="0" w:color="auto"/>
            </w:tcBorders>
            <w:shd w:val="clear" w:color="auto" w:fill="DBE5F1"/>
            <w:vAlign w:val="center"/>
          </w:tcPr>
          <w:p w:rsidR="00016036" w:rsidRPr="00523476" w:rsidRDefault="00016036" w:rsidP="002D4DC3">
            <w:pPr>
              <w:pStyle w:val="BodyText"/>
              <w:spacing w:before="60" w:after="60" w:line="288" w:lineRule="auto"/>
              <w:jc w:val="center"/>
              <w:rPr>
                <w:rFonts w:ascii="Times New Roman" w:hAnsi="Times New Roman"/>
                <w:b/>
                <w:color w:val="000000"/>
                <w:sz w:val="20"/>
                <w:lang w:val="pt-BR"/>
              </w:rPr>
            </w:pPr>
            <w:r w:rsidRPr="00523476">
              <w:rPr>
                <w:rFonts w:ascii="Times New Roman" w:hAnsi="Times New Roman"/>
                <w:b/>
                <w:color w:val="000000"/>
                <w:sz w:val="20"/>
                <w:lang w:val="pt-BR"/>
              </w:rPr>
              <w:t>Số cổ phần</w:t>
            </w:r>
            <w:r>
              <w:rPr>
                <w:rFonts w:ascii="Times New Roman" w:hAnsi="Times New Roman"/>
                <w:b/>
                <w:color w:val="000000"/>
                <w:sz w:val="20"/>
                <w:lang w:val="pt-BR"/>
              </w:rPr>
              <w:t xml:space="preserve"> (cổ phần)</w:t>
            </w:r>
          </w:p>
        </w:tc>
        <w:tc>
          <w:tcPr>
            <w:tcW w:w="432" w:type="pct"/>
            <w:tcBorders>
              <w:top w:val="thinThickSmallGap" w:sz="12" w:space="0" w:color="auto"/>
              <w:bottom w:val="dotted" w:sz="4" w:space="0" w:color="auto"/>
            </w:tcBorders>
            <w:shd w:val="clear" w:color="auto" w:fill="DBE5F1"/>
            <w:vAlign w:val="center"/>
          </w:tcPr>
          <w:p w:rsidR="00016036" w:rsidRPr="00523476" w:rsidRDefault="00016036" w:rsidP="002D4DC3">
            <w:pPr>
              <w:pStyle w:val="BodyText"/>
              <w:spacing w:before="60" w:after="60" w:line="288" w:lineRule="auto"/>
              <w:jc w:val="center"/>
              <w:rPr>
                <w:rFonts w:ascii="Times New Roman" w:hAnsi="Times New Roman"/>
                <w:b/>
                <w:color w:val="000000"/>
                <w:sz w:val="20"/>
                <w:lang w:val="pt-BR"/>
              </w:rPr>
            </w:pPr>
            <w:r w:rsidRPr="00523476">
              <w:rPr>
                <w:rFonts w:ascii="Times New Roman" w:hAnsi="Times New Roman"/>
                <w:b/>
                <w:color w:val="000000"/>
                <w:sz w:val="20"/>
                <w:lang w:val="pt-BR"/>
              </w:rPr>
              <w:t xml:space="preserve">Giá trị </w:t>
            </w:r>
          </w:p>
          <w:p w:rsidR="00016036" w:rsidRPr="00523476" w:rsidRDefault="00016036" w:rsidP="002D4DC3">
            <w:pPr>
              <w:pStyle w:val="BodyText"/>
              <w:spacing w:before="60" w:after="60" w:line="288" w:lineRule="auto"/>
              <w:jc w:val="center"/>
              <w:rPr>
                <w:rFonts w:ascii="Times New Roman" w:hAnsi="Times New Roman"/>
                <w:b/>
                <w:color w:val="000000"/>
                <w:sz w:val="20"/>
                <w:lang w:val="pt-BR"/>
              </w:rPr>
            </w:pPr>
            <w:r w:rsidRPr="00523476">
              <w:rPr>
                <w:rFonts w:ascii="Times New Roman" w:hAnsi="Times New Roman"/>
                <w:b/>
                <w:color w:val="000000"/>
                <w:sz w:val="20"/>
                <w:lang w:val="pt-BR"/>
              </w:rPr>
              <w:t>(triệu đồng)</w:t>
            </w:r>
          </w:p>
        </w:tc>
        <w:tc>
          <w:tcPr>
            <w:tcW w:w="435" w:type="pct"/>
            <w:tcBorders>
              <w:top w:val="thinThickSmallGap" w:sz="12" w:space="0" w:color="auto"/>
              <w:bottom w:val="dotted" w:sz="4" w:space="0" w:color="auto"/>
            </w:tcBorders>
            <w:shd w:val="clear" w:color="auto" w:fill="DBE5F1"/>
            <w:vAlign w:val="center"/>
          </w:tcPr>
          <w:p w:rsidR="00016036" w:rsidRPr="00523476" w:rsidRDefault="00016036" w:rsidP="002D4DC3">
            <w:pPr>
              <w:pStyle w:val="BodyText"/>
              <w:spacing w:before="60" w:after="60" w:line="288" w:lineRule="auto"/>
              <w:jc w:val="center"/>
              <w:rPr>
                <w:rFonts w:ascii="Times New Roman" w:hAnsi="Times New Roman"/>
                <w:b/>
                <w:color w:val="000000"/>
                <w:sz w:val="20"/>
                <w:lang w:val="pt-BR"/>
              </w:rPr>
            </w:pPr>
            <w:r w:rsidRPr="00523476">
              <w:rPr>
                <w:rFonts w:ascii="Times New Roman" w:hAnsi="Times New Roman"/>
                <w:b/>
                <w:color w:val="000000"/>
                <w:sz w:val="20"/>
                <w:lang w:val="pt-BR"/>
              </w:rPr>
              <w:t>Tỷ lệ/VĐL</w:t>
            </w:r>
          </w:p>
        </w:tc>
      </w:tr>
      <w:tr w:rsidR="00016036" w:rsidRPr="00523476" w:rsidTr="002D4DC3">
        <w:trPr>
          <w:trHeight w:val="175"/>
        </w:trPr>
        <w:tc>
          <w:tcPr>
            <w:tcW w:w="970" w:type="pct"/>
            <w:tcBorders>
              <w:top w:val="dotted" w:sz="4" w:space="0" w:color="auto"/>
            </w:tcBorders>
            <w:shd w:val="clear" w:color="auto" w:fill="FFFFFF"/>
            <w:vAlign w:val="center"/>
          </w:tcPr>
          <w:p w:rsidR="00016036" w:rsidRPr="00523476" w:rsidRDefault="00016036" w:rsidP="002D4DC3">
            <w:pPr>
              <w:spacing w:before="60" w:after="60" w:line="288" w:lineRule="auto"/>
              <w:jc w:val="both"/>
              <w:rPr>
                <w:color w:val="000000"/>
                <w:sz w:val="20"/>
                <w:szCs w:val="20"/>
                <w:lang w:val="pt-BR"/>
              </w:rPr>
            </w:pPr>
            <w:r w:rsidRPr="00523476">
              <w:rPr>
                <w:color w:val="000000"/>
                <w:sz w:val="20"/>
                <w:szCs w:val="20"/>
                <w:lang w:val="pt-BR"/>
              </w:rPr>
              <w:t>Tổng Công ty Hàng Không Việt Nam</w:t>
            </w:r>
          </w:p>
        </w:tc>
        <w:tc>
          <w:tcPr>
            <w:tcW w:w="967" w:type="pct"/>
            <w:tcBorders>
              <w:top w:val="dotted" w:sz="4" w:space="0" w:color="auto"/>
            </w:tcBorders>
            <w:shd w:val="clear" w:color="auto" w:fill="FFFFFF"/>
            <w:vAlign w:val="center"/>
          </w:tcPr>
          <w:p w:rsidR="00016036" w:rsidRPr="00523476" w:rsidRDefault="00016036" w:rsidP="002D4DC3">
            <w:pPr>
              <w:spacing w:before="60" w:after="60" w:line="288" w:lineRule="auto"/>
              <w:jc w:val="both"/>
              <w:rPr>
                <w:color w:val="000000"/>
                <w:sz w:val="20"/>
                <w:szCs w:val="20"/>
              </w:rPr>
            </w:pPr>
            <w:r w:rsidRPr="00523476">
              <w:rPr>
                <w:color w:val="000000"/>
                <w:sz w:val="20"/>
                <w:szCs w:val="20"/>
              </w:rPr>
              <w:t>200 Nguyễn Sơn, Long Biên, Hà Nội</w:t>
            </w:r>
          </w:p>
        </w:tc>
        <w:tc>
          <w:tcPr>
            <w:tcW w:w="888" w:type="pct"/>
            <w:tcBorders>
              <w:top w:val="dotted" w:sz="4" w:space="0" w:color="auto"/>
            </w:tcBorders>
            <w:shd w:val="clear" w:color="auto" w:fill="FFFFFF"/>
            <w:vAlign w:val="center"/>
          </w:tcPr>
          <w:p w:rsidR="00016036" w:rsidRPr="00523476" w:rsidRDefault="00016036" w:rsidP="002D4DC3">
            <w:pPr>
              <w:spacing w:before="60" w:after="60" w:line="288" w:lineRule="auto"/>
              <w:jc w:val="both"/>
              <w:rPr>
                <w:color w:val="000000"/>
                <w:sz w:val="20"/>
                <w:szCs w:val="20"/>
                <w:lang w:val="pt-BR"/>
              </w:rPr>
            </w:pPr>
            <w:r w:rsidRPr="00523476">
              <w:rPr>
                <w:color w:val="000000"/>
                <w:sz w:val="20"/>
                <w:szCs w:val="20"/>
                <w:lang w:val="pt-BR"/>
              </w:rPr>
              <w:t>Ông Nguyễn Sỹ Hưng</w:t>
            </w:r>
          </w:p>
        </w:tc>
        <w:tc>
          <w:tcPr>
            <w:tcW w:w="705" w:type="pct"/>
            <w:tcBorders>
              <w:top w:val="dotted" w:sz="4" w:space="0" w:color="auto"/>
            </w:tcBorders>
            <w:shd w:val="clear" w:color="auto" w:fill="FFFFFF"/>
            <w:vAlign w:val="center"/>
          </w:tcPr>
          <w:p w:rsidR="00016036" w:rsidRPr="00523476" w:rsidRDefault="00016036" w:rsidP="002D4DC3">
            <w:pPr>
              <w:spacing w:before="60" w:after="60" w:line="288" w:lineRule="auto"/>
              <w:jc w:val="both"/>
              <w:rPr>
                <w:color w:val="000000"/>
                <w:sz w:val="20"/>
                <w:szCs w:val="20"/>
                <w:lang w:val="pt-BR"/>
              </w:rPr>
            </w:pPr>
            <w:r w:rsidRPr="00523476">
              <w:rPr>
                <w:color w:val="000000"/>
                <w:sz w:val="20"/>
                <w:szCs w:val="20"/>
                <w:lang w:val="pt-BR"/>
              </w:rPr>
              <w:t>328/TTg ngày 27/05/1995</w:t>
            </w:r>
          </w:p>
        </w:tc>
        <w:tc>
          <w:tcPr>
            <w:tcW w:w="602" w:type="pct"/>
            <w:tcBorders>
              <w:top w:val="dotted" w:sz="4" w:space="0" w:color="auto"/>
            </w:tcBorders>
            <w:shd w:val="clear" w:color="auto" w:fill="FFFFFF"/>
            <w:vAlign w:val="center"/>
          </w:tcPr>
          <w:p w:rsidR="00016036" w:rsidRPr="00523476" w:rsidRDefault="00016036" w:rsidP="002D4DC3">
            <w:pPr>
              <w:spacing w:before="60" w:after="60" w:line="288" w:lineRule="auto"/>
              <w:jc w:val="center"/>
              <w:rPr>
                <w:color w:val="000000"/>
                <w:sz w:val="20"/>
                <w:szCs w:val="20"/>
                <w:lang w:val="pt-BR"/>
              </w:rPr>
            </w:pPr>
            <w:r w:rsidRPr="00523476">
              <w:rPr>
                <w:color w:val="000000"/>
                <w:sz w:val="20"/>
                <w:szCs w:val="20"/>
                <w:lang w:val="pt-BR"/>
              </w:rPr>
              <w:t>10.000.000</w:t>
            </w:r>
          </w:p>
        </w:tc>
        <w:tc>
          <w:tcPr>
            <w:tcW w:w="432" w:type="pct"/>
            <w:tcBorders>
              <w:top w:val="dotted" w:sz="4" w:space="0" w:color="auto"/>
            </w:tcBorders>
            <w:shd w:val="clear" w:color="auto" w:fill="FFFFFF"/>
            <w:vAlign w:val="center"/>
          </w:tcPr>
          <w:p w:rsidR="00016036" w:rsidRPr="00523476" w:rsidRDefault="00016036" w:rsidP="002D4DC3">
            <w:pPr>
              <w:spacing w:before="60" w:after="60" w:line="288" w:lineRule="auto"/>
              <w:ind w:left="-109"/>
              <w:jc w:val="center"/>
              <w:rPr>
                <w:color w:val="000000"/>
                <w:sz w:val="20"/>
                <w:szCs w:val="20"/>
                <w:lang w:val="pt-BR"/>
              </w:rPr>
            </w:pPr>
            <w:r w:rsidRPr="00523476">
              <w:rPr>
                <w:color w:val="000000"/>
                <w:sz w:val="20"/>
                <w:szCs w:val="20"/>
                <w:lang w:val="pt-BR"/>
              </w:rPr>
              <w:t>100.000</w:t>
            </w:r>
          </w:p>
        </w:tc>
        <w:tc>
          <w:tcPr>
            <w:tcW w:w="435" w:type="pct"/>
            <w:tcBorders>
              <w:top w:val="dotted" w:sz="4" w:space="0" w:color="auto"/>
            </w:tcBorders>
            <w:shd w:val="clear" w:color="auto" w:fill="FFFFFF"/>
            <w:vAlign w:val="center"/>
          </w:tcPr>
          <w:p w:rsidR="00016036" w:rsidRPr="00523476" w:rsidRDefault="00016036" w:rsidP="002D4DC3">
            <w:pPr>
              <w:pStyle w:val="BodyText"/>
              <w:spacing w:before="60" w:after="60" w:line="288" w:lineRule="auto"/>
              <w:jc w:val="center"/>
              <w:rPr>
                <w:rFonts w:ascii="Times New Roman" w:hAnsi="Times New Roman"/>
                <w:color w:val="000000"/>
                <w:sz w:val="20"/>
                <w:lang w:val="pt-BR"/>
              </w:rPr>
            </w:pPr>
            <w:r w:rsidRPr="00523476">
              <w:rPr>
                <w:rFonts w:ascii="Times New Roman" w:hAnsi="Times New Roman"/>
                <w:color w:val="000000"/>
                <w:sz w:val="20"/>
                <w:lang w:val="pt-BR"/>
              </w:rPr>
              <w:t>20%</w:t>
            </w:r>
          </w:p>
        </w:tc>
      </w:tr>
      <w:tr w:rsidR="00016036" w:rsidRPr="00523476" w:rsidTr="002D4DC3">
        <w:trPr>
          <w:trHeight w:val="175"/>
        </w:trPr>
        <w:tc>
          <w:tcPr>
            <w:tcW w:w="970" w:type="pct"/>
            <w:shd w:val="clear" w:color="auto" w:fill="FFFFFF"/>
            <w:vAlign w:val="center"/>
          </w:tcPr>
          <w:p w:rsidR="00016036" w:rsidRPr="00523476" w:rsidRDefault="00016036" w:rsidP="002D4DC3">
            <w:pPr>
              <w:spacing w:before="60" w:after="60" w:line="288" w:lineRule="auto"/>
              <w:jc w:val="both"/>
              <w:rPr>
                <w:color w:val="000000"/>
                <w:sz w:val="20"/>
                <w:szCs w:val="20"/>
                <w:lang w:val="pt-BR"/>
              </w:rPr>
            </w:pPr>
            <w:r w:rsidRPr="00523476">
              <w:rPr>
                <w:color w:val="000000"/>
                <w:sz w:val="20"/>
                <w:szCs w:val="20"/>
                <w:lang w:val="pt-BR"/>
              </w:rPr>
              <w:t>Tập đoàn Công nghiệp Than - Khoáng sản Việt Nam</w:t>
            </w:r>
          </w:p>
        </w:tc>
        <w:tc>
          <w:tcPr>
            <w:tcW w:w="967" w:type="pct"/>
            <w:shd w:val="clear" w:color="auto" w:fill="FFFFFF"/>
            <w:vAlign w:val="center"/>
          </w:tcPr>
          <w:p w:rsidR="00016036" w:rsidRPr="00523476" w:rsidRDefault="00016036" w:rsidP="002D4DC3">
            <w:pPr>
              <w:spacing w:before="60" w:after="60" w:line="288" w:lineRule="auto"/>
              <w:jc w:val="both"/>
              <w:rPr>
                <w:color w:val="000000"/>
                <w:sz w:val="20"/>
                <w:szCs w:val="20"/>
                <w:lang w:val="pt-BR"/>
              </w:rPr>
            </w:pPr>
            <w:r w:rsidRPr="00523476">
              <w:rPr>
                <w:color w:val="000000"/>
                <w:sz w:val="20"/>
                <w:szCs w:val="20"/>
                <w:lang w:val="pt-BR"/>
              </w:rPr>
              <w:t>226 Lê Duẩn, Đống Đa, Hà Nội</w:t>
            </w:r>
          </w:p>
        </w:tc>
        <w:tc>
          <w:tcPr>
            <w:tcW w:w="888" w:type="pct"/>
            <w:shd w:val="clear" w:color="auto" w:fill="FFFFFF"/>
            <w:vAlign w:val="center"/>
          </w:tcPr>
          <w:p w:rsidR="00016036" w:rsidRPr="00523476" w:rsidRDefault="00016036" w:rsidP="002D4DC3">
            <w:pPr>
              <w:spacing w:before="60" w:after="60" w:line="288" w:lineRule="auto"/>
              <w:jc w:val="both"/>
              <w:rPr>
                <w:color w:val="000000"/>
                <w:sz w:val="20"/>
                <w:szCs w:val="20"/>
                <w:lang w:val="pt-BR"/>
              </w:rPr>
            </w:pPr>
            <w:r w:rsidRPr="00523476">
              <w:rPr>
                <w:color w:val="000000"/>
                <w:sz w:val="20"/>
                <w:szCs w:val="20"/>
                <w:lang w:val="pt-BR"/>
              </w:rPr>
              <w:t>Ông Trần Văn Hồi</w:t>
            </w:r>
          </w:p>
        </w:tc>
        <w:tc>
          <w:tcPr>
            <w:tcW w:w="705" w:type="pct"/>
            <w:shd w:val="clear" w:color="auto" w:fill="FFFFFF"/>
            <w:vAlign w:val="center"/>
          </w:tcPr>
          <w:p w:rsidR="00016036" w:rsidRPr="00523476" w:rsidRDefault="00016036" w:rsidP="002D4DC3">
            <w:pPr>
              <w:spacing w:before="60" w:after="60" w:line="288" w:lineRule="auto"/>
              <w:jc w:val="both"/>
              <w:rPr>
                <w:color w:val="000000"/>
                <w:sz w:val="20"/>
                <w:szCs w:val="20"/>
                <w:lang w:val="pt-BR"/>
              </w:rPr>
            </w:pPr>
            <w:r w:rsidRPr="00523476">
              <w:rPr>
                <w:color w:val="000000"/>
                <w:sz w:val="20"/>
                <w:szCs w:val="20"/>
                <w:lang w:val="pt-BR"/>
              </w:rPr>
              <w:t>345/2005/QĐ-TTg ngày 26/12/2005</w:t>
            </w:r>
          </w:p>
        </w:tc>
        <w:tc>
          <w:tcPr>
            <w:tcW w:w="602" w:type="pct"/>
            <w:shd w:val="clear" w:color="auto" w:fill="FFFFFF"/>
            <w:vAlign w:val="center"/>
          </w:tcPr>
          <w:p w:rsidR="00016036" w:rsidRPr="00523476" w:rsidRDefault="00016036" w:rsidP="002D4DC3">
            <w:pPr>
              <w:spacing w:before="60" w:after="60" w:line="288" w:lineRule="auto"/>
              <w:jc w:val="center"/>
              <w:rPr>
                <w:color w:val="000000"/>
                <w:sz w:val="20"/>
                <w:szCs w:val="20"/>
                <w:lang w:val="pt-BR"/>
              </w:rPr>
            </w:pPr>
            <w:r w:rsidRPr="00523476">
              <w:rPr>
                <w:color w:val="000000"/>
                <w:sz w:val="20"/>
                <w:szCs w:val="20"/>
                <w:lang w:val="pt-BR"/>
              </w:rPr>
              <w:t>5.000.000</w:t>
            </w:r>
          </w:p>
        </w:tc>
        <w:tc>
          <w:tcPr>
            <w:tcW w:w="432" w:type="pct"/>
            <w:shd w:val="clear" w:color="auto" w:fill="FFFFFF"/>
            <w:vAlign w:val="center"/>
          </w:tcPr>
          <w:p w:rsidR="00016036" w:rsidRPr="00523476" w:rsidRDefault="00016036" w:rsidP="002D4DC3">
            <w:pPr>
              <w:spacing w:before="60" w:after="60" w:line="288" w:lineRule="auto"/>
              <w:jc w:val="center"/>
              <w:rPr>
                <w:color w:val="000000"/>
                <w:sz w:val="20"/>
                <w:szCs w:val="20"/>
                <w:lang w:val="pt-BR"/>
              </w:rPr>
            </w:pPr>
            <w:r w:rsidRPr="00523476">
              <w:rPr>
                <w:color w:val="000000"/>
                <w:sz w:val="20"/>
                <w:szCs w:val="20"/>
                <w:lang w:val="pt-BR"/>
              </w:rPr>
              <w:t>50.000</w:t>
            </w:r>
          </w:p>
        </w:tc>
        <w:tc>
          <w:tcPr>
            <w:tcW w:w="435" w:type="pct"/>
            <w:shd w:val="clear" w:color="auto" w:fill="FFFFFF"/>
            <w:vAlign w:val="center"/>
          </w:tcPr>
          <w:p w:rsidR="00016036" w:rsidRPr="00523476" w:rsidRDefault="00016036" w:rsidP="002D4DC3">
            <w:pPr>
              <w:pStyle w:val="BodyText"/>
              <w:spacing w:before="60" w:after="60" w:line="288" w:lineRule="auto"/>
              <w:jc w:val="center"/>
              <w:rPr>
                <w:rFonts w:ascii="Times New Roman" w:hAnsi="Times New Roman"/>
                <w:color w:val="000000"/>
                <w:sz w:val="20"/>
                <w:lang w:val="pt-BR"/>
              </w:rPr>
            </w:pPr>
            <w:r w:rsidRPr="00523476">
              <w:rPr>
                <w:rFonts w:ascii="Times New Roman" w:hAnsi="Times New Roman"/>
                <w:color w:val="000000"/>
                <w:sz w:val="20"/>
                <w:lang w:val="pt-BR"/>
              </w:rPr>
              <w:t>10%</w:t>
            </w:r>
          </w:p>
        </w:tc>
      </w:tr>
      <w:tr w:rsidR="00016036" w:rsidRPr="00523476" w:rsidTr="002D4DC3">
        <w:trPr>
          <w:trHeight w:val="175"/>
        </w:trPr>
        <w:tc>
          <w:tcPr>
            <w:tcW w:w="970" w:type="pct"/>
            <w:shd w:val="clear" w:color="auto" w:fill="FFFFFF"/>
            <w:vAlign w:val="center"/>
          </w:tcPr>
          <w:p w:rsidR="00016036" w:rsidRPr="002510A3" w:rsidRDefault="00016036" w:rsidP="002D4DC3">
            <w:pPr>
              <w:spacing w:before="60" w:after="60" w:line="288" w:lineRule="auto"/>
              <w:jc w:val="both"/>
              <w:rPr>
                <w:color w:val="000000"/>
                <w:sz w:val="20"/>
                <w:szCs w:val="20"/>
                <w:lang w:val="pt-BR"/>
              </w:rPr>
            </w:pPr>
            <w:r w:rsidRPr="002510A3">
              <w:rPr>
                <w:color w:val="000000"/>
                <w:sz w:val="20"/>
                <w:szCs w:val="20"/>
                <w:lang w:val="pt-BR"/>
              </w:rPr>
              <w:t>Tổng Công ty Lắp máy Việt Nam</w:t>
            </w:r>
          </w:p>
        </w:tc>
        <w:tc>
          <w:tcPr>
            <w:tcW w:w="967" w:type="pct"/>
            <w:shd w:val="clear" w:color="auto" w:fill="FFFFFF"/>
            <w:vAlign w:val="center"/>
          </w:tcPr>
          <w:p w:rsidR="00016036" w:rsidRPr="002510A3" w:rsidRDefault="00016036" w:rsidP="002D4DC3">
            <w:pPr>
              <w:spacing w:before="60" w:after="60" w:line="288" w:lineRule="auto"/>
              <w:jc w:val="both"/>
              <w:rPr>
                <w:color w:val="000000"/>
                <w:sz w:val="20"/>
                <w:szCs w:val="20"/>
                <w:lang w:val="pt-BR"/>
              </w:rPr>
            </w:pPr>
            <w:r w:rsidRPr="002510A3">
              <w:rPr>
                <w:color w:val="000000"/>
                <w:sz w:val="20"/>
                <w:szCs w:val="20"/>
                <w:lang w:val="pt-BR"/>
              </w:rPr>
              <w:t>124 Minh Khai, Hai Bà Trưng, Hà Nội</w:t>
            </w:r>
          </w:p>
        </w:tc>
        <w:tc>
          <w:tcPr>
            <w:tcW w:w="888" w:type="pct"/>
            <w:shd w:val="clear" w:color="auto" w:fill="FFFFFF"/>
            <w:vAlign w:val="center"/>
          </w:tcPr>
          <w:p w:rsidR="00016036" w:rsidRPr="00523476" w:rsidRDefault="00016036" w:rsidP="004A493D">
            <w:pPr>
              <w:spacing w:before="60" w:after="60" w:line="288" w:lineRule="auto"/>
              <w:jc w:val="both"/>
              <w:rPr>
                <w:color w:val="000000"/>
                <w:sz w:val="20"/>
                <w:szCs w:val="20"/>
                <w:lang w:val="pt-BR"/>
              </w:rPr>
            </w:pPr>
            <w:r w:rsidRPr="00523476">
              <w:rPr>
                <w:color w:val="000000"/>
                <w:sz w:val="20"/>
                <w:szCs w:val="20"/>
                <w:lang w:val="pt-BR"/>
              </w:rPr>
              <w:t xml:space="preserve">Ông </w:t>
            </w:r>
            <w:r w:rsidR="004A493D">
              <w:rPr>
                <w:color w:val="000000"/>
                <w:sz w:val="20"/>
                <w:szCs w:val="20"/>
                <w:lang w:val="pt-BR"/>
              </w:rPr>
              <w:t>Lê Văn Tuấn</w:t>
            </w:r>
          </w:p>
        </w:tc>
        <w:tc>
          <w:tcPr>
            <w:tcW w:w="705" w:type="pct"/>
            <w:shd w:val="clear" w:color="auto" w:fill="FFFFFF"/>
            <w:vAlign w:val="center"/>
          </w:tcPr>
          <w:p w:rsidR="00016036" w:rsidRPr="00523476" w:rsidRDefault="00016036" w:rsidP="004A493D">
            <w:pPr>
              <w:spacing w:before="60" w:after="60" w:line="288" w:lineRule="auto"/>
              <w:jc w:val="both"/>
              <w:rPr>
                <w:color w:val="000000"/>
                <w:sz w:val="20"/>
                <w:szCs w:val="20"/>
                <w:lang w:val="pt-BR"/>
              </w:rPr>
            </w:pPr>
            <w:r w:rsidRPr="00523476">
              <w:rPr>
                <w:color w:val="000000"/>
                <w:sz w:val="20"/>
                <w:szCs w:val="20"/>
                <w:lang w:val="pt-BR"/>
              </w:rPr>
              <w:t>9</w:t>
            </w:r>
            <w:r w:rsidR="004A493D">
              <w:rPr>
                <w:color w:val="000000"/>
                <w:sz w:val="20"/>
                <w:szCs w:val="20"/>
                <w:lang w:val="pt-BR"/>
              </w:rPr>
              <w:t>13</w:t>
            </w:r>
            <w:r w:rsidRPr="00523476">
              <w:rPr>
                <w:color w:val="000000"/>
                <w:sz w:val="20"/>
                <w:szCs w:val="20"/>
                <w:lang w:val="pt-BR"/>
              </w:rPr>
              <w:t>/</w:t>
            </w:r>
            <w:r w:rsidR="004A493D">
              <w:rPr>
                <w:color w:val="000000"/>
                <w:sz w:val="20"/>
                <w:szCs w:val="20"/>
                <w:lang w:val="pt-BR"/>
              </w:rPr>
              <w:t>QĐ-</w:t>
            </w:r>
            <w:r w:rsidRPr="00523476">
              <w:rPr>
                <w:color w:val="000000"/>
                <w:sz w:val="20"/>
                <w:szCs w:val="20"/>
                <w:lang w:val="pt-BR"/>
              </w:rPr>
              <w:t xml:space="preserve">BXD ngày </w:t>
            </w:r>
            <w:r w:rsidR="004A493D">
              <w:rPr>
                <w:color w:val="000000"/>
                <w:sz w:val="20"/>
                <w:szCs w:val="20"/>
                <w:lang w:val="pt-BR"/>
              </w:rPr>
              <w:t>18/10/2012</w:t>
            </w:r>
          </w:p>
        </w:tc>
        <w:tc>
          <w:tcPr>
            <w:tcW w:w="602" w:type="pct"/>
            <w:shd w:val="clear" w:color="auto" w:fill="FFFFFF"/>
            <w:vAlign w:val="center"/>
          </w:tcPr>
          <w:p w:rsidR="00016036" w:rsidRPr="00523476" w:rsidRDefault="00016036" w:rsidP="002D4DC3">
            <w:pPr>
              <w:spacing w:before="60" w:after="60" w:line="288" w:lineRule="auto"/>
              <w:jc w:val="center"/>
              <w:rPr>
                <w:color w:val="000000"/>
                <w:sz w:val="20"/>
                <w:szCs w:val="20"/>
                <w:lang w:val="pt-BR"/>
              </w:rPr>
            </w:pPr>
            <w:r w:rsidRPr="00523476">
              <w:rPr>
                <w:color w:val="000000"/>
                <w:sz w:val="20"/>
                <w:szCs w:val="20"/>
                <w:lang w:val="pt-BR"/>
              </w:rPr>
              <w:t>5.000.000</w:t>
            </w:r>
          </w:p>
        </w:tc>
        <w:tc>
          <w:tcPr>
            <w:tcW w:w="432" w:type="pct"/>
            <w:shd w:val="clear" w:color="auto" w:fill="FFFFFF"/>
            <w:vAlign w:val="center"/>
          </w:tcPr>
          <w:p w:rsidR="00016036" w:rsidRPr="00523476" w:rsidRDefault="00016036" w:rsidP="002D4DC3">
            <w:pPr>
              <w:spacing w:before="60" w:after="60" w:line="288" w:lineRule="auto"/>
              <w:jc w:val="center"/>
              <w:rPr>
                <w:color w:val="000000"/>
                <w:sz w:val="20"/>
                <w:szCs w:val="20"/>
                <w:lang w:val="pt-BR"/>
              </w:rPr>
            </w:pPr>
            <w:r w:rsidRPr="00523476">
              <w:rPr>
                <w:color w:val="000000"/>
                <w:sz w:val="20"/>
                <w:szCs w:val="20"/>
                <w:lang w:val="pt-BR"/>
              </w:rPr>
              <w:t>50.000</w:t>
            </w:r>
          </w:p>
        </w:tc>
        <w:tc>
          <w:tcPr>
            <w:tcW w:w="435" w:type="pct"/>
            <w:shd w:val="clear" w:color="auto" w:fill="FFFFFF"/>
            <w:vAlign w:val="center"/>
          </w:tcPr>
          <w:p w:rsidR="00016036" w:rsidRPr="00523476" w:rsidRDefault="00016036" w:rsidP="002D4DC3">
            <w:pPr>
              <w:pStyle w:val="BodyText"/>
              <w:spacing w:before="60" w:after="60" w:line="288" w:lineRule="auto"/>
              <w:jc w:val="center"/>
              <w:rPr>
                <w:rFonts w:ascii="Times New Roman" w:hAnsi="Times New Roman"/>
                <w:color w:val="000000"/>
                <w:sz w:val="20"/>
                <w:lang w:val="pt-BR"/>
              </w:rPr>
            </w:pPr>
            <w:r w:rsidRPr="00523476">
              <w:rPr>
                <w:rFonts w:ascii="Times New Roman" w:hAnsi="Times New Roman"/>
                <w:color w:val="000000"/>
                <w:sz w:val="20"/>
                <w:lang w:val="pt-BR"/>
              </w:rPr>
              <w:t>10%</w:t>
            </w:r>
          </w:p>
        </w:tc>
      </w:tr>
      <w:tr w:rsidR="00016036" w:rsidRPr="00523476" w:rsidTr="002D4DC3">
        <w:trPr>
          <w:trHeight w:val="175"/>
        </w:trPr>
        <w:tc>
          <w:tcPr>
            <w:tcW w:w="970" w:type="pct"/>
            <w:shd w:val="clear" w:color="auto" w:fill="FFFFFF"/>
            <w:vAlign w:val="center"/>
          </w:tcPr>
          <w:p w:rsidR="00016036" w:rsidRPr="00523476" w:rsidRDefault="00016036" w:rsidP="002D4DC3">
            <w:pPr>
              <w:spacing w:before="60" w:after="60" w:line="288" w:lineRule="auto"/>
              <w:jc w:val="both"/>
              <w:rPr>
                <w:color w:val="000000"/>
                <w:sz w:val="20"/>
                <w:szCs w:val="20"/>
                <w:lang w:val="pt-BR"/>
              </w:rPr>
            </w:pPr>
            <w:r w:rsidRPr="00523476">
              <w:rPr>
                <w:color w:val="000000"/>
                <w:sz w:val="20"/>
                <w:szCs w:val="20"/>
                <w:lang w:val="pt-BR"/>
              </w:rPr>
              <w:t>Công ty Xuất nhập khẩu Tổng hợp Hà Nội</w:t>
            </w:r>
          </w:p>
        </w:tc>
        <w:tc>
          <w:tcPr>
            <w:tcW w:w="967" w:type="pct"/>
            <w:shd w:val="clear" w:color="auto" w:fill="FFFFFF"/>
            <w:vAlign w:val="center"/>
          </w:tcPr>
          <w:p w:rsidR="00016036" w:rsidRPr="00523476" w:rsidRDefault="00016036" w:rsidP="002D4DC3">
            <w:pPr>
              <w:spacing w:before="60" w:after="60" w:line="288" w:lineRule="auto"/>
              <w:jc w:val="both"/>
              <w:rPr>
                <w:color w:val="000000"/>
                <w:sz w:val="20"/>
                <w:szCs w:val="20"/>
                <w:lang w:val="pt-BR"/>
              </w:rPr>
            </w:pPr>
            <w:r w:rsidRPr="00523476">
              <w:rPr>
                <w:color w:val="000000"/>
                <w:sz w:val="20"/>
                <w:szCs w:val="20"/>
                <w:lang w:val="pt-BR"/>
              </w:rPr>
              <w:t>64 Nguyễn Lương Bằng, Hai Bà Trưng, Hà Nội</w:t>
            </w:r>
          </w:p>
        </w:tc>
        <w:tc>
          <w:tcPr>
            <w:tcW w:w="888" w:type="pct"/>
            <w:shd w:val="clear" w:color="auto" w:fill="FFFFFF"/>
            <w:vAlign w:val="center"/>
          </w:tcPr>
          <w:p w:rsidR="00016036" w:rsidRPr="00523476" w:rsidRDefault="00016036" w:rsidP="002D4DC3">
            <w:pPr>
              <w:spacing w:before="60" w:after="60" w:line="288" w:lineRule="auto"/>
              <w:jc w:val="both"/>
              <w:rPr>
                <w:color w:val="000000"/>
                <w:sz w:val="20"/>
                <w:szCs w:val="20"/>
                <w:lang w:val="pt-BR"/>
              </w:rPr>
            </w:pPr>
            <w:r w:rsidRPr="00523476">
              <w:rPr>
                <w:color w:val="000000"/>
                <w:sz w:val="20"/>
                <w:szCs w:val="20"/>
                <w:lang w:val="pt-BR"/>
              </w:rPr>
              <w:t>Ông Vũ Văn Tiền</w:t>
            </w:r>
          </w:p>
        </w:tc>
        <w:tc>
          <w:tcPr>
            <w:tcW w:w="705" w:type="pct"/>
            <w:shd w:val="clear" w:color="auto" w:fill="FFFFFF"/>
            <w:vAlign w:val="center"/>
          </w:tcPr>
          <w:p w:rsidR="00016036" w:rsidRPr="00523476" w:rsidRDefault="00016036" w:rsidP="002D4DC3">
            <w:pPr>
              <w:spacing w:before="60" w:after="60" w:line="288" w:lineRule="auto"/>
              <w:jc w:val="both"/>
              <w:rPr>
                <w:color w:val="000000"/>
                <w:sz w:val="20"/>
                <w:szCs w:val="20"/>
                <w:lang w:val="pt-BR"/>
              </w:rPr>
            </w:pPr>
            <w:r w:rsidRPr="00523476">
              <w:rPr>
                <w:color w:val="000000"/>
                <w:sz w:val="20"/>
                <w:szCs w:val="20"/>
                <w:lang w:val="pt-BR"/>
              </w:rPr>
              <w:t>84/QĐ-UB ngày 09/01/1993</w:t>
            </w:r>
          </w:p>
        </w:tc>
        <w:tc>
          <w:tcPr>
            <w:tcW w:w="602" w:type="pct"/>
            <w:shd w:val="clear" w:color="auto" w:fill="FFFFFF"/>
            <w:vAlign w:val="center"/>
          </w:tcPr>
          <w:p w:rsidR="00016036" w:rsidRPr="00523476" w:rsidRDefault="00016036" w:rsidP="002D4DC3">
            <w:pPr>
              <w:spacing w:before="60" w:after="60" w:line="288" w:lineRule="auto"/>
              <w:jc w:val="center"/>
              <w:rPr>
                <w:color w:val="000000"/>
                <w:sz w:val="20"/>
                <w:szCs w:val="20"/>
                <w:lang w:val="pt-BR"/>
              </w:rPr>
            </w:pPr>
            <w:r w:rsidRPr="00523476">
              <w:rPr>
                <w:color w:val="000000"/>
                <w:sz w:val="20"/>
                <w:szCs w:val="20"/>
                <w:lang w:val="pt-BR"/>
              </w:rPr>
              <w:t>7.610.000</w:t>
            </w:r>
          </w:p>
        </w:tc>
        <w:tc>
          <w:tcPr>
            <w:tcW w:w="432" w:type="pct"/>
            <w:shd w:val="clear" w:color="auto" w:fill="FFFFFF"/>
            <w:vAlign w:val="center"/>
          </w:tcPr>
          <w:p w:rsidR="00016036" w:rsidRPr="00523476" w:rsidRDefault="00016036" w:rsidP="002D4DC3">
            <w:pPr>
              <w:spacing w:before="60" w:after="60" w:line="288" w:lineRule="auto"/>
              <w:jc w:val="center"/>
              <w:rPr>
                <w:color w:val="000000"/>
                <w:sz w:val="20"/>
                <w:szCs w:val="20"/>
                <w:lang w:val="pt-BR"/>
              </w:rPr>
            </w:pPr>
            <w:r w:rsidRPr="00523476">
              <w:rPr>
                <w:color w:val="000000"/>
                <w:sz w:val="20"/>
                <w:szCs w:val="20"/>
                <w:lang w:val="pt-BR"/>
              </w:rPr>
              <w:t>76.100</w:t>
            </w:r>
          </w:p>
        </w:tc>
        <w:tc>
          <w:tcPr>
            <w:tcW w:w="435" w:type="pct"/>
            <w:shd w:val="clear" w:color="auto" w:fill="FFFFFF"/>
            <w:vAlign w:val="center"/>
          </w:tcPr>
          <w:p w:rsidR="00016036" w:rsidRPr="00523476" w:rsidRDefault="00016036" w:rsidP="002D4DC3">
            <w:pPr>
              <w:pStyle w:val="BodyText"/>
              <w:spacing w:before="60" w:after="60" w:line="288" w:lineRule="auto"/>
              <w:jc w:val="center"/>
              <w:rPr>
                <w:rFonts w:ascii="Times New Roman" w:hAnsi="Times New Roman"/>
                <w:color w:val="000000"/>
                <w:sz w:val="20"/>
                <w:lang w:val="pt-BR"/>
              </w:rPr>
            </w:pPr>
            <w:r>
              <w:rPr>
                <w:rFonts w:ascii="Times New Roman" w:hAnsi="Times New Roman"/>
                <w:color w:val="000000"/>
                <w:sz w:val="20"/>
                <w:lang w:val="pt-BR"/>
              </w:rPr>
              <w:t>15,</w:t>
            </w:r>
            <w:r w:rsidRPr="00523476">
              <w:rPr>
                <w:rFonts w:ascii="Times New Roman" w:hAnsi="Times New Roman"/>
                <w:color w:val="000000"/>
                <w:sz w:val="20"/>
                <w:lang w:val="pt-BR"/>
              </w:rPr>
              <w:t>22%</w:t>
            </w:r>
          </w:p>
        </w:tc>
      </w:tr>
      <w:tr w:rsidR="00016036" w:rsidRPr="00523476" w:rsidTr="002D4DC3">
        <w:trPr>
          <w:trHeight w:val="175"/>
        </w:trPr>
        <w:tc>
          <w:tcPr>
            <w:tcW w:w="970" w:type="pct"/>
            <w:shd w:val="clear" w:color="auto" w:fill="FFFFFF"/>
            <w:vAlign w:val="center"/>
          </w:tcPr>
          <w:p w:rsidR="00016036" w:rsidRPr="00523476" w:rsidRDefault="00016036" w:rsidP="002D4DC3">
            <w:pPr>
              <w:spacing w:before="60" w:after="60" w:line="288" w:lineRule="auto"/>
              <w:jc w:val="both"/>
              <w:rPr>
                <w:color w:val="000000"/>
                <w:sz w:val="20"/>
                <w:szCs w:val="20"/>
              </w:rPr>
            </w:pPr>
            <w:r w:rsidRPr="00523476">
              <w:rPr>
                <w:color w:val="000000"/>
                <w:sz w:val="20"/>
                <w:szCs w:val="20"/>
              </w:rPr>
              <w:t>Công ty cổ phần Nam Việt</w:t>
            </w:r>
          </w:p>
        </w:tc>
        <w:tc>
          <w:tcPr>
            <w:tcW w:w="967" w:type="pct"/>
            <w:shd w:val="clear" w:color="auto" w:fill="FFFFFF"/>
            <w:vAlign w:val="center"/>
          </w:tcPr>
          <w:p w:rsidR="00016036" w:rsidRPr="00523476" w:rsidRDefault="00016036" w:rsidP="002D4DC3">
            <w:pPr>
              <w:spacing w:before="60" w:after="60" w:line="288" w:lineRule="auto"/>
              <w:jc w:val="both"/>
              <w:rPr>
                <w:color w:val="000000"/>
                <w:sz w:val="20"/>
                <w:szCs w:val="20"/>
              </w:rPr>
            </w:pPr>
            <w:r w:rsidRPr="00523476">
              <w:rPr>
                <w:color w:val="000000"/>
                <w:sz w:val="20"/>
                <w:szCs w:val="20"/>
              </w:rPr>
              <w:t>19D Trần Hưng Đạo, Long Xuyên, An Giang</w:t>
            </w:r>
          </w:p>
        </w:tc>
        <w:tc>
          <w:tcPr>
            <w:tcW w:w="888" w:type="pct"/>
            <w:shd w:val="clear" w:color="auto" w:fill="FFFFFF"/>
            <w:vAlign w:val="center"/>
          </w:tcPr>
          <w:p w:rsidR="00016036" w:rsidRPr="00523476" w:rsidRDefault="00016036" w:rsidP="002D4DC3">
            <w:pPr>
              <w:spacing w:before="60" w:after="60" w:line="288" w:lineRule="auto"/>
              <w:jc w:val="both"/>
              <w:rPr>
                <w:color w:val="000000"/>
                <w:sz w:val="20"/>
                <w:szCs w:val="20"/>
                <w:lang w:val="pt-BR"/>
              </w:rPr>
            </w:pPr>
            <w:r w:rsidRPr="00523476">
              <w:rPr>
                <w:color w:val="000000"/>
                <w:sz w:val="20"/>
                <w:szCs w:val="20"/>
                <w:lang w:val="pt-BR"/>
              </w:rPr>
              <w:t>Ông Doãn Tới</w:t>
            </w:r>
          </w:p>
        </w:tc>
        <w:tc>
          <w:tcPr>
            <w:tcW w:w="705" w:type="pct"/>
            <w:shd w:val="clear" w:color="auto" w:fill="FFFFFF"/>
            <w:vAlign w:val="center"/>
          </w:tcPr>
          <w:p w:rsidR="00016036" w:rsidRPr="00523476" w:rsidRDefault="00016036" w:rsidP="002D4DC3">
            <w:pPr>
              <w:spacing w:before="60" w:after="60" w:line="288" w:lineRule="auto"/>
              <w:jc w:val="both"/>
              <w:rPr>
                <w:color w:val="000000"/>
                <w:sz w:val="20"/>
                <w:szCs w:val="20"/>
                <w:lang w:val="pt-BR"/>
              </w:rPr>
            </w:pPr>
            <w:r w:rsidRPr="00523476">
              <w:rPr>
                <w:color w:val="000000"/>
                <w:sz w:val="20"/>
                <w:szCs w:val="20"/>
                <w:lang w:val="pt-BR"/>
              </w:rPr>
              <w:t>363/GP-UB ngày 02/01/1993</w:t>
            </w:r>
          </w:p>
        </w:tc>
        <w:tc>
          <w:tcPr>
            <w:tcW w:w="602" w:type="pct"/>
            <w:shd w:val="clear" w:color="auto" w:fill="FFFFFF"/>
            <w:vAlign w:val="center"/>
          </w:tcPr>
          <w:p w:rsidR="00016036" w:rsidRPr="00523476" w:rsidRDefault="00016036" w:rsidP="002D4DC3">
            <w:pPr>
              <w:spacing w:before="60" w:after="60" w:line="288" w:lineRule="auto"/>
              <w:jc w:val="center"/>
              <w:rPr>
                <w:color w:val="000000"/>
                <w:sz w:val="20"/>
                <w:szCs w:val="20"/>
                <w:lang w:val="pt-BR"/>
              </w:rPr>
            </w:pPr>
            <w:r w:rsidRPr="00523476">
              <w:rPr>
                <w:color w:val="000000"/>
                <w:sz w:val="20"/>
                <w:szCs w:val="20"/>
                <w:lang w:val="pt-BR"/>
              </w:rPr>
              <w:t>4.000.000</w:t>
            </w:r>
          </w:p>
        </w:tc>
        <w:tc>
          <w:tcPr>
            <w:tcW w:w="432" w:type="pct"/>
            <w:shd w:val="clear" w:color="auto" w:fill="FFFFFF"/>
            <w:vAlign w:val="center"/>
          </w:tcPr>
          <w:p w:rsidR="00016036" w:rsidRPr="00523476" w:rsidRDefault="00016036" w:rsidP="002D4DC3">
            <w:pPr>
              <w:spacing w:before="60" w:after="60" w:line="288" w:lineRule="auto"/>
              <w:jc w:val="center"/>
              <w:rPr>
                <w:color w:val="000000"/>
                <w:sz w:val="20"/>
                <w:szCs w:val="20"/>
                <w:lang w:val="pt-BR"/>
              </w:rPr>
            </w:pPr>
            <w:r w:rsidRPr="00523476">
              <w:rPr>
                <w:color w:val="000000"/>
                <w:sz w:val="20"/>
                <w:szCs w:val="20"/>
                <w:lang w:val="pt-BR"/>
              </w:rPr>
              <w:t>40.000</w:t>
            </w:r>
          </w:p>
        </w:tc>
        <w:tc>
          <w:tcPr>
            <w:tcW w:w="435" w:type="pct"/>
            <w:shd w:val="clear" w:color="auto" w:fill="FFFFFF"/>
            <w:vAlign w:val="center"/>
          </w:tcPr>
          <w:p w:rsidR="00016036" w:rsidRPr="00523476" w:rsidRDefault="00016036" w:rsidP="002D4DC3">
            <w:pPr>
              <w:pStyle w:val="BodyText"/>
              <w:spacing w:before="60" w:after="60" w:line="288" w:lineRule="auto"/>
              <w:jc w:val="center"/>
              <w:rPr>
                <w:rFonts w:ascii="Times New Roman" w:hAnsi="Times New Roman"/>
                <w:color w:val="000000"/>
                <w:sz w:val="20"/>
                <w:lang w:val="pt-BR"/>
              </w:rPr>
            </w:pPr>
            <w:r w:rsidRPr="00523476">
              <w:rPr>
                <w:rFonts w:ascii="Times New Roman" w:hAnsi="Times New Roman"/>
                <w:color w:val="000000"/>
                <w:sz w:val="20"/>
                <w:lang w:val="pt-BR"/>
              </w:rPr>
              <w:t>8%</w:t>
            </w:r>
          </w:p>
        </w:tc>
      </w:tr>
      <w:tr w:rsidR="00016036" w:rsidRPr="00523476" w:rsidTr="002D4DC3">
        <w:trPr>
          <w:trHeight w:val="175"/>
        </w:trPr>
        <w:tc>
          <w:tcPr>
            <w:tcW w:w="3530" w:type="pct"/>
            <w:gridSpan w:val="4"/>
            <w:shd w:val="clear" w:color="auto" w:fill="FFFFFF"/>
            <w:vAlign w:val="center"/>
          </w:tcPr>
          <w:p w:rsidR="00016036" w:rsidRPr="00523476" w:rsidRDefault="00016036" w:rsidP="002D4DC3">
            <w:pPr>
              <w:spacing w:before="60" w:after="60" w:line="288" w:lineRule="auto"/>
              <w:jc w:val="center"/>
              <w:rPr>
                <w:b/>
                <w:color w:val="000000"/>
                <w:sz w:val="20"/>
                <w:szCs w:val="20"/>
                <w:lang w:val="pt-BR"/>
              </w:rPr>
            </w:pPr>
            <w:r w:rsidRPr="00523476">
              <w:rPr>
                <w:b/>
                <w:color w:val="000000"/>
                <w:sz w:val="20"/>
                <w:szCs w:val="20"/>
                <w:lang w:val="pt-BR"/>
              </w:rPr>
              <w:t>TỔNG CỘNG</w:t>
            </w:r>
          </w:p>
        </w:tc>
        <w:tc>
          <w:tcPr>
            <w:tcW w:w="602" w:type="pct"/>
            <w:shd w:val="clear" w:color="auto" w:fill="FFFFFF"/>
            <w:vAlign w:val="center"/>
          </w:tcPr>
          <w:p w:rsidR="00016036" w:rsidRPr="00523476" w:rsidRDefault="00016036" w:rsidP="002D4DC3">
            <w:pPr>
              <w:spacing w:before="60" w:after="60" w:line="288" w:lineRule="auto"/>
              <w:jc w:val="right"/>
              <w:rPr>
                <w:b/>
                <w:color w:val="000000"/>
                <w:sz w:val="20"/>
                <w:szCs w:val="20"/>
                <w:lang w:val="pt-BR"/>
              </w:rPr>
            </w:pPr>
            <w:r>
              <w:rPr>
                <w:b/>
                <w:color w:val="000000"/>
                <w:sz w:val="20"/>
                <w:szCs w:val="20"/>
                <w:lang w:val="pt-BR"/>
              </w:rPr>
              <w:t>31.610.000</w:t>
            </w:r>
          </w:p>
        </w:tc>
        <w:tc>
          <w:tcPr>
            <w:tcW w:w="432" w:type="pct"/>
            <w:shd w:val="clear" w:color="auto" w:fill="FFFFFF"/>
            <w:vAlign w:val="center"/>
          </w:tcPr>
          <w:p w:rsidR="00016036" w:rsidRPr="00523476" w:rsidRDefault="00016036" w:rsidP="002D4DC3">
            <w:pPr>
              <w:spacing w:before="60" w:after="60" w:line="288" w:lineRule="auto"/>
              <w:ind w:left="-109"/>
              <w:jc w:val="center"/>
              <w:rPr>
                <w:b/>
                <w:color w:val="000000"/>
                <w:sz w:val="20"/>
                <w:szCs w:val="20"/>
                <w:lang w:val="pt-BR"/>
              </w:rPr>
            </w:pPr>
            <w:r>
              <w:rPr>
                <w:b/>
                <w:color w:val="000000"/>
                <w:sz w:val="20"/>
                <w:szCs w:val="20"/>
                <w:lang w:val="pt-BR"/>
              </w:rPr>
              <w:t xml:space="preserve"> 316.100</w:t>
            </w:r>
          </w:p>
        </w:tc>
        <w:tc>
          <w:tcPr>
            <w:tcW w:w="435" w:type="pct"/>
            <w:shd w:val="clear" w:color="auto" w:fill="FFFFFF"/>
            <w:vAlign w:val="center"/>
          </w:tcPr>
          <w:p w:rsidR="00016036" w:rsidRPr="00523476" w:rsidRDefault="00016036" w:rsidP="002D4DC3">
            <w:pPr>
              <w:pStyle w:val="BodyText"/>
              <w:spacing w:before="60" w:after="60" w:line="288" w:lineRule="auto"/>
              <w:ind w:hanging="106"/>
              <w:jc w:val="right"/>
              <w:rPr>
                <w:rFonts w:ascii="Times New Roman" w:hAnsi="Times New Roman"/>
                <w:b/>
                <w:color w:val="000000"/>
                <w:sz w:val="20"/>
                <w:lang w:val="pt-BR"/>
              </w:rPr>
            </w:pPr>
            <w:r>
              <w:rPr>
                <w:rFonts w:ascii="Times New Roman" w:hAnsi="Times New Roman"/>
                <w:b/>
                <w:color w:val="000000"/>
                <w:sz w:val="20"/>
                <w:lang w:val="pt-BR"/>
              </w:rPr>
              <w:t>63,22</w:t>
            </w:r>
            <w:r w:rsidRPr="00523476">
              <w:rPr>
                <w:rFonts w:ascii="Times New Roman" w:hAnsi="Times New Roman"/>
                <w:b/>
                <w:color w:val="000000"/>
                <w:sz w:val="20"/>
                <w:lang w:val="pt-BR"/>
              </w:rPr>
              <w:t>%</w:t>
            </w:r>
          </w:p>
        </w:tc>
      </w:tr>
    </w:tbl>
    <w:p w:rsidR="00016036" w:rsidRPr="00523476" w:rsidRDefault="00016036" w:rsidP="00016036">
      <w:pPr>
        <w:spacing w:before="60" w:after="60" w:line="288" w:lineRule="auto"/>
        <w:ind w:left="567"/>
        <w:jc w:val="right"/>
        <w:rPr>
          <w:i/>
          <w:color w:val="000000"/>
          <w:sz w:val="22"/>
          <w:szCs w:val="22"/>
          <w:lang w:val="es-HN"/>
        </w:rPr>
      </w:pPr>
      <w:r w:rsidRPr="00523476">
        <w:rPr>
          <w:i/>
          <w:color w:val="000000"/>
          <w:sz w:val="22"/>
          <w:szCs w:val="22"/>
          <w:lang w:val="es-HN"/>
        </w:rPr>
        <w:t>Nguồn: VNI</w:t>
      </w:r>
    </w:p>
    <w:p w:rsidR="00016036" w:rsidRPr="00523476" w:rsidRDefault="00016036" w:rsidP="00016036">
      <w:pPr>
        <w:spacing w:before="60" w:after="60" w:line="288" w:lineRule="auto"/>
        <w:ind w:firstLine="360"/>
        <w:jc w:val="both"/>
        <w:rPr>
          <w:i/>
          <w:color w:val="000000"/>
          <w:highlight w:val="yellow"/>
          <w:lang w:val="es-HN"/>
        </w:rPr>
      </w:pPr>
      <w:r w:rsidRPr="00523476">
        <w:rPr>
          <w:i/>
          <w:color w:val="000000"/>
          <w:lang w:val="es-HN"/>
        </w:rPr>
        <w:t>Giấy phép thành lập của VNI được cấp từ ngày 23/4/2008, do vậy tính đến thời điểm hiện tại các quy định về hạn chế chuyển nhượng cổ phần của cổ đông sáng lập đã được bãi bỏ.</w:t>
      </w:r>
    </w:p>
    <w:p w:rsidR="00016036" w:rsidRPr="00F76A42" w:rsidRDefault="00016036" w:rsidP="00016036">
      <w:pPr>
        <w:pStyle w:val="Heading2"/>
        <w:numPr>
          <w:ilvl w:val="0"/>
          <w:numId w:val="17"/>
        </w:numPr>
        <w:tabs>
          <w:tab w:val="left" w:pos="360"/>
        </w:tabs>
        <w:spacing w:before="120" w:line="288" w:lineRule="auto"/>
        <w:ind w:left="0" w:firstLine="0"/>
        <w:rPr>
          <w:rFonts w:cs="Times New Roman"/>
          <w:iCs w:val="0"/>
          <w:color w:val="000000"/>
          <w:sz w:val="24"/>
          <w:szCs w:val="24"/>
          <w:lang w:val="es-HN"/>
        </w:rPr>
      </w:pPr>
      <w:bookmarkStart w:id="83" w:name="_Toc264186929"/>
      <w:bookmarkStart w:id="84" w:name="_Toc351383572"/>
      <w:bookmarkStart w:id="85" w:name="_Toc358810977"/>
      <w:bookmarkStart w:id="86" w:name="_Toc369015828"/>
      <w:r w:rsidRPr="00F76A42">
        <w:rPr>
          <w:rFonts w:cs="Times New Roman"/>
          <w:iCs w:val="0"/>
          <w:color w:val="000000"/>
          <w:sz w:val="24"/>
          <w:szCs w:val="24"/>
          <w:lang w:val="es-HN"/>
        </w:rPr>
        <w:lastRenderedPageBreak/>
        <w:t xml:space="preserve">Danh sách công ty mẹ và </w:t>
      </w:r>
      <w:r w:rsidRPr="00523476">
        <w:rPr>
          <w:rFonts w:cs="Times New Roman"/>
          <w:iCs w:val="0"/>
          <w:color w:val="000000"/>
          <w:sz w:val="24"/>
          <w:szCs w:val="24"/>
          <w:lang w:val="es-HN"/>
        </w:rPr>
        <w:t>c</w:t>
      </w:r>
      <w:r w:rsidRPr="00F76A42">
        <w:rPr>
          <w:rFonts w:cs="Times New Roman"/>
          <w:iCs w:val="0"/>
          <w:color w:val="000000"/>
          <w:sz w:val="24"/>
          <w:szCs w:val="24"/>
          <w:lang w:val="es-HN"/>
        </w:rPr>
        <w:t xml:space="preserve">ông ty con của tổ chức </w:t>
      </w:r>
      <w:r>
        <w:rPr>
          <w:rFonts w:cs="Times New Roman"/>
          <w:iCs w:val="0"/>
          <w:color w:val="000000"/>
          <w:sz w:val="24"/>
          <w:szCs w:val="24"/>
          <w:lang w:val="es-HN"/>
        </w:rPr>
        <w:t>phát hành</w:t>
      </w:r>
      <w:r w:rsidRPr="00F76A42">
        <w:rPr>
          <w:rFonts w:cs="Times New Roman"/>
          <w:iCs w:val="0"/>
          <w:color w:val="000000"/>
          <w:sz w:val="24"/>
          <w:szCs w:val="24"/>
          <w:lang w:val="es-HN"/>
        </w:rPr>
        <w:t xml:space="preserve">, những công ty mà tổ chức </w:t>
      </w:r>
      <w:r>
        <w:rPr>
          <w:rFonts w:cs="Times New Roman"/>
          <w:iCs w:val="0"/>
          <w:color w:val="000000"/>
          <w:sz w:val="24"/>
          <w:szCs w:val="24"/>
          <w:lang w:val="es-HN"/>
        </w:rPr>
        <w:t>phát hành</w:t>
      </w:r>
      <w:r w:rsidRPr="00F76A42">
        <w:rPr>
          <w:rFonts w:cs="Times New Roman"/>
          <w:iCs w:val="0"/>
          <w:color w:val="000000"/>
          <w:sz w:val="24"/>
          <w:szCs w:val="24"/>
          <w:lang w:val="es-HN"/>
        </w:rPr>
        <w:t xml:space="preserve"> đ</w:t>
      </w:r>
      <w:r w:rsidRPr="00523476">
        <w:rPr>
          <w:rFonts w:cs="Times New Roman"/>
          <w:iCs w:val="0"/>
          <w:color w:val="000000"/>
          <w:sz w:val="24"/>
          <w:szCs w:val="24"/>
          <w:lang w:val="es-HN"/>
        </w:rPr>
        <w:t>a</w:t>
      </w:r>
      <w:r w:rsidRPr="00F76A42">
        <w:rPr>
          <w:rFonts w:cs="Times New Roman"/>
          <w:iCs w:val="0"/>
          <w:color w:val="000000"/>
          <w:sz w:val="24"/>
          <w:szCs w:val="24"/>
          <w:lang w:val="es-HN"/>
        </w:rPr>
        <w:t xml:space="preserve">ng nắm giữ quyền kiểm soát hoặc cổ phần chi phối, những công ty nắm quyền kiểm soát hoặc cổ phần chi phối đối với tổ chức </w:t>
      </w:r>
      <w:bookmarkEnd w:id="83"/>
      <w:r>
        <w:rPr>
          <w:rFonts w:cs="Times New Roman"/>
          <w:iCs w:val="0"/>
          <w:color w:val="000000"/>
          <w:sz w:val="24"/>
          <w:szCs w:val="24"/>
          <w:lang w:val="es-HN"/>
        </w:rPr>
        <w:t>phát hành</w:t>
      </w:r>
      <w:bookmarkEnd w:id="84"/>
      <w:bookmarkEnd w:id="85"/>
      <w:bookmarkEnd w:id="86"/>
    </w:p>
    <w:p w:rsidR="00016036" w:rsidRPr="00523476" w:rsidRDefault="00016036" w:rsidP="00016036">
      <w:pPr>
        <w:tabs>
          <w:tab w:val="left" w:pos="360"/>
        </w:tabs>
        <w:spacing w:before="60" w:after="60" w:line="288" w:lineRule="auto"/>
        <w:jc w:val="both"/>
        <w:rPr>
          <w:color w:val="000000"/>
          <w:spacing w:val="-2"/>
          <w:lang w:val="es-MX"/>
        </w:rPr>
      </w:pPr>
      <w:bookmarkStart w:id="87" w:name="_Toc264186930"/>
      <w:r w:rsidRPr="00523476">
        <w:rPr>
          <w:color w:val="000000"/>
          <w:spacing w:val="-2"/>
          <w:lang w:val="es-MX"/>
        </w:rPr>
        <w:tab/>
        <w:t xml:space="preserve">Tính đến thời điểm lập hồ sơ </w:t>
      </w:r>
      <w:r>
        <w:rPr>
          <w:color w:val="000000"/>
          <w:spacing w:val="-2"/>
          <w:lang w:val="es-MX"/>
        </w:rPr>
        <w:t xml:space="preserve">chào bán </w:t>
      </w:r>
      <w:r w:rsidR="00676CC5">
        <w:rPr>
          <w:color w:val="000000"/>
          <w:spacing w:val="-2"/>
          <w:lang w:val="es-MX"/>
        </w:rPr>
        <w:t>cổ phần</w:t>
      </w:r>
      <w:r w:rsidRPr="00523476">
        <w:rPr>
          <w:color w:val="000000"/>
          <w:spacing w:val="-2"/>
          <w:lang w:val="es-MX"/>
        </w:rPr>
        <w:t xml:space="preserve">, Tổ chức </w:t>
      </w:r>
      <w:r>
        <w:rPr>
          <w:color w:val="000000"/>
          <w:spacing w:val="-2"/>
          <w:lang w:val="es-MX"/>
        </w:rPr>
        <w:t>phát hành</w:t>
      </w:r>
      <w:r w:rsidRPr="00523476">
        <w:rPr>
          <w:color w:val="000000"/>
          <w:spacing w:val="-2"/>
          <w:lang w:val="es-MX"/>
        </w:rPr>
        <w:t xml:space="preserve"> không có công ty mẹ, công ty con; công ty mà </w:t>
      </w:r>
      <w:r>
        <w:rPr>
          <w:color w:val="000000"/>
          <w:spacing w:val="-2"/>
          <w:lang w:val="es-MX"/>
        </w:rPr>
        <w:t>T</w:t>
      </w:r>
      <w:r w:rsidRPr="00523476">
        <w:rPr>
          <w:color w:val="000000"/>
          <w:spacing w:val="-2"/>
          <w:lang w:val="es-MX"/>
        </w:rPr>
        <w:t xml:space="preserve">ổ chức </w:t>
      </w:r>
      <w:r>
        <w:rPr>
          <w:color w:val="000000"/>
          <w:spacing w:val="-2"/>
          <w:lang w:val="es-MX"/>
        </w:rPr>
        <w:t>phát hành</w:t>
      </w:r>
      <w:r w:rsidRPr="00523476">
        <w:rPr>
          <w:color w:val="000000"/>
          <w:spacing w:val="-2"/>
          <w:lang w:val="es-MX"/>
        </w:rPr>
        <w:t xml:space="preserve"> đang nắm giữ quyền kiểm soát hoặc cổ phần chi phối, những công ty nắm quyền kiểm soát hoặc cổ phần chi phối đối với </w:t>
      </w:r>
      <w:r>
        <w:rPr>
          <w:color w:val="000000"/>
          <w:spacing w:val="-2"/>
          <w:lang w:val="es-MX"/>
        </w:rPr>
        <w:t>Tổ chức phát hành</w:t>
      </w:r>
      <w:r w:rsidRPr="00523476">
        <w:rPr>
          <w:color w:val="000000"/>
          <w:spacing w:val="-2"/>
          <w:lang w:val="es-MX"/>
        </w:rPr>
        <w:t>.</w:t>
      </w:r>
    </w:p>
    <w:p w:rsidR="00016036" w:rsidRPr="00523476" w:rsidRDefault="00016036" w:rsidP="00016036">
      <w:pPr>
        <w:pStyle w:val="Heading2"/>
        <w:numPr>
          <w:ilvl w:val="0"/>
          <w:numId w:val="17"/>
        </w:numPr>
        <w:tabs>
          <w:tab w:val="left" w:pos="360"/>
          <w:tab w:val="left" w:pos="480"/>
        </w:tabs>
        <w:spacing w:before="120" w:line="288" w:lineRule="auto"/>
        <w:ind w:left="0" w:firstLine="0"/>
        <w:rPr>
          <w:rFonts w:cs="Times New Roman"/>
          <w:iCs w:val="0"/>
          <w:color w:val="000000"/>
          <w:sz w:val="24"/>
          <w:szCs w:val="24"/>
        </w:rPr>
      </w:pPr>
      <w:bookmarkStart w:id="88" w:name="_Toc351383573"/>
      <w:bookmarkStart w:id="89" w:name="_Toc358810978"/>
      <w:bookmarkStart w:id="90" w:name="_Toc369015829"/>
      <w:r w:rsidRPr="00523476">
        <w:rPr>
          <w:rFonts w:cs="Times New Roman"/>
          <w:iCs w:val="0"/>
          <w:color w:val="000000"/>
          <w:sz w:val="24"/>
          <w:szCs w:val="24"/>
        </w:rPr>
        <w:t>Hoạt động kinh doanh</w:t>
      </w:r>
      <w:bookmarkEnd w:id="87"/>
      <w:bookmarkEnd w:id="88"/>
      <w:bookmarkEnd w:id="89"/>
      <w:bookmarkEnd w:id="90"/>
    </w:p>
    <w:p w:rsidR="00016036" w:rsidRPr="00564379" w:rsidRDefault="00564379" w:rsidP="00564379">
      <w:pPr>
        <w:pStyle w:val="Heading2"/>
        <w:tabs>
          <w:tab w:val="left" w:pos="360"/>
          <w:tab w:val="left" w:pos="480"/>
        </w:tabs>
        <w:spacing w:before="120" w:line="288" w:lineRule="auto"/>
        <w:rPr>
          <w:rFonts w:cs="Times New Roman"/>
          <w:iCs w:val="0"/>
          <w:color w:val="000000"/>
          <w:sz w:val="24"/>
          <w:szCs w:val="24"/>
        </w:rPr>
      </w:pPr>
      <w:bookmarkStart w:id="91" w:name="_Toc369015830"/>
      <w:r>
        <w:rPr>
          <w:rFonts w:cs="Times New Roman"/>
          <w:iCs w:val="0"/>
          <w:color w:val="000000"/>
          <w:sz w:val="24"/>
          <w:szCs w:val="24"/>
        </w:rPr>
        <w:t xml:space="preserve">6.1. </w:t>
      </w:r>
      <w:r w:rsidR="00016036" w:rsidRPr="00564379">
        <w:rPr>
          <w:rFonts w:cs="Times New Roman"/>
          <w:iCs w:val="0"/>
          <w:color w:val="000000"/>
          <w:sz w:val="24"/>
          <w:szCs w:val="24"/>
        </w:rPr>
        <w:t>Hoạt động kinh doanh chính của Công ty</w:t>
      </w:r>
      <w:bookmarkEnd w:id="91"/>
    </w:p>
    <w:p w:rsidR="00016036" w:rsidRPr="00523476" w:rsidRDefault="00B648D3" w:rsidP="00016036">
      <w:pPr>
        <w:spacing w:before="60" w:after="60" w:line="288" w:lineRule="auto"/>
        <w:ind w:left="567"/>
        <w:jc w:val="center"/>
        <w:rPr>
          <w:b/>
          <w:i/>
          <w:color w:val="000000"/>
        </w:rPr>
      </w:pPr>
      <w:r>
        <w:rPr>
          <w:noProof/>
          <w:color w:val="000000"/>
          <w:kern w:val="28"/>
          <w:szCs w:val="32"/>
        </w:rPr>
        <w:drawing>
          <wp:inline distT="0" distB="0" distL="0" distR="0">
            <wp:extent cx="5410200" cy="2257425"/>
            <wp:effectExtent l="0" t="0" r="0" b="0"/>
            <wp:docPr id="10" name="Object 11"/>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029575" cy="4391025"/>
                      <a:chOff x="554038" y="1752600"/>
                      <a:chExt cx="8029575" cy="4391025"/>
                    </a:xfrm>
                  </a:grpSpPr>
                  <a:sp>
                    <a:nvSpPr>
                      <a:cNvPr id="23555" name="Rectangle 9"/>
                      <a:cNvSpPr>
                        <a:spLocks noChangeArrowheads="1"/>
                      </a:cNvSpPr>
                    </a:nvSpPr>
                    <a:spPr bwMode="auto">
                      <a:xfrm>
                        <a:off x="609600" y="5638800"/>
                        <a:ext cx="7924800" cy="504825"/>
                      </a:xfrm>
                      <a:prstGeom prst="rect">
                        <a:avLst/>
                      </a:prstGeom>
                      <a:solidFill>
                        <a:srgbClr val="FF9900"/>
                      </a:solidFill>
                      <a:ln w="9525">
                        <a:solidFill>
                          <a:schemeClr val="tx1"/>
                        </a:solidFill>
                        <a:miter lim="800000"/>
                        <a:headEnd/>
                        <a:tailEnd/>
                      </a:ln>
                    </a:spPr>
                    <a:txSp>
                      <a:txBody>
                        <a:bodyPr wrap="none" anchor="ct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a:r>
                            <a:rPr lang="en-US" sz="2400" b="1">
                              <a:solidFill>
                                <a:schemeClr val="bg1"/>
                              </a:solidFill>
                            </a:rPr>
                            <a:t>Sản Phẩm &amp; Dịch Vụ</a:t>
                          </a:r>
                          <a:endParaRPr lang="ru-RU" sz="2400" b="1">
                            <a:solidFill>
                              <a:schemeClr val="bg1"/>
                            </a:solidFill>
                          </a:endParaRPr>
                        </a:p>
                      </a:txBody>
                      <a:useSpRect/>
                    </a:txSp>
                  </a:sp>
                  <a:sp>
                    <a:nvSpPr>
                      <a:cNvPr id="23556" name="Rectangle 10"/>
                      <a:cNvSpPr>
                        <a:spLocks noChangeArrowheads="1"/>
                      </a:cNvSpPr>
                    </a:nvSpPr>
                    <a:spPr bwMode="auto">
                      <a:xfrm>
                        <a:off x="623888" y="2971800"/>
                        <a:ext cx="2652712" cy="2590800"/>
                      </a:xfrm>
                      <a:prstGeom prst="rect">
                        <a:avLst/>
                      </a:prstGeom>
                      <a:solidFill>
                        <a:srgbClr val="006699"/>
                      </a:solidFill>
                      <a:ln w="9525">
                        <a:solidFill>
                          <a:schemeClr val="tx1"/>
                        </a:solidFill>
                        <a:miter lim="800000"/>
                        <a:headEnd/>
                        <a:tailEnd/>
                      </a:ln>
                    </a:spPr>
                    <a:txSp>
                      <a:txBody>
                        <a:bodyPr wrap="none"/>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a:endParaRPr lang="en-US" sz="2800" b="1">
                            <a:solidFill>
                              <a:schemeClr val="bg1"/>
                            </a:solidFill>
                          </a:endParaRPr>
                        </a:p>
                        <a:p>
                          <a:pPr algn="ctr"/>
                          <a:r>
                            <a:rPr lang="en-US" sz="2800" b="1">
                              <a:solidFill>
                                <a:schemeClr val="bg1"/>
                              </a:solidFill>
                            </a:rPr>
                            <a:t>Bảo Hiểm gốc</a:t>
                          </a:r>
                        </a:p>
                        <a:p>
                          <a:pPr algn="ctr"/>
                          <a:endParaRPr lang="en-US" sz="1200" b="1">
                            <a:solidFill>
                              <a:schemeClr val="bg1"/>
                            </a:solidFill>
                          </a:endParaRPr>
                        </a:p>
                        <a:p>
                          <a:pPr algn="ctr"/>
                          <a:r>
                            <a:rPr lang="en-US" sz="1200" b="1">
                              <a:solidFill>
                                <a:schemeClr val="bg1"/>
                              </a:solidFill>
                            </a:rPr>
                            <a:t>Hàng không</a:t>
                          </a:r>
                        </a:p>
                        <a:p>
                          <a:pPr algn="ctr"/>
                          <a:r>
                            <a:rPr lang="en-US" sz="1200" b="1">
                              <a:solidFill>
                                <a:schemeClr val="bg1"/>
                              </a:solidFill>
                            </a:rPr>
                            <a:t>H</a:t>
                          </a:r>
                          <a:r>
                            <a:rPr lang="ru-RU" sz="1200" b="1">
                              <a:solidFill>
                                <a:schemeClr val="bg1"/>
                              </a:solidFill>
                            </a:rPr>
                            <a:t>àng hải </a:t>
                          </a:r>
                        </a:p>
                        <a:p>
                          <a:pPr algn="ctr"/>
                          <a:r>
                            <a:rPr lang="en-US" sz="1200" b="1">
                              <a:solidFill>
                                <a:schemeClr val="bg1"/>
                              </a:solidFill>
                            </a:rPr>
                            <a:t>K</a:t>
                          </a:r>
                          <a:r>
                            <a:rPr lang="ru-RU" sz="1200" b="1">
                              <a:solidFill>
                                <a:schemeClr val="bg1"/>
                              </a:solidFill>
                            </a:rPr>
                            <a:t>ỹ thuật </a:t>
                          </a:r>
                        </a:p>
                        <a:p>
                          <a:pPr algn="ctr"/>
                          <a:r>
                            <a:rPr lang="en-US" sz="1200" b="1">
                              <a:solidFill>
                                <a:schemeClr val="bg1"/>
                              </a:solidFill>
                            </a:rPr>
                            <a:t>T</a:t>
                          </a:r>
                          <a:r>
                            <a:rPr lang="ru-RU" sz="1200" b="1">
                              <a:solidFill>
                                <a:schemeClr val="bg1"/>
                              </a:solidFill>
                            </a:rPr>
                            <a:t>ài sản </a:t>
                          </a:r>
                        </a:p>
                        <a:p>
                          <a:pPr algn="ctr"/>
                          <a:r>
                            <a:rPr lang="en-US" sz="1200" b="1">
                              <a:solidFill>
                                <a:schemeClr val="bg1"/>
                              </a:solidFill>
                            </a:rPr>
                            <a:t>T</a:t>
                          </a:r>
                          <a:r>
                            <a:rPr lang="ru-RU" sz="1200" b="1">
                              <a:solidFill>
                                <a:schemeClr val="bg1"/>
                              </a:solidFill>
                            </a:rPr>
                            <a:t>rách nhiệm </a:t>
                          </a:r>
                        </a:p>
                        <a:p>
                          <a:pPr algn="ctr"/>
                          <a:r>
                            <a:rPr lang="en-US" sz="1200" b="1">
                              <a:solidFill>
                                <a:schemeClr val="bg1"/>
                              </a:solidFill>
                            </a:rPr>
                            <a:t>C</a:t>
                          </a:r>
                          <a:r>
                            <a:rPr lang="ru-RU" sz="1200" b="1">
                              <a:solidFill>
                                <a:schemeClr val="bg1"/>
                              </a:solidFill>
                            </a:rPr>
                            <a:t>on người </a:t>
                          </a:r>
                        </a:p>
                        <a:p>
                          <a:pPr algn="ctr"/>
                          <a:r>
                            <a:rPr lang="en-US" sz="1200" b="1">
                              <a:solidFill>
                                <a:schemeClr val="bg1"/>
                              </a:solidFill>
                            </a:rPr>
                            <a:t>X</a:t>
                          </a:r>
                          <a:r>
                            <a:rPr lang="ru-RU" sz="1200" b="1">
                              <a:solidFill>
                                <a:schemeClr val="bg1"/>
                              </a:solidFill>
                            </a:rPr>
                            <a:t>e cơ giới</a:t>
                          </a:r>
                          <a:r>
                            <a:rPr lang="ru-RU" sz="1200">
                              <a:solidFill>
                                <a:srgbClr val="CC9900"/>
                              </a:solidFill>
                            </a:rPr>
                            <a:t> </a:t>
                          </a:r>
                          <a:endParaRPr lang="en-US" sz="1200">
                            <a:solidFill>
                              <a:srgbClr val="CC9900"/>
                            </a:solidFill>
                          </a:endParaRPr>
                        </a:p>
                        <a:p>
                          <a:pPr algn="ctr"/>
                          <a:endParaRPr lang="ru-RU" sz="1200">
                            <a:solidFill>
                              <a:srgbClr val="CC9900"/>
                            </a:solidFill>
                          </a:endParaRPr>
                        </a:p>
                      </a:txBody>
                      <a:useSpRect/>
                    </a:txSp>
                  </a:sp>
                  <a:sp>
                    <a:nvSpPr>
                      <a:cNvPr id="23557" name="Rectangle 11"/>
                      <a:cNvSpPr>
                        <a:spLocks noChangeArrowheads="1"/>
                      </a:cNvSpPr>
                    </a:nvSpPr>
                    <a:spPr bwMode="auto">
                      <a:xfrm>
                        <a:off x="3424238" y="2971800"/>
                        <a:ext cx="2519362" cy="2590800"/>
                      </a:xfrm>
                      <a:prstGeom prst="rect">
                        <a:avLst/>
                      </a:prstGeom>
                      <a:solidFill>
                        <a:srgbClr val="006699"/>
                      </a:solidFill>
                      <a:ln w="9525">
                        <a:solidFill>
                          <a:schemeClr val="tx1"/>
                        </a:solidFill>
                        <a:miter lim="800000"/>
                        <a:headEnd/>
                        <a:tailEnd/>
                      </a:ln>
                    </a:spPr>
                    <a:txSp>
                      <a:txBody>
                        <a:bodyPr wrap="none"/>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a:endParaRPr lang="en-US" sz="2800" b="1">
                            <a:solidFill>
                              <a:schemeClr val="bg1"/>
                            </a:solidFill>
                          </a:endParaRPr>
                        </a:p>
                        <a:p>
                          <a:pPr algn="ctr"/>
                          <a:r>
                            <a:rPr lang="en-US" sz="2800" b="1">
                              <a:solidFill>
                                <a:schemeClr val="bg1"/>
                              </a:solidFill>
                            </a:rPr>
                            <a:t>Tái Bảo Hiểm</a:t>
                          </a:r>
                        </a:p>
                        <a:p>
                          <a:pPr algn="ctr"/>
                          <a:endParaRPr lang="en-US" sz="1200" b="1">
                            <a:solidFill>
                              <a:schemeClr val="bg1"/>
                            </a:solidFill>
                          </a:endParaRPr>
                        </a:p>
                        <a:p>
                          <a:pPr algn="ctr"/>
                          <a:r>
                            <a:rPr lang="ru-RU" sz="1200" b="1">
                              <a:solidFill>
                                <a:schemeClr val="bg1"/>
                              </a:solidFill>
                            </a:rPr>
                            <a:t>Nhượng tái bảo hiểm </a:t>
                          </a:r>
                        </a:p>
                        <a:p>
                          <a:pPr algn="ctr"/>
                          <a:r>
                            <a:rPr lang="ru-RU" sz="1200" b="1">
                              <a:solidFill>
                                <a:schemeClr val="bg1"/>
                              </a:solidFill>
                            </a:rPr>
                            <a:t>Nhận tái bảo hiểm</a:t>
                          </a:r>
                        </a:p>
                        <a:p>
                          <a:pPr algn="ctr"/>
                          <a:endParaRPr lang="ru-RU" sz="1200" b="1">
                            <a:solidFill>
                              <a:schemeClr val="bg1"/>
                            </a:solidFill>
                          </a:endParaRPr>
                        </a:p>
                      </a:txBody>
                      <a:useSpRect/>
                    </a:txSp>
                  </a:sp>
                  <a:sp>
                    <a:nvSpPr>
                      <a:cNvPr id="23558" name="Rectangle 12"/>
                      <a:cNvSpPr>
                        <a:spLocks noChangeArrowheads="1"/>
                      </a:cNvSpPr>
                    </a:nvSpPr>
                    <a:spPr bwMode="auto">
                      <a:xfrm>
                        <a:off x="6086475" y="2971800"/>
                        <a:ext cx="2447925" cy="2589213"/>
                      </a:xfrm>
                      <a:prstGeom prst="rect">
                        <a:avLst/>
                      </a:prstGeom>
                      <a:solidFill>
                        <a:srgbClr val="006699"/>
                      </a:solidFill>
                      <a:ln w="9525">
                        <a:solidFill>
                          <a:schemeClr val="tx1"/>
                        </a:solidFill>
                        <a:miter lim="800000"/>
                        <a:headEnd/>
                        <a:tailEnd/>
                      </a:ln>
                    </a:spPr>
                    <a:txSp>
                      <a:txBody>
                        <a:bodyPr wrap="none"/>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a:endParaRPr lang="en-US" sz="2800" b="1">
                            <a:solidFill>
                              <a:schemeClr val="bg1"/>
                            </a:solidFill>
                          </a:endParaRPr>
                        </a:p>
                        <a:p>
                          <a:pPr algn="ctr"/>
                          <a:r>
                            <a:rPr lang="ru-RU" sz="2800" b="1">
                              <a:solidFill>
                                <a:schemeClr val="bg1"/>
                              </a:solidFill>
                            </a:rPr>
                            <a:t>Đầu tư</a:t>
                          </a:r>
                          <a:endParaRPr lang="en-US" sz="2800" b="1">
                            <a:solidFill>
                              <a:schemeClr val="bg1"/>
                            </a:solidFill>
                          </a:endParaRPr>
                        </a:p>
                        <a:p>
                          <a:pPr algn="ctr"/>
                          <a:endParaRPr lang="ru-RU" sz="1200" b="1">
                            <a:solidFill>
                              <a:schemeClr val="bg1"/>
                            </a:solidFill>
                          </a:endParaRPr>
                        </a:p>
                        <a:p>
                          <a:pPr algn="ctr"/>
                          <a:r>
                            <a:rPr lang="ru-RU" sz="1200" b="1">
                              <a:solidFill>
                                <a:schemeClr val="bg1"/>
                              </a:solidFill>
                            </a:rPr>
                            <a:t>Kinh doanh giấy tờ có giá </a:t>
                          </a:r>
                        </a:p>
                        <a:p>
                          <a:pPr algn="ctr"/>
                          <a:r>
                            <a:rPr lang="ru-RU" sz="1200" b="1">
                              <a:solidFill>
                                <a:schemeClr val="bg1"/>
                              </a:solidFill>
                            </a:rPr>
                            <a:t>Kinh doanh bất động sản </a:t>
                          </a:r>
                        </a:p>
                        <a:p>
                          <a:pPr algn="ctr"/>
                          <a:r>
                            <a:rPr lang="ru-RU" sz="1200" b="1">
                              <a:solidFill>
                                <a:schemeClr val="bg1"/>
                              </a:solidFill>
                            </a:rPr>
                            <a:t>Góp vốn vào các doanh nghiệp</a:t>
                          </a:r>
                        </a:p>
                        <a:p>
                          <a:pPr algn="ctr"/>
                          <a:r>
                            <a:rPr lang="ru-RU" sz="1200" b="1">
                              <a:solidFill>
                                <a:schemeClr val="bg1"/>
                              </a:solidFill>
                            </a:rPr>
                            <a:t>Uỷ thác cho vay vốn</a:t>
                          </a:r>
                        </a:p>
                        <a:p>
                          <a:pPr algn="ctr"/>
                          <a:endParaRPr lang="ru-RU" sz="1200">
                            <a:solidFill>
                              <a:schemeClr val="bg1"/>
                            </a:solidFill>
                          </a:endParaRPr>
                        </a:p>
                      </a:txBody>
                      <a:useSpRect/>
                    </a:txSp>
                  </a:sp>
                  <a:pic>
                    <a:nvPicPr>
                      <a:cNvPr id="23559" name="AutoShape 15"/>
                      <a:cNvPicPr>
                        <a:picLocks noChangeArrowheads="1"/>
                      </a:cNvPicPr>
                    </a:nvPicPr>
                    <a:blipFill>
                      <a:blip r:embed="rId22"/>
                      <a:srcRect/>
                      <a:stretch>
                        <a:fillRect/>
                      </a:stretch>
                    </a:blipFill>
                    <a:spPr bwMode="auto">
                      <a:xfrm>
                        <a:off x="554038" y="2341563"/>
                        <a:ext cx="8029575" cy="468312"/>
                      </a:xfrm>
                      <a:prstGeom prst="rect">
                        <a:avLst/>
                      </a:prstGeom>
                      <a:noFill/>
                      <a:ln w="9525">
                        <a:noFill/>
                        <a:miter lim="800000"/>
                        <a:headEnd/>
                        <a:tailEnd/>
                      </a:ln>
                    </a:spPr>
                  </a:pic>
                  <a:sp>
                    <a:nvSpPr>
                      <a:cNvPr id="23560" name="Rectangle 16"/>
                      <a:cNvSpPr>
                        <a:spLocks noChangeArrowheads="1"/>
                      </a:cNvSpPr>
                    </a:nvSpPr>
                    <a:spPr bwMode="auto">
                      <a:xfrm>
                        <a:off x="609600" y="1752600"/>
                        <a:ext cx="7924800" cy="504825"/>
                      </a:xfrm>
                      <a:prstGeom prst="rect">
                        <a:avLst/>
                      </a:prstGeom>
                      <a:solidFill>
                        <a:srgbClr val="006699"/>
                      </a:solidFill>
                      <a:ln w="9525">
                        <a:solidFill>
                          <a:schemeClr val="tx1"/>
                        </a:solidFill>
                        <a:miter lim="800000"/>
                        <a:headEnd/>
                        <a:tailEnd/>
                      </a:ln>
                    </a:spPr>
                    <a:txSp>
                      <a:txBody>
                        <a:bodyPr wrap="none" anchor="ct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lgn="ctr"/>
                          <a:r>
                            <a:rPr lang="en-US" sz="2800" b="1">
                              <a:solidFill>
                                <a:schemeClr val="bg1"/>
                              </a:solidFill>
                            </a:rPr>
                            <a:t>Khách hàng</a:t>
                          </a:r>
                          <a:endParaRPr lang="ru-RU" sz="2800" b="1">
                            <a:solidFill>
                              <a:schemeClr val="bg1"/>
                            </a:solidFill>
                          </a:endParaRPr>
                        </a:p>
                      </a:txBody>
                      <a:useSpRect/>
                    </a:txSp>
                  </a:sp>
                </lc:lockedCanvas>
              </a:graphicData>
            </a:graphic>
          </wp:inline>
        </w:drawing>
      </w:r>
      <w:r w:rsidR="00016036" w:rsidRPr="00523476">
        <w:rPr>
          <w:color w:val="000000"/>
        </w:rPr>
        <w:tab/>
      </w:r>
      <w:bookmarkStart w:id="92" w:name="_Toc298835035"/>
    </w:p>
    <w:p w:rsidR="00016036" w:rsidRDefault="00016036" w:rsidP="00016036">
      <w:pPr>
        <w:tabs>
          <w:tab w:val="left" w:pos="2610"/>
        </w:tabs>
        <w:spacing w:before="60" w:after="60" w:line="288" w:lineRule="auto"/>
        <w:jc w:val="center"/>
        <w:rPr>
          <w:b/>
          <w:color w:val="000000"/>
          <w:sz w:val="22"/>
          <w:szCs w:val="22"/>
          <w:lang w:val="es-HN"/>
        </w:rPr>
      </w:pPr>
      <w:r w:rsidRPr="00523476">
        <w:rPr>
          <w:b/>
          <w:color w:val="000000"/>
          <w:sz w:val="22"/>
          <w:szCs w:val="22"/>
          <w:lang w:val="es-HN"/>
        </w:rPr>
        <w:t xml:space="preserve">Bảng </w:t>
      </w:r>
      <w:r w:rsidR="00E262BF">
        <w:rPr>
          <w:b/>
          <w:color w:val="000000"/>
          <w:sz w:val="22"/>
          <w:szCs w:val="22"/>
          <w:lang w:val="es-HN"/>
        </w:rPr>
        <w:t>5</w:t>
      </w:r>
      <w:r w:rsidRPr="00523476">
        <w:rPr>
          <w:b/>
          <w:color w:val="000000"/>
          <w:sz w:val="22"/>
          <w:szCs w:val="22"/>
          <w:lang w:val="es-HN"/>
        </w:rPr>
        <w:t>: Cơ cấu doanh thu từ hoạt động kinh doanh bảo hiểm qua các năm</w:t>
      </w:r>
      <w:bookmarkEnd w:id="92"/>
    </w:p>
    <w:p w:rsidR="00016036" w:rsidRPr="00765CB5" w:rsidRDefault="00016036" w:rsidP="00016036">
      <w:pPr>
        <w:tabs>
          <w:tab w:val="left" w:pos="2610"/>
        </w:tabs>
        <w:spacing w:before="60" w:after="60" w:line="288" w:lineRule="auto"/>
        <w:jc w:val="right"/>
        <w:rPr>
          <w:i/>
          <w:color w:val="000000"/>
          <w:lang w:val="es-HN"/>
        </w:rPr>
      </w:pPr>
      <w:r w:rsidRPr="00765CB5">
        <w:rPr>
          <w:i/>
          <w:color w:val="000000"/>
          <w:sz w:val="22"/>
          <w:szCs w:val="22"/>
          <w:lang w:val="es-HN"/>
        </w:rPr>
        <w:t>Đơn vị: 1 triệu đồng</w:t>
      </w:r>
    </w:p>
    <w:tbl>
      <w:tblPr>
        <w:tblW w:w="9270" w:type="dxa"/>
        <w:jc w:val="center"/>
        <w:tblInd w:w="-612" w:type="dxa"/>
        <w:tblBorders>
          <w:top w:val="single" w:sz="4" w:space="0" w:color="548DD4"/>
          <w:left w:val="single" w:sz="4" w:space="0" w:color="548DD4"/>
          <w:bottom w:val="single" w:sz="4" w:space="0" w:color="548DD4"/>
          <w:right w:val="single" w:sz="4" w:space="0" w:color="548DD4"/>
          <w:insideH w:val="single" w:sz="4" w:space="0" w:color="548DD4"/>
          <w:insideV w:val="single" w:sz="4" w:space="0" w:color="548DD4"/>
        </w:tblBorders>
        <w:tblLayout w:type="fixed"/>
        <w:tblLook w:val="04A0"/>
      </w:tblPr>
      <w:tblGrid>
        <w:gridCol w:w="2579"/>
        <w:gridCol w:w="1023"/>
        <w:gridCol w:w="1083"/>
        <w:gridCol w:w="1075"/>
        <w:gridCol w:w="1170"/>
        <w:gridCol w:w="1170"/>
        <w:gridCol w:w="1170"/>
      </w:tblGrid>
      <w:tr w:rsidR="00F86D4D" w:rsidRPr="00765CB5" w:rsidTr="002F48B0">
        <w:trPr>
          <w:trHeight w:val="315"/>
          <w:jc w:val="center"/>
        </w:trPr>
        <w:tc>
          <w:tcPr>
            <w:tcW w:w="1391" w:type="pct"/>
            <w:vMerge w:val="restart"/>
            <w:shd w:val="clear" w:color="auto" w:fill="DBE5F1"/>
            <w:noWrap/>
            <w:vAlign w:val="center"/>
            <w:hideMark/>
          </w:tcPr>
          <w:p w:rsidR="00F86D4D" w:rsidRPr="00765CB5" w:rsidRDefault="00F86D4D" w:rsidP="002D4DC3">
            <w:pPr>
              <w:jc w:val="center"/>
              <w:rPr>
                <w:b/>
                <w:bCs/>
                <w:sz w:val="22"/>
                <w:szCs w:val="22"/>
                <w:u w:val="single"/>
              </w:rPr>
            </w:pPr>
            <w:r w:rsidRPr="00765CB5">
              <w:rPr>
                <w:b/>
                <w:sz w:val="22"/>
                <w:szCs w:val="22"/>
                <w:u w:val="single"/>
              </w:rPr>
              <w:t>Chỉ tiêu</w:t>
            </w:r>
          </w:p>
        </w:tc>
        <w:tc>
          <w:tcPr>
            <w:tcW w:w="1135" w:type="pct"/>
            <w:gridSpan w:val="2"/>
            <w:shd w:val="clear" w:color="auto" w:fill="DBE5F1"/>
            <w:noWrap/>
            <w:vAlign w:val="center"/>
            <w:hideMark/>
          </w:tcPr>
          <w:p w:rsidR="00F86D4D" w:rsidRPr="00765CB5" w:rsidRDefault="00F86D4D" w:rsidP="002D4DC3">
            <w:pPr>
              <w:jc w:val="center"/>
              <w:rPr>
                <w:b/>
                <w:bCs/>
                <w:sz w:val="22"/>
                <w:szCs w:val="22"/>
                <w:u w:val="single"/>
              </w:rPr>
            </w:pPr>
            <w:r w:rsidRPr="00765CB5">
              <w:rPr>
                <w:b/>
                <w:sz w:val="22"/>
                <w:szCs w:val="22"/>
                <w:u w:val="single"/>
              </w:rPr>
              <w:t>2011</w:t>
            </w:r>
          </w:p>
        </w:tc>
        <w:tc>
          <w:tcPr>
            <w:tcW w:w="1211" w:type="pct"/>
            <w:gridSpan w:val="2"/>
            <w:shd w:val="clear" w:color="auto" w:fill="DBE5F1"/>
            <w:noWrap/>
            <w:vAlign w:val="center"/>
            <w:hideMark/>
          </w:tcPr>
          <w:p w:rsidR="00F86D4D" w:rsidRPr="00765CB5" w:rsidRDefault="00F86D4D" w:rsidP="004232E4">
            <w:pPr>
              <w:jc w:val="center"/>
              <w:rPr>
                <w:b/>
                <w:bCs/>
                <w:sz w:val="22"/>
                <w:szCs w:val="22"/>
                <w:u w:val="single"/>
              </w:rPr>
            </w:pPr>
            <w:r w:rsidRPr="00765CB5">
              <w:rPr>
                <w:b/>
                <w:sz w:val="22"/>
                <w:szCs w:val="22"/>
                <w:u w:val="single"/>
              </w:rPr>
              <w:t>2012</w:t>
            </w:r>
          </w:p>
        </w:tc>
        <w:tc>
          <w:tcPr>
            <w:tcW w:w="1262" w:type="pct"/>
            <w:gridSpan w:val="2"/>
            <w:shd w:val="clear" w:color="auto" w:fill="DBE5F1"/>
          </w:tcPr>
          <w:p w:rsidR="00F86D4D" w:rsidRPr="00765CB5" w:rsidRDefault="00F347C5" w:rsidP="004232E4">
            <w:pPr>
              <w:jc w:val="center"/>
              <w:rPr>
                <w:b/>
                <w:sz w:val="22"/>
                <w:szCs w:val="22"/>
                <w:u w:val="single"/>
              </w:rPr>
            </w:pPr>
            <w:r>
              <w:rPr>
                <w:b/>
                <w:sz w:val="22"/>
                <w:szCs w:val="22"/>
                <w:u w:val="single"/>
              </w:rPr>
              <w:t>Q1/</w:t>
            </w:r>
            <w:r w:rsidR="007400B3">
              <w:rPr>
                <w:b/>
                <w:sz w:val="22"/>
                <w:szCs w:val="22"/>
                <w:u w:val="single"/>
              </w:rPr>
              <w:t>2013</w:t>
            </w:r>
          </w:p>
        </w:tc>
      </w:tr>
      <w:tr w:rsidR="00F86D4D" w:rsidRPr="00765CB5" w:rsidTr="002F48B0">
        <w:trPr>
          <w:trHeight w:val="300"/>
          <w:jc w:val="center"/>
        </w:trPr>
        <w:tc>
          <w:tcPr>
            <w:tcW w:w="1391" w:type="pct"/>
            <w:vMerge/>
            <w:noWrap/>
            <w:vAlign w:val="bottom"/>
            <w:hideMark/>
          </w:tcPr>
          <w:p w:rsidR="00F86D4D" w:rsidRPr="00765CB5" w:rsidRDefault="00F86D4D" w:rsidP="002D4DC3">
            <w:pPr>
              <w:rPr>
                <w:sz w:val="22"/>
                <w:szCs w:val="22"/>
              </w:rPr>
            </w:pPr>
          </w:p>
        </w:tc>
        <w:tc>
          <w:tcPr>
            <w:tcW w:w="552" w:type="pct"/>
            <w:shd w:val="clear" w:color="auto" w:fill="DBE5F1"/>
            <w:noWrap/>
            <w:vAlign w:val="center"/>
            <w:hideMark/>
          </w:tcPr>
          <w:p w:rsidR="00F86D4D" w:rsidRPr="00765CB5" w:rsidRDefault="00F86D4D" w:rsidP="002D4DC3">
            <w:pPr>
              <w:jc w:val="center"/>
              <w:rPr>
                <w:b/>
                <w:sz w:val="22"/>
                <w:szCs w:val="22"/>
              </w:rPr>
            </w:pPr>
            <w:r w:rsidRPr="00765CB5">
              <w:rPr>
                <w:b/>
                <w:sz w:val="22"/>
                <w:szCs w:val="22"/>
              </w:rPr>
              <w:t>Giá trị</w:t>
            </w:r>
          </w:p>
        </w:tc>
        <w:tc>
          <w:tcPr>
            <w:tcW w:w="584" w:type="pct"/>
            <w:shd w:val="clear" w:color="auto" w:fill="DBE5F1"/>
            <w:noWrap/>
            <w:vAlign w:val="center"/>
            <w:hideMark/>
          </w:tcPr>
          <w:p w:rsidR="00F86D4D" w:rsidRPr="00765CB5" w:rsidRDefault="00F86D4D" w:rsidP="002D4DC3">
            <w:pPr>
              <w:jc w:val="center"/>
              <w:rPr>
                <w:b/>
                <w:sz w:val="22"/>
                <w:szCs w:val="22"/>
              </w:rPr>
            </w:pPr>
            <w:r w:rsidRPr="00765CB5">
              <w:rPr>
                <w:b/>
                <w:sz w:val="22"/>
                <w:szCs w:val="22"/>
                <w:u w:val="single"/>
              </w:rPr>
              <w:t>Tỷ trọng</w:t>
            </w:r>
          </w:p>
        </w:tc>
        <w:tc>
          <w:tcPr>
            <w:tcW w:w="580" w:type="pct"/>
            <w:shd w:val="clear" w:color="auto" w:fill="DBE5F1"/>
            <w:noWrap/>
            <w:vAlign w:val="center"/>
            <w:hideMark/>
          </w:tcPr>
          <w:p w:rsidR="00F86D4D" w:rsidRPr="00765CB5" w:rsidRDefault="00F86D4D" w:rsidP="002D4DC3">
            <w:pPr>
              <w:jc w:val="center"/>
              <w:rPr>
                <w:b/>
                <w:sz w:val="22"/>
                <w:szCs w:val="22"/>
              </w:rPr>
            </w:pPr>
            <w:r w:rsidRPr="00765CB5">
              <w:rPr>
                <w:b/>
                <w:sz w:val="22"/>
                <w:szCs w:val="22"/>
              </w:rPr>
              <w:t>Giá trị</w:t>
            </w:r>
          </w:p>
        </w:tc>
        <w:tc>
          <w:tcPr>
            <w:tcW w:w="631" w:type="pct"/>
            <w:shd w:val="clear" w:color="auto" w:fill="DBE5F1"/>
            <w:noWrap/>
            <w:vAlign w:val="bottom"/>
            <w:hideMark/>
          </w:tcPr>
          <w:p w:rsidR="00F86D4D" w:rsidRPr="00A351F3" w:rsidRDefault="00F86D4D" w:rsidP="00A351F3">
            <w:pPr>
              <w:jc w:val="center"/>
              <w:rPr>
                <w:b/>
                <w:sz w:val="22"/>
                <w:szCs w:val="22"/>
                <w:u w:val="single"/>
              </w:rPr>
            </w:pPr>
            <w:r w:rsidRPr="00765CB5">
              <w:rPr>
                <w:b/>
                <w:sz w:val="22"/>
                <w:szCs w:val="22"/>
                <w:u w:val="single"/>
              </w:rPr>
              <w:t>Tỷ trọng</w:t>
            </w:r>
          </w:p>
        </w:tc>
        <w:tc>
          <w:tcPr>
            <w:tcW w:w="631" w:type="pct"/>
            <w:shd w:val="clear" w:color="auto" w:fill="DBE5F1"/>
          </w:tcPr>
          <w:p w:rsidR="00F86D4D" w:rsidRPr="00A351F3" w:rsidRDefault="007400B3" w:rsidP="00A351F3">
            <w:pPr>
              <w:jc w:val="center"/>
              <w:rPr>
                <w:b/>
                <w:sz w:val="22"/>
                <w:szCs w:val="22"/>
              </w:rPr>
            </w:pPr>
            <w:r w:rsidRPr="00A351F3">
              <w:rPr>
                <w:b/>
                <w:sz w:val="22"/>
                <w:szCs w:val="22"/>
              </w:rPr>
              <w:t>Giá trị</w:t>
            </w:r>
          </w:p>
        </w:tc>
        <w:tc>
          <w:tcPr>
            <w:tcW w:w="631" w:type="pct"/>
            <w:shd w:val="clear" w:color="auto" w:fill="DBE5F1"/>
          </w:tcPr>
          <w:p w:rsidR="00F86D4D" w:rsidRPr="00765CB5" w:rsidRDefault="007400B3" w:rsidP="002D4DC3">
            <w:pPr>
              <w:jc w:val="right"/>
              <w:rPr>
                <w:b/>
                <w:sz w:val="22"/>
                <w:szCs w:val="22"/>
                <w:u w:val="single"/>
              </w:rPr>
            </w:pPr>
            <w:r>
              <w:rPr>
                <w:b/>
                <w:sz w:val="22"/>
                <w:szCs w:val="22"/>
                <w:u w:val="single"/>
              </w:rPr>
              <w:t>Tỷ trọng</w:t>
            </w:r>
          </w:p>
        </w:tc>
      </w:tr>
      <w:tr w:rsidR="00F86D4D" w:rsidRPr="00765CB5" w:rsidTr="002F48B0">
        <w:trPr>
          <w:trHeight w:val="300"/>
          <w:jc w:val="center"/>
        </w:trPr>
        <w:tc>
          <w:tcPr>
            <w:tcW w:w="1391" w:type="pct"/>
            <w:noWrap/>
            <w:vAlign w:val="bottom"/>
            <w:hideMark/>
          </w:tcPr>
          <w:p w:rsidR="00F86D4D" w:rsidRPr="00765CB5" w:rsidRDefault="00F86D4D" w:rsidP="002D4DC3">
            <w:pPr>
              <w:rPr>
                <w:b/>
                <w:sz w:val="22"/>
                <w:szCs w:val="22"/>
              </w:rPr>
            </w:pPr>
            <w:r w:rsidRPr="00765CB5">
              <w:rPr>
                <w:sz w:val="22"/>
                <w:szCs w:val="22"/>
              </w:rPr>
              <w:t>Doanh thu phí bảo hiểm gốc</w:t>
            </w:r>
          </w:p>
        </w:tc>
        <w:tc>
          <w:tcPr>
            <w:tcW w:w="552" w:type="pct"/>
            <w:noWrap/>
            <w:vAlign w:val="bottom"/>
            <w:hideMark/>
          </w:tcPr>
          <w:p w:rsidR="00F86D4D" w:rsidRPr="00765CB5" w:rsidRDefault="00F86D4D" w:rsidP="002D4DC3">
            <w:pPr>
              <w:jc w:val="right"/>
              <w:rPr>
                <w:sz w:val="22"/>
                <w:szCs w:val="22"/>
              </w:rPr>
            </w:pPr>
            <w:r w:rsidRPr="00765CB5">
              <w:rPr>
                <w:sz w:val="22"/>
                <w:szCs w:val="22"/>
              </w:rPr>
              <w:t xml:space="preserve">        592.771 </w:t>
            </w:r>
          </w:p>
        </w:tc>
        <w:tc>
          <w:tcPr>
            <w:tcW w:w="584" w:type="pct"/>
            <w:noWrap/>
            <w:vAlign w:val="bottom"/>
            <w:hideMark/>
          </w:tcPr>
          <w:p w:rsidR="00F86D4D" w:rsidRPr="00765CB5" w:rsidRDefault="00F86D4D" w:rsidP="002D4DC3">
            <w:pPr>
              <w:jc w:val="right"/>
              <w:rPr>
                <w:sz w:val="22"/>
                <w:szCs w:val="22"/>
              </w:rPr>
            </w:pPr>
            <w:r w:rsidRPr="00765CB5">
              <w:rPr>
                <w:sz w:val="22"/>
                <w:szCs w:val="22"/>
              </w:rPr>
              <w:t>89,5%</w:t>
            </w:r>
          </w:p>
        </w:tc>
        <w:tc>
          <w:tcPr>
            <w:tcW w:w="580" w:type="pct"/>
            <w:noWrap/>
            <w:vAlign w:val="bottom"/>
            <w:hideMark/>
          </w:tcPr>
          <w:p w:rsidR="00F86D4D" w:rsidRPr="00765CB5" w:rsidRDefault="00F86D4D" w:rsidP="00A351F3">
            <w:pPr>
              <w:jc w:val="right"/>
              <w:rPr>
                <w:sz w:val="22"/>
                <w:szCs w:val="22"/>
              </w:rPr>
            </w:pPr>
            <w:r w:rsidRPr="00765CB5">
              <w:rPr>
                <w:sz w:val="22"/>
                <w:szCs w:val="22"/>
              </w:rPr>
              <w:t xml:space="preserve">        </w:t>
            </w:r>
            <w:r w:rsidR="00A351F3">
              <w:rPr>
                <w:sz w:val="22"/>
                <w:szCs w:val="22"/>
              </w:rPr>
              <w:t>447.575</w:t>
            </w:r>
            <w:r w:rsidRPr="00765CB5">
              <w:rPr>
                <w:sz w:val="22"/>
                <w:szCs w:val="22"/>
              </w:rPr>
              <w:t xml:space="preserve"> </w:t>
            </w:r>
          </w:p>
        </w:tc>
        <w:tc>
          <w:tcPr>
            <w:tcW w:w="631" w:type="pct"/>
            <w:noWrap/>
            <w:vAlign w:val="bottom"/>
            <w:hideMark/>
          </w:tcPr>
          <w:p w:rsidR="00F86D4D" w:rsidRPr="00765CB5" w:rsidRDefault="00F86D4D" w:rsidP="002D4DC3">
            <w:pPr>
              <w:jc w:val="right"/>
              <w:rPr>
                <w:sz w:val="22"/>
                <w:szCs w:val="22"/>
              </w:rPr>
            </w:pPr>
            <w:r>
              <w:rPr>
                <w:sz w:val="22"/>
                <w:szCs w:val="22"/>
              </w:rPr>
              <w:t>87,13</w:t>
            </w:r>
            <w:r w:rsidRPr="00765CB5">
              <w:rPr>
                <w:sz w:val="22"/>
                <w:szCs w:val="22"/>
              </w:rPr>
              <w:t>%</w:t>
            </w:r>
          </w:p>
        </w:tc>
        <w:tc>
          <w:tcPr>
            <w:tcW w:w="631" w:type="pct"/>
          </w:tcPr>
          <w:p w:rsidR="00F347C5" w:rsidRDefault="00F347C5" w:rsidP="002D4DC3">
            <w:pPr>
              <w:jc w:val="right"/>
              <w:rPr>
                <w:sz w:val="22"/>
                <w:szCs w:val="22"/>
              </w:rPr>
            </w:pPr>
          </w:p>
          <w:p w:rsidR="00F86D4D" w:rsidRDefault="007400B3" w:rsidP="002D4DC3">
            <w:pPr>
              <w:jc w:val="right"/>
              <w:rPr>
                <w:sz w:val="22"/>
                <w:szCs w:val="22"/>
              </w:rPr>
            </w:pPr>
            <w:r>
              <w:rPr>
                <w:sz w:val="22"/>
                <w:szCs w:val="22"/>
              </w:rPr>
              <w:t>97.160</w:t>
            </w:r>
          </w:p>
        </w:tc>
        <w:tc>
          <w:tcPr>
            <w:tcW w:w="631" w:type="pct"/>
          </w:tcPr>
          <w:p w:rsidR="00F347C5" w:rsidRDefault="00F347C5" w:rsidP="008A6AD7">
            <w:pPr>
              <w:jc w:val="right"/>
              <w:rPr>
                <w:sz w:val="22"/>
                <w:szCs w:val="22"/>
              </w:rPr>
            </w:pPr>
          </w:p>
          <w:p w:rsidR="00F86D4D" w:rsidRDefault="00F76A42" w:rsidP="008A6AD7">
            <w:pPr>
              <w:jc w:val="right"/>
              <w:rPr>
                <w:sz w:val="22"/>
                <w:szCs w:val="22"/>
              </w:rPr>
            </w:pPr>
            <w:r>
              <w:rPr>
                <w:sz w:val="22"/>
                <w:szCs w:val="22"/>
              </w:rPr>
              <w:t>82,30</w:t>
            </w:r>
            <w:r w:rsidR="007400B3">
              <w:rPr>
                <w:sz w:val="22"/>
                <w:szCs w:val="22"/>
              </w:rPr>
              <w:t>%</w:t>
            </w:r>
          </w:p>
        </w:tc>
      </w:tr>
      <w:tr w:rsidR="00F86D4D" w:rsidRPr="00765CB5" w:rsidTr="002F48B0">
        <w:trPr>
          <w:trHeight w:val="300"/>
          <w:jc w:val="center"/>
        </w:trPr>
        <w:tc>
          <w:tcPr>
            <w:tcW w:w="1391" w:type="pct"/>
            <w:noWrap/>
            <w:vAlign w:val="bottom"/>
            <w:hideMark/>
          </w:tcPr>
          <w:p w:rsidR="00F86D4D" w:rsidRPr="00765CB5" w:rsidRDefault="00F86D4D" w:rsidP="002D4DC3">
            <w:pPr>
              <w:rPr>
                <w:b/>
                <w:sz w:val="22"/>
                <w:szCs w:val="22"/>
              </w:rPr>
            </w:pPr>
            <w:r w:rsidRPr="00765CB5">
              <w:rPr>
                <w:sz w:val="22"/>
                <w:szCs w:val="22"/>
              </w:rPr>
              <w:t>Doanh thu phí nhận tái bảo hiểm</w:t>
            </w:r>
          </w:p>
        </w:tc>
        <w:tc>
          <w:tcPr>
            <w:tcW w:w="552" w:type="pct"/>
            <w:noWrap/>
            <w:hideMark/>
          </w:tcPr>
          <w:p w:rsidR="00F86D4D" w:rsidRPr="00765CB5" w:rsidRDefault="00F86D4D" w:rsidP="002D4DC3">
            <w:pPr>
              <w:jc w:val="right"/>
              <w:rPr>
                <w:sz w:val="22"/>
                <w:szCs w:val="22"/>
              </w:rPr>
            </w:pPr>
            <w:r w:rsidRPr="00765CB5">
              <w:rPr>
                <w:sz w:val="22"/>
                <w:szCs w:val="22"/>
              </w:rPr>
              <w:t xml:space="preserve">            32.069 </w:t>
            </w:r>
          </w:p>
        </w:tc>
        <w:tc>
          <w:tcPr>
            <w:tcW w:w="584" w:type="pct"/>
            <w:noWrap/>
            <w:vAlign w:val="bottom"/>
            <w:hideMark/>
          </w:tcPr>
          <w:p w:rsidR="00F86D4D" w:rsidRPr="00765CB5" w:rsidRDefault="00F86D4D" w:rsidP="002D4DC3">
            <w:pPr>
              <w:jc w:val="right"/>
              <w:rPr>
                <w:sz w:val="22"/>
                <w:szCs w:val="22"/>
              </w:rPr>
            </w:pPr>
            <w:r w:rsidRPr="00765CB5">
              <w:rPr>
                <w:sz w:val="22"/>
                <w:szCs w:val="22"/>
              </w:rPr>
              <w:t>4,8%</w:t>
            </w:r>
          </w:p>
        </w:tc>
        <w:tc>
          <w:tcPr>
            <w:tcW w:w="580" w:type="pct"/>
            <w:noWrap/>
            <w:vAlign w:val="bottom"/>
            <w:hideMark/>
          </w:tcPr>
          <w:p w:rsidR="00F86D4D" w:rsidRPr="00765CB5" w:rsidRDefault="00F86D4D" w:rsidP="004232E4">
            <w:pPr>
              <w:jc w:val="right"/>
              <w:rPr>
                <w:sz w:val="22"/>
                <w:szCs w:val="22"/>
              </w:rPr>
            </w:pPr>
            <w:r w:rsidRPr="00765CB5">
              <w:rPr>
                <w:sz w:val="22"/>
                <w:szCs w:val="22"/>
              </w:rPr>
              <w:t xml:space="preserve">            </w:t>
            </w:r>
            <w:r>
              <w:rPr>
                <w:sz w:val="22"/>
                <w:szCs w:val="22"/>
              </w:rPr>
              <w:t>34.033</w:t>
            </w:r>
            <w:r w:rsidRPr="00765CB5">
              <w:rPr>
                <w:sz w:val="22"/>
                <w:szCs w:val="22"/>
              </w:rPr>
              <w:t xml:space="preserve"> </w:t>
            </w:r>
          </w:p>
        </w:tc>
        <w:tc>
          <w:tcPr>
            <w:tcW w:w="631" w:type="pct"/>
            <w:noWrap/>
            <w:vAlign w:val="bottom"/>
            <w:hideMark/>
          </w:tcPr>
          <w:p w:rsidR="00F86D4D" w:rsidRPr="00765CB5" w:rsidRDefault="00F86D4D" w:rsidP="00A351F3">
            <w:pPr>
              <w:jc w:val="right"/>
              <w:rPr>
                <w:sz w:val="22"/>
                <w:szCs w:val="22"/>
              </w:rPr>
            </w:pPr>
            <w:r>
              <w:rPr>
                <w:sz w:val="22"/>
                <w:szCs w:val="22"/>
              </w:rPr>
              <w:t>6,6</w:t>
            </w:r>
            <w:r w:rsidR="00A351F3">
              <w:rPr>
                <w:sz w:val="22"/>
                <w:szCs w:val="22"/>
              </w:rPr>
              <w:t>2</w:t>
            </w:r>
            <w:r w:rsidRPr="00765CB5">
              <w:rPr>
                <w:sz w:val="22"/>
                <w:szCs w:val="22"/>
              </w:rPr>
              <w:t>%</w:t>
            </w:r>
          </w:p>
        </w:tc>
        <w:tc>
          <w:tcPr>
            <w:tcW w:w="631" w:type="pct"/>
          </w:tcPr>
          <w:p w:rsidR="00F347C5" w:rsidRDefault="00F347C5" w:rsidP="002D4DC3">
            <w:pPr>
              <w:jc w:val="right"/>
              <w:rPr>
                <w:sz w:val="22"/>
                <w:szCs w:val="22"/>
              </w:rPr>
            </w:pPr>
          </w:p>
          <w:p w:rsidR="00F86D4D" w:rsidRDefault="00F76A42" w:rsidP="002D4DC3">
            <w:pPr>
              <w:jc w:val="right"/>
              <w:rPr>
                <w:sz w:val="22"/>
                <w:szCs w:val="22"/>
              </w:rPr>
            </w:pPr>
            <w:r>
              <w:rPr>
                <w:sz w:val="22"/>
                <w:szCs w:val="22"/>
              </w:rPr>
              <w:t>14.792</w:t>
            </w:r>
          </w:p>
        </w:tc>
        <w:tc>
          <w:tcPr>
            <w:tcW w:w="631" w:type="pct"/>
          </w:tcPr>
          <w:p w:rsidR="00F347C5" w:rsidRDefault="00F347C5" w:rsidP="002D4DC3">
            <w:pPr>
              <w:jc w:val="right"/>
              <w:rPr>
                <w:sz w:val="22"/>
                <w:szCs w:val="22"/>
              </w:rPr>
            </w:pPr>
          </w:p>
          <w:p w:rsidR="00F86D4D" w:rsidRDefault="00F76A42" w:rsidP="002D4DC3">
            <w:pPr>
              <w:jc w:val="right"/>
              <w:rPr>
                <w:sz w:val="22"/>
                <w:szCs w:val="22"/>
              </w:rPr>
            </w:pPr>
            <w:r>
              <w:rPr>
                <w:sz w:val="22"/>
                <w:szCs w:val="22"/>
              </w:rPr>
              <w:t>12,53</w:t>
            </w:r>
            <w:r w:rsidR="007400B3">
              <w:rPr>
                <w:sz w:val="22"/>
                <w:szCs w:val="22"/>
              </w:rPr>
              <w:t>%</w:t>
            </w:r>
          </w:p>
        </w:tc>
      </w:tr>
      <w:tr w:rsidR="00F86D4D" w:rsidRPr="00765CB5" w:rsidTr="002F48B0">
        <w:trPr>
          <w:trHeight w:val="300"/>
          <w:jc w:val="center"/>
        </w:trPr>
        <w:tc>
          <w:tcPr>
            <w:tcW w:w="1391" w:type="pct"/>
            <w:noWrap/>
            <w:vAlign w:val="bottom"/>
            <w:hideMark/>
          </w:tcPr>
          <w:p w:rsidR="00F86D4D" w:rsidRPr="00765CB5" w:rsidRDefault="00F86D4D" w:rsidP="002D4DC3">
            <w:pPr>
              <w:rPr>
                <w:b/>
                <w:sz w:val="22"/>
                <w:szCs w:val="22"/>
              </w:rPr>
            </w:pPr>
            <w:r w:rsidRPr="00765CB5">
              <w:rPr>
                <w:sz w:val="22"/>
                <w:szCs w:val="22"/>
              </w:rPr>
              <w:t>Doanh thu hoa hồng nhượng tái BH</w:t>
            </w:r>
          </w:p>
        </w:tc>
        <w:tc>
          <w:tcPr>
            <w:tcW w:w="552" w:type="pct"/>
            <w:noWrap/>
            <w:hideMark/>
          </w:tcPr>
          <w:p w:rsidR="00F86D4D" w:rsidRPr="00765CB5" w:rsidRDefault="00F86D4D" w:rsidP="002D4DC3">
            <w:pPr>
              <w:jc w:val="right"/>
              <w:rPr>
                <w:sz w:val="22"/>
                <w:szCs w:val="22"/>
              </w:rPr>
            </w:pPr>
            <w:r w:rsidRPr="00765CB5">
              <w:rPr>
                <w:sz w:val="22"/>
                <w:szCs w:val="22"/>
              </w:rPr>
              <w:t xml:space="preserve">            36.691 </w:t>
            </w:r>
          </w:p>
        </w:tc>
        <w:tc>
          <w:tcPr>
            <w:tcW w:w="584" w:type="pct"/>
            <w:noWrap/>
            <w:vAlign w:val="bottom"/>
            <w:hideMark/>
          </w:tcPr>
          <w:p w:rsidR="00F86D4D" w:rsidRPr="00765CB5" w:rsidRDefault="00F86D4D" w:rsidP="002D4DC3">
            <w:pPr>
              <w:jc w:val="right"/>
              <w:rPr>
                <w:sz w:val="22"/>
                <w:szCs w:val="22"/>
              </w:rPr>
            </w:pPr>
            <w:r w:rsidRPr="00765CB5">
              <w:rPr>
                <w:sz w:val="22"/>
                <w:szCs w:val="22"/>
              </w:rPr>
              <w:t>5,5%</w:t>
            </w:r>
          </w:p>
        </w:tc>
        <w:tc>
          <w:tcPr>
            <w:tcW w:w="580" w:type="pct"/>
            <w:noWrap/>
            <w:vAlign w:val="bottom"/>
            <w:hideMark/>
          </w:tcPr>
          <w:p w:rsidR="00F86D4D" w:rsidRPr="00765CB5" w:rsidRDefault="00F86D4D" w:rsidP="00A351F3">
            <w:pPr>
              <w:jc w:val="right"/>
              <w:rPr>
                <w:sz w:val="22"/>
                <w:szCs w:val="22"/>
              </w:rPr>
            </w:pPr>
            <w:r w:rsidRPr="00765CB5">
              <w:rPr>
                <w:sz w:val="22"/>
                <w:szCs w:val="22"/>
              </w:rPr>
              <w:t xml:space="preserve">            </w:t>
            </w:r>
            <w:r w:rsidR="00A351F3">
              <w:rPr>
                <w:sz w:val="22"/>
                <w:szCs w:val="22"/>
              </w:rPr>
              <w:t>30.802</w:t>
            </w:r>
            <w:r w:rsidRPr="00765CB5">
              <w:rPr>
                <w:sz w:val="22"/>
                <w:szCs w:val="22"/>
              </w:rPr>
              <w:t xml:space="preserve"> </w:t>
            </w:r>
          </w:p>
        </w:tc>
        <w:tc>
          <w:tcPr>
            <w:tcW w:w="631" w:type="pct"/>
            <w:noWrap/>
            <w:vAlign w:val="bottom"/>
            <w:hideMark/>
          </w:tcPr>
          <w:p w:rsidR="00F86D4D" w:rsidRPr="00765CB5" w:rsidRDefault="00F86D4D" w:rsidP="002D4DC3">
            <w:pPr>
              <w:jc w:val="right"/>
              <w:rPr>
                <w:sz w:val="22"/>
                <w:szCs w:val="22"/>
              </w:rPr>
            </w:pPr>
            <w:r w:rsidRPr="00765CB5">
              <w:rPr>
                <w:sz w:val="22"/>
                <w:szCs w:val="22"/>
              </w:rPr>
              <w:t>6,</w:t>
            </w:r>
            <w:r>
              <w:rPr>
                <w:sz w:val="22"/>
                <w:szCs w:val="22"/>
              </w:rPr>
              <w:t>0</w:t>
            </w:r>
            <w:r w:rsidRPr="00765CB5">
              <w:rPr>
                <w:sz w:val="22"/>
                <w:szCs w:val="22"/>
              </w:rPr>
              <w:t>%</w:t>
            </w:r>
          </w:p>
        </w:tc>
        <w:tc>
          <w:tcPr>
            <w:tcW w:w="631" w:type="pct"/>
          </w:tcPr>
          <w:p w:rsidR="00F347C5" w:rsidRDefault="00F347C5" w:rsidP="002D4DC3">
            <w:pPr>
              <w:jc w:val="right"/>
              <w:rPr>
                <w:sz w:val="22"/>
                <w:szCs w:val="22"/>
              </w:rPr>
            </w:pPr>
          </w:p>
          <w:p w:rsidR="00F86D4D" w:rsidRPr="00765CB5" w:rsidRDefault="00F76A42" w:rsidP="002D4DC3">
            <w:pPr>
              <w:jc w:val="right"/>
              <w:rPr>
                <w:sz w:val="22"/>
                <w:szCs w:val="22"/>
              </w:rPr>
            </w:pPr>
            <w:r>
              <w:rPr>
                <w:sz w:val="22"/>
                <w:szCs w:val="22"/>
              </w:rPr>
              <w:t>5.930</w:t>
            </w:r>
          </w:p>
        </w:tc>
        <w:tc>
          <w:tcPr>
            <w:tcW w:w="631" w:type="pct"/>
          </w:tcPr>
          <w:p w:rsidR="00F347C5" w:rsidRDefault="00F347C5" w:rsidP="002D4DC3">
            <w:pPr>
              <w:jc w:val="right"/>
              <w:rPr>
                <w:sz w:val="22"/>
                <w:szCs w:val="22"/>
              </w:rPr>
            </w:pPr>
          </w:p>
          <w:p w:rsidR="00F86D4D" w:rsidRPr="00765CB5" w:rsidRDefault="00F76A42" w:rsidP="002D4DC3">
            <w:pPr>
              <w:jc w:val="right"/>
              <w:rPr>
                <w:sz w:val="22"/>
                <w:szCs w:val="22"/>
              </w:rPr>
            </w:pPr>
            <w:r>
              <w:rPr>
                <w:sz w:val="22"/>
                <w:szCs w:val="22"/>
              </w:rPr>
              <w:t>5,02</w:t>
            </w:r>
            <w:r w:rsidR="007400B3">
              <w:rPr>
                <w:sz w:val="22"/>
                <w:szCs w:val="22"/>
              </w:rPr>
              <w:t>%</w:t>
            </w:r>
          </w:p>
        </w:tc>
      </w:tr>
      <w:tr w:rsidR="00F86D4D" w:rsidRPr="00765CB5" w:rsidTr="002F48B0">
        <w:trPr>
          <w:trHeight w:val="300"/>
          <w:jc w:val="center"/>
        </w:trPr>
        <w:tc>
          <w:tcPr>
            <w:tcW w:w="1391" w:type="pct"/>
            <w:noWrap/>
            <w:vAlign w:val="bottom"/>
            <w:hideMark/>
          </w:tcPr>
          <w:p w:rsidR="00F86D4D" w:rsidRPr="00765CB5" w:rsidRDefault="00F86D4D" w:rsidP="002D4DC3">
            <w:pPr>
              <w:rPr>
                <w:b/>
                <w:sz w:val="22"/>
                <w:szCs w:val="22"/>
                <w:u w:val="single"/>
              </w:rPr>
            </w:pPr>
            <w:r w:rsidRPr="00765CB5">
              <w:rPr>
                <w:sz w:val="22"/>
                <w:szCs w:val="22"/>
                <w:u w:val="single"/>
              </w:rPr>
              <w:t>Thu ≠ từ hoạt động kinh doanh BH</w:t>
            </w:r>
          </w:p>
        </w:tc>
        <w:tc>
          <w:tcPr>
            <w:tcW w:w="552" w:type="pct"/>
            <w:noWrap/>
            <w:hideMark/>
          </w:tcPr>
          <w:p w:rsidR="00F86D4D" w:rsidRPr="00765CB5" w:rsidRDefault="00F86D4D" w:rsidP="002D4DC3">
            <w:pPr>
              <w:jc w:val="right"/>
              <w:rPr>
                <w:sz w:val="22"/>
                <w:szCs w:val="22"/>
                <w:u w:val="single"/>
              </w:rPr>
            </w:pPr>
            <w:r w:rsidRPr="00765CB5">
              <w:rPr>
                <w:sz w:val="22"/>
                <w:szCs w:val="22"/>
                <w:u w:val="single"/>
              </w:rPr>
              <w:t xml:space="preserve">                1.136 </w:t>
            </w:r>
          </w:p>
        </w:tc>
        <w:tc>
          <w:tcPr>
            <w:tcW w:w="584" w:type="pct"/>
            <w:noWrap/>
            <w:vAlign w:val="bottom"/>
            <w:hideMark/>
          </w:tcPr>
          <w:p w:rsidR="00F86D4D" w:rsidRPr="00765CB5" w:rsidRDefault="00F86D4D" w:rsidP="002D4DC3">
            <w:pPr>
              <w:jc w:val="right"/>
              <w:rPr>
                <w:sz w:val="22"/>
                <w:szCs w:val="22"/>
              </w:rPr>
            </w:pPr>
            <w:r w:rsidRPr="00765CB5">
              <w:rPr>
                <w:sz w:val="22"/>
                <w:szCs w:val="22"/>
              </w:rPr>
              <w:t>0,2%</w:t>
            </w:r>
          </w:p>
        </w:tc>
        <w:tc>
          <w:tcPr>
            <w:tcW w:w="580" w:type="pct"/>
            <w:noWrap/>
            <w:vAlign w:val="bottom"/>
            <w:hideMark/>
          </w:tcPr>
          <w:p w:rsidR="00F86D4D" w:rsidRPr="00765CB5" w:rsidRDefault="00F86D4D" w:rsidP="004232E4">
            <w:pPr>
              <w:jc w:val="right"/>
              <w:rPr>
                <w:sz w:val="22"/>
                <w:szCs w:val="22"/>
                <w:u w:val="single"/>
              </w:rPr>
            </w:pPr>
            <w:r w:rsidRPr="00765CB5">
              <w:rPr>
                <w:sz w:val="22"/>
                <w:szCs w:val="22"/>
                <w:u w:val="single"/>
              </w:rPr>
              <w:t xml:space="preserve">                </w:t>
            </w:r>
            <w:r>
              <w:rPr>
                <w:sz w:val="22"/>
                <w:szCs w:val="22"/>
                <w:u w:val="single"/>
              </w:rPr>
              <w:t>1.274</w:t>
            </w:r>
            <w:r w:rsidRPr="00765CB5">
              <w:rPr>
                <w:sz w:val="22"/>
                <w:szCs w:val="22"/>
                <w:u w:val="single"/>
              </w:rPr>
              <w:t xml:space="preserve"> </w:t>
            </w:r>
          </w:p>
        </w:tc>
        <w:tc>
          <w:tcPr>
            <w:tcW w:w="631" w:type="pct"/>
            <w:noWrap/>
            <w:vAlign w:val="bottom"/>
            <w:hideMark/>
          </w:tcPr>
          <w:p w:rsidR="00F86D4D" w:rsidRPr="00765CB5" w:rsidRDefault="00F86D4D" w:rsidP="002D4DC3">
            <w:pPr>
              <w:jc w:val="right"/>
              <w:rPr>
                <w:sz w:val="22"/>
                <w:szCs w:val="22"/>
              </w:rPr>
            </w:pPr>
            <w:r w:rsidRPr="00765CB5">
              <w:rPr>
                <w:sz w:val="22"/>
                <w:szCs w:val="22"/>
              </w:rPr>
              <w:t>0,</w:t>
            </w:r>
            <w:r>
              <w:rPr>
                <w:sz w:val="22"/>
                <w:szCs w:val="22"/>
              </w:rPr>
              <w:t>25</w:t>
            </w:r>
            <w:r w:rsidRPr="00765CB5">
              <w:rPr>
                <w:sz w:val="22"/>
                <w:szCs w:val="22"/>
              </w:rPr>
              <w:t>%</w:t>
            </w:r>
          </w:p>
        </w:tc>
        <w:tc>
          <w:tcPr>
            <w:tcW w:w="631" w:type="pct"/>
          </w:tcPr>
          <w:p w:rsidR="00A351F3" w:rsidRDefault="00A351F3" w:rsidP="002D4DC3">
            <w:pPr>
              <w:jc w:val="right"/>
              <w:rPr>
                <w:sz w:val="22"/>
                <w:szCs w:val="22"/>
                <w:u w:val="single"/>
              </w:rPr>
            </w:pPr>
          </w:p>
          <w:p w:rsidR="00F86D4D" w:rsidRPr="00A351F3" w:rsidRDefault="00F76A42" w:rsidP="002D4DC3">
            <w:pPr>
              <w:jc w:val="right"/>
              <w:rPr>
                <w:sz w:val="22"/>
                <w:szCs w:val="22"/>
                <w:u w:val="single"/>
              </w:rPr>
            </w:pPr>
            <w:r>
              <w:rPr>
                <w:sz w:val="22"/>
                <w:szCs w:val="22"/>
                <w:u w:val="single"/>
              </w:rPr>
              <w:t>179</w:t>
            </w:r>
          </w:p>
        </w:tc>
        <w:tc>
          <w:tcPr>
            <w:tcW w:w="631" w:type="pct"/>
          </w:tcPr>
          <w:p w:rsidR="00A351F3" w:rsidRDefault="00A351F3" w:rsidP="002D4DC3">
            <w:pPr>
              <w:jc w:val="right"/>
              <w:rPr>
                <w:sz w:val="22"/>
                <w:szCs w:val="22"/>
              </w:rPr>
            </w:pPr>
          </w:p>
          <w:p w:rsidR="00F86D4D" w:rsidRPr="00765CB5" w:rsidRDefault="00F76A42" w:rsidP="002D4DC3">
            <w:pPr>
              <w:jc w:val="right"/>
              <w:rPr>
                <w:sz w:val="22"/>
                <w:szCs w:val="22"/>
              </w:rPr>
            </w:pPr>
            <w:r>
              <w:rPr>
                <w:sz w:val="22"/>
                <w:szCs w:val="22"/>
              </w:rPr>
              <w:t>0,15</w:t>
            </w:r>
            <w:r w:rsidR="007400B3">
              <w:rPr>
                <w:sz w:val="22"/>
                <w:szCs w:val="22"/>
              </w:rPr>
              <w:t>%</w:t>
            </w:r>
          </w:p>
        </w:tc>
      </w:tr>
      <w:tr w:rsidR="00F86D4D" w:rsidRPr="00765CB5" w:rsidTr="002F48B0">
        <w:trPr>
          <w:trHeight w:val="286"/>
          <w:jc w:val="center"/>
        </w:trPr>
        <w:tc>
          <w:tcPr>
            <w:tcW w:w="1391" w:type="pct"/>
            <w:noWrap/>
            <w:vAlign w:val="bottom"/>
            <w:hideMark/>
          </w:tcPr>
          <w:p w:rsidR="00F86D4D" w:rsidRPr="00765CB5" w:rsidRDefault="00F86D4D" w:rsidP="002D4DC3">
            <w:pPr>
              <w:jc w:val="center"/>
              <w:rPr>
                <w:b/>
                <w:bCs/>
                <w:sz w:val="22"/>
                <w:szCs w:val="22"/>
              </w:rPr>
            </w:pPr>
            <w:r w:rsidRPr="00765CB5">
              <w:rPr>
                <w:b/>
                <w:sz w:val="22"/>
                <w:szCs w:val="22"/>
              </w:rPr>
              <w:t>Tổng cộng</w:t>
            </w:r>
          </w:p>
        </w:tc>
        <w:tc>
          <w:tcPr>
            <w:tcW w:w="552" w:type="pct"/>
            <w:noWrap/>
            <w:vAlign w:val="bottom"/>
            <w:hideMark/>
          </w:tcPr>
          <w:p w:rsidR="00F86D4D" w:rsidRPr="00765CB5" w:rsidRDefault="00F86D4D" w:rsidP="002D4DC3">
            <w:pPr>
              <w:jc w:val="right"/>
              <w:rPr>
                <w:b/>
                <w:bCs/>
                <w:sz w:val="22"/>
                <w:szCs w:val="22"/>
              </w:rPr>
            </w:pPr>
            <w:r w:rsidRPr="00765CB5">
              <w:rPr>
                <w:b/>
                <w:bCs/>
                <w:sz w:val="22"/>
                <w:szCs w:val="22"/>
              </w:rPr>
              <w:t>662.667</w:t>
            </w:r>
          </w:p>
        </w:tc>
        <w:tc>
          <w:tcPr>
            <w:tcW w:w="584" w:type="pct"/>
            <w:noWrap/>
            <w:vAlign w:val="bottom"/>
            <w:hideMark/>
          </w:tcPr>
          <w:p w:rsidR="00F86D4D" w:rsidRPr="00765CB5" w:rsidRDefault="00F86D4D" w:rsidP="002D4DC3">
            <w:pPr>
              <w:jc w:val="right"/>
              <w:rPr>
                <w:b/>
                <w:bCs/>
                <w:sz w:val="22"/>
                <w:szCs w:val="22"/>
              </w:rPr>
            </w:pPr>
            <w:r w:rsidRPr="00765CB5">
              <w:rPr>
                <w:b/>
                <w:bCs/>
                <w:sz w:val="22"/>
                <w:szCs w:val="22"/>
              </w:rPr>
              <w:t>100%</w:t>
            </w:r>
          </w:p>
        </w:tc>
        <w:tc>
          <w:tcPr>
            <w:tcW w:w="580" w:type="pct"/>
            <w:noWrap/>
            <w:vAlign w:val="bottom"/>
            <w:hideMark/>
          </w:tcPr>
          <w:p w:rsidR="00F86D4D" w:rsidRPr="00765CB5" w:rsidRDefault="00F86D4D" w:rsidP="00A351F3">
            <w:pPr>
              <w:jc w:val="right"/>
              <w:rPr>
                <w:b/>
                <w:bCs/>
                <w:sz w:val="22"/>
                <w:szCs w:val="22"/>
              </w:rPr>
            </w:pPr>
            <w:r>
              <w:rPr>
                <w:b/>
                <w:bCs/>
                <w:sz w:val="22"/>
                <w:szCs w:val="22"/>
              </w:rPr>
              <w:t>51</w:t>
            </w:r>
            <w:r w:rsidR="00A351F3">
              <w:rPr>
                <w:b/>
                <w:bCs/>
                <w:sz w:val="22"/>
                <w:szCs w:val="22"/>
              </w:rPr>
              <w:t>3.684</w:t>
            </w:r>
          </w:p>
        </w:tc>
        <w:tc>
          <w:tcPr>
            <w:tcW w:w="631" w:type="pct"/>
            <w:noWrap/>
            <w:vAlign w:val="bottom"/>
            <w:hideMark/>
          </w:tcPr>
          <w:p w:rsidR="00F86D4D" w:rsidRPr="00765CB5" w:rsidRDefault="00F86D4D" w:rsidP="002D4DC3">
            <w:pPr>
              <w:jc w:val="right"/>
              <w:rPr>
                <w:b/>
                <w:bCs/>
                <w:sz w:val="22"/>
                <w:szCs w:val="22"/>
              </w:rPr>
            </w:pPr>
            <w:r w:rsidRPr="00765CB5">
              <w:rPr>
                <w:b/>
                <w:bCs/>
                <w:sz w:val="22"/>
                <w:szCs w:val="22"/>
              </w:rPr>
              <w:t>100%</w:t>
            </w:r>
          </w:p>
        </w:tc>
        <w:tc>
          <w:tcPr>
            <w:tcW w:w="631" w:type="pct"/>
          </w:tcPr>
          <w:p w:rsidR="00F86D4D" w:rsidRPr="00765CB5" w:rsidRDefault="00F76A42" w:rsidP="002D4DC3">
            <w:pPr>
              <w:jc w:val="right"/>
              <w:rPr>
                <w:b/>
                <w:bCs/>
                <w:sz w:val="22"/>
                <w:szCs w:val="22"/>
              </w:rPr>
            </w:pPr>
            <w:r>
              <w:rPr>
                <w:b/>
                <w:bCs/>
                <w:sz w:val="22"/>
                <w:szCs w:val="22"/>
              </w:rPr>
              <w:t>118.061</w:t>
            </w:r>
          </w:p>
        </w:tc>
        <w:tc>
          <w:tcPr>
            <w:tcW w:w="631" w:type="pct"/>
          </w:tcPr>
          <w:p w:rsidR="00F86D4D" w:rsidRPr="00765CB5" w:rsidRDefault="007400B3" w:rsidP="002D4DC3">
            <w:pPr>
              <w:jc w:val="right"/>
              <w:rPr>
                <w:b/>
                <w:bCs/>
                <w:sz w:val="22"/>
                <w:szCs w:val="22"/>
              </w:rPr>
            </w:pPr>
            <w:r>
              <w:rPr>
                <w:b/>
                <w:bCs/>
                <w:sz w:val="22"/>
                <w:szCs w:val="22"/>
              </w:rPr>
              <w:t>100%</w:t>
            </w:r>
          </w:p>
        </w:tc>
      </w:tr>
    </w:tbl>
    <w:p w:rsidR="00016036" w:rsidRPr="00765CB5" w:rsidRDefault="00016036" w:rsidP="00016036">
      <w:pPr>
        <w:widowControl w:val="0"/>
        <w:spacing w:before="60" w:after="60" w:line="288" w:lineRule="auto"/>
        <w:jc w:val="right"/>
        <w:rPr>
          <w:i/>
          <w:noProof/>
          <w:color w:val="000000"/>
          <w:sz w:val="22"/>
          <w:szCs w:val="22"/>
          <w:lang w:val="es-HN"/>
        </w:rPr>
      </w:pPr>
      <w:r w:rsidRPr="00765CB5">
        <w:rPr>
          <w:i/>
          <w:noProof/>
          <w:color w:val="000000"/>
          <w:sz w:val="22"/>
          <w:szCs w:val="22"/>
          <w:lang w:val="es-HN"/>
        </w:rPr>
        <w:t xml:space="preserve">Nguồn: Báo cáo kiểm toán </w:t>
      </w:r>
      <w:r w:rsidR="007400B3">
        <w:rPr>
          <w:i/>
          <w:noProof/>
          <w:color w:val="000000"/>
          <w:sz w:val="22"/>
          <w:szCs w:val="22"/>
          <w:lang w:val="es-HN"/>
        </w:rPr>
        <w:t xml:space="preserve">2011, 2012 và </w:t>
      </w:r>
      <w:r w:rsidR="0027533D">
        <w:rPr>
          <w:i/>
          <w:noProof/>
          <w:color w:val="000000"/>
          <w:sz w:val="22"/>
          <w:szCs w:val="22"/>
          <w:lang w:val="es-HN"/>
        </w:rPr>
        <w:t xml:space="preserve">BCTC </w:t>
      </w:r>
      <w:r w:rsidR="007400B3">
        <w:rPr>
          <w:i/>
          <w:noProof/>
          <w:color w:val="000000"/>
          <w:sz w:val="22"/>
          <w:szCs w:val="22"/>
          <w:lang w:val="es-HN"/>
        </w:rPr>
        <w:t>Quý I năm 2013</w:t>
      </w:r>
      <w:r w:rsidRPr="00765CB5">
        <w:rPr>
          <w:i/>
          <w:noProof/>
          <w:color w:val="000000"/>
          <w:sz w:val="22"/>
          <w:szCs w:val="22"/>
          <w:lang w:val="es-HN"/>
        </w:rPr>
        <w:t xml:space="preserve"> </w:t>
      </w:r>
    </w:p>
    <w:p w:rsidR="00016036" w:rsidRPr="00E7465F" w:rsidRDefault="00016036" w:rsidP="00016036">
      <w:pPr>
        <w:spacing w:before="120" w:after="120" w:line="288" w:lineRule="auto"/>
        <w:ind w:firstLine="284"/>
        <w:jc w:val="both"/>
        <w:rPr>
          <w:lang w:val="es-HN"/>
        </w:rPr>
      </w:pPr>
      <w:r w:rsidRPr="00E7465F">
        <w:rPr>
          <w:lang w:val="es-HN"/>
        </w:rPr>
        <w:t xml:space="preserve">Trong những năm vừa qua (2009-2011), tổng doanh thu của VNI tăng trưởng bình quân ở mức 45%; tuy nhiên năm 2012, doanh thu của VNI đã giảm </w:t>
      </w:r>
      <w:r w:rsidR="004232E4">
        <w:rPr>
          <w:lang w:val="es-HN"/>
        </w:rPr>
        <w:t>2</w:t>
      </w:r>
      <w:r w:rsidR="00526E66">
        <w:rPr>
          <w:lang w:val="es-HN"/>
        </w:rPr>
        <w:t>2,4</w:t>
      </w:r>
      <w:r w:rsidRPr="00E7465F">
        <w:rPr>
          <w:lang w:val="es-HN"/>
        </w:rPr>
        <w:t xml:space="preserve">% so với cùng kỳ năm trước. Nguyên nhân do năm 2012, VNI quyết tâm thực hiện mục tiêu giảm dần tốc độ tăng trưởng nóng của doanh thu nhằm giảm bớt áp lực bồi thường bảo hiểm. </w:t>
      </w:r>
    </w:p>
    <w:p w:rsidR="00016036" w:rsidRDefault="00016036" w:rsidP="00016036">
      <w:pPr>
        <w:spacing w:before="120" w:after="120" w:line="288" w:lineRule="auto"/>
        <w:ind w:firstLine="284"/>
        <w:jc w:val="both"/>
        <w:rPr>
          <w:lang w:val="es-HN"/>
        </w:rPr>
      </w:pPr>
      <w:r w:rsidRPr="00E7465F">
        <w:rPr>
          <w:lang w:val="es-HN"/>
        </w:rPr>
        <w:t>Cũng gi</w:t>
      </w:r>
      <w:r w:rsidRPr="005F5203">
        <w:rPr>
          <w:lang w:val="es-HN"/>
        </w:rPr>
        <w:t>ố</w:t>
      </w:r>
      <w:r w:rsidRPr="00E7465F">
        <w:rPr>
          <w:lang w:val="es-HN"/>
        </w:rPr>
        <w:t>ng nh</w:t>
      </w:r>
      <w:r w:rsidRPr="005F5203">
        <w:rPr>
          <w:lang w:val="es-HN"/>
        </w:rPr>
        <w:t>ư các doanh nghiệ</w:t>
      </w:r>
      <w:r w:rsidRPr="00E7465F">
        <w:rPr>
          <w:lang w:val="es-HN"/>
        </w:rPr>
        <w:t>p b</w:t>
      </w:r>
      <w:r w:rsidRPr="005F5203">
        <w:rPr>
          <w:lang w:val="es-HN"/>
        </w:rPr>
        <w:t>ả</w:t>
      </w:r>
      <w:r w:rsidRPr="00E7465F">
        <w:rPr>
          <w:lang w:val="es-HN"/>
        </w:rPr>
        <w:t>o hi</w:t>
      </w:r>
      <w:r w:rsidRPr="005F5203">
        <w:rPr>
          <w:lang w:val="es-HN"/>
        </w:rPr>
        <w:t>ể</w:t>
      </w:r>
      <w:r w:rsidRPr="00E7465F">
        <w:rPr>
          <w:lang w:val="es-HN"/>
        </w:rPr>
        <w:t>m khác, ho</w:t>
      </w:r>
      <w:r w:rsidRPr="005F5203">
        <w:rPr>
          <w:lang w:val="es-HN"/>
        </w:rPr>
        <w:t>ạ</w:t>
      </w:r>
      <w:r w:rsidRPr="00E7465F">
        <w:rPr>
          <w:lang w:val="es-HN"/>
        </w:rPr>
        <w:t>t đ</w:t>
      </w:r>
      <w:r w:rsidRPr="005F5203">
        <w:rPr>
          <w:lang w:val="es-HN"/>
        </w:rPr>
        <w:t>ộ</w:t>
      </w:r>
      <w:r w:rsidRPr="00E7465F">
        <w:rPr>
          <w:lang w:val="es-HN"/>
        </w:rPr>
        <w:t>ng truy</w:t>
      </w:r>
      <w:r w:rsidRPr="005F5203">
        <w:rPr>
          <w:lang w:val="es-HN"/>
        </w:rPr>
        <w:t>ề</w:t>
      </w:r>
      <w:r w:rsidRPr="00E7465F">
        <w:rPr>
          <w:lang w:val="es-HN"/>
        </w:rPr>
        <w:t>n th</w:t>
      </w:r>
      <w:r w:rsidRPr="005F5203">
        <w:rPr>
          <w:lang w:val="es-HN"/>
        </w:rPr>
        <w:t>ố</w:t>
      </w:r>
      <w:r w:rsidRPr="00E7465F">
        <w:rPr>
          <w:lang w:val="es-HN"/>
        </w:rPr>
        <w:t>ng c</w:t>
      </w:r>
      <w:r w:rsidRPr="005F5203">
        <w:rPr>
          <w:lang w:val="es-HN"/>
        </w:rPr>
        <w:t>ủ</w:t>
      </w:r>
      <w:r w:rsidRPr="00E7465F">
        <w:rPr>
          <w:lang w:val="es-HN"/>
        </w:rPr>
        <w:t>a VNI v</w:t>
      </w:r>
      <w:r w:rsidRPr="005F5203">
        <w:rPr>
          <w:lang w:val="es-HN"/>
        </w:rPr>
        <w:t>ẫ</w:t>
      </w:r>
      <w:r w:rsidRPr="00E7465F">
        <w:rPr>
          <w:lang w:val="es-HN"/>
        </w:rPr>
        <w:t>n là kinh doanh b</w:t>
      </w:r>
      <w:r w:rsidRPr="005F5203">
        <w:rPr>
          <w:lang w:val="es-HN"/>
        </w:rPr>
        <w:t>ả</w:t>
      </w:r>
      <w:r w:rsidRPr="00E7465F">
        <w:rPr>
          <w:lang w:val="es-HN"/>
        </w:rPr>
        <w:t>o hi</w:t>
      </w:r>
      <w:r w:rsidRPr="005F5203">
        <w:rPr>
          <w:lang w:val="es-HN"/>
        </w:rPr>
        <w:t>ể</w:t>
      </w:r>
      <w:r w:rsidRPr="00E7465F">
        <w:rPr>
          <w:lang w:val="es-HN"/>
        </w:rPr>
        <w:t>m g</w:t>
      </w:r>
      <w:r w:rsidRPr="005F5203">
        <w:rPr>
          <w:lang w:val="es-HN"/>
        </w:rPr>
        <w:t>ố</w:t>
      </w:r>
      <w:r w:rsidRPr="00E7465F">
        <w:rPr>
          <w:lang w:val="es-HN"/>
        </w:rPr>
        <w:t>c. Doanh thu t</w:t>
      </w:r>
      <w:r w:rsidRPr="005F5203">
        <w:rPr>
          <w:lang w:val="es-HN"/>
        </w:rPr>
        <w:t>ừ</w:t>
      </w:r>
      <w:r w:rsidRPr="00E7465F">
        <w:rPr>
          <w:lang w:val="es-HN"/>
        </w:rPr>
        <w:t xml:space="preserve"> ho</w:t>
      </w:r>
      <w:r w:rsidRPr="005F5203">
        <w:rPr>
          <w:lang w:val="es-HN"/>
        </w:rPr>
        <w:t>ạ</w:t>
      </w:r>
      <w:r w:rsidRPr="00E7465F">
        <w:rPr>
          <w:lang w:val="es-HN"/>
        </w:rPr>
        <w:t>t đ</w:t>
      </w:r>
      <w:r w:rsidRPr="005F5203">
        <w:rPr>
          <w:lang w:val="es-HN"/>
        </w:rPr>
        <w:t>ộ</w:t>
      </w:r>
      <w:r w:rsidRPr="00E7465F">
        <w:rPr>
          <w:lang w:val="es-HN"/>
        </w:rPr>
        <w:t>ng này là ch</w:t>
      </w:r>
      <w:r w:rsidRPr="005F5203">
        <w:rPr>
          <w:lang w:val="es-HN"/>
        </w:rPr>
        <w:t>ủ</w:t>
      </w:r>
      <w:r w:rsidRPr="00E7465F">
        <w:rPr>
          <w:lang w:val="es-HN"/>
        </w:rPr>
        <w:t xml:space="preserve"> y</w:t>
      </w:r>
      <w:r w:rsidRPr="005F5203">
        <w:rPr>
          <w:lang w:val="es-HN"/>
        </w:rPr>
        <w:t>ế</w:t>
      </w:r>
      <w:r w:rsidRPr="00E7465F">
        <w:rPr>
          <w:lang w:val="es-HN"/>
        </w:rPr>
        <w:t>u v</w:t>
      </w:r>
      <w:r w:rsidRPr="005F5203">
        <w:rPr>
          <w:lang w:val="es-HN"/>
        </w:rPr>
        <w:t>ớ</w:t>
      </w:r>
      <w:r w:rsidRPr="00E7465F">
        <w:rPr>
          <w:lang w:val="es-HN"/>
        </w:rPr>
        <w:t>i t</w:t>
      </w:r>
      <w:r w:rsidRPr="005F5203">
        <w:rPr>
          <w:lang w:val="es-HN"/>
        </w:rPr>
        <w:t>ỷ</w:t>
      </w:r>
      <w:r w:rsidRPr="00E7465F">
        <w:rPr>
          <w:lang w:val="es-HN"/>
        </w:rPr>
        <w:t xml:space="preserve"> tr</w:t>
      </w:r>
      <w:r w:rsidRPr="005F5203">
        <w:rPr>
          <w:lang w:val="es-HN"/>
        </w:rPr>
        <w:t>ọ</w:t>
      </w:r>
      <w:r w:rsidRPr="00E7465F">
        <w:rPr>
          <w:lang w:val="es-HN"/>
        </w:rPr>
        <w:t>ng chi</w:t>
      </w:r>
      <w:r w:rsidRPr="005F5203">
        <w:rPr>
          <w:lang w:val="es-HN"/>
        </w:rPr>
        <w:t>ế</w:t>
      </w:r>
      <w:r w:rsidRPr="00E7465F">
        <w:rPr>
          <w:lang w:val="es-HN"/>
        </w:rPr>
        <w:t>m h</w:t>
      </w:r>
      <w:r w:rsidRPr="005F5203">
        <w:rPr>
          <w:lang w:val="es-HN"/>
        </w:rPr>
        <w:t>ơ</w:t>
      </w:r>
      <w:r w:rsidRPr="00E7465F">
        <w:rPr>
          <w:lang w:val="es-HN"/>
        </w:rPr>
        <w:t>n 89% t</w:t>
      </w:r>
      <w:r w:rsidRPr="005F5203">
        <w:rPr>
          <w:lang w:val="es-HN"/>
        </w:rPr>
        <w:t>ổ</w:t>
      </w:r>
      <w:r w:rsidRPr="00E7465F">
        <w:rPr>
          <w:lang w:val="es-HN"/>
        </w:rPr>
        <w:t>ng doanh thu trong năm 2011, tuy nhiên năm 2012, t</w:t>
      </w:r>
      <w:r w:rsidRPr="005F5203">
        <w:rPr>
          <w:lang w:val="es-HN"/>
        </w:rPr>
        <w:t>ỷ</w:t>
      </w:r>
      <w:r w:rsidRPr="00E7465F">
        <w:rPr>
          <w:lang w:val="es-HN"/>
        </w:rPr>
        <w:t xml:space="preserve"> tr</w:t>
      </w:r>
      <w:r w:rsidRPr="005F5203">
        <w:rPr>
          <w:lang w:val="es-HN"/>
        </w:rPr>
        <w:t>ọ</w:t>
      </w:r>
      <w:r w:rsidRPr="00E7465F">
        <w:rPr>
          <w:lang w:val="es-HN"/>
        </w:rPr>
        <w:t>ng doanh thu b</w:t>
      </w:r>
      <w:r w:rsidRPr="005F5203">
        <w:rPr>
          <w:lang w:val="es-HN"/>
        </w:rPr>
        <w:t>ả</w:t>
      </w:r>
      <w:r w:rsidRPr="00E7465F">
        <w:rPr>
          <w:lang w:val="es-HN"/>
        </w:rPr>
        <w:t>o hi</w:t>
      </w:r>
      <w:r w:rsidRPr="005F5203">
        <w:rPr>
          <w:lang w:val="es-HN"/>
        </w:rPr>
        <w:t>ể</w:t>
      </w:r>
      <w:r w:rsidRPr="00E7465F">
        <w:rPr>
          <w:lang w:val="es-HN"/>
        </w:rPr>
        <w:t>m g</w:t>
      </w:r>
      <w:r w:rsidRPr="005F5203">
        <w:rPr>
          <w:lang w:val="es-HN"/>
        </w:rPr>
        <w:t>ố</w:t>
      </w:r>
      <w:r w:rsidRPr="00E7465F">
        <w:rPr>
          <w:lang w:val="es-HN"/>
        </w:rPr>
        <w:t>c đã gi</w:t>
      </w:r>
      <w:r w:rsidRPr="005F5203">
        <w:rPr>
          <w:lang w:val="es-HN"/>
        </w:rPr>
        <w:t>ả</w:t>
      </w:r>
      <w:r w:rsidRPr="00E7465F">
        <w:rPr>
          <w:lang w:val="es-HN"/>
        </w:rPr>
        <w:t>m xu</w:t>
      </w:r>
      <w:r w:rsidRPr="005F5203">
        <w:rPr>
          <w:lang w:val="es-HN"/>
        </w:rPr>
        <w:t>ố</w:t>
      </w:r>
      <w:r w:rsidRPr="00E7465F">
        <w:rPr>
          <w:lang w:val="es-HN"/>
        </w:rPr>
        <w:t xml:space="preserve">ng còn </w:t>
      </w:r>
      <w:r w:rsidR="004C3F8C" w:rsidRPr="00E7465F">
        <w:rPr>
          <w:lang w:val="es-HN"/>
        </w:rPr>
        <w:t>8</w:t>
      </w:r>
      <w:r w:rsidR="004C3F8C">
        <w:rPr>
          <w:lang w:val="es-HN"/>
        </w:rPr>
        <w:t>7</w:t>
      </w:r>
      <w:r w:rsidR="00596C61">
        <w:rPr>
          <w:lang w:val="es-HN"/>
        </w:rPr>
        <w:t>,13</w:t>
      </w:r>
      <w:r w:rsidRPr="00E7465F">
        <w:rPr>
          <w:lang w:val="es-HN"/>
        </w:rPr>
        <w:t xml:space="preserve">%. </w:t>
      </w:r>
    </w:p>
    <w:p w:rsidR="00016036" w:rsidRPr="00523476" w:rsidRDefault="00016036" w:rsidP="002659FC">
      <w:pPr>
        <w:pStyle w:val="Heading2"/>
        <w:tabs>
          <w:tab w:val="left" w:pos="360"/>
          <w:tab w:val="left" w:pos="480"/>
        </w:tabs>
        <w:spacing w:before="120" w:line="288" w:lineRule="auto"/>
        <w:rPr>
          <w:b w:val="0"/>
          <w:color w:val="000000"/>
          <w:lang w:val="nl-NL"/>
        </w:rPr>
      </w:pPr>
      <w:bookmarkStart w:id="93" w:name="_Toc369015831"/>
      <w:r w:rsidRPr="00F76A42">
        <w:rPr>
          <w:rFonts w:cs="Times New Roman"/>
          <w:iCs w:val="0"/>
          <w:color w:val="000000"/>
          <w:sz w:val="24"/>
          <w:szCs w:val="24"/>
          <w:lang w:val="es-HN"/>
        </w:rPr>
        <w:lastRenderedPageBreak/>
        <w:t>6.1.1 Kinh doanh bảo hiểm gốc</w:t>
      </w:r>
      <w:bookmarkEnd w:id="93"/>
    </w:p>
    <w:p w:rsidR="00016036" w:rsidRPr="00523476" w:rsidRDefault="00016036" w:rsidP="00016036">
      <w:pPr>
        <w:widowControl w:val="0"/>
        <w:spacing w:before="60" w:after="60" w:line="288" w:lineRule="auto"/>
        <w:ind w:firstLine="360"/>
        <w:jc w:val="both"/>
        <w:rPr>
          <w:color w:val="000000"/>
          <w:lang w:val="nl-NL"/>
        </w:rPr>
      </w:pPr>
      <w:r w:rsidRPr="00523476">
        <w:rPr>
          <w:color w:val="000000"/>
          <w:lang w:val="nl-NL"/>
        </w:rPr>
        <w:t>Hiện tại, VNI đang cung cấp đa dạng các sản phẩm bảo hiểm cho các khách hàng thuộc mọi lĩnh vực, mọi thành phần kinh tế:</w:t>
      </w:r>
    </w:p>
    <w:p w:rsidR="00016036" w:rsidRPr="00523476" w:rsidRDefault="00016036" w:rsidP="00016036">
      <w:pPr>
        <w:widowControl w:val="0"/>
        <w:spacing w:before="60" w:after="60" w:line="288" w:lineRule="auto"/>
        <w:ind w:left="567"/>
        <w:jc w:val="both"/>
        <w:rPr>
          <w:color w:val="000000"/>
          <w:lang w:val="nl-NL"/>
        </w:rPr>
      </w:pPr>
    </w:p>
    <w:p w:rsidR="00016036" w:rsidRPr="00523476" w:rsidRDefault="00B648D3" w:rsidP="00016036">
      <w:pPr>
        <w:widowControl w:val="0"/>
        <w:spacing w:before="60" w:after="60" w:line="288" w:lineRule="auto"/>
        <w:ind w:left="567" w:hanging="567"/>
        <w:jc w:val="center"/>
        <w:rPr>
          <w:color w:val="000000"/>
        </w:rPr>
      </w:pPr>
      <w:r>
        <w:rPr>
          <w:noProof/>
          <w:color w:val="000000"/>
        </w:rPr>
        <w:drawing>
          <wp:inline distT="0" distB="0" distL="0" distR="0">
            <wp:extent cx="5343525" cy="3019425"/>
            <wp:effectExtent l="0" t="0" r="0" b="0"/>
            <wp:docPr id="11" name="Object 9"/>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310453" cy="4957307"/>
                      <a:chOff x="223837" y="1104900"/>
                      <a:chExt cx="8310453" cy="4957307"/>
                    </a:xfrm>
                  </a:grpSpPr>
                  <a:sp>
                    <a:nvSpPr>
                      <a:cNvPr id="708666" name="Line 58"/>
                      <a:cNvSpPr>
                        <a:spLocks noChangeShapeType="1"/>
                      </a:cNvSpPr>
                    </a:nvSpPr>
                    <a:spPr bwMode="white">
                      <a:xfrm flipH="1">
                        <a:off x="1982788" y="3395663"/>
                        <a:ext cx="1554162" cy="0"/>
                      </a:xfrm>
                      <a:prstGeom prst="line">
                        <a:avLst/>
                      </a:prstGeom>
                      <a:noFill/>
                      <a:ln w="9525">
                        <a:solidFill>
                          <a:schemeClr val="tx1"/>
                        </a:solidFill>
                        <a:round/>
                        <a:headEnd/>
                        <a:tailEnd type="triangle" w="med" len="med"/>
                      </a:ln>
                      <a:effectLst/>
                    </a:spPr>
                    <a:txSp>
                      <a:txBody>
                        <a:bodyPr lIns="0" tIns="0" rIns="0" bIns="0" anchor="ctr" anchorCtr="1"/>
                        <a:lstStyle>
                          <a:defPPr>
                            <a:defRPr lang="en-US"/>
                          </a:defPPr>
                          <a:lvl1pPr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1pPr>
                          <a:lvl2pPr marL="4572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2pPr>
                          <a:lvl3pPr marL="9144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3pPr>
                          <a:lvl4pPr marL="13716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4pPr>
                          <a:lvl5pPr marL="18288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5pPr>
                          <a:lvl6pPr marL="22860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6pPr>
                          <a:lvl7pPr marL="27432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7pPr>
                          <a:lvl8pPr marL="32004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8pPr>
                          <a:lvl9pPr marL="36576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9pPr>
                        </a:lstStyle>
                        <a:p>
                          <a:endParaRPr lang="en-US"/>
                        </a:p>
                      </a:txBody>
                      <a:useSpRect/>
                    </a:txSp>
                  </a:sp>
                  <a:sp>
                    <a:nvSpPr>
                      <a:cNvPr id="708611" name="AutoShape 3"/>
                      <a:cNvSpPr>
                        <a:spLocks noChangeArrowheads="1"/>
                      </a:cNvSpPr>
                    </a:nvSpPr>
                    <a:spPr bwMode="white">
                      <a:xfrm>
                        <a:off x="3538538" y="2998788"/>
                        <a:ext cx="1905000" cy="914400"/>
                      </a:xfrm>
                      <a:prstGeom prst="roundRect">
                        <a:avLst>
                          <a:gd name="adj" fmla="val 16667"/>
                        </a:avLst>
                      </a:prstGeom>
                      <a:noFill/>
                      <a:ln w="9525">
                        <a:solidFill>
                          <a:schemeClr val="tx1"/>
                        </a:solidFill>
                        <a:round/>
                        <a:headEnd/>
                        <a:tailEnd/>
                      </a:ln>
                      <a:effectLst/>
                    </a:spPr>
                    <a:txSp>
                      <a:txBody>
                        <a:bodyPr wrap="none" lIns="0" tIns="0" rIns="0" bIns="0" anchor="ctr"/>
                        <a:lstStyle>
                          <a:defPPr>
                            <a:defRPr lang="en-US"/>
                          </a:defPPr>
                          <a:lvl1pPr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1pPr>
                          <a:lvl2pPr marL="4572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2pPr>
                          <a:lvl3pPr marL="9144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3pPr>
                          <a:lvl4pPr marL="13716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4pPr>
                          <a:lvl5pPr marL="18288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5pPr>
                          <a:lvl6pPr marL="22860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6pPr>
                          <a:lvl7pPr marL="27432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7pPr>
                          <a:lvl8pPr marL="32004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8pPr>
                          <a:lvl9pPr marL="36576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9pPr>
                        </a:lstStyle>
                        <a:p>
                          <a:pPr algn="ctr"/>
                          <a:r>
                            <a:rPr lang="en-US" sz="2400" smtClean="0">
                              <a:solidFill>
                                <a:srgbClr val="800000"/>
                              </a:solidFill>
                              <a:effectLst>
                                <a:outerShdw blurRad="38100" dist="38100" dir="2700000" algn="tl">
                                  <a:srgbClr val="C0C0C0"/>
                                </a:outerShdw>
                              </a:effectLst>
                            </a:rPr>
                            <a:t>VNI</a:t>
                          </a:r>
                          <a:endParaRPr lang="en-US" sz="2400">
                            <a:solidFill>
                              <a:srgbClr val="800000"/>
                            </a:solidFill>
                            <a:effectLst>
                              <a:outerShdw blurRad="38100" dist="38100" dir="2700000" algn="tl">
                                <a:srgbClr val="C0C0C0"/>
                              </a:outerShdw>
                            </a:effectLst>
                          </a:endParaRPr>
                        </a:p>
                      </a:txBody>
                      <a:useSpRect/>
                    </a:txSp>
                  </a:sp>
                  <a:sp>
                    <a:nvSpPr>
                      <a:cNvPr id="708629" name="Text Box 21"/>
                      <a:cNvSpPr txBox="1">
                        <a:spLocks noChangeArrowheads="1"/>
                      </a:cNvSpPr>
                    </a:nvSpPr>
                    <a:spPr bwMode="white">
                      <a:xfrm>
                        <a:off x="3665406" y="2411264"/>
                        <a:ext cx="1639915" cy="215285"/>
                      </a:xfrm>
                      <a:prstGeom prst="rect">
                        <a:avLst/>
                      </a:prstGeom>
                      <a:noFill/>
                      <a:ln w="9525">
                        <a:noFill/>
                        <a:miter lim="800000"/>
                        <a:headEnd/>
                        <a:tailEnd/>
                      </a:ln>
                      <a:effectLst/>
                    </a:spPr>
                    <a:txSp>
                      <a:txBody>
                        <a:bodyPr wrap="none" lIns="0" tIns="0" rIns="0" bIns="0" anchorCtr="1">
                          <a:spAutoFit/>
                        </a:bodyPr>
                        <a:lstStyle>
                          <a:defPPr>
                            <a:defRPr lang="en-US"/>
                          </a:defPPr>
                          <a:lvl1pPr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1pPr>
                          <a:lvl2pPr marL="4572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2pPr>
                          <a:lvl3pPr marL="9144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3pPr>
                          <a:lvl4pPr marL="13716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4pPr>
                          <a:lvl5pPr marL="18288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5pPr>
                          <a:lvl6pPr marL="22860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6pPr>
                          <a:lvl7pPr marL="27432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7pPr>
                          <a:lvl8pPr marL="32004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8pPr>
                          <a:lvl9pPr marL="36576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9pPr>
                        </a:lstStyle>
                        <a:p>
                          <a:r>
                            <a:rPr lang="en-US" sz="1400" smtClean="0">
                              <a:effectLst>
                                <a:outerShdw blurRad="38100" dist="38100" dir="2700000" algn="tl">
                                  <a:srgbClr val="C0C0C0"/>
                                </a:outerShdw>
                              </a:effectLst>
                            </a:rPr>
                            <a:t>Xây dựng, Kỹ thuật</a:t>
                          </a:r>
                          <a:endParaRPr lang="en-US" sz="1400">
                            <a:effectLst>
                              <a:outerShdw blurRad="38100" dist="38100" dir="2700000" algn="tl">
                                <a:srgbClr val="C0C0C0"/>
                              </a:outerShdw>
                            </a:effectLst>
                          </a:endParaRPr>
                        </a:p>
                      </a:txBody>
                      <a:useSpRect/>
                    </a:txSp>
                  </a:sp>
                  <a:sp>
                    <a:nvSpPr>
                      <a:cNvPr id="708652" name="Text Box 44"/>
                      <a:cNvSpPr txBox="1">
                        <a:spLocks noChangeArrowheads="1"/>
                      </a:cNvSpPr>
                    </a:nvSpPr>
                    <a:spPr bwMode="white">
                      <a:xfrm>
                        <a:off x="6583363" y="4096532"/>
                        <a:ext cx="1806585" cy="215444"/>
                      </a:xfrm>
                      <a:prstGeom prst="rect">
                        <a:avLst/>
                      </a:prstGeom>
                      <a:noFill/>
                      <a:ln w="9525">
                        <a:noFill/>
                        <a:miter lim="800000"/>
                        <a:headEnd/>
                        <a:tailEnd/>
                      </a:ln>
                      <a:effectLst/>
                    </a:spPr>
                    <a:txSp>
                      <a:txBody>
                        <a:bodyPr wrap="none" lIns="0" tIns="0" rIns="0" bIns="0" anchorCtr="1">
                          <a:spAutoFit/>
                        </a:bodyPr>
                        <a:lstStyle>
                          <a:defPPr>
                            <a:defRPr lang="en-US"/>
                          </a:defPPr>
                          <a:lvl1pPr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1pPr>
                          <a:lvl2pPr marL="4572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2pPr>
                          <a:lvl3pPr marL="9144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3pPr>
                          <a:lvl4pPr marL="13716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4pPr>
                          <a:lvl5pPr marL="18288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5pPr>
                          <a:lvl6pPr marL="22860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6pPr>
                          <a:lvl7pPr marL="27432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7pPr>
                          <a:lvl8pPr marL="32004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8pPr>
                          <a:lvl9pPr marL="36576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9pPr>
                        </a:lstStyle>
                        <a:p>
                          <a:r>
                            <a:rPr lang="en-US" sz="1400" smtClean="0">
                              <a:effectLst>
                                <a:outerShdw blurRad="38100" dist="38100" dir="2700000" algn="tl">
                                  <a:srgbClr val="C0C0C0"/>
                                </a:outerShdw>
                              </a:effectLst>
                            </a:rPr>
                            <a:t>Tài chính, Ngân hàng</a:t>
                          </a:r>
                          <a:endParaRPr lang="en-US" sz="1400">
                            <a:effectLst>
                              <a:outerShdw blurRad="38100" dist="38100" dir="2700000" algn="tl">
                                <a:srgbClr val="C0C0C0"/>
                              </a:outerShdw>
                            </a:effectLst>
                          </a:endParaRPr>
                        </a:p>
                      </a:txBody>
                      <a:useSpRect/>
                    </a:txSp>
                  </a:sp>
                  <a:sp>
                    <a:nvSpPr>
                      <a:cNvPr id="708658" name="Text Box 50"/>
                      <a:cNvSpPr txBox="1">
                        <a:spLocks noChangeArrowheads="1"/>
                      </a:cNvSpPr>
                    </a:nvSpPr>
                    <a:spPr bwMode="white">
                      <a:xfrm>
                        <a:off x="6813550" y="5846763"/>
                        <a:ext cx="1519647" cy="215444"/>
                      </a:xfrm>
                      <a:prstGeom prst="rect">
                        <a:avLst/>
                      </a:prstGeom>
                      <a:noFill/>
                      <a:ln w="9525">
                        <a:noFill/>
                        <a:miter lim="800000"/>
                        <a:headEnd/>
                        <a:tailEnd/>
                      </a:ln>
                      <a:effectLst/>
                    </a:spPr>
                    <a:txSp>
                      <a:txBody>
                        <a:bodyPr wrap="none" lIns="0" tIns="0" rIns="0" bIns="0" anchorCtr="1">
                          <a:spAutoFit/>
                        </a:bodyPr>
                        <a:lstStyle>
                          <a:defPPr>
                            <a:defRPr lang="en-US"/>
                          </a:defPPr>
                          <a:lvl1pPr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1pPr>
                          <a:lvl2pPr marL="4572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2pPr>
                          <a:lvl3pPr marL="9144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3pPr>
                          <a:lvl4pPr marL="13716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4pPr>
                          <a:lvl5pPr marL="18288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5pPr>
                          <a:lvl6pPr marL="22860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6pPr>
                          <a:lvl7pPr marL="27432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7pPr>
                          <a:lvl8pPr marL="32004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8pPr>
                          <a:lvl9pPr marL="36576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9pPr>
                        </a:lstStyle>
                        <a:p>
                          <a:r>
                            <a:rPr lang="en-US" sz="1400" smtClean="0">
                              <a:effectLst>
                                <a:outerShdw blurRad="38100" dist="38100" dir="2700000" algn="tl">
                                  <a:srgbClr val="C0C0C0"/>
                                </a:outerShdw>
                              </a:effectLst>
                            </a:rPr>
                            <a:t>Gia đình, Cá nhân</a:t>
                          </a:r>
                          <a:endParaRPr lang="en-US" sz="1400">
                            <a:effectLst>
                              <a:outerShdw blurRad="38100" dist="38100" dir="2700000" algn="tl">
                                <a:srgbClr val="C0C0C0"/>
                              </a:outerShdw>
                            </a:effectLst>
                          </a:endParaRPr>
                        </a:p>
                      </a:txBody>
                      <a:useSpRect/>
                    </a:txSp>
                  </a:sp>
                  <a:sp>
                    <a:nvSpPr>
                      <a:cNvPr id="708660" name="Line 52"/>
                      <a:cNvSpPr>
                        <a:spLocks noChangeShapeType="1"/>
                      </a:cNvSpPr>
                    </a:nvSpPr>
                    <a:spPr bwMode="white">
                      <a:xfrm flipV="1">
                        <a:off x="4498975" y="2687638"/>
                        <a:ext cx="0" cy="304800"/>
                      </a:xfrm>
                      <a:prstGeom prst="line">
                        <a:avLst/>
                      </a:prstGeom>
                      <a:noFill/>
                      <a:ln w="9525">
                        <a:solidFill>
                          <a:schemeClr val="tx1"/>
                        </a:solidFill>
                        <a:round/>
                        <a:headEnd/>
                        <a:tailEnd type="triangle" w="med" len="med"/>
                      </a:ln>
                      <a:effectLst/>
                    </a:spPr>
                    <a:txSp>
                      <a:txBody>
                        <a:bodyPr lIns="0" tIns="0" rIns="0" bIns="0" anchor="ctr" anchorCtr="1"/>
                        <a:lstStyle>
                          <a:defPPr>
                            <a:defRPr lang="en-US"/>
                          </a:defPPr>
                          <a:lvl1pPr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1pPr>
                          <a:lvl2pPr marL="4572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2pPr>
                          <a:lvl3pPr marL="9144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3pPr>
                          <a:lvl4pPr marL="13716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4pPr>
                          <a:lvl5pPr marL="18288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5pPr>
                          <a:lvl6pPr marL="22860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6pPr>
                          <a:lvl7pPr marL="27432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7pPr>
                          <a:lvl8pPr marL="32004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8pPr>
                          <a:lvl9pPr marL="36576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9pPr>
                        </a:lstStyle>
                        <a:p>
                          <a:endParaRPr lang="en-US"/>
                        </a:p>
                      </a:txBody>
                      <a:useSpRect/>
                    </a:txSp>
                  </a:sp>
                  <a:sp>
                    <a:nvSpPr>
                      <a:cNvPr id="708661" name="Line 53"/>
                      <a:cNvSpPr>
                        <a:spLocks noChangeShapeType="1"/>
                      </a:cNvSpPr>
                    </a:nvSpPr>
                    <a:spPr bwMode="white">
                      <a:xfrm flipV="1">
                        <a:off x="5413375" y="2197099"/>
                        <a:ext cx="1254125" cy="850900"/>
                      </a:xfrm>
                      <a:prstGeom prst="line">
                        <a:avLst/>
                      </a:prstGeom>
                      <a:noFill/>
                      <a:ln w="9525">
                        <a:solidFill>
                          <a:schemeClr val="tx1"/>
                        </a:solidFill>
                        <a:round/>
                        <a:headEnd/>
                        <a:tailEnd type="triangle" w="med" len="med"/>
                      </a:ln>
                      <a:effectLst/>
                    </a:spPr>
                    <a:txSp>
                      <a:txBody>
                        <a:bodyPr lIns="0" tIns="0" rIns="0" bIns="0" anchor="ctr" anchorCtr="1"/>
                        <a:lstStyle>
                          <a:defPPr>
                            <a:defRPr lang="en-US"/>
                          </a:defPPr>
                          <a:lvl1pPr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1pPr>
                          <a:lvl2pPr marL="4572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2pPr>
                          <a:lvl3pPr marL="9144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3pPr>
                          <a:lvl4pPr marL="13716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4pPr>
                          <a:lvl5pPr marL="18288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5pPr>
                          <a:lvl6pPr marL="22860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6pPr>
                          <a:lvl7pPr marL="27432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7pPr>
                          <a:lvl8pPr marL="32004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8pPr>
                          <a:lvl9pPr marL="36576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9pPr>
                        </a:lstStyle>
                        <a:p>
                          <a:endParaRPr lang="en-US"/>
                        </a:p>
                      </a:txBody>
                      <a:useSpRect/>
                    </a:txSp>
                  </a:sp>
                  <a:sp>
                    <a:nvSpPr>
                      <a:cNvPr id="708662" name="Line 54"/>
                      <a:cNvSpPr>
                        <a:spLocks noChangeShapeType="1"/>
                      </a:cNvSpPr>
                    </a:nvSpPr>
                    <a:spPr bwMode="white">
                      <a:xfrm flipV="1">
                        <a:off x="5440363" y="3390900"/>
                        <a:ext cx="1227137" cy="4763"/>
                      </a:xfrm>
                      <a:prstGeom prst="line">
                        <a:avLst/>
                      </a:prstGeom>
                      <a:noFill/>
                      <a:ln w="9525">
                        <a:solidFill>
                          <a:schemeClr val="tx1"/>
                        </a:solidFill>
                        <a:round/>
                        <a:headEnd/>
                        <a:tailEnd type="triangle" w="med" len="med"/>
                      </a:ln>
                      <a:effectLst/>
                    </a:spPr>
                    <a:txSp>
                      <a:txBody>
                        <a:bodyPr lIns="0" tIns="0" rIns="0" bIns="0" anchor="ctr" anchorCtr="1"/>
                        <a:lstStyle>
                          <a:defPPr>
                            <a:defRPr lang="en-US"/>
                          </a:defPPr>
                          <a:lvl1pPr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1pPr>
                          <a:lvl2pPr marL="4572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2pPr>
                          <a:lvl3pPr marL="9144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3pPr>
                          <a:lvl4pPr marL="13716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4pPr>
                          <a:lvl5pPr marL="18288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5pPr>
                          <a:lvl6pPr marL="22860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6pPr>
                          <a:lvl7pPr marL="27432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7pPr>
                          <a:lvl8pPr marL="32004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8pPr>
                          <a:lvl9pPr marL="36576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9pPr>
                        </a:lstStyle>
                        <a:p>
                          <a:endParaRPr lang="en-US"/>
                        </a:p>
                      </a:txBody>
                      <a:useSpRect/>
                    </a:txSp>
                  </a:sp>
                  <a:sp>
                    <a:nvSpPr>
                      <a:cNvPr id="708663" name="Line 55"/>
                      <a:cNvSpPr>
                        <a:spLocks noChangeShapeType="1"/>
                      </a:cNvSpPr>
                    </a:nvSpPr>
                    <a:spPr bwMode="white">
                      <a:xfrm>
                        <a:off x="5443538" y="3916363"/>
                        <a:ext cx="1276350" cy="858837"/>
                      </a:xfrm>
                      <a:prstGeom prst="line">
                        <a:avLst/>
                      </a:prstGeom>
                      <a:noFill/>
                      <a:ln w="9525">
                        <a:solidFill>
                          <a:schemeClr val="tx1"/>
                        </a:solidFill>
                        <a:round/>
                        <a:headEnd/>
                        <a:tailEnd type="triangle" w="med" len="med"/>
                      </a:ln>
                      <a:effectLst/>
                    </a:spPr>
                    <a:txSp>
                      <a:txBody>
                        <a:bodyPr lIns="0" tIns="0" rIns="0" bIns="0" anchor="ctr" anchorCtr="1"/>
                        <a:lstStyle>
                          <a:defPPr>
                            <a:defRPr lang="en-US"/>
                          </a:defPPr>
                          <a:lvl1pPr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1pPr>
                          <a:lvl2pPr marL="4572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2pPr>
                          <a:lvl3pPr marL="9144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3pPr>
                          <a:lvl4pPr marL="13716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4pPr>
                          <a:lvl5pPr marL="18288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5pPr>
                          <a:lvl6pPr marL="22860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6pPr>
                          <a:lvl7pPr marL="27432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7pPr>
                          <a:lvl8pPr marL="32004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8pPr>
                          <a:lvl9pPr marL="36576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9pPr>
                        </a:lstStyle>
                        <a:p>
                          <a:endParaRPr lang="en-US"/>
                        </a:p>
                      </a:txBody>
                      <a:useSpRect/>
                    </a:txSp>
                  </a:sp>
                  <a:sp>
                    <a:nvSpPr>
                      <a:cNvPr id="708664" name="Line 56"/>
                      <a:cNvSpPr>
                        <a:spLocks noChangeShapeType="1"/>
                      </a:cNvSpPr>
                    </a:nvSpPr>
                    <a:spPr bwMode="white">
                      <a:xfrm>
                        <a:off x="4500563" y="3962400"/>
                        <a:ext cx="0" cy="392113"/>
                      </a:xfrm>
                      <a:prstGeom prst="line">
                        <a:avLst/>
                      </a:prstGeom>
                      <a:noFill/>
                      <a:ln w="9525">
                        <a:solidFill>
                          <a:schemeClr val="tx1"/>
                        </a:solidFill>
                        <a:round/>
                        <a:headEnd/>
                        <a:tailEnd type="triangle" w="med" len="med"/>
                      </a:ln>
                      <a:effectLst/>
                    </a:spPr>
                    <a:txSp>
                      <a:txBody>
                        <a:bodyPr lIns="0" tIns="0" rIns="0" bIns="0" anchor="ctr" anchorCtr="1"/>
                        <a:lstStyle>
                          <a:defPPr>
                            <a:defRPr lang="en-US"/>
                          </a:defPPr>
                          <a:lvl1pPr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1pPr>
                          <a:lvl2pPr marL="4572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2pPr>
                          <a:lvl3pPr marL="9144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3pPr>
                          <a:lvl4pPr marL="13716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4pPr>
                          <a:lvl5pPr marL="18288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5pPr>
                          <a:lvl6pPr marL="22860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6pPr>
                          <a:lvl7pPr marL="27432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7pPr>
                          <a:lvl8pPr marL="32004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8pPr>
                          <a:lvl9pPr marL="36576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9pPr>
                        </a:lstStyle>
                        <a:p>
                          <a:endParaRPr lang="en-US"/>
                        </a:p>
                      </a:txBody>
                      <a:useSpRect/>
                    </a:txSp>
                  </a:sp>
                  <a:sp>
                    <a:nvSpPr>
                      <a:cNvPr id="708665" name="Line 57"/>
                      <a:cNvSpPr>
                        <a:spLocks noChangeShapeType="1"/>
                      </a:cNvSpPr>
                    </a:nvSpPr>
                    <a:spPr bwMode="white">
                      <a:xfrm flipH="1">
                        <a:off x="2090738" y="3919538"/>
                        <a:ext cx="1597025" cy="782637"/>
                      </a:xfrm>
                      <a:prstGeom prst="line">
                        <a:avLst/>
                      </a:prstGeom>
                      <a:noFill/>
                      <a:ln w="9525">
                        <a:solidFill>
                          <a:schemeClr val="tx1"/>
                        </a:solidFill>
                        <a:round/>
                        <a:headEnd/>
                        <a:tailEnd type="triangle" w="med" len="med"/>
                      </a:ln>
                      <a:effectLst/>
                    </a:spPr>
                    <a:txSp>
                      <a:txBody>
                        <a:bodyPr lIns="0" tIns="0" rIns="0" bIns="0" anchor="ctr" anchorCtr="1"/>
                        <a:lstStyle>
                          <a:defPPr>
                            <a:defRPr lang="en-US"/>
                          </a:defPPr>
                          <a:lvl1pPr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1pPr>
                          <a:lvl2pPr marL="4572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2pPr>
                          <a:lvl3pPr marL="9144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3pPr>
                          <a:lvl4pPr marL="13716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4pPr>
                          <a:lvl5pPr marL="18288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5pPr>
                          <a:lvl6pPr marL="22860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6pPr>
                          <a:lvl7pPr marL="27432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7pPr>
                          <a:lvl8pPr marL="32004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8pPr>
                          <a:lvl9pPr marL="36576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9pPr>
                        </a:lstStyle>
                        <a:p>
                          <a:endParaRPr lang="en-US"/>
                        </a:p>
                      </a:txBody>
                      <a:useSpRect/>
                    </a:txSp>
                  </a:sp>
                  <a:sp>
                    <a:nvSpPr>
                      <a:cNvPr id="708667" name="Line 59"/>
                      <a:cNvSpPr>
                        <a:spLocks noChangeShapeType="1"/>
                      </a:cNvSpPr>
                    </a:nvSpPr>
                    <a:spPr bwMode="white">
                      <a:xfrm flipH="1" flipV="1">
                        <a:off x="1990725" y="2165350"/>
                        <a:ext cx="1668463" cy="828675"/>
                      </a:xfrm>
                      <a:prstGeom prst="line">
                        <a:avLst/>
                      </a:prstGeom>
                      <a:noFill/>
                      <a:ln w="9525">
                        <a:solidFill>
                          <a:schemeClr val="tx1"/>
                        </a:solidFill>
                        <a:round/>
                        <a:headEnd/>
                        <a:tailEnd type="triangle" w="med" len="med"/>
                      </a:ln>
                      <a:effectLst/>
                    </a:spPr>
                    <a:txSp>
                      <a:txBody>
                        <a:bodyPr lIns="0" tIns="0" rIns="0" bIns="0" anchor="ctr" anchorCtr="1"/>
                        <a:lstStyle>
                          <a:defPPr>
                            <a:defRPr lang="en-US"/>
                          </a:defPPr>
                          <a:lvl1pPr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1pPr>
                          <a:lvl2pPr marL="4572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2pPr>
                          <a:lvl3pPr marL="9144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3pPr>
                          <a:lvl4pPr marL="13716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4pPr>
                          <a:lvl5pPr marL="18288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5pPr>
                          <a:lvl6pPr marL="22860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6pPr>
                          <a:lvl7pPr marL="27432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7pPr>
                          <a:lvl8pPr marL="32004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8pPr>
                          <a:lvl9pPr marL="36576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9pPr>
                        </a:lstStyle>
                        <a:p>
                          <a:endParaRPr lang="en-US"/>
                        </a:p>
                      </a:txBody>
                      <a:useSpRect/>
                    </a:txSp>
                  </a:sp>
                  <a:sp>
                    <a:nvSpPr>
                      <a:cNvPr id="41" name="Text Box 9"/>
                      <a:cNvSpPr txBox="1">
                        <a:spLocks noChangeArrowheads="1"/>
                      </a:cNvSpPr>
                    </a:nvSpPr>
                    <a:spPr bwMode="white">
                      <a:xfrm>
                        <a:off x="223837" y="2306805"/>
                        <a:ext cx="2014975" cy="215444"/>
                      </a:xfrm>
                      <a:prstGeom prst="rect">
                        <a:avLst/>
                      </a:prstGeom>
                      <a:noFill/>
                      <a:ln w="9525">
                        <a:noFill/>
                        <a:miter lim="800000"/>
                        <a:headEnd/>
                        <a:tailEnd/>
                      </a:ln>
                      <a:effectLst/>
                    </a:spPr>
                    <a:txSp>
                      <a:txBody>
                        <a:bodyPr wrap="none" lIns="0" tIns="0" rIns="0" bIns="0" anchorCtr="1">
                          <a:spAutoFit/>
                        </a:bodyPr>
                        <a:lstStyle>
                          <a:defPPr>
                            <a:defRPr lang="en-US"/>
                          </a:defPPr>
                          <a:lvl1pPr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1pPr>
                          <a:lvl2pPr marL="4572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2pPr>
                          <a:lvl3pPr marL="9144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3pPr>
                          <a:lvl4pPr marL="13716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4pPr>
                          <a:lvl5pPr marL="18288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5pPr>
                          <a:lvl6pPr marL="22860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6pPr>
                          <a:lvl7pPr marL="27432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7pPr>
                          <a:lvl8pPr marL="32004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8pPr>
                          <a:lvl9pPr marL="36576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9pPr>
                        </a:lstStyle>
                        <a:p>
                          <a:r>
                            <a:rPr lang="en-US" sz="1400" smtClean="0">
                              <a:effectLst>
                                <a:outerShdw blurRad="38100" dist="38100" dir="2700000" algn="tl">
                                  <a:srgbClr val="C0C0C0"/>
                                </a:outerShdw>
                              </a:effectLst>
                            </a:rPr>
                            <a:t>Công nghiệp, Dân dụng</a:t>
                          </a:r>
                          <a:endParaRPr lang="en-US" sz="1400">
                            <a:effectLst>
                              <a:outerShdw blurRad="38100" dist="38100" dir="2700000" algn="tl">
                                <a:srgbClr val="C0C0C0"/>
                              </a:outerShdw>
                            </a:effectLst>
                          </a:endParaRPr>
                        </a:p>
                      </a:txBody>
                      <a:useSpRect/>
                    </a:txSp>
                  </a:sp>
                  <a:grpSp>
                    <a:nvGrpSpPr>
                      <a:cNvPr id="47" name="Group 46"/>
                      <a:cNvGrpSpPr/>
                    </a:nvGrpSpPr>
                    <a:grpSpPr>
                      <a:xfrm>
                        <a:off x="333558" y="4495800"/>
                        <a:ext cx="1796966" cy="1458443"/>
                        <a:chOff x="333558" y="4495800"/>
                        <a:chExt cx="1796966" cy="1458443"/>
                      </a:xfrm>
                    </a:grpSpPr>
                    <a:sp>
                      <a:nvSpPr>
                        <a:cNvPr id="708623" name="Text Box 15"/>
                        <a:cNvSpPr txBox="1">
                          <a:spLocks noChangeArrowheads="1"/>
                        </a:cNvSpPr>
                      </a:nvSpPr>
                      <a:spPr bwMode="white">
                        <a:xfrm>
                          <a:off x="333558" y="5738799"/>
                          <a:ext cx="1796966" cy="215444"/>
                        </a:xfrm>
                        <a:prstGeom prst="rect">
                          <a:avLst/>
                        </a:prstGeom>
                        <a:noFill/>
                        <a:ln w="9525">
                          <a:noFill/>
                          <a:miter lim="800000"/>
                          <a:headEnd/>
                          <a:tailEnd/>
                        </a:ln>
                        <a:effectLst/>
                      </a:spPr>
                      <a:txSp>
                        <a:txBody>
                          <a:bodyPr wrap="none" lIns="0" tIns="0" rIns="0" bIns="0" anchorCtr="1">
                            <a:spAutoFit/>
                          </a:bodyPr>
                          <a:lstStyle>
                            <a:defPPr>
                              <a:defRPr lang="en-US"/>
                            </a:defPPr>
                            <a:lvl1pPr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1pPr>
                            <a:lvl2pPr marL="4572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2pPr>
                            <a:lvl3pPr marL="9144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3pPr>
                            <a:lvl4pPr marL="13716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4pPr>
                            <a:lvl5pPr marL="18288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5pPr>
                            <a:lvl6pPr marL="22860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6pPr>
                            <a:lvl7pPr marL="27432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7pPr>
                            <a:lvl8pPr marL="32004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8pPr>
                            <a:lvl9pPr marL="36576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9pPr>
                          </a:lstStyle>
                          <a:p>
                            <a:pPr algn="ctr"/>
                            <a:r>
                              <a:rPr lang="en-US" sz="1400" smtClean="0">
                                <a:effectLst>
                                  <a:outerShdw blurRad="38100" dist="38100" dir="2700000" algn="tl">
                                    <a:srgbClr val="C0C0C0"/>
                                  </a:outerShdw>
                                </a:effectLst>
                              </a:rPr>
                              <a:t>Hàng hải, </a:t>
                            </a:r>
                            <a:r>
                              <a:rPr lang="en-US" sz="1400" smtClean="0">
                                <a:effectLst>
                                  <a:outerShdw blurRad="38100" dist="38100" dir="2700000" algn="tl">
                                    <a:srgbClr val="C0C0C0"/>
                                  </a:outerShdw>
                                </a:effectLst>
                              </a:rPr>
                              <a:t>Giao thông</a:t>
                            </a:r>
                          </a:p>
                        </a:txBody>
                        <a:useSpRect/>
                      </a:txSp>
                    </a:sp>
                    <a:pic>
                      <a:nvPicPr>
                        <a:cNvPr id="708670" name="Picture 62"/>
                        <a:cNvPicPr>
                          <a:picLocks noChangeAspect="1" noChangeArrowheads="1"/>
                        </a:cNvPicPr>
                      </a:nvPicPr>
                      <a:blipFill>
                        <a:blip r:embed="rId23"/>
                        <a:srcRect/>
                        <a:stretch>
                          <a:fillRect/>
                        </a:stretch>
                      </a:blipFill>
                      <a:spPr bwMode="white">
                        <a:xfrm>
                          <a:off x="381001" y="4495800"/>
                          <a:ext cx="1600199" cy="1196974"/>
                        </a:xfrm>
                        <a:prstGeom prst="rect">
                          <a:avLst/>
                        </a:prstGeom>
                        <a:noFill/>
                        <a:ln w="9525" cap="flat" cmpd="sng">
                          <a:noFill/>
                          <a:prstDash val="solid"/>
                          <a:miter lim="800000"/>
                          <a:headEnd type="none" w="med" len="med"/>
                          <a:tailEnd type="none" w="med" len="med"/>
                        </a:ln>
                        <a:effectLst/>
                      </a:spPr>
                    </a:pic>
                  </a:grpSp>
                  <a:grpSp>
                    <a:nvGrpSpPr>
                      <a:cNvPr id="49" name="Group 48"/>
                      <a:cNvGrpSpPr/>
                    </a:nvGrpSpPr>
                    <a:grpSpPr>
                      <a:xfrm>
                        <a:off x="393700" y="2705100"/>
                        <a:ext cx="1612899" cy="1544400"/>
                        <a:chOff x="419100" y="2628900"/>
                        <a:chExt cx="1612899" cy="1544400"/>
                      </a:xfrm>
                    </a:grpSpPr>
                    <a:sp>
                      <a:nvSpPr>
                        <a:cNvPr id="708617" name="Text Box 9"/>
                        <a:cNvSpPr txBox="1">
                          <a:spLocks noChangeArrowheads="1"/>
                        </a:cNvSpPr>
                      </a:nvSpPr>
                      <a:spPr bwMode="white">
                        <a:xfrm>
                          <a:off x="642937" y="3957805"/>
                          <a:ext cx="1032526" cy="215495"/>
                        </a:xfrm>
                        <a:prstGeom prst="rect">
                          <a:avLst/>
                        </a:prstGeom>
                        <a:noFill/>
                        <a:ln w="9525">
                          <a:noFill/>
                          <a:miter lim="800000"/>
                          <a:headEnd/>
                          <a:tailEnd/>
                        </a:ln>
                        <a:effectLst/>
                      </a:spPr>
                      <a:txSp>
                        <a:txBody>
                          <a:bodyPr wrap="none" lIns="0" tIns="0" rIns="0" bIns="0" anchorCtr="1">
                            <a:spAutoFit/>
                          </a:bodyPr>
                          <a:lstStyle>
                            <a:defPPr>
                              <a:defRPr lang="en-US"/>
                            </a:defPPr>
                            <a:lvl1pPr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1pPr>
                            <a:lvl2pPr marL="4572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2pPr>
                            <a:lvl3pPr marL="9144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3pPr>
                            <a:lvl4pPr marL="13716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4pPr>
                            <a:lvl5pPr marL="18288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5pPr>
                            <a:lvl6pPr marL="22860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6pPr>
                            <a:lvl7pPr marL="27432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7pPr>
                            <a:lvl8pPr marL="32004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8pPr>
                            <a:lvl9pPr marL="36576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9pPr>
                          </a:lstStyle>
                          <a:p>
                            <a:r>
                              <a:rPr lang="en-US" sz="1400" smtClean="0">
                                <a:effectLst>
                                  <a:outerShdw blurRad="38100" dist="38100" dir="2700000" algn="tl">
                                    <a:srgbClr val="C0C0C0"/>
                                  </a:outerShdw>
                                </a:effectLst>
                              </a:rPr>
                              <a:t>Hàng không</a:t>
                            </a:r>
                            <a:endParaRPr lang="en-US" sz="1400">
                              <a:effectLst>
                                <a:outerShdw blurRad="38100" dist="38100" dir="2700000" algn="tl">
                                  <a:srgbClr val="C0C0C0"/>
                                </a:outerShdw>
                              </a:effectLst>
                            </a:endParaRPr>
                          </a:p>
                        </a:txBody>
                        <a:useSpRect/>
                      </a:txSp>
                    </a:sp>
                    <a:pic>
                      <a:nvPicPr>
                        <a:cNvPr id="708671" name="Picture 63"/>
                        <a:cNvPicPr>
                          <a:picLocks noChangeAspect="1" noChangeArrowheads="1"/>
                        </a:cNvPicPr>
                      </a:nvPicPr>
                      <a:blipFill>
                        <a:blip r:embed="rId24"/>
                        <a:srcRect/>
                        <a:stretch>
                          <a:fillRect/>
                        </a:stretch>
                      </a:blipFill>
                      <a:spPr bwMode="white">
                        <a:xfrm>
                          <a:off x="419100" y="2628900"/>
                          <a:ext cx="1612899" cy="1250950"/>
                        </a:xfrm>
                        <a:prstGeom prst="rect">
                          <a:avLst/>
                        </a:prstGeom>
                        <a:noFill/>
                        <a:ln w="9525" cap="flat" cmpd="sng">
                          <a:noFill/>
                          <a:prstDash val="solid"/>
                          <a:miter lim="800000"/>
                          <a:headEnd type="none" w="med" len="med"/>
                          <a:tailEnd type="none" w="med" len="med"/>
                        </a:ln>
                        <a:effectLst/>
                      </a:spPr>
                    </a:pic>
                  </a:grpSp>
                  <a:pic>
                    <a:nvPicPr>
                      <a:cNvPr id="708672" name="Picture 64"/>
                      <a:cNvPicPr>
                        <a:picLocks noChangeAspect="1" noChangeArrowheads="1"/>
                      </a:cNvPicPr>
                    </a:nvPicPr>
                    <a:blipFill>
                      <a:blip r:embed="rId25"/>
                      <a:srcRect/>
                      <a:stretch>
                        <a:fillRect/>
                      </a:stretch>
                    </a:blipFill>
                    <a:spPr bwMode="white">
                      <a:xfrm>
                        <a:off x="387351" y="1104900"/>
                        <a:ext cx="1631949" cy="1143000"/>
                      </a:xfrm>
                      <a:prstGeom prst="rect">
                        <a:avLst/>
                      </a:prstGeom>
                      <a:noFill/>
                      <a:ln w="9525" cap="flat" cmpd="sng">
                        <a:noFill/>
                        <a:prstDash val="solid"/>
                        <a:miter lim="800000"/>
                        <a:headEnd type="none" w="med" len="med"/>
                        <a:tailEnd type="none" w="med" len="med"/>
                      </a:ln>
                      <a:effectLst/>
                    </a:spPr>
                  </a:pic>
                  <a:pic>
                    <a:nvPicPr>
                      <a:cNvPr id="708673" name="Picture 65"/>
                      <a:cNvPicPr>
                        <a:picLocks noChangeAspect="1" noChangeArrowheads="1"/>
                      </a:cNvPicPr>
                    </a:nvPicPr>
                    <a:blipFill>
                      <a:blip r:embed="rId26"/>
                      <a:srcRect/>
                      <a:stretch>
                        <a:fillRect/>
                      </a:stretch>
                    </a:blipFill>
                    <a:spPr bwMode="white">
                      <a:xfrm>
                        <a:off x="3609692" y="1113020"/>
                        <a:ext cx="1762408" cy="1223780"/>
                      </a:xfrm>
                      <a:prstGeom prst="rect">
                        <a:avLst/>
                      </a:prstGeom>
                      <a:noFill/>
                      <a:ln w="9525" cap="flat" cmpd="sng">
                        <a:noFill/>
                        <a:prstDash val="solid"/>
                        <a:miter lim="800000"/>
                        <a:headEnd type="none" w="med" len="med"/>
                        <a:tailEnd type="none" w="med" len="med"/>
                      </a:ln>
                      <a:effectLst/>
                    </a:spPr>
                  </a:pic>
                  <a:grpSp>
                    <a:nvGrpSpPr>
                      <a:cNvPr id="54" name="Group 53"/>
                      <a:cNvGrpSpPr/>
                    </a:nvGrpSpPr>
                    <a:grpSpPr>
                      <a:xfrm>
                        <a:off x="3394170" y="4385063"/>
                        <a:ext cx="2194512" cy="1591508"/>
                        <a:chOff x="3394170" y="4385063"/>
                        <a:chExt cx="2194512" cy="1591508"/>
                      </a:xfrm>
                    </a:grpSpPr>
                    <a:sp>
                      <a:nvSpPr>
                        <a:cNvPr id="708646" name="Text Box 38"/>
                        <a:cNvSpPr txBox="1">
                          <a:spLocks noChangeArrowheads="1"/>
                        </a:cNvSpPr>
                      </a:nvSpPr>
                      <a:spPr bwMode="white">
                        <a:xfrm>
                          <a:off x="3394170" y="5761127"/>
                          <a:ext cx="2194512" cy="215444"/>
                        </a:xfrm>
                        <a:prstGeom prst="rect">
                          <a:avLst/>
                        </a:prstGeom>
                        <a:noFill/>
                        <a:ln w="9525">
                          <a:noFill/>
                          <a:miter lim="800000"/>
                          <a:headEnd/>
                          <a:tailEnd/>
                        </a:ln>
                        <a:effectLst/>
                      </a:spPr>
                      <a:txSp>
                        <a:txBody>
                          <a:bodyPr wrap="none" lIns="0" tIns="0" rIns="0" bIns="0" anchorCtr="1">
                            <a:spAutoFit/>
                          </a:bodyPr>
                          <a:lstStyle>
                            <a:defPPr>
                              <a:defRPr lang="en-US"/>
                            </a:defPPr>
                            <a:lvl1pPr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1pPr>
                            <a:lvl2pPr marL="4572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2pPr>
                            <a:lvl3pPr marL="9144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3pPr>
                            <a:lvl4pPr marL="13716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4pPr>
                            <a:lvl5pPr marL="18288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5pPr>
                            <a:lvl6pPr marL="22860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6pPr>
                            <a:lvl7pPr marL="27432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7pPr>
                            <a:lvl8pPr marL="32004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8pPr>
                            <a:lvl9pPr marL="36576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9pPr>
                          </a:lstStyle>
                          <a:p>
                            <a:r>
                              <a:rPr lang="en-US" sz="1400" smtClean="0">
                                <a:effectLst>
                                  <a:outerShdw blurRad="38100" dist="38100" dir="2700000" algn="tl">
                                    <a:srgbClr val="C0C0C0"/>
                                  </a:outerShdw>
                                </a:effectLst>
                              </a:rPr>
                              <a:t>Khai khoáng, </a:t>
                            </a:r>
                            <a:r>
                              <a:rPr lang="en-US" sz="1400" smtClean="0">
                                <a:effectLst>
                                  <a:outerShdw blurRad="38100" dist="38100" dir="2700000" algn="tl">
                                    <a:srgbClr val="C0C0C0"/>
                                  </a:outerShdw>
                                </a:effectLst>
                              </a:rPr>
                              <a:t>Năng lượng</a:t>
                            </a:r>
                          </a:p>
                        </a:txBody>
                        <a:useSpRect/>
                      </a:txSp>
                    </a:sp>
                    <a:pic>
                      <a:nvPicPr>
                        <a:cNvPr id="708675" name="Picture 67"/>
                        <a:cNvPicPr>
                          <a:picLocks noChangeAspect="1" noChangeArrowheads="1"/>
                        </a:cNvPicPr>
                      </a:nvPicPr>
                      <a:blipFill>
                        <a:blip r:embed="rId27"/>
                        <a:srcRect/>
                        <a:stretch>
                          <a:fillRect/>
                        </a:stretch>
                      </a:blipFill>
                      <a:spPr bwMode="white">
                        <a:xfrm>
                          <a:off x="3578225" y="4385063"/>
                          <a:ext cx="1882775" cy="1345812"/>
                        </a:xfrm>
                        <a:prstGeom prst="rect">
                          <a:avLst/>
                        </a:prstGeom>
                        <a:noFill/>
                        <a:ln w="9525" cap="flat" cmpd="sng">
                          <a:noFill/>
                          <a:prstDash val="solid"/>
                          <a:miter lim="800000"/>
                          <a:headEnd type="none" w="med" len="med"/>
                          <a:tailEnd type="none" w="med" len="med"/>
                        </a:ln>
                        <a:effectLst/>
                      </a:spPr>
                    </a:pic>
                  </a:grpSp>
                  <a:grpSp>
                    <a:nvGrpSpPr>
                      <a:cNvPr id="56" name="Group 55"/>
                      <a:cNvGrpSpPr/>
                    </a:nvGrpSpPr>
                    <a:grpSpPr>
                      <a:xfrm>
                        <a:off x="6388266" y="1206500"/>
                        <a:ext cx="2146024" cy="1431602"/>
                        <a:chOff x="6388266" y="1231900"/>
                        <a:chExt cx="2146024" cy="1431602"/>
                      </a:xfrm>
                    </a:grpSpPr>
                    <a:sp>
                      <a:nvSpPr>
                        <a:cNvPr id="708634" name="Text Box 26"/>
                        <a:cNvSpPr txBox="1">
                          <a:spLocks noChangeArrowheads="1"/>
                        </a:cNvSpPr>
                      </a:nvSpPr>
                      <a:spPr bwMode="white">
                        <a:xfrm>
                          <a:off x="6388266" y="2447890"/>
                          <a:ext cx="2146024" cy="215612"/>
                        </a:xfrm>
                        <a:prstGeom prst="rect">
                          <a:avLst/>
                        </a:prstGeom>
                        <a:noFill/>
                        <a:ln w="9525">
                          <a:noFill/>
                          <a:miter lim="800000"/>
                          <a:headEnd/>
                          <a:tailEnd/>
                        </a:ln>
                        <a:effectLst/>
                      </a:spPr>
                      <a:txSp>
                        <a:txBody>
                          <a:bodyPr wrap="square" lIns="0" tIns="0" rIns="0" bIns="0" anchorCtr="1">
                            <a:spAutoFit/>
                          </a:bodyPr>
                          <a:lstStyle>
                            <a:defPPr>
                              <a:defRPr lang="en-US"/>
                            </a:defPPr>
                            <a:lvl1pPr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1pPr>
                            <a:lvl2pPr marL="4572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2pPr>
                            <a:lvl3pPr marL="9144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3pPr>
                            <a:lvl4pPr marL="13716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4pPr>
                            <a:lvl5pPr marL="1828800" algn="l" rtl="0" eaLnBrk="0" fontAlgn="base" hangingPunct="0">
                              <a:spcBef>
                                <a:spcPct val="0"/>
                              </a:spcBef>
                              <a:spcAft>
                                <a:spcPct val="0"/>
                              </a:spcAft>
                              <a:defRPr sz="2800" b="1" kern="1200">
                                <a:solidFill>
                                  <a:srgbClr val="0066CC"/>
                                </a:solidFill>
                                <a:effectLst>
                                  <a:outerShdw blurRad="38100" dist="38100" dir="2700000" algn="tl">
                                    <a:srgbClr val="000000">
                                      <a:alpha val="43137"/>
                                    </a:srgbClr>
                                  </a:outerShdw>
                                </a:effectLst>
                                <a:latin typeface="Arial" charset="0"/>
                                <a:ea typeface="+mn-ea"/>
                                <a:cs typeface="+mn-cs"/>
                              </a:defRPr>
                            </a:lvl5pPr>
                            <a:lvl6pPr marL="22860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6pPr>
                            <a:lvl7pPr marL="27432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7pPr>
                            <a:lvl8pPr marL="32004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8pPr>
                            <a:lvl9pPr marL="3657600" algn="l" defTabSz="914400" rtl="0" eaLnBrk="1" latinLnBrk="0" hangingPunct="1">
                              <a:defRPr sz="2800" b="1" kern="1200">
                                <a:solidFill>
                                  <a:srgbClr val="0066CC"/>
                                </a:solidFill>
                                <a:effectLst>
                                  <a:outerShdw blurRad="38100" dist="38100" dir="2700000" algn="tl">
                                    <a:srgbClr val="000000">
                                      <a:alpha val="43137"/>
                                    </a:srgbClr>
                                  </a:outerShdw>
                                </a:effectLst>
                                <a:latin typeface="Arial" charset="0"/>
                                <a:ea typeface="+mn-ea"/>
                                <a:cs typeface="+mn-cs"/>
                              </a:defRPr>
                            </a:lvl9pPr>
                          </a:lstStyle>
                          <a:p>
                            <a:r>
                              <a:rPr lang="en-US" sz="1400" smtClean="0">
                                <a:effectLst>
                                  <a:outerShdw blurRad="38100" dist="38100" dir="2700000" algn="tl">
                                    <a:srgbClr val="C0C0C0"/>
                                  </a:outerShdw>
                                </a:effectLst>
                              </a:rPr>
                              <a:t>Y tế, Giải trí</a:t>
                            </a:r>
                            <a:endParaRPr lang="en-US" sz="1400">
                              <a:effectLst>
                                <a:outerShdw blurRad="38100" dist="38100" dir="2700000" algn="tl">
                                  <a:srgbClr val="C0C0C0"/>
                                </a:outerShdw>
                              </a:effectLst>
                            </a:endParaRPr>
                          </a:p>
                        </a:txBody>
                        <a:useSpRect/>
                      </a:txSp>
                    </a:sp>
                    <a:pic>
                      <a:nvPicPr>
                        <a:cNvPr id="708676" name="Picture 68"/>
                        <a:cNvPicPr>
                          <a:picLocks noChangeAspect="1" noChangeArrowheads="1"/>
                        </a:cNvPicPr>
                      </a:nvPicPr>
                      <a:blipFill>
                        <a:blip r:embed="rId28"/>
                        <a:srcRect/>
                        <a:stretch>
                          <a:fillRect/>
                        </a:stretch>
                      </a:blipFill>
                      <a:spPr bwMode="white">
                        <a:xfrm>
                          <a:off x="6651528" y="1231900"/>
                          <a:ext cx="1705072" cy="1193800"/>
                        </a:xfrm>
                        <a:prstGeom prst="rect">
                          <a:avLst/>
                        </a:prstGeom>
                        <a:noFill/>
                        <a:ln w="9525" cap="flat" cmpd="sng">
                          <a:noFill/>
                          <a:prstDash val="solid"/>
                          <a:miter lim="800000"/>
                          <a:headEnd type="none" w="med" len="med"/>
                          <a:tailEnd type="none" w="med" len="med"/>
                        </a:ln>
                        <a:effectLst/>
                      </a:spPr>
                    </a:pic>
                  </a:grpSp>
                  <a:pic>
                    <a:nvPicPr>
                      <a:cNvPr id="708677" name="Picture 69"/>
                      <a:cNvPicPr>
                        <a:picLocks noChangeAspect="1" noChangeArrowheads="1"/>
                      </a:cNvPicPr>
                    </a:nvPicPr>
                    <a:blipFill>
                      <a:blip r:embed="rId29"/>
                      <a:srcRect/>
                      <a:stretch>
                        <a:fillRect/>
                      </a:stretch>
                    </a:blipFill>
                    <a:spPr bwMode="white">
                      <a:xfrm>
                        <a:off x="6680200" y="2782620"/>
                        <a:ext cx="1663700" cy="1244868"/>
                      </a:xfrm>
                      <a:prstGeom prst="rect">
                        <a:avLst/>
                      </a:prstGeom>
                      <a:noFill/>
                      <a:ln w="9525" cap="flat" cmpd="sng">
                        <a:noFill/>
                        <a:prstDash val="solid"/>
                        <a:miter lim="800000"/>
                        <a:headEnd type="none" w="med" len="med"/>
                        <a:tailEnd type="none" w="med" len="med"/>
                      </a:ln>
                      <a:effectLst/>
                    </a:spPr>
                  </a:pic>
                  <a:pic>
                    <a:nvPicPr>
                      <a:cNvPr id="708678" name="Picture 70"/>
                      <a:cNvPicPr>
                        <a:picLocks noChangeAspect="1" noChangeArrowheads="1"/>
                      </a:cNvPicPr>
                    </a:nvPicPr>
                    <a:blipFill>
                      <a:blip r:embed="rId30"/>
                      <a:srcRect/>
                      <a:stretch>
                        <a:fillRect/>
                      </a:stretch>
                    </a:blipFill>
                    <a:spPr bwMode="white">
                      <a:xfrm>
                        <a:off x="6692900" y="4540730"/>
                        <a:ext cx="1711324" cy="1285394"/>
                      </a:xfrm>
                      <a:prstGeom prst="rect">
                        <a:avLst/>
                      </a:prstGeom>
                      <a:noFill/>
                      <a:ln w="9525" cap="flat" cmpd="sng">
                        <a:noFill/>
                        <a:prstDash val="solid"/>
                        <a:miter lim="800000"/>
                        <a:headEnd type="none" w="med" len="med"/>
                        <a:tailEnd type="none" w="med" len="med"/>
                      </a:ln>
                      <a:effectLst/>
                    </a:spPr>
                  </a:pic>
                  <a:pic>
                    <a:nvPicPr>
                      <a:cNvPr id="59" name="Picture 17" descr="logo_VNI"/>
                      <a:cNvPicPr>
                        <a:picLocks noChangeAspect="1" noChangeArrowheads="1"/>
                      </a:cNvPicPr>
                    </a:nvPicPr>
                    <a:blipFill>
                      <a:blip r:embed="rId31"/>
                      <a:srcRect/>
                      <a:stretch>
                        <a:fillRect/>
                      </a:stretch>
                    </a:blipFill>
                    <a:spPr bwMode="auto">
                      <a:xfrm>
                        <a:off x="3619499" y="3111500"/>
                        <a:ext cx="1748117" cy="660400"/>
                      </a:xfrm>
                      <a:prstGeom prst="rect">
                        <a:avLst/>
                      </a:prstGeom>
                      <a:noFill/>
                      <a:ln w="9525">
                        <a:noFill/>
                        <a:miter lim="800000"/>
                        <a:headEnd/>
                        <a:tailEnd/>
                      </a:ln>
                    </a:spPr>
                  </a:pic>
                </lc:lockedCanvas>
              </a:graphicData>
            </a:graphic>
          </wp:inline>
        </w:drawing>
      </w:r>
    </w:p>
    <w:p w:rsidR="00505B4A" w:rsidRPr="00523476" w:rsidRDefault="00505B4A" w:rsidP="00505B4A">
      <w:pPr>
        <w:widowControl w:val="0"/>
        <w:numPr>
          <w:ilvl w:val="2"/>
          <w:numId w:val="30"/>
        </w:numPr>
        <w:tabs>
          <w:tab w:val="clear" w:pos="2340"/>
          <w:tab w:val="num" w:pos="360"/>
        </w:tabs>
        <w:spacing w:before="60" w:after="60" w:line="288" w:lineRule="auto"/>
        <w:ind w:hanging="2340"/>
        <w:rPr>
          <w:b/>
          <w:color w:val="000000"/>
        </w:rPr>
      </w:pPr>
      <w:r w:rsidRPr="00523476">
        <w:rPr>
          <w:b/>
          <w:color w:val="000000"/>
        </w:rPr>
        <w:t>Bảo hiểm con người</w:t>
      </w:r>
    </w:p>
    <w:p w:rsidR="00505B4A" w:rsidRPr="00523476" w:rsidRDefault="00505B4A" w:rsidP="00505B4A">
      <w:pPr>
        <w:widowControl w:val="0"/>
        <w:spacing w:before="60" w:after="60" w:line="288" w:lineRule="auto"/>
        <w:jc w:val="both"/>
        <w:rPr>
          <w:i/>
          <w:color w:val="000000"/>
          <w:u w:val="single"/>
        </w:rPr>
      </w:pPr>
      <w:r w:rsidRPr="00523476">
        <w:rPr>
          <w:i/>
          <w:color w:val="000000"/>
        </w:rPr>
        <w:t xml:space="preserve">a.1) </w:t>
      </w:r>
      <w:r w:rsidRPr="00523476">
        <w:rPr>
          <w:i/>
          <w:color w:val="000000"/>
          <w:u w:val="single"/>
        </w:rPr>
        <w:t>Bảo hiểm tai nạn người lao động</w:t>
      </w:r>
    </w:p>
    <w:p w:rsidR="00505B4A" w:rsidRPr="00523476" w:rsidRDefault="00505B4A" w:rsidP="00505B4A">
      <w:pPr>
        <w:widowControl w:val="0"/>
        <w:numPr>
          <w:ilvl w:val="0"/>
          <w:numId w:val="20"/>
        </w:numPr>
        <w:tabs>
          <w:tab w:val="left" w:pos="600"/>
        </w:tabs>
        <w:spacing w:before="60" w:after="60" w:line="288" w:lineRule="auto"/>
        <w:ind w:left="0" w:firstLine="360"/>
        <w:jc w:val="both"/>
        <w:rPr>
          <w:color w:val="000000"/>
          <w:lang w:val="da-DK"/>
        </w:rPr>
      </w:pPr>
      <w:r w:rsidRPr="00523476">
        <w:rPr>
          <w:color w:val="000000"/>
          <w:lang w:val="da-DK"/>
        </w:rPr>
        <w:t>Đối tượng được tham gia bảo hiểm: Bảo hiểm tai nạn người lao động của VNI áp dụng với mọi đối tượng làm thuê được gọi là “người lao động” theo nghĩa của Luật Lao động.</w:t>
      </w:r>
    </w:p>
    <w:p w:rsidR="00505B4A" w:rsidRPr="00523476" w:rsidRDefault="00505B4A" w:rsidP="00505B4A">
      <w:pPr>
        <w:widowControl w:val="0"/>
        <w:spacing w:before="60" w:after="60" w:line="288" w:lineRule="auto"/>
        <w:jc w:val="both"/>
        <w:rPr>
          <w:i/>
          <w:color w:val="000000"/>
          <w:lang w:val="da-DK"/>
        </w:rPr>
      </w:pPr>
      <w:r w:rsidRPr="00523476">
        <w:rPr>
          <w:i/>
          <w:color w:val="000000"/>
          <w:lang w:val="da-DK"/>
        </w:rPr>
        <w:t xml:space="preserve">a.2) </w:t>
      </w:r>
      <w:r w:rsidRPr="00523476">
        <w:rPr>
          <w:i/>
          <w:color w:val="000000"/>
          <w:u w:val="single"/>
          <w:lang w:val="da-DK"/>
        </w:rPr>
        <w:t>Bảo hiểm tai nạn con người 24/24</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szCs w:val="22"/>
          <w:lang w:val="da-DK"/>
        </w:rPr>
      </w:pPr>
      <w:r w:rsidRPr="00523476">
        <w:rPr>
          <w:color w:val="000000"/>
          <w:szCs w:val="22"/>
          <w:lang w:val="da-DK"/>
        </w:rPr>
        <w:t>Đối tượng được tham gia bảo hiểm: Bảo hiểm tai nạn 24/24 áp dụng với mọi đối tượng là công dân Việt Nam và người nước ngoài đang học tập, làm việc hoặc công tác tại Việt Nam, tuổi từ 1 đến 70.</w:t>
      </w:r>
    </w:p>
    <w:p w:rsidR="00505B4A" w:rsidRPr="00523476" w:rsidRDefault="00505B4A" w:rsidP="00505B4A">
      <w:pPr>
        <w:widowControl w:val="0"/>
        <w:spacing w:before="60" w:after="60" w:line="288" w:lineRule="auto"/>
        <w:jc w:val="both"/>
        <w:rPr>
          <w:i/>
          <w:color w:val="000000"/>
          <w:lang w:val="da-DK"/>
        </w:rPr>
      </w:pPr>
      <w:r w:rsidRPr="00523476">
        <w:rPr>
          <w:i/>
          <w:color w:val="000000"/>
          <w:lang w:val="da-DK"/>
        </w:rPr>
        <w:t xml:space="preserve">a.3) </w:t>
      </w:r>
      <w:r w:rsidRPr="00523476">
        <w:rPr>
          <w:i/>
          <w:color w:val="000000"/>
          <w:u w:val="single"/>
          <w:lang w:val="da-DK"/>
        </w:rPr>
        <w:t>Bảo hiểm sức khỏe cao cấp (VNI Care</w:t>
      </w:r>
      <w:r w:rsidRPr="00523476">
        <w:rPr>
          <w:i/>
          <w:color w:val="000000"/>
          <w:lang w:val="da-DK"/>
        </w:rPr>
        <w:t>)</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lang w:val="da-DK"/>
        </w:rPr>
      </w:pPr>
      <w:r w:rsidRPr="00523476">
        <w:rPr>
          <w:color w:val="000000"/>
          <w:lang w:val="da-DK"/>
        </w:rPr>
        <w:t>Đối tượng tham gia bảo hiểm: Đây là một loại hình bảo hiểm được các doanh nghiệp sử dụng nhằm thực hiện chính sách duy trì và phát triển nguồn nhân lực, khuyến khích, động viên người lao động cống hiến và gắn bó lâu dài với đơn vị công tác của mình.</w:t>
      </w:r>
    </w:p>
    <w:p w:rsidR="00505B4A" w:rsidRPr="00523476" w:rsidRDefault="00505B4A" w:rsidP="00505B4A">
      <w:pPr>
        <w:widowControl w:val="0"/>
        <w:spacing w:before="60" w:after="60" w:line="288" w:lineRule="auto"/>
        <w:jc w:val="both"/>
        <w:rPr>
          <w:i/>
          <w:color w:val="000000"/>
          <w:lang w:val="da-DK"/>
        </w:rPr>
      </w:pPr>
      <w:r w:rsidRPr="00523476">
        <w:rPr>
          <w:i/>
          <w:color w:val="000000"/>
          <w:lang w:val="da-DK"/>
        </w:rPr>
        <w:t>a.4)</w:t>
      </w:r>
      <w:r w:rsidRPr="00523476">
        <w:rPr>
          <w:i/>
          <w:color w:val="000000"/>
          <w:u w:val="single"/>
          <w:lang w:val="da-DK"/>
        </w:rPr>
        <w:t xml:space="preserve"> Bảo hiểm tai nạn con người của Cologne Re</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lang w:val="da-DK"/>
        </w:rPr>
      </w:pPr>
      <w:r w:rsidRPr="00523476">
        <w:rPr>
          <w:color w:val="000000"/>
          <w:lang w:val="da-DK"/>
        </w:rPr>
        <w:t>Đối tượng bảo hiểm: Mọi công dân Việt Nam và người nước ngoài đang sinh sống, làm việc tại Việt Nam từ 18 tuổi đến 65 tuổi (sau đây gọi là Người được bảo hiểm).</w:t>
      </w:r>
    </w:p>
    <w:p w:rsidR="00505B4A" w:rsidRPr="00523476" w:rsidRDefault="00505B4A" w:rsidP="00505B4A">
      <w:pPr>
        <w:widowControl w:val="0"/>
        <w:spacing w:before="60" w:after="60" w:line="288" w:lineRule="auto"/>
        <w:jc w:val="both"/>
        <w:rPr>
          <w:i/>
          <w:color w:val="000000"/>
          <w:u w:val="single"/>
          <w:lang w:val="da-DK"/>
        </w:rPr>
      </w:pPr>
      <w:r w:rsidRPr="00523476">
        <w:rPr>
          <w:i/>
          <w:color w:val="000000"/>
          <w:lang w:val="da-DK"/>
        </w:rPr>
        <w:t>a.5)</w:t>
      </w:r>
      <w:r w:rsidRPr="00523476">
        <w:rPr>
          <w:i/>
          <w:color w:val="000000"/>
          <w:u w:val="single"/>
          <w:lang w:val="da-DK"/>
        </w:rPr>
        <w:t xml:space="preserve"> Bảo hiểm toàn diện học sinh</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lang w:val="da-DK"/>
        </w:rPr>
      </w:pPr>
      <w:r w:rsidRPr="00523476">
        <w:rPr>
          <w:color w:val="000000"/>
          <w:lang w:val="da-DK"/>
        </w:rPr>
        <w:t>Đối tượng bảo hiểm: Học sinh đang theo học các trường: nhà trẻ, mẫu giáo, phổ thông cơ sở, phổ thông trung học, các trường đại học, trung học chuyên nghiệp, học sinh học nghề.</w:t>
      </w:r>
    </w:p>
    <w:p w:rsidR="00505B4A" w:rsidRPr="00523476" w:rsidRDefault="00505B4A" w:rsidP="00505B4A">
      <w:pPr>
        <w:widowControl w:val="0"/>
        <w:numPr>
          <w:ilvl w:val="2"/>
          <w:numId w:val="30"/>
        </w:numPr>
        <w:tabs>
          <w:tab w:val="clear" w:pos="2340"/>
          <w:tab w:val="num" w:pos="240"/>
        </w:tabs>
        <w:spacing w:before="60" w:after="60" w:line="288" w:lineRule="auto"/>
        <w:ind w:left="0" w:firstLine="0"/>
        <w:jc w:val="both"/>
        <w:rPr>
          <w:b/>
          <w:color w:val="000000"/>
          <w:lang w:val="fr-FR"/>
        </w:rPr>
      </w:pPr>
      <w:r w:rsidRPr="00523476">
        <w:rPr>
          <w:b/>
          <w:color w:val="000000"/>
          <w:lang w:val="fr-FR"/>
        </w:rPr>
        <w:t>Bảo hiểm tài sản</w:t>
      </w:r>
    </w:p>
    <w:p w:rsidR="00505B4A" w:rsidRPr="00523476" w:rsidRDefault="00505B4A" w:rsidP="00505B4A">
      <w:pPr>
        <w:widowControl w:val="0"/>
        <w:spacing w:before="60" w:after="60" w:line="288" w:lineRule="auto"/>
        <w:jc w:val="both"/>
        <w:rPr>
          <w:i/>
          <w:color w:val="000000"/>
          <w:lang w:val="fr-FR"/>
        </w:rPr>
      </w:pPr>
      <w:r w:rsidRPr="00523476">
        <w:rPr>
          <w:i/>
          <w:color w:val="000000"/>
          <w:lang w:val="fr-FR"/>
        </w:rPr>
        <w:t xml:space="preserve">b.1) </w:t>
      </w:r>
      <w:r w:rsidRPr="00523476">
        <w:rPr>
          <w:i/>
          <w:color w:val="000000"/>
          <w:u w:val="single"/>
          <w:lang w:val="fr-FR"/>
        </w:rPr>
        <w:t>Bảo hiểm mọi rủi ro tài sản</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lang w:val="da-DK"/>
        </w:rPr>
      </w:pPr>
      <w:r w:rsidRPr="00523476">
        <w:rPr>
          <w:color w:val="000000"/>
          <w:lang w:val="da-DK"/>
        </w:rPr>
        <w:t>Đối tượng tham gia bảo hiểm: Các xí nghiệp sản xuất, thương mại, khách sạn, dịch vụ…</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lang w:val="da-DK"/>
        </w:rPr>
      </w:pPr>
      <w:r w:rsidRPr="00523476">
        <w:rPr>
          <w:color w:val="000000"/>
          <w:lang w:val="da-DK"/>
        </w:rPr>
        <w:lastRenderedPageBreak/>
        <w:t>Đối tượng bảo hiểm: Nhà cửa, máy móc, trang thiết bị, vật tư hàng hoá, nguyên vật liệu, kho hàng, trụ sở/văn phòng làm việc…</w:t>
      </w:r>
    </w:p>
    <w:p w:rsidR="00505B4A" w:rsidRPr="002510A3" w:rsidRDefault="00505B4A" w:rsidP="00505B4A">
      <w:pPr>
        <w:widowControl w:val="0"/>
        <w:spacing w:before="60" w:after="60" w:line="288" w:lineRule="auto"/>
        <w:jc w:val="both"/>
        <w:rPr>
          <w:i/>
          <w:color w:val="000000"/>
          <w:lang w:val="da-DK"/>
        </w:rPr>
      </w:pPr>
      <w:r w:rsidRPr="002510A3">
        <w:rPr>
          <w:i/>
          <w:color w:val="000000"/>
          <w:lang w:val="da-DK"/>
        </w:rPr>
        <w:t xml:space="preserve">b.2) </w:t>
      </w:r>
      <w:r w:rsidRPr="002510A3">
        <w:rPr>
          <w:i/>
          <w:color w:val="000000"/>
          <w:u w:val="single"/>
          <w:lang w:val="da-DK"/>
        </w:rPr>
        <w:t>Bảo hiểm hỏa hoạn và các rủi ro đặc biệt</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lang w:val="da-DK"/>
        </w:rPr>
      </w:pPr>
      <w:r w:rsidRPr="00523476">
        <w:rPr>
          <w:color w:val="000000"/>
          <w:lang w:val="da-DK"/>
        </w:rPr>
        <w:t>Đối tượng tham gia bảo hiểm: Các doanh nghiệp sản xuất – kinh doanh hàng hoá, dịch vụ nói chung…;  Các doanh nghiệp, cá nhân sở hữu, thuê hoặc cho thuê những toà nhà văn phòng, khách sạn…; Các đối tượng khách hàng có nhu cầu tham gia bảo hiểm tài sản.</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lang w:val="da-DK"/>
        </w:rPr>
      </w:pPr>
      <w:r w:rsidRPr="00523476">
        <w:rPr>
          <w:color w:val="000000"/>
          <w:lang w:val="da-DK"/>
        </w:rPr>
        <w:t>Đối tượng được bảo hiểm: Trụ sở, văn phòng làm việc, máy móc, trang thiết bị, vật tư hàng hoá, nguyên vật liệu, kho hàng…</w:t>
      </w:r>
    </w:p>
    <w:p w:rsidR="00505B4A" w:rsidRPr="002510A3" w:rsidRDefault="00505B4A" w:rsidP="00505B4A">
      <w:pPr>
        <w:widowControl w:val="0"/>
        <w:spacing w:before="60" w:after="60" w:line="288" w:lineRule="auto"/>
        <w:jc w:val="both"/>
        <w:rPr>
          <w:i/>
          <w:color w:val="000000"/>
          <w:lang w:val="da-DK"/>
        </w:rPr>
      </w:pPr>
      <w:r w:rsidRPr="002510A3">
        <w:rPr>
          <w:i/>
          <w:color w:val="000000"/>
          <w:lang w:val="da-DK"/>
        </w:rPr>
        <w:t xml:space="preserve">b.3) </w:t>
      </w:r>
      <w:r w:rsidRPr="002510A3">
        <w:rPr>
          <w:i/>
          <w:color w:val="000000"/>
          <w:u w:val="single"/>
          <w:lang w:val="da-DK"/>
        </w:rPr>
        <w:t>Bảo hiểm gián đoạn kinh doanh khi có rủi ro về tài sản</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lang w:val="da-DK"/>
        </w:rPr>
      </w:pPr>
      <w:r w:rsidRPr="00523476">
        <w:rPr>
          <w:color w:val="000000"/>
          <w:lang w:val="da-DK"/>
        </w:rPr>
        <w:t>Giới thiệu chung: VNI bồi thường cho các doanh nghiệp với trường hợp mất lợi nhuận kinh doanh và các chi phí cố định gây ra bởi những thiệt hại vật chất được bảo hiểm.</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lang w:val="da-DK"/>
        </w:rPr>
      </w:pPr>
      <w:r w:rsidRPr="00523476">
        <w:rPr>
          <w:color w:val="000000"/>
          <w:lang w:val="da-DK"/>
        </w:rPr>
        <w:t>Đối tượng tham gia bảo hiểm: các doanh nghiệp đã tham gia bảo hiểm cháy hoặc bảo hiểm mọi rủi ro tài sản tại VNI và có nhu cầu tham gia bảo hiểm Gián đoạn kinh doanh.</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lang w:val="da-DK"/>
        </w:rPr>
      </w:pPr>
      <w:r w:rsidRPr="00523476">
        <w:rPr>
          <w:color w:val="000000"/>
          <w:lang w:val="da-DK"/>
        </w:rPr>
        <w:t>Đối tượng được bảo hiểm: Tổn thất lợi nhuận gộp do giảm doanh thu và tăng chi phí hoạt động của doanh nghiệp trong thời hạn bồi thường.</w:t>
      </w:r>
    </w:p>
    <w:p w:rsidR="00505B4A" w:rsidRPr="002510A3" w:rsidRDefault="00505B4A" w:rsidP="00505B4A">
      <w:pPr>
        <w:widowControl w:val="0"/>
        <w:spacing w:before="60" w:after="60" w:line="288" w:lineRule="auto"/>
        <w:jc w:val="both"/>
        <w:rPr>
          <w:i/>
          <w:color w:val="000000"/>
          <w:lang w:val="da-DK"/>
        </w:rPr>
      </w:pPr>
      <w:r w:rsidRPr="002510A3">
        <w:rPr>
          <w:i/>
          <w:color w:val="000000"/>
          <w:lang w:val="da-DK"/>
        </w:rPr>
        <w:t xml:space="preserve">b.4) </w:t>
      </w:r>
      <w:r w:rsidRPr="002510A3">
        <w:rPr>
          <w:i/>
          <w:color w:val="000000"/>
          <w:u w:val="single"/>
          <w:lang w:val="da-DK"/>
        </w:rPr>
        <w:t>Bảo hiểm công trình dân dụng hoàn thành</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lang w:val="da-DK"/>
        </w:rPr>
      </w:pPr>
      <w:r w:rsidRPr="00523476">
        <w:rPr>
          <w:color w:val="000000"/>
          <w:lang w:val="da-DK"/>
        </w:rPr>
        <w:t>Giới thiệu chung: VNI bảo hiểm cho các công trình xây dựng/lắp đặt đã hoàn thành và đưa vào sử dụng như: đê, đập, kè, cầu cảng, sân bay, hệ thống thoát nước,…</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lang w:val="da-DK"/>
        </w:rPr>
      </w:pPr>
      <w:r w:rsidRPr="00523476">
        <w:rPr>
          <w:color w:val="000000"/>
          <w:lang w:val="da-DK"/>
        </w:rPr>
        <w:t>Đối tượng bảo hiểm: Các cá nhân, tổ chức, doanh nghiệp có các công trình xây dựng/lắp đặt trong hạng mục được bảo hiểm.</w:t>
      </w:r>
    </w:p>
    <w:p w:rsidR="00505B4A" w:rsidRPr="002510A3" w:rsidRDefault="00505B4A" w:rsidP="00505B4A">
      <w:pPr>
        <w:widowControl w:val="0"/>
        <w:spacing w:before="60" w:after="60" w:line="288" w:lineRule="auto"/>
        <w:jc w:val="both"/>
        <w:rPr>
          <w:i/>
          <w:color w:val="000000"/>
          <w:lang w:val="da-DK"/>
        </w:rPr>
      </w:pPr>
      <w:r w:rsidRPr="002510A3">
        <w:rPr>
          <w:i/>
          <w:color w:val="000000"/>
          <w:lang w:val="da-DK"/>
        </w:rPr>
        <w:t xml:space="preserve">b.5) </w:t>
      </w:r>
      <w:r w:rsidRPr="002510A3">
        <w:rPr>
          <w:i/>
          <w:color w:val="000000"/>
          <w:u w:val="single"/>
          <w:lang w:val="da-DK"/>
        </w:rPr>
        <w:t>Bảo hiểm mọi rủi ro văn phòng</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lang w:val="da-DK"/>
        </w:rPr>
      </w:pPr>
      <w:r w:rsidRPr="00523476">
        <w:rPr>
          <w:color w:val="000000"/>
          <w:lang w:val="da-DK"/>
        </w:rPr>
        <w:t>Giới thiệu chung: VNI bảo hiểm cho những thiệt hại vật chất bất ngờ xảy ra đối với những tài sản văn phòng.</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lang w:val="da-DK"/>
        </w:rPr>
      </w:pPr>
      <w:r w:rsidRPr="00523476">
        <w:rPr>
          <w:color w:val="000000"/>
          <w:lang w:val="da-DK"/>
        </w:rPr>
        <w:t>Đối tượng bảo hiểm: Tất cả các cơ quan, doanh nghiệp, tổ chức trong và ngoài nước có văn phòng, trụ sở đang hoạt động trên lãnh thổ Việt Nam.</w:t>
      </w:r>
    </w:p>
    <w:p w:rsidR="00505B4A" w:rsidRPr="002510A3" w:rsidRDefault="00505B4A" w:rsidP="00505B4A">
      <w:pPr>
        <w:widowControl w:val="0"/>
        <w:spacing w:before="60" w:after="60" w:line="288" w:lineRule="auto"/>
        <w:jc w:val="both"/>
        <w:rPr>
          <w:i/>
          <w:color w:val="000000"/>
          <w:lang w:val="da-DK"/>
        </w:rPr>
      </w:pPr>
      <w:r w:rsidRPr="002510A3">
        <w:rPr>
          <w:i/>
          <w:color w:val="000000"/>
          <w:lang w:val="da-DK"/>
        </w:rPr>
        <w:t xml:space="preserve">b.6) </w:t>
      </w:r>
      <w:r w:rsidRPr="002510A3">
        <w:rPr>
          <w:i/>
          <w:color w:val="000000"/>
          <w:u w:val="single"/>
          <w:lang w:val="da-DK"/>
        </w:rPr>
        <w:t>Bảo hiểm mọi rủi ro nhà ở</w:t>
      </w:r>
    </w:p>
    <w:p w:rsidR="00505B4A" w:rsidRPr="002510A3" w:rsidRDefault="00505B4A" w:rsidP="00505B4A">
      <w:pPr>
        <w:widowControl w:val="0"/>
        <w:numPr>
          <w:ilvl w:val="0"/>
          <w:numId w:val="20"/>
        </w:numPr>
        <w:tabs>
          <w:tab w:val="left" w:pos="600"/>
          <w:tab w:val="left" w:pos="851"/>
        </w:tabs>
        <w:spacing w:before="60" w:after="60" w:line="288" w:lineRule="auto"/>
        <w:ind w:left="0" w:firstLine="360"/>
        <w:jc w:val="both"/>
        <w:rPr>
          <w:color w:val="000000"/>
          <w:lang w:val="da-DK"/>
        </w:rPr>
      </w:pPr>
      <w:r w:rsidRPr="002510A3">
        <w:rPr>
          <w:color w:val="000000"/>
          <w:lang w:val="da-DK"/>
        </w:rPr>
        <w:t>Đối tượng bảo hiểm: Dành cho những người sống ở Việt nam, và cung cấp cho Người được bảo hiểm loại hình bảo hiểm tổng hợp ưu việt chỉ trong lãnh thổ Việt Nam.</w:t>
      </w:r>
    </w:p>
    <w:p w:rsidR="00505B4A" w:rsidRPr="00523476" w:rsidRDefault="00505B4A" w:rsidP="00505B4A">
      <w:pPr>
        <w:widowControl w:val="0"/>
        <w:spacing w:before="60" w:after="60" w:line="288" w:lineRule="auto"/>
        <w:jc w:val="both"/>
        <w:rPr>
          <w:i/>
          <w:color w:val="000000"/>
          <w:lang w:val="fr-FR"/>
        </w:rPr>
      </w:pPr>
      <w:r w:rsidRPr="00523476">
        <w:rPr>
          <w:i/>
          <w:color w:val="000000"/>
          <w:lang w:val="fr-FR"/>
        </w:rPr>
        <w:t xml:space="preserve">b.7) </w:t>
      </w:r>
      <w:r w:rsidRPr="00523476">
        <w:rPr>
          <w:i/>
          <w:color w:val="000000"/>
          <w:u w:val="single"/>
          <w:lang w:val="fr-FR"/>
        </w:rPr>
        <w:t>Bảo hiểm tiền</w:t>
      </w:r>
    </w:p>
    <w:p w:rsidR="00505B4A" w:rsidRPr="00523476" w:rsidRDefault="00505B4A" w:rsidP="00505B4A">
      <w:pPr>
        <w:widowControl w:val="0"/>
        <w:numPr>
          <w:ilvl w:val="0"/>
          <w:numId w:val="20"/>
        </w:numPr>
        <w:tabs>
          <w:tab w:val="left" w:pos="600"/>
          <w:tab w:val="left" w:pos="851"/>
        </w:tabs>
        <w:spacing w:before="60" w:after="60" w:line="288" w:lineRule="auto"/>
        <w:ind w:left="0" w:firstLine="360"/>
        <w:jc w:val="both"/>
        <w:rPr>
          <w:color w:val="000000"/>
          <w:lang w:val="fr-FR"/>
        </w:rPr>
      </w:pPr>
      <w:r w:rsidRPr="002510A3">
        <w:rPr>
          <w:bCs/>
          <w:color w:val="000000"/>
          <w:lang w:val="fr-FR"/>
        </w:rPr>
        <w:t>Giới thiệu chung: VNI bảo hiểm cho các tài sản về tiền như:</w:t>
      </w:r>
      <w:r w:rsidRPr="002510A3">
        <w:rPr>
          <w:b/>
          <w:bCs/>
          <w:color w:val="000000"/>
          <w:lang w:val="fr-FR"/>
        </w:rPr>
        <w:t xml:space="preserve"> </w:t>
      </w:r>
      <w:r w:rsidRPr="00523476">
        <w:rPr>
          <w:color w:val="000000"/>
          <w:lang w:val="fr-FR"/>
        </w:rPr>
        <w:t>Tiền đúc, giấy bạc, tiền giấy ngân hàng, séc, séc chuyển khoản, hối phiếu, lệnh chuyển tiền, các hoá đơn, chứng từ mà thuộc sở hữu của Người được bảo hiểm.</w:t>
      </w:r>
    </w:p>
    <w:p w:rsidR="00505B4A" w:rsidRPr="002510A3" w:rsidRDefault="00505B4A" w:rsidP="00505B4A">
      <w:pPr>
        <w:widowControl w:val="0"/>
        <w:numPr>
          <w:ilvl w:val="0"/>
          <w:numId w:val="20"/>
        </w:numPr>
        <w:tabs>
          <w:tab w:val="left" w:pos="600"/>
          <w:tab w:val="left" w:pos="851"/>
        </w:tabs>
        <w:spacing w:before="60" w:after="60" w:line="288" w:lineRule="auto"/>
        <w:ind w:left="0" w:firstLine="360"/>
        <w:jc w:val="both"/>
        <w:rPr>
          <w:bCs/>
          <w:color w:val="000000"/>
          <w:lang w:val="fr-FR"/>
        </w:rPr>
      </w:pPr>
      <w:r w:rsidRPr="002510A3">
        <w:rPr>
          <w:bCs/>
          <w:color w:val="000000"/>
          <w:lang w:val="fr-FR"/>
        </w:rPr>
        <w:t>Đối tượng bảo hiểm: Ngân hàng, doanh nghiệp, tổ chức, cá nhân,…</w:t>
      </w:r>
    </w:p>
    <w:p w:rsidR="00505B4A" w:rsidRPr="00523476" w:rsidRDefault="00505B4A" w:rsidP="00505B4A">
      <w:pPr>
        <w:widowControl w:val="0"/>
        <w:spacing w:before="60" w:after="60" w:line="288" w:lineRule="auto"/>
        <w:jc w:val="both"/>
        <w:rPr>
          <w:i/>
          <w:color w:val="000000"/>
          <w:lang w:val="fr-FR"/>
        </w:rPr>
      </w:pPr>
      <w:r w:rsidRPr="00523476">
        <w:rPr>
          <w:i/>
          <w:color w:val="000000"/>
          <w:lang w:val="fr-FR"/>
        </w:rPr>
        <w:t xml:space="preserve">b.8) </w:t>
      </w:r>
      <w:r w:rsidRPr="00523476">
        <w:rPr>
          <w:i/>
          <w:color w:val="000000"/>
          <w:u w:val="single"/>
          <w:lang w:val="fr-FR"/>
        </w:rPr>
        <w:t>Bảo hiểm hư hỏng hàng hóa trong kho lạnh</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lang w:val="fr-FR"/>
        </w:rPr>
      </w:pPr>
      <w:r w:rsidRPr="00523476">
        <w:rPr>
          <w:color w:val="000000"/>
          <w:lang w:val="fr-FR"/>
        </w:rPr>
        <w:t>Giới thiệu chung: VNI bảo hiểm cho các loại hàng hoá được bảo quản trong kho lạnh có khả năng bị tổn hại do hư hỏng hệ thống máy móc làm lạnh.</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lang w:val="fr-FR"/>
        </w:rPr>
      </w:pPr>
      <w:r w:rsidRPr="00523476">
        <w:rPr>
          <w:rStyle w:val="Strong"/>
          <w:b w:val="0"/>
          <w:bCs w:val="0"/>
          <w:color w:val="000000"/>
          <w:lang w:val="fr-FR"/>
        </w:rPr>
        <w:t xml:space="preserve">Đối tượng bảo hiểm: </w:t>
      </w:r>
      <w:r w:rsidRPr="00523476">
        <w:rPr>
          <w:color w:val="000000"/>
          <w:lang w:val="fr-FR"/>
        </w:rPr>
        <w:t>Các doanh nghiệp chế biến thức ăn, bệnh viện, trung tâm nghiên cứu,...Không nhận bảo hiểm đối với các đơn vị chưa tham gia bảo hiểm máy móc.</w:t>
      </w:r>
    </w:p>
    <w:p w:rsidR="00505B4A" w:rsidRPr="002510A3" w:rsidRDefault="00505B4A" w:rsidP="00505B4A">
      <w:pPr>
        <w:widowControl w:val="0"/>
        <w:spacing w:before="60" w:after="60" w:line="288" w:lineRule="auto"/>
        <w:jc w:val="both"/>
        <w:rPr>
          <w:i/>
          <w:color w:val="000000"/>
        </w:rPr>
      </w:pPr>
      <w:r w:rsidRPr="002510A3">
        <w:rPr>
          <w:i/>
          <w:color w:val="000000"/>
        </w:rPr>
        <w:lastRenderedPageBreak/>
        <w:t xml:space="preserve">b.9) </w:t>
      </w:r>
      <w:r w:rsidRPr="002510A3">
        <w:rPr>
          <w:i/>
          <w:color w:val="000000"/>
          <w:u w:val="single"/>
        </w:rPr>
        <w:t>Bảo hiểm lòng trung thành</w:t>
      </w:r>
    </w:p>
    <w:p w:rsidR="00505B4A" w:rsidRPr="002510A3" w:rsidRDefault="00505B4A" w:rsidP="00505B4A">
      <w:pPr>
        <w:widowControl w:val="0"/>
        <w:numPr>
          <w:ilvl w:val="0"/>
          <w:numId w:val="20"/>
        </w:numPr>
        <w:tabs>
          <w:tab w:val="left" w:pos="0"/>
          <w:tab w:val="left" w:pos="600"/>
        </w:tabs>
        <w:spacing w:before="60" w:after="60" w:line="288" w:lineRule="auto"/>
        <w:ind w:left="0" w:firstLine="360"/>
        <w:jc w:val="both"/>
        <w:rPr>
          <w:color w:val="000000"/>
        </w:rPr>
      </w:pPr>
      <w:r w:rsidRPr="002510A3">
        <w:rPr>
          <w:color w:val="000000"/>
        </w:rPr>
        <w:t>Giới thiệu chung: Đơn bảo hiểm lòng trung thành của VNI bồi thường cho người được bảo hiểm các tổn thất về tiền bạc hoặc tài sản do hành vi không trung thực của nhân viên trong quá trình quản lý, sử dụng tài sản, tiền bạc của Người được bảo hiểm nhằm mục đích chuyển tài sản, tiền bạc đó thành của riêng hoặc phục vụ mục đích khác.</w:t>
      </w:r>
    </w:p>
    <w:p w:rsidR="00505B4A" w:rsidRPr="002510A3" w:rsidRDefault="00505B4A" w:rsidP="00505B4A">
      <w:pPr>
        <w:widowControl w:val="0"/>
        <w:numPr>
          <w:ilvl w:val="0"/>
          <w:numId w:val="20"/>
        </w:numPr>
        <w:tabs>
          <w:tab w:val="left" w:pos="0"/>
          <w:tab w:val="left" w:pos="600"/>
        </w:tabs>
        <w:spacing w:before="60" w:after="60" w:line="288" w:lineRule="auto"/>
        <w:ind w:left="0" w:firstLine="360"/>
        <w:jc w:val="both"/>
        <w:rPr>
          <w:color w:val="000000"/>
        </w:rPr>
      </w:pPr>
      <w:r w:rsidRPr="002510A3">
        <w:rPr>
          <w:color w:val="000000"/>
        </w:rPr>
        <w:t xml:space="preserve">Đối tượng bảo hiểm: Các cơ quan, tổ chức, doanh nghiệp,… </w:t>
      </w:r>
    </w:p>
    <w:p w:rsidR="00505B4A" w:rsidRPr="00523476" w:rsidRDefault="00505B4A" w:rsidP="00505B4A">
      <w:pPr>
        <w:widowControl w:val="0"/>
        <w:numPr>
          <w:ilvl w:val="2"/>
          <w:numId w:val="30"/>
        </w:numPr>
        <w:tabs>
          <w:tab w:val="clear" w:pos="2340"/>
          <w:tab w:val="num" w:pos="360"/>
        </w:tabs>
        <w:spacing w:before="60" w:after="60" w:line="288" w:lineRule="auto"/>
        <w:ind w:hanging="2340"/>
        <w:jc w:val="both"/>
        <w:rPr>
          <w:b/>
          <w:color w:val="000000"/>
        </w:rPr>
      </w:pPr>
      <w:r w:rsidRPr="00523476">
        <w:rPr>
          <w:b/>
          <w:color w:val="000000"/>
        </w:rPr>
        <w:t>Bảo hiểm hàng hóa</w:t>
      </w:r>
    </w:p>
    <w:p w:rsidR="00505B4A" w:rsidRPr="00523476" w:rsidRDefault="00505B4A" w:rsidP="00505B4A">
      <w:pPr>
        <w:widowControl w:val="0"/>
        <w:spacing w:before="60" w:after="60" w:line="288" w:lineRule="auto"/>
        <w:jc w:val="both"/>
        <w:rPr>
          <w:i/>
          <w:color w:val="000000"/>
        </w:rPr>
      </w:pPr>
      <w:r w:rsidRPr="00523476">
        <w:rPr>
          <w:i/>
          <w:color w:val="000000"/>
        </w:rPr>
        <w:t xml:space="preserve">c.1) </w:t>
      </w:r>
      <w:r w:rsidRPr="00523476">
        <w:rPr>
          <w:i/>
          <w:color w:val="000000"/>
          <w:u w:val="single"/>
        </w:rPr>
        <w:t>Bảo hiểm hàng hoá xuất nhập khẩu</w:t>
      </w:r>
    </w:p>
    <w:p w:rsidR="00505B4A" w:rsidRPr="00523476" w:rsidRDefault="00505B4A" w:rsidP="00505B4A">
      <w:pPr>
        <w:widowControl w:val="0"/>
        <w:numPr>
          <w:ilvl w:val="0"/>
          <w:numId w:val="20"/>
        </w:numPr>
        <w:tabs>
          <w:tab w:val="left" w:pos="600"/>
        </w:tabs>
        <w:spacing w:before="60" w:after="60" w:line="288" w:lineRule="auto"/>
        <w:ind w:left="0" w:firstLine="360"/>
        <w:jc w:val="both"/>
        <w:rPr>
          <w:color w:val="000000"/>
        </w:rPr>
      </w:pPr>
      <w:r w:rsidRPr="00523476">
        <w:rPr>
          <w:color w:val="000000"/>
        </w:rPr>
        <w:t>Giới thiệu chung:</w:t>
      </w:r>
      <w:r w:rsidRPr="00523476">
        <w:rPr>
          <w:i/>
          <w:color w:val="000000"/>
        </w:rPr>
        <w:t xml:space="preserve"> </w:t>
      </w:r>
      <w:r w:rsidRPr="00523476">
        <w:rPr>
          <w:color w:val="000000"/>
        </w:rPr>
        <w:t>VNI bảo hiểm cho tất cả các loại hàng hóa hợp pháp xuất nhập ra vào lãnh thổ Việt Nam.</w:t>
      </w:r>
    </w:p>
    <w:p w:rsidR="00505B4A" w:rsidRPr="00523476" w:rsidRDefault="00505B4A" w:rsidP="00505B4A">
      <w:pPr>
        <w:widowControl w:val="0"/>
        <w:numPr>
          <w:ilvl w:val="0"/>
          <w:numId w:val="20"/>
        </w:numPr>
        <w:tabs>
          <w:tab w:val="left" w:pos="600"/>
        </w:tabs>
        <w:spacing w:before="60" w:after="60" w:line="288" w:lineRule="auto"/>
        <w:ind w:left="0" w:firstLine="360"/>
        <w:jc w:val="both"/>
        <w:rPr>
          <w:iCs/>
          <w:color w:val="000000"/>
        </w:rPr>
      </w:pPr>
      <w:r w:rsidRPr="00523476">
        <w:rPr>
          <w:iCs/>
          <w:color w:val="000000"/>
        </w:rPr>
        <w:t>Đối tượng bảo hiểm:</w:t>
      </w:r>
      <w:r w:rsidRPr="00523476">
        <w:rPr>
          <w:i/>
          <w:iCs/>
          <w:color w:val="000000"/>
        </w:rPr>
        <w:t xml:space="preserve"> </w:t>
      </w:r>
      <w:r w:rsidRPr="00523476">
        <w:rPr>
          <w:iCs/>
          <w:color w:val="000000"/>
        </w:rPr>
        <w:t>Các doanh nghiệp, tổ chức, cá nhân, chủ tàu,…</w:t>
      </w:r>
    </w:p>
    <w:p w:rsidR="00505B4A" w:rsidRPr="00523476" w:rsidRDefault="00505B4A" w:rsidP="00505B4A">
      <w:pPr>
        <w:widowControl w:val="0"/>
        <w:spacing w:before="60" w:after="60" w:line="288" w:lineRule="auto"/>
        <w:jc w:val="both"/>
        <w:rPr>
          <w:i/>
          <w:color w:val="000000"/>
        </w:rPr>
      </w:pPr>
      <w:r w:rsidRPr="00523476">
        <w:rPr>
          <w:i/>
          <w:color w:val="000000"/>
        </w:rPr>
        <w:t xml:space="preserve">c.2) </w:t>
      </w:r>
      <w:r w:rsidRPr="00523476">
        <w:rPr>
          <w:i/>
          <w:color w:val="000000"/>
          <w:u w:val="single"/>
        </w:rPr>
        <w:t>Bảo hiểm hàng hoá vận chuyển nội địa</w:t>
      </w:r>
    </w:p>
    <w:p w:rsidR="00505B4A" w:rsidRPr="00523476" w:rsidRDefault="00505B4A" w:rsidP="00505B4A">
      <w:pPr>
        <w:widowControl w:val="0"/>
        <w:numPr>
          <w:ilvl w:val="0"/>
          <w:numId w:val="20"/>
        </w:numPr>
        <w:tabs>
          <w:tab w:val="left" w:pos="600"/>
        </w:tabs>
        <w:spacing w:before="60" w:after="60" w:line="288" w:lineRule="auto"/>
        <w:ind w:left="0" w:firstLine="360"/>
        <w:jc w:val="both"/>
        <w:rPr>
          <w:color w:val="000000"/>
        </w:rPr>
      </w:pPr>
      <w:r w:rsidRPr="00523476">
        <w:rPr>
          <w:color w:val="000000"/>
        </w:rPr>
        <w:t xml:space="preserve">Giới thiệu chung: </w:t>
      </w:r>
      <w:r w:rsidRPr="00523476">
        <w:rPr>
          <w:bCs/>
          <w:color w:val="000000"/>
        </w:rPr>
        <w:t xml:space="preserve">VNI bảo hiểm cho các loại </w:t>
      </w:r>
      <w:r w:rsidRPr="00523476">
        <w:rPr>
          <w:color w:val="000000"/>
        </w:rPr>
        <w:t>hàng hóa hợp pháp vận chuyển nội địa bằng các loại phương tiện được phép tham gia giao thông trên lãnh thổ Việt Nam</w:t>
      </w:r>
      <w:r w:rsidRPr="00523476">
        <w:rPr>
          <w:bCs/>
          <w:color w:val="000000"/>
        </w:rPr>
        <w:t xml:space="preserve"> (đường bộ, đường sắt, đường sông, đường biển, hàng không).</w:t>
      </w:r>
    </w:p>
    <w:p w:rsidR="00505B4A" w:rsidRPr="00523476" w:rsidRDefault="00505B4A" w:rsidP="00505B4A">
      <w:pPr>
        <w:widowControl w:val="0"/>
        <w:numPr>
          <w:ilvl w:val="0"/>
          <w:numId w:val="20"/>
        </w:numPr>
        <w:tabs>
          <w:tab w:val="left" w:pos="600"/>
        </w:tabs>
        <w:spacing w:before="60" w:after="60" w:line="288" w:lineRule="auto"/>
        <w:ind w:left="0" w:firstLine="360"/>
        <w:jc w:val="both"/>
        <w:rPr>
          <w:iCs/>
          <w:color w:val="000000"/>
        </w:rPr>
      </w:pPr>
      <w:r w:rsidRPr="00523476">
        <w:rPr>
          <w:iCs/>
          <w:color w:val="000000"/>
        </w:rPr>
        <w:t>Đối tượng bảo hiểm: Các doanh nghiệp, tổ chức, cá nhân,…</w:t>
      </w:r>
    </w:p>
    <w:p w:rsidR="00505B4A" w:rsidRPr="00523476" w:rsidRDefault="00505B4A" w:rsidP="00505B4A">
      <w:pPr>
        <w:numPr>
          <w:ilvl w:val="2"/>
          <w:numId w:val="30"/>
        </w:numPr>
        <w:tabs>
          <w:tab w:val="left" w:pos="360"/>
        </w:tabs>
        <w:spacing w:before="60" w:after="60" w:line="288" w:lineRule="auto"/>
        <w:ind w:hanging="2340"/>
        <w:jc w:val="both"/>
        <w:rPr>
          <w:color w:val="000000"/>
          <w:lang w:val="da-DK"/>
        </w:rPr>
      </w:pPr>
      <w:r w:rsidRPr="00523476">
        <w:rPr>
          <w:b/>
          <w:color w:val="000000"/>
          <w:lang w:val="da-DK"/>
        </w:rPr>
        <w:t>Bảo hiểm hàng không</w:t>
      </w:r>
    </w:p>
    <w:p w:rsidR="00505B4A" w:rsidRPr="002510A3" w:rsidRDefault="00505B4A" w:rsidP="00505B4A">
      <w:pPr>
        <w:widowControl w:val="0"/>
        <w:spacing w:before="60" w:after="60" w:line="288" w:lineRule="auto"/>
        <w:ind w:firstLine="360"/>
        <w:jc w:val="both"/>
        <w:rPr>
          <w:b/>
          <w:color w:val="000000"/>
          <w:lang w:val="da-DK"/>
        </w:rPr>
      </w:pPr>
      <w:r w:rsidRPr="00523476">
        <w:rPr>
          <w:color w:val="000000"/>
          <w:lang w:val="da-DK"/>
        </w:rPr>
        <w:t xml:space="preserve">Bảo hiểm hàng không là loại hình bảo hiểm quan trọng của Công ty cổ phần Bảo hiểm Hàng không. Theo đó, VNI  </w:t>
      </w:r>
      <w:r w:rsidRPr="002510A3">
        <w:rPr>
          <w:color w:val="000000"/>
          <w:lang w:val="da-DK"/>
        </w:rPr>
        <w:t>đang cung cấp các loại hình bảo hiểm tài sản và bảo hiểm trách nhiệm cho các hãng hàng không, các các sân bay, nhà điều hành bay, và đơn vị kinh doanh dịch vụ hàng không tại Việt Nam, bao gồm các loại hình bảo hiểm sau:</w:t>
      </w:r>
    </w:p>
    <w:p w:rsidR="00505B4A" w:rsidRPr="002510A3" w:rsidRDefault="00505B4A" w:rsidP="00F82464">
      <w:pPr>
        <w:widowControl w:val="0"/>
        <w:numPr>
          <w:ilvl w:val="0"/>
          <w:numId w:val="40"/>
        </w:numPr>
        <w:tabs>
          <w:tab w:val="clear" w:pos="1287"/>
          <w:tab w:val="num" w:pos="0"/>
          <w:tab w:val="left" w:pos="600"/>
        </w:tabs>
        <w:spacing w:before="60" w:after="60" w:line="288" w:lineRule="auto"/>
        <w:ind w:left="0" w:firstLine="360"/>
        <w:jc w:val="both"/>
        <w:rPr>
          <w:color w:val="000000"/>
          <w:lang w:val="da-DK"/>
        </w:rPr>
      </w:pPr>
      <w:r w:rsidRPr="002510A3">
        <w:rPr>
          <w:color w:val="000000"/>
          <w:lang w:val="da-DK"/>
        </w:rPr>
        <w:t>Bảo hiểm thân, phụ tùng máy bay và trách nhiệm hàng không;</w:t>
      </w:r>
    </w:p>
    <w:p w:rsidR="00505B4A" w:rsidRPr="002510A3" w:rsidRDefault="00505B4A" w:rsidP="00F82464">
      <w:pPr>
        <w:widowControl w:val="0"/>
        <w:numPr>
          <w:ilvl w:val="0"/>
          <w:numId w:val="40"/>
        </w:numPr>
        <w:tabs>
          <w:tab w:val="clear" w:pos="1287"/>
          <w:tab w:val="num" w:pos="0"/>
          <w:tab w:val="left" w:pos="600"/>
        </w:tabs>
        <w:spacing w:before="60" w:after="60" w:line="288" w:lineRule="auto"/>
        <w:ind w:left="0" w:firstLine="360"/>
        <w:jc w:val="both"/>
        <w:rPr>
          <w:color w:val="000000"/>
          <w:lang w:val="da-DK"/>
        </w:rPr>
      </w:pPr>
      <w:r w:rsidRPr="002510A3">
        <w:rPr>
          <w:color w:val="000000"/>
          <w:lang w:val="da-DK"/>
        </w:rPr>
        <w:t>Bảo hiểm thân máy bay dưới mức miễn thường;</w:t>
      </w:r>
    </w:p>
    <w:p w:rsidR="00505B4A" w:rsidRPr="002510A3" w:rsidRDefault="00505B4A" w:rsidP="00F82464">
      <w:pPr>
        <w:widowControl w:val="0"/>
        <w:numPr>
          <w:ilvl w:val="0"/>
          <w:numId w:val="40"/>
        </w:numPr>
        <w:tabs>
          <w:tab w:val="clear" w:pos="1287"/>
          <w:tab w:val="num" w:pos="0"/>
          <w:tab w:val="left" w:pos="600"/>
        </w:tabs>
        <w:spacing w:before="60" w:after="60" w:line="288" w:lineRule="auto"/>
        <w:ind w:left="0" w:firstLine="360"/>
        <w:jc w:val="both"/>
        <w:rPr>
          <w:color w:val="000000"/>
          <w:lang w:val="da-DK"/>
        </w:rPr>
      </w:pPr>
      <w:r w:rsidRPr="002510A3">
        <w:rPr>
          <w:color w:val="000000"/>
          <w:lang w:val="da-DK"/>
        </w:rPr>
        <w:t>Bảo hiểm thân, phụ tùng máy bay đối với rủi ro chiến tranh;</w:t>
      </w:r>
    </w:p>
    <w:p w:rsidR="00505B4A" w:rsidRPr="002510A3" w:rsidRDefault="00505B4A" w:rsidP="00F82464">
      <w:pPr>
        <w:widowControl w:val="0"/>
        <w:numPr>
          <w:ilvl w:val="0"/>
          <w:numId w:val="40"/>
        </w:numPr>
        <w:tabs>
          <w:tab w:val="clear" w:pos="1287"/>
          <w:tab w:val="num" w:pos="0"/>
          <w:tab w:val="left" w:pos="600"/>
        </w:tabs>
        <w:spacing w:before="60" w:after="60" w:line="288" w:lineRule="auto"/>
        <w:ind w:left="0" w:firstLine="360"/>
        <w:jc w:val="both"/>
        <w:rPr>
          <w:color w:val="000000"/>
          <w:lang w:val="da-DK"/>
        </w:rPr>
      </w:pPr>
      <w:r w:rsidRPr="002510A3">
        <w:rPr>
          <w:color w:val="000000"/>
          <w:lang w:val="da-DK"/>
        </w:rPr>
        <w:t>Bảo hiểm trách nhiệm đối với rủi ro chiến tranh;</w:t>
      </w:r>
    </w:p>
    <w:p w:rsidR="00505B4A" w:rsidRPr="002510A3" w:rsidRDefault="00505B4A" w:rsidP="00F82464">
      <w:pPr>
        <w:widowControl w:val="0"/>
        <w:numPr>
          <w:ilvl w:val="0"/>
          <w:numId w:val="40"/>
        </w:numPr>
        <w:tabs>
          <w:tab w:val="clear" w:pos="1287"/>
          <w:tab w:val="num" w:pos="0"/>
          <w:tab w:val="left" w:pos="600"/>
        </w:tabs>
        <w:spacing w:before="60" w:after="60" w:line="288" w:lineRule="auto"/>
        <w:ind w:left="0" w:firstLine="360"/>
        <w:jc w:val="both"/>
        <w:rPr>
          <w:color w:val="000000"/>
          <w:lang w:val="da-DK"/>
        </w:rPr>
      </w:pPr>
      <w:r w:rsidRPr="002510A3">
        <w:rPr>
          <w:color w:val="000000"/>
          <w:lang w:val="da-DK"/>
        </w:rPr>
        <w:t>Bảo hiểm mất khả năng sử dụng máy bay;</w:t>
      </w:r>
    </w:p>
    <w:p w:rsidR="00505B4A" w:rsidRPr="002510A3" w:rsidRDefault="00505B4A" w:rsidP="00F82464">
      <w:pPr>
        <w:widowControl w:val="0"/>
        <w:numPr>
          <w:ilvl w:val="0"/>
          <w:numId w:val="40"/>
        </w:numPr>
        <w:tabs>
          <w:tab w:val="clear" w:pos="1287"/>
          <w:tab w:val="num" w:pos="0"/>
          <w:tab w:val="left" w:pos="600"/>
        </w:tabs>
        <w:spacing w:before="60" w:after="60" w:line="288" w:lineRule="auto"/>
        <w:ind w:left="0" w:firstLine="360"/>
        <w:jc w:val="both"/>
        <w:rPr>
          <w:color w:val="000000"/>
          <w:lang w:val="da-DK"/>
        </w:rPr>
      </w:pPr>
      <w:r w:rsidRPr="002510A3">
        <w:rPr>
          <w:color w:val="000000"/>
          <w:lang w:val="da-DK"/>
        </w:rPr>
        <w:t>Bảo hiểm tai nạn nhân viên tổ bay.</w:t>
      </w:r>
    </w:p>
    <w:p w:rsidR="00505B4A" w:rsidRPr="00523476" w:rsidRDefault="00505B4A" w:rsidP="00505B4A">
      <w:pPr>
        <w:widowControl w:val="0"/>
        <w:numPr>
          <w:ilvl w:val="2"/>
          <w:numId w:val="30"/>
        </w:numPr>
        <w:tabs>
          <w:tab w:val="clear" w:pos="2340"/>
          <w:tab w:val="num" w:pos="0"/>
          <w:tab w:val="left" w:pos="360"/>
        </w:tabs>
        <w:spacing w:before="60" w:after="60" w:line="288" w:lineRule="auto"/>
        <w:ind w:left="0" w:firstLine="0"/>
        <w:jc w:val="both"/>
        <w:rPr>
          <w:b/>
          <w:color w:val="000000"/>
        </w:rPr>
      </w:pPr>
      <w:r w:rsidRPr="00523476">
        <w:rPr>
          <w:b/>
          <w:color w:val="000000"/>
        </w:rPr>
        <w:t>Bảo hiểm xe cơ giới</w:t>
      </w:r>
    </w:p>
    <w:p w:rsidR="00505B4A" w:rsidRPr="00523476" w:rsidRDefault="00505B4A" w:rsidP="00505B4A">
      <w:pPr>
        <w:widowControl w:val="0"/>
        <w:spacing w:before="60" w:after="60" w:line="288" w:lineRule="auto"/>
        <w:jc w:val="both"/>
        <w:rPr>
          <w:i/>
          <w:color w:val="000000"/>
        </w:rPr>
      </w:pPr>
      <w:r w:rsidRPr="00523476">
        <w:rPr>
          <w:i/>
          <w:color w:val="000000"/>
        </w:rPr>
        <w:t xml:space="preserve">e.1) </w:t>
      </w:r>
      <w:r w:rsidRPr="00523476">
        <w:rPr>
          <w:i/>
          <w:color w:val="000000"/>
          <w:u w:val="single"/>
        </w:rPr>
        <w:t>Bảo hiểm ô tô</w:t>
      </w:r>
    </w:p>
    <w:p w:rsidR="00505B4A" w:rsidRPr="00523476" w:rsidRDefault="00505B4A" w:rsidP="00505B4A">
      <w:pPr>
        <w:pStyle w:val="NormalWeb"/>
        <w:numPr>
          <w:ilvl w:val="3"/>
          <w:numId w:val="30"/>
        </w:numPr>
        <w:tabs>
          <w:tab w:val="clear" w:pos="2803"/>
          <w:tab w:val="num" w:pos="284"/>
        </w:tabs>
        <w:spacing w:before="60" w:beforeAutospacing="0" w:after="60" w:afterAutospacing="0" w:line="288" w:lineRule="auto"/>
        <w:ind w:left="0" w:firstLine="0"/>
        <w:rPr>
          <w:b/>
          <w:i/>
          <w:color w:val="000000"/>
          <w:spacing w:val="-6"/>
        </w:rPr>
      </w:pPr>
      <w:r>
        <w:rPr>
          <w:rStyle w:val="Emphasis"/>
          <w:b/>
          <w:i w:val="0"/>
          <w:color w:val="000000"/>
          <w:spacing w:val="-6"/>
        </w:rPr>
        <w:t xml:space="preserve"> </w:t>
      </w:r>
      <w:r w:rsidRPr="00523476">
        <w:rPr>
          <w:rStyle w:val="Emphasis"/>
          <w:b/>
          <w:i w:val="0"/>
          <w:color w:val="000000"/>
          <w:spacing w:val="-6"/>
        </w:rPr>
        <w:t>Bảo hiểm bắt buộc trách nhiệm dân sự của chủ xe đối với bên thứ ba và hành khách trên xe</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rPr>
      </w:pPr>
      <w:r w:rsidRPr="00523476">
        <w:rPr>
          <w:color w:val="000000"/>
        </w:rPr>
        <w:t>Người được bảo hiểm: Chủ xe cơ giới tham gia giao thông trên lãnh thổ nước Cộng hòa xã hội chủ nghĩa Việt Nam.</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rPr>
      </w:pPr>
      <w:r w:rsidRPr="00523476">
        <w:rPr>
          <w:color w:val="000000"/>
        </w:rPr>
        <w:t>Phạm vi bồi thường thiệt hại:</w:t>
      </w:r>
    </w:p>
    <w:p w:rsidR="00505B4A" w:rsidRPr="00523476" w:rsidRDefault="00505B4A" w:rsidP="00F82464">
      <w:pPr>
        <w:widowControl w:val="0"/>
        <w:numPr>
          <w:ilvl w:val="0"/>
          <w:numId w:val="41"/>
        </w:numPr>
        <w:tabs>
          <w:tab w:val="clear" w:pos="1713"/>
          <w:tab w:val="num" w:pos="0"/>
          <w:tab w:val="left" w:pos="960"/>
        </w:tabs>
        <w:spacing w:before="60" w:after="60" w:line="288" w:lineRule="auto"/>
        <w:ind w:left="0" w:firstLine="720"/>
        <w:jc w:val="both"/>
        <w:rPr>
          <w:color w:val="000000"/>
        </w:rPr>
      </w:pPr>
      <w:r w:rsidRPr="00523476">
        <w:rPr>
          <w:color w:val="000000"/>
        </w:rPr>
        <w:t>Thiệt hại về thân thể, tính mạng và tài sản đối với bên thứ ba do xe cơ giới gây ra.</w:t>
      </w:r>
    </w:p>
    <w:p w:rsidR="00505B4A" w:rsidRPr="00523476" w:rsidRDefault="00505B4A" w:rsidP="00F82464">
      <w:pPr>
        <w:widowControl w:val="0"/>
        <w:numPr>
          <w:ilvl w:val="0"/>
          <w:numId w:val="41"/>
        </w:numPr>
        <w:tabs>
          <w:tab w:val="clear" w:pos="1713"/>
          <w:tab w:val="num" w:pos="0"/>
          <w:tab w:val="left" w:pos="960"/>
        </w:tabs>
        <w:spacing w:before="60" w:after="60" w:line="288" w:lineRule="auto"/>
        <w:ind w:left="0" w:firstLine="720"/>
        <w:jc w:val="both"/>
        <w:rPr>
          <w:color w:val="000000"/>
        </w:rPr>
      </w:pPr>
      <w:r w:rsidRPr="00523476">
        <w:rPr>
          <w:color w:val="000000"/>
        </w:rPr>
        <w:t>Thiệt hại về thân thể và tính mạng của hành khách theo hợp đồng vận chuyển hành khách do xe cơ giới gây ra.</w:t>
      </w:r>
    </w:p>
    <w:p w:rsidR="00505B4A" w:rsidRPr="00523476" w:rsidRDefault="00505B4A" w:rsidP="00505B4A">
      <w:pPr>
        <w:pStyle w:val="NormalWeb"/>
        <w:numPr>
          <w:ilvl w:val="3"/>
          <w:numId w:val="30"/>
        </w:numPr>
        <w:tabs>
          <w:tab w:val="clear" w:pos="2803"/>
          <w:tab w:val="num" w:pos="284"/>
        </w:tabs>
        <w:spacing w:before="60" w:beforeAutospacing="0" w:after="60" w:afterAutospacing="0" w:line="288" w:lineRule="auto"/>
        <w:ind w:left="0" w:firstLine="0"/>
        <w:jc w:val="both"/>
        <w:rPr>
          <w:b/>
          <w:i/>
          <w:color w:val="000000"/>
        </w:rPr>
      </w:pPr>
      <w:r w:rsidRPr="00523476">
        <w:rPr>
          <w:rStyle w:val="Emphasis"/>
          <w:b/>
          <w:i w:val="0"/>
          <w:color w:val="000000"/>
        </w:rPr>
        <w:t>Bảo hiểm trách nhiệm dân sự của chủ xe đối với bên thứ ba và hành khách trên xe theo mức trách nhiệm tự nguyện</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rPr>
      </w:pPr>
      <w:r w:rsidRPr="00523476">
        <w:rPr>
          <w:color w:val="000000"/>
        </w:rPr>
        <w:lastRenderedPageBreak/>
        <w:t>Người được bảo hiểm: Chủ xe cơ giới và/hoặc đại diện của chủ xe tự nguyện tham gia bảo hiểm tại VNI.</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rPr>
      </w:pPr>
      <w:r w:rsidRPr="00523476">
        <w:rPr>
          <w:color w:val="000000"/>
        </w:rPr>
        <w:t>Phạm vi bồi thường thiệt hại:</w:t>
      </w:r>
    </w:p>
    <w:p w:rsidR="00505B4A" w:rsidRPr="00523476" w:rsidRDefault="00505B4A" w:rsidP="00F82464">
      <w:pPr>
        <w:widowControl w:val="0"/>
        <w:numPr>
          <w:ilvl w:val="0"/>
          <w:numId w:val="41"/>
        </w:numPr>
        <w:tabs>
          <w:tab w:val="clear" w:pos="1713"/>
          <w:tab w:val="num" w:pos="0"/>
          <w:tab w:val="left" w:pos="960"/>
        </w:tabs>
        <w:spacing w:before="60" w:after="60" w:line="288" w:lineRule="auto"/>
        <w:ind w:left="0" w:firstLine="720"/>
        <w:jc w:val="both"/>
        <w:rPr>
          <w:color w:val="000000"/>
        </w:rPr>
      </w:pPr>
      <w:r w:rsidRPr="00523476">
        <w:rPr>
          <w:color w:val="000000"/>
        </w:rPr>
        <w:t>Thiệt hại về thân thể, tính mạng và tài sản đối với bên thứ ba do xe cơ giới gây ra.</w:t>
      </w:r>
    </w:p>
    <w:p w:rsidR="00505B4A" w:rsidRPr="00523476" w:rsidRDefault="00505B4A" w:rsidP="00F82464">
      <w:pPr>
        <w:widowControl w:val="0"/>
        <w:numPr>
          <w:ilvl w:val="0"/>
          <w:numId w:val="41"/>
        </w:numPr>
        <w:tabs>
          <w:tab w:val="clear" w:pos="1713"/>
          <w:tab w:val="num" w:pos="0"/>
          <w:tab w:val="left" w:pos="960"/>
        </w:tabs>
        <w:spacing w:before="60" w:after="60" w:line="288" w:lineRule="auto"/>
        <w:ind w:left="0" w:firstLine="720"/>
        <w:jc w:val="both"/>
        <w:rPr>
          <w:color w:val="000000"/>
        </w:rPr>
      </w:pPr>
      <w:r w:rsidRPr="00523476">
        <w:rPr>
          <w:color w:val="000000"/>
        </w:rPr>
        <w:t>Thiệt hại về thân thể và tính mạng của hành khách theo hợp đồng vận chuyển hành khách do xe cơ giới gây ra.</w:t>
      </w:r>
    </w:p>
    <w:p w:rsidR="00505B4A" w:rsidRPr="00523476" w:rsidRDefault="00505B4A" w:rsidP="00505B4A">
      <w:pPr>
        <w:pStyle w:val="NormalWeb"/>
        <w:numPr>
          <w:ilvl w:val="3"/>
          <w:numId w:val="30"/>
        </w:numPr>
        <w:tabs>
          <w:tab w:val="clear" w:pos="2803"/>
          <w:tab w:val="num" w:pos="284"/>
        </w:tabs>
        <w:spacing w:before="60" w:beforeAutospacing="0" w:after="60" w:afterAutospacing="0" w:line="288" w:lineRule="auto"/>
        <w:ind w:left="0" w:firstLine="0"/>
        <w:jc w:val="both"/>
        <w:rPr>
          <w:b/>
          <w:i/>
          <w:color w:val="000000"/>
        </w:rPr>
      </w:pPr>
      <w:r w:rsidRPr="00523476">
        <w:rPr>
          <w:rStyle w:val="Emphasis"/>
          <w:b/>
          <w:i w:val="0"/>
          <w:color w:val="000000"/>
        </w:rPr>
        <w:t>Bảo hiểm thiệt hại vật chất xe ôtô</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rPr>
      </w:pPr>
      <w:r w:rsidRPr="00523476">
        <w:rPr>
          <w:color w:val="000000"/>
        </w:rPr>
        <w:t>Người được bảo hiểm: Chủ xe cơ giới và/hoặc đại diện của chủ xe tự nguyện tham gia bảo hiểm tại VNI.</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rPr>
      </w:pPr>
      <w:r w:rsidRPr="00523476">
        <w:rPr>
          <w:color w:val="000000"/>
        </w:rPr>
        <w:t>Phạm vi bảo hiểm cơ bản:</w:t>
      </w:r>
    </w:p>
    <w:p w:rsidR="00505B4A" w:rsidRPr="00523476" w:rsidRDefault="00505B4A" w:rsidP="00F82464">
      <w:pPr>
        <w:widowControl w:val="0"/>
        <w:numPr>
          <w:ilvl w:val="0"/>
          <w:numId w:val="41"/>
        </w:numPr>
        <w:tabs>
          <w:tab w:val="clear" w:pos="1713"/>
          <w:tab w:val="num" w:pos="0"/>
          <w:tab w:val="left" w:pos="720"/>
        </w:tabs>
        <w:spacing w:before="60" w:after="60" w:line="288" w:lineRule="auto"/>
        <w:ind w:left="0" w:firstLine="480"/>
        <w:jc w:val="both"/>
        <w:rPr>
          <w:color w:val="000000"/>
        </w:rPr>
      </w:pPr>
      <w:r w:rsidRPr="00523476">
        <w:rPr>
          <w:color w:val="000000"/>
        </w:rPr>
        <w:t>VNI bồi thường cho Chủ xe những thiệt hại vật chất xe xảy ra do tai nạn bất ngờ, ngoài sự kiểm soát của Chủ xe, Lái xe trong những trường hợp sau đây:</w:t>
      </w:r>
    </w:p>
    <w:p w:rsidR="00505B4A" w:rsidRPr="00523476" w:rsidRDefault="00505B4A" w:rsidP="00F82464">
      <w:pPr>
        <w:pStyle w:val="NormalWeb"/>
        <w:numPr>
          <w:ilvl w:val="0"/>
          <w:numId w:val="42"/>
        </w:numPr>
        <w:spacing w:before="60" w:beforeAutospacing="0" w:after="60" w:afterAutospacing="0" w:line="288" w:lineRule="auto"/>
        <w:ind w:left="0" w:firstLine="720"/>
        <w:jc w:val="both"/>
        <w:rPr>
          <w:color w:val="000000"/>
        </w:rPr>
      </w:pPr>
      <w:r w:rsidRPr="00523476">
        <w:rPr>
          <w:color w:val="000000"/>
        </w:rPr>
        <w:t>Đâm, va, lật, đổ.</w:t>
      </w:r>
    </w:p>
    <w:p w:rsidR="00505B4A" w:rsidRPr="00523476" w:rsidRDefault="00505B4A" w:rsidP="00F82464">
      <w:pPr>
        <w:pStyle w:val="NormalWeb"/>
        <w:numPr>
          <w:ilvl w:val="0"/>
          <w:numId w:val="42"/>
        </w:numPr>
        <w:spacing w:before="60" w:beforeAutospacing="0" w:after="60" w:afterAutospacing="0" w:line="288" w:lineRule="auto"/>
        <w:ind w:left="0" w:firstLine="720"/>
        <w:jc w:val="both"/>
        <w:rPr>
          <w:color w:val="000000"/>
        </w:rPr>
      </w:pPr>
      <w:r w:rsidRPr="00523476">
        <w:rPr>
          <w:color w:val="000000"/>
        </w:rPr>
        <w:t>Hoả hoạn, cháy, nổ.</w:t>
      </w:r>
    </w:p>
    <w:p w:rsidR="00505B4A" w:rsidRPr="00523476" w:rsidRDefault="00505B4A" w:rsidP="00F82464">
      <w:pPr>
        <w:pStyle w:val="NormalWeb"/>
        <w:numPr>
          <w:ilvl w:val="0"/>
          <w:numId w:val="42"/>
        </w:numPr>
        <w:spacing w:before="60" w:beforeAutospacing="0" w:after="60" w:afterAutospacing="0" w:line="288" w:lineRule="auto"/>
        <w:ind w:left="0" w:firstLine="720"/>
        <w:jc w:val="both"/>
        <w:rPr>
          <w:color w:val="000000"/>
        </w:rPr>
      </w:pPr>
      <w:r w:rsidRPr="00523476">
        <w:rPr>
          <w:color w:val="000000"/>
        </w:rPr>
        <w:t>Những tai nạn bất khả kháng do thiên nhiên: Bão, lũ lụt, sét đánh, động đất, mưa đá, sụt lở.</w:t>
      </w:r>
    </w:p>
    <w:p w:rsidR="00505B4A" w:rsidRPr="00523476" w:rsidRDefault="00505B4A" w:rsidP="00F82464">
      <w:pPr>
        <w:pStyle w:val="NormalWeb"/>
        <w:numPr>
          <w:ilvl w:val="0"/>
          <w:numId w:val="42"/>
        </w:numPr>
        <w:spacing w:before="60" w:beforeAutospacing="0" w:after="60" w:afterAutospacing="0" w:line="288" w:lineRule="auto"/>
        <w:ind w:left="0" w:firstLine="720"/>
        <w:jc w:val="both"/>
        <w:rPr>
          <w:color w:val="000000"/>
        </w:rPr>
      </w:pPr>
      <w:r w:rsidRPr="00523476">
        <w:rPr>
          <w:color w:val="000000"/>
        </w:rPr>
        <w:t>Vật thể từ bên ngoài tác động lên xe.</w:t>
      </w:r>
    </w:p>
    <w:p w:rsidR="00505B4A" w:rsidRPr="00523476" w:rsidRDefault="00505B4A" w:rsidP="00F82464">
      <w:pPr>
        <w:pStyle w:val="NormalWeb"/>
        <w:numPr>
          <w:ilvl w:val="0"/>
          <w:numId w:val="42"/>
        </w:numPr>
        <w:spacing w:before="60" w:beforeAutospacing="0" w:after="60" w:afterAutospacing="0" w:line="288" w:lineRule="auto"/>
        <w:ind w:left="0" w:firstLine="720"/>
        <w:jc w:val="both"/>
        <w:rPr>
          <w:color w:val="000000"/>
        </w:rPr>
      </w:pPr>
      <w:r w:rsidRPr="00523476">
        <w:rPr>
          <w:color w:val="000000"/>
        </w:rPr>
        <w:t>Mất cắp, mất cướp toàn bộ xe.</w:t>
      </w:r>
    </w:p>
    <w:p w:rsidR="00505B4A" w:rsidRPr="00523476" w:rsidRDefault="00505B4A" w:rsidP="00F82464">
      <w:pPr>
        <w:pStyle w:val="NormalWeb"/>
        <w:numPr>
          <w:ilvl w:val="0"/>
          <w:numId w:val="42"/>
        </w:numPr>
        <w:spacing w:before="60" w:beforeAutospacing="0" w:after="60" w:afterAutospacing="0" w:line="288" w:lineRule="auto"/>
        <w:ind w:left="0" w:firstLine="720"/>
        <w:jc w:val="both"/>
        <w:rPr>
          <w:color w:val="000000"/>
          <w:spacing w:val="-6"/>
        </w:rPr>
      </w:pPr>
      <w:r w:rsidRPr="00523476">
        <w:rPr>
          <w:color w:val="000000"/>
          <w:spacing w:val="-6"/>
        </w:rPr>
        <w:t>Tai nạn do rủi ro bất ngờ khác gây nên ngoài những điểm loại trừ nêu tại quy tắc</w:t>
      </w:r>
    </w:p>
    <w:p w:rsidR="00505B4A" w:rsidRPr="00523476" w:rsidRDefault="00505B4A" w:rsidP="00505B4A">
      <w:pPr>
        <w:pStyle w:val="NormalWeb"/>
        <w:numPr>
          <w:ilvl w:val="3"/>
          <w:numId w:val="30"/>
        </w:numPr>
        <w:tabs>
          <w:tab w:val="clear" w:pos="2803"/>
          <w:tab w:val="num" w:pos="240"/>
        </w:tabs>
        <w:spacing w:before="60" w:beforeAutospacing="0" w:after="60" w:afterAutospacing="0" w:line="288" w:lineRule="auto"/>
        <w:ind w:left="0" w:firstLine="0"/>
        <w:jc w:val="both"/>
        <w:rPr>
          <w:b/>
          <w:i/>
          <w:color w:val="000000"/>
        </w:rPr>
      </w:pPr>
      <w:r w:rsidRPr="00523476">
        <w:rPr>
          <w:rStyle w:val="Emphasis"/>
          <w:b/>
          <w:i w:val="0"/>
          <w:color w:val="000000"/>
        </w:rPr>
        <w:t>Bảo hiểm trách nhiệm dân sự của chủ xe đối với hàng hoá vận chuyển trên xe</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rPr>
      </w:pPr>
      <w:r w:rsidRPr="00523476">
        <w:rPr>
          <w:color w:val="000000"/>
        </w:rPr>
        <w:t>Người được bảo hiểm: Chủ xe cơ giới và/hoặc đại diện của chủ xe tự nguyện tham gia bảo hiểm tại VNI.</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rPr>
      </w:pPr>
      <w:r w:rsidRPr="00523476">
        <w:rPr>
          <w:color w:val="000000"/>
        </w:rPr>
        <w:t>Phạm vi bảo hiểm:</w:t>
      </w:r>
    </w:p>
    <w:p w:rsidR="00505B4A" w:rsidRPr="00523476" w:rsidRDefault="00505B4A" w:rsidP="00F82464">
      <w:pPr>
        <w:widowControl w:val="0"/>
        <w:numPr>
          <w:ilvl w:val="0"/>
          <w:numId w:val="41"/>
        </w:numPr>
        <w:tabs>
          <w:tab w:val="clear" w:pos="1713"/>
          <w:tab w:val="num" w:pos="0"/>
          <w:tab w:val="left" w:pos="840"/>
        </w:tabs>
        <w:spacing w:before="60" w:after="60" w:line="288" w:lineRule="auto"/>
        <w:ind w:left="0" w:firstLine="600"/>
        <w:jc w:val="both"/>
        <w:rPr>
          <w:color w:val="000000"/>
        </w:rPr>
      </w:pPr>
      <w:r w:rsidRPr="00523476">
        <w:rPr>
          <w:color w:val="000000"/>
        </w:rPr>
        <w:t>VNI nhận bảo hiểm trách nhiệm dân sự của Chủ xe ô tô đối với hàng hóa vận chuyển trên xe theo hợp đồng vận chuyển giữa Chủ xe và Chủ hàng trong phạm vi lãnh thổ nước Cộng hoà Xã hội Chủ nghĩa Việt Nam.</w:t>
      </w:r>
    </w:p>
    <w:p w:rsidR="00505B4A" w:rsidRPr="00523476" w:rsidRDefault="00505B4A" w:rsidP="00F82464">
      <w:pPr>
        <w:widowControl w:val="0"/>
        <w:numPr>
          <w:ilvl w:val="0"/>
          <w:numId w:val="41"/>
        </w:numPr>
        <w:tabs>
          <w:tab w:val="clear" w:pos="1713"/>
          <w:tab w:val="num" w:pos="0"/>
          <w:tab w:val="left" w:pos="840"/>
        </w:tabs>
        <w:spacing w:before="60" w:after="60" w:line="288" w:lineRule="auto"/>
        <w:ind w:left="0" w:firstLine="600"/>
        <w:jc w:val="both"/>
        <w:rPr>
          <w:color w:val="000000"/>
          <w:spacing w:val="-4"/>
        </w:rPr>
      </w:pPr>
      <w:r w:rsidRPr="00523476">
        <w:rPr>
          <w:color w:val="000000"/>
          <w:spacing w:val="-4"/>
        </w:rPr>
        <w:t>Trong phạm vi tổng mức trách nhiệm bảo hiểm ghi trên Giấy chứng nhận bảo hiểm, VNI sẽ thanh toán cho Chủ xe số tiền mà Chủ xe phải bồi thường theo quy định của Bộ Luật Dân sự đối với những thiệt hại về hàng hoá vận chuyển trên xe cho Chủ hàng.</w:t>
      </w:r>
    </w:p>
    <w:p w:rsidR="00505B4A" w:rsidRPr="00523476" w:rsidRDefault="00505B4A" w:rsidP="00505B4A">
      <w:pPr>
        <w:pStyle w:val="NormalWeb"/>
        <w:numPr>
          <w:ilvl w:val="3"/>
          <w:numId w:val="30"/>
        </w:numPr>
        <w:tabs>
          <w:tab w:val="clear" w:pos="2803"/>
          <w:tab w:val="num" w:pos="240"/>
        </w:tabs>
        <w:spacing w:before="60" w:beforeAutospacing="0" w:after="60" w:afterAutospacing="0" w:line="288" w:lineRule="auto"/>
        <w:ind w:left="0" w:firstLine="0"/>
        <w:rPr>
          <w:b/>
          <w:i/>
          <w:color w:val="000000"/>
        </w:rPr>
      </w:pPr>
      <w:r w:rsidRPr="00523476">
        <w:rPr>
          <w:rStyle w:val="Emphasis"/>
          <w:b/>
          <w:i w:val="0"/>
          <w:color w:val="000000"/>
        </w:rPr>
        <w:t>Bảo hiểm tai nạn lái phụ xe và người ngồi trên xe</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rPr>
      </w:pPr>
      <w:r w:rsidRPr="00523476">
        <w:rPr>
          <w:color w:val="000000"/>
        </w:rPr>
        <w:t>Đối tượng bảo hiểm: Lái xe, Phụ xe và những người khác được chở trên xe (gọi chung là Người được bảo hiểm).</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rPr>
      </w:pPr>
      <w:r w:rsidRPr="00523476">
        <w:rPr>
          <w:color w:val="000000"/>
        </w:rPr>
        <w:t>Phạm vi bảo hiểm</w:t>
      </w:r>
    </w:p>
    <w:p w:rsidR="00505B4A" w:rsidRPr="00523476" w:rsidRDefault="00505B4A" w:rsidP="00F82464">
      <w:pPr>
        <w:widowControl w:val="0"/>
        <w:numPr>
          <w:ilvl w:val="0"/>
          <w:numId w:val="41"/>
        </w:numPr>
        <w:tabs>
          <w:tab w:val="clear" w:pos="1713"/>
          <w:tab w:val="num" w:pos="0"/>
          <w:tab w:val="left" w:pos="960"/>
        </w:tabs>
        <w:spacing w:before="60" w:after="60" w:line="288" w:lineRule="auto"/>
        <w:ind w:left="0" w:firstLine="720"/>
        <w:jc w:val="both"/>
        <w:rPr>
          <w:color w:val="000000"/>
        </w:rPr>
      </w:pPr>
      <w:r w:rsidRPr="00523476">
        <w:rPr>
          <w:color w:val="000000"/>
        </w:rPr>
        <w:t>Thiệt hại thân thể đối với Người được bảo hiểm do tai nạn liên quan trực tiếp đến việc sử dụng xe trong quá trình tham gia giao thông.</w:t>
      </w:r>
    </w:p>
    <w:p w:rsidR="00505B4A" w:rsidRPr="00523476" w:rsidRDefault="00505B4A" w:rsidP="00F82464">
      <w:pPr>
        <w:widowControl w:val="0"/>
        <w:numPr>
          <w:ilvl w:val="0"/>
          <w:numId w:val="41"/>
        </w:numPr>
        <w:tabs>
          <w:tab w:val="clear" w:pos="1713"/>
          <w:tab w:val="num" w:pos="0"/>
          <w:tab w:val="left" w:pos="960"/>
        </w:tabs>
        <w:spacing w:before="60" w:after="60" w:line="288" w:lineRule="auto"/>
        <w:ind w:left="0" w:firstLine="720"/>
        <w:jc w:val="both"/>
        <w:rPr>
          <w:color w:val="000000"/>
        </w:rPr>
      </w:pPr>
      <w:r w:rsidRPr="00523476">
        <w:rPr>
          <w:color w:val="000000"/>
        </w:rPr>
        <w:t>Phí bảo hiểm, số tiền bảo hiểm</w:t>
      </w:r>
    </w:p>
    <w:p w:rsidR="00505B4A" w:rsidRPr="00523476" w:rsidRDefault="00505B4A" w:rsidP="00F82464">
      <w:pPr>
        <w:widowControl w:val="0"/>
        <w:numPr>
          <w:ilvl w:val="0"/>
          <w:numId w:val="41"/>
        </w:numPr>
        <w:tabs>
          <w:tab w:val="clear" w:pos="1713"/>
          <w:tab w:val="num" w:pos="0"/>
          <w:tab w:val="left" w:pos="960"/>
        </w:tabs>
        <w:spacing w:before="60" w:after="60" w:line="288" w:lineRule="auto"/>
        <w:ind w:left="0" w:firstLine="720"/>
        <w:jc w:val="both"/>
        <w:rPr>
          <w:color w:val="000000"/>
        </w:rPr>
      </w:pPr>
      <w:r w:rsidRPr="00523476">
        <w:rPr>
          <w:color w:val="000000"/>
        </w:rPr>
        <w:t xml:space="preserve">Phí bảo hiểm, số tiền bảo hiểm được thỏa thuận áp dụng theo biểu phí của PTI ban </w:t>
      </w:r>
      <w:r w:rsidRPr="00523476">
        <w:rPr>
          <w:color w:val="000000"/>
        </w:rPr>
        <w:lastRenderedPageBreak/>
        <w:t>hành đối với các loại hình bảo hiểm và được ghi trên Giấy chứng nhận bảo hiểm.</w:t>
      </w:r>
    </w:p>
    <w:p w:rsidR="00505B4A" w:rsidRPr="00523476" w:rsidRDefault="00505B4A" w:rsidP="00505B4A">
      <w:pPr>
        <w:widowControl w:val="0"/>
        <w:spacing w:before="60" w:after="60" w:line="288" w:lineRule="auto"/>
        <w:jc w:val="both"/>
        <w:rPr>
          <w:i/>
          <w:color w:val="000000"/>
          <w:lang w:val="pt-BR"/>
        </w:rPr>
      </w:pPr>
      <w:r w:rsidRPr="00523476">
        <w:rPr>
          <w:i/>
          <w:color w:val="000000"/>
          <w:lang w:val="pt-BR"/>
        </w:rPr>
        <w:t xml:space="preserve">e.2) </w:t>
      </w:r>
      <w:r w:rsidRPr="00523476">
        <w:rPr>
          <w:i/>
          <w:color w:val="000000"/>
          <w:u w:val="single"/>
          <w:lang w:val="pt-BR"/>
        </w:rPr>
        <w:t>Bảo hiểm xe máy</w:t>
      </w:r>
    </w:p>
    <w:p w:rsidR="00505B4A" w:rsidRPr="00F76A42" w:rsidRDefault="00505B4A" w:rsidP="00505B4A">
      <w:pPr>
        <w:pStyle w:val="NormalWeb"/>
        <w:numPr>
          <w:ilvl w:val="1"/>
          <w:numId w:val="31"/>
        </w:numPr>
        <w:tabs>
          <w:tab w:val="clear" w:pos="2356"/>
          <w:tab w:val="num" w:pos="0"/>
          <w:tab w:val="left" w:pos="240"/>
        </w:tabs>
        <w:spacing w:before="60" w:beforeAutospacing="0" w:after="60" w:afterAutospacing="0" w:line="288" w:lineRule="auto"/>
        <w:ind w:left="0" w:firstLine="0"/>
        <w:rPr>
          <w:b/>
          <w:i/>
          <w:color w:val="000000"/>
          <w:lang w:val="pt-BR"/>
        </w:rPr>
      </w:pPr>
      <w:r w:rsidRPr="002510A3">
        <w:rPr>
          <w:rStyle w:val="Emphasis"/>
          <w:b/>
          <w:i w:val="0"/>
          <w:color w:val="000000"/>
          <w:lang w:val="pt-BR"/>
        </w:rPr>
        <w:t xml:space="preserve"> </w:t>
      </w:r>
      <w:r w:rsidRPr="00F76A42">
        <w:rPr>
          <w:rStyle w:val="Emphasis"/>
          <w:b/>
          <w:i w:val="0"/>
          <w:color w:val="000000"/>
          <w:lang w:val="pt-BR"/>
        </w:rPr>
        <w:t>Bảo hiểm bắt buộc trách nhiệm dân sự của chủ xe đối với bên thứ ba</w:t>
      </w:r>
    </w:p>
    <w:p w:rsidR="00505B4A" w:rsidRPr="00F76A42" w:rsidRDefault="00505B4A" w:rsidP="00505B4A">
      <w:pPr>
        <w:widowControl w:val="0"/>
        <w:numPr>
          <w:ilvl w:val="0"/>
          <w:numId w:val="20"/>
        </w:numPr>
        <w:tabs>
          <w:tab w:val="left" w:pos="0"/>
          <w:tab w:val="left" w:pos="600"/>
        </w:tabs>
        <w:spacing w:before="60" w:after="60" w:line="288" w:lineRule="auto"/>
        <w:ind w:left="0" w:firstLine="360"/>
        <w:jc w:val="both"/>
        <w:rPr>
          <w:color w:val="000000"/>
          <w:lang w:val="pt-BR"/>
        </w:rPr>
      </w:pPr>
      <w:r w:rsidRPr="00F76A42">
        <w:rPr>
          <w:rStyle w:val="Strong"/>
          <w:b w:val="0"/>
          <w:color w:val="000000"/>
          <w:lang w:val="pt-BR"/>
        </w:rPr>
        <w:t>Người được bảo hiểm:</w:t>
      </w:r>
      <w:r w:rsidRPr="00F76A42">
        <w:rPr>
          <w:color w:val="000000"/>
          <w:lang w:val="pt-BR"/>
        </w:rPr>
        <w:t xml:space="preserve"> Chủ xe cơ giới tham gia giao thông trên lãnh thổ nước Việt Nam.</w:t>
      </w:r>
    </w:p>
    <w:p w:rsidR="00505B4A" w:rsidRPr="00F76A42" w:rsidRDefault="00505B4A" w:rsidP="00505B4A">
      <w:pPr>
        <w:widowControl w:val="0"/>
        <w:numPr>
          <w:ilvl w:val="0"/>
          <w:numId w:val="20"/>
        </w:numPr>
        <w:tabs>
          <w:tab w:val="left" w:pos="0"/>
          <w:tab w:val="left" w:pos="600"/>
        </w:tabs>
        <w:spacing w:before="60" w:after="60" w:line="288" w:lineRule="auto"/>
        <w:ind w:left="0" w:firstLine="360"/>
        <w:jc w:val="both"/>
        <w:rPr>
          <w:color w:val="000000"/>
          <w:lang w:val="pt-BR"/>
        </w:rPr>
      </w:pPr>
      <w:r w:rsidRPr="00F76A42">
        <w:rPr>
          <w:rStyle w:val="Strong"/>
          <w:b w:val="0"/>
          <w:color w:val="000000"/>
          <w:lang w:val="pt-BR"/>
        </w:rPr>
        <w:t xml:space="preserve">Phạm vi bồi thường thiệt hại: </w:t>
      </w:r>
      <w:r w:rsidRPr="00F76A42">
        <w:rPr>
          <w:color w:val="000000"/>
          <w:lang w:val="pt-BR"/>
        </w:rPr>
        <w:t>Thiệt hại về thân thể, tính mạng và tài sản đối với bên thứ ba do xe cơ giới gây ra.</w:t>
      </w:r>
    </w:p>
    <w:p w:rsidR="00505B4A" w:rsidRPr="00F76A42" w:rsidRDefault="00505B4A" w:rsidP="00505B4A">
      <w:pPr>
        <w:widowControl w:val="0"/>
        <w:numPr>
          <w:ilvl w:val="1"/>
          <w:numId w:val="31"/>
        </w:numPr>
        <w:tabs>
          <w:tab w:val="clear" w:pos="2356"/>
          <w:tab w:val="num" w:pos="0"/>
          <w:tab w:val="left" w:pos="240"/>
          <w:tab w:val="left" w:pos="567"/>
        </w:tabs>
        <w:spacing w:before="60" w:after="60" w:line="288" w:lineRule="auto"/>
        <w:ind w:left="0" w:firstLine="0"/>
        <w:jc w:val="both"/>
        <w:rPr>
          <w:b/>
          <w:i/>
          <w:color w:val="000000"/>
          <w:lang w:val="pt-BR"/>
        </w:rPr>
      </w:pPr>
      <w:r w:rsidRPr="00F76A42">
        <w:rPr>
          <w:rStyle w:val="Emphasis"/>
          <w:b/>
          <w:i w:val="0"/>
          <w:color w:val="000000"/>
          <w:lang w:val="pt-BR"/>
        </w:rPr>
        <w:t>Bảo hiểm tai nạn con người theo chỗ ngồi trên xe</w:t>
      </w:r>
    </w:p>
    <w:p w:rsidR="00505B4A" w:rsidRPr="00F76A42" w:rsidRDefault="00505B4A" w:rsidP="00505B4A">
      <w:pPr>
        <w:widowControl w:val="0"/>
        <w:numPr>
          <w:ilvl w:val="0"/>
          <w:numId w:val="20"/>
        </w:numPr>
        <w:tabs>
          <w:tab w:val="left" w:pos="0"/>
          <w:tab w:val="left" w:pos="600"/>
        </w:tabs>
        <w:spacing w:before="60" w:after="60" w:line="288" w:lineRule="auto"/>
        <w:ind w:left="0" w:firstLine="360"/>
        <w:jc w:val="both"/>
        <w:rPr>
          <w:color w:val="000000"/>
          <w:lang w:val="pt-BR"/>
        </w:rPr>
      </w:pPr>
      <w:r w:rsidRPr="00F76A42">
        <w:rPr>
          <w:rStyle w:val="Strong"/>
          <w:b w:val="0"/>
          <w:color w:val="000000"/>
          <w:lang w:val="pt-BR"/>
        </w:rPr>
        <w:t xml:space="preserve">Đối tượng bảo hiểm: </w:t>
      </w:r>
      <w:r w:rsidRPr="00F76A42">
        <w:rPr>
          <w:color w:val="000000"/>
          <w:lang w:val="pt-BR"/>
        </w:rPr>
        <w:t>Lái xe và Người ngồi trên xe (gọi chung là Người được bảo hiểm).</w:t>
      </w:r>
    </w:p>
    <w:p w:rsidR="00505B4A" w:rsidRPr="00F76A42" w:rsidRDefault="00505B4A" w:rsidP="00505B4A">
      <w:pPr>
        <w:widowControl w:val="0"/>
        <w:numPr>
          <w:ilvl w:val="0"/>
          <w:numId w:val="20"/>
        </w:numPr>
        <w:tabs>
          <w:tab w:val="left" w:pos="0"/>
          <w:tab w:val="left" w:pos="600"/>
        </w:tabs>
        <w:spacing w:before="60" w:after="60" w:line="288" w:lineRule="auto"/>
        <w:ind w:left="0" w:firstLine="360"/>
        <w:jc w:val="both"/>
        <w:rPr>
          <w:color w:val="000000"/>
          <w:lang w:val="pt-BR"/>
        </w:rPr>
      </w:pPr>
      <w:r w:rsidRPr="00F76A42">
        <w:rPr>
          <w:rStyle w:val="Strong"/>
          <w:b w:val="0"/>
          <w:color w:val="000000"/>
          <w:lang w:val="pt-BR"/>
        </w:rPr>
        <w:t>Phạm vi bảo hiểm:</w:t>
      </w:r>
      <w:r w:rsidRPr="00F76A42">
        <w:rPr>
          <w:rStyle w:val="Strong"/>
          <w:color w:val="000000"/>
          <w:lang w:val="pt-BR"/>
        </w:rPr>
        <w:t xml:space="preserve"> </w:t>
      </w:r>
      <w:r w:rsidRPr="00F76A42">
        <w:rPr>
          <w:color w:val="000000"/>
          <w:lang w:val="pt-BR"/>
        </w:rPr>
        <w:t>Thiệt hại thân thể đối với Người được bảo hiểm do tai nạn liên quan trực tiếp đến việc sử dụng xe.</w:t>
      </w:r>
    </w:p>
    <w:p w:rsidR="00505B4A" w:rsidRPr="00F76A42" w:rsidRDefault="00505B4A" w:rsidP="00505B4A">
      <w:pPr>
        <w:widowControl w:val="0"/>
        <w:numPr>
          <w:ilvl w:val="0"/>
          <w:numId w:val="20"/>
        </w:numPr>
        <w:tabs>
          <w:tab w:val="left" w:pos="0"/>
          <w:tab w:val="left" w:pos="600"/>
        </w:tabs>
        <w:spacing w:before="60" w:after="60" w:line="288" w:lineRule="auto"/>
        <w:ind w:left="0" w:firstLine="360"/>
        <w:jc w:val="both"/>
        <w:rPr>
          <w:color w:val="000000"/>
          <w:lang w:val="pt-BR"/>
        </w:rPr>
      </w:pPr>
      <w:r w:rsidRPr="00F76A42">
        <w:rPr>
          <w:rStyle w:val="Strong"/>
          <w:b w:val="0"/>
          <w:color w:val="000000"/>
          <w:lang w:val="pt-BR"/>
        </w:rPr>
        <w:t xml:space="preserve">Phí bảo hiểm, số tiền bảo hiểm: </w:t>
      </w:r>
      <w:r w:rsidRPr="00F76A42">
        <w:rPr>
          <w:color w:val="000000"/>
          <w:lang w:val="pt-BR"/>
        </w:rPr>
        <w:t>Phí bảo hiểm, số tiền bảo hiểm được thỏa thuận áp dụng theo biểu phí của VNI ban hành đối với các loại hình bảo hiểm và được ghi trên Giấy chứng nhận bảo hiểm.</w:t>
      </w:r>
    </w:p>
    <w:p w:rsidR="00505B4A" w:rsidRPr="00523476" w:rsidRDefault="00505B4A" w:rsidP="00505B4A">
      <w:pPr>
        <w:widowControl w:val="0"/>
        <w:numPr>
          <w:ilvl w:val="2"/>
          <w:numId w:val="30"/>
        </w:numPr>
        <w:tabs>
          <w:tab w:val="clear" w:pos="2340"/>
          <w:tab w:val="num" w:pos="360"/>
        </w:tabs>
        <w:spacing w:before="60" w:after="60" w:line="288" w:lineRule="auto"/>
        <w:ind w:left="0" w:firstLine="0"/>
        <w:jc w:val="both"/>
        <w:rPr>
          <w:b/>
          <w:color w:val="000000"/>
        </w:rPr>
      </w:pPr>
      <w:r w:rsidRPr="00523476">
        <w:rPr>
          <w:b/>
          <w:color w:val="000000"/>
        </w:rPr>
        <w:t>Bảo hiểm kỹ thuật</w:t>
      </w:r>
    </w:p>
    <w:p w:rsidR="00505B4A" w:rsidRPr="00523476" w:rsidRDefault="00505B4A" w:rsidP="00505B4A">
      <w:pPr>
        <w:widowControl w:val="0"/>
        <w:spacing w:before="60" w:after="60" w:line="288" w:lineRule="auto"/>
        <w:jc w:val="both"/>
        <w:rPr>
          <w:i/>
          <w:color w:val="000000"/>
          <w:lang w:val="da-DK"/>
        </w:rPr>
      </w:pPr>
      <w:r w:rsidRPr="00523476">
        <w:rPr>
          <w:i/>
          <w:color w:val="000000"/>
          <w:lang w:val="da-DK"/>
        </w:rPr>
        <w:t xml:space="preserve">f.1) </w:t>
      </w:r>
      <w:r w:rsidRPr="00523476">
        <w:rPr>
          <w:i/>
          <w:color w:val="000000"/>
          <w:u w:val="single"/>
          <w:lang w:val="da-DK"/>
        </w:rPr>
        <w:t>Bảo hiểm đổ vỡ máy móc</w:t>
      </w:r>
      <w:r w:rsidRPr="00523476">
        <w:rPr>
          <w:i/>
          <w:color w:val="000000"/>
          <w:lang w:val="da-DK"/>
        </w:rPr>
        <w:t xml:space="preserve"> </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lang w:val="da-DK"/>
        </w:rPr>
      </w:pPr>
      <w:r w:rsidRPr="00523476">
        <w:rPr>
          <w:color w:val="000000"/>
          <w:lang w:val="da-DK"/>
        </w:rPr>
        <w:t>Giới thiệu chung: VNI bảo hiểm cho các thiết bị, máy móc trong thời hạn hiệu lực hợp đồng.</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lang w:val="da-DK"/>
        </w:rPr>
      </w:pPr>
      <w:r w:rsidRPr="00523476">
        <w:rPr>
          <w:color w:val="000000"/>
          <w:lang w:val="da-DK"/>
        </w:rPr>
        <w:t>Đối tượng bảo hiểm: Các chủ đầu tư, các nhà thầu, người cho thuê máy móc thiết bị, người đi thuê máy móc thiết bị,…</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lang w:val="da-DK"/>
        </w:rPr>
      </w:pPr>
      <w:r w:rsidRPr="00523476">
        <w:rPr>
          <w:color w:val="000000"/>
          <w:lang w:val="da-DK"/>
        </w:rPr>
        <w:t xml:space="preserve">Phạm vi bảo hiểm: Khách hàng sẽ được bồi thường cho những thiệt hại vật chất bất ngờ và không lường trước xảy ra do những tác nhân trực tiếp gây ra đối với máy móc, thiết bị trong đơn bảo hiểm. </w:t>
      </w:r>
    </w:p>
    <w:p w:rsidR="00505B4A" w:rsidRPr="00523476" w:rsidRDefault="00505B4A" w:rsidP="00505B4A">
      <w:pPr>
        <w:widowControl w:val="0"/>
        <w:spacing w:before="60" w:after="60" w:line="288" w:lineRule="auto"/>
        <w:jc w:val="both"/>
        <w:rPr>
          <w:i/>
          <w:color w:val="000000"/>
          <w:lang w:val="da-DK"/>
        </w:rPr>
      </w:pPr>
      <w:r w:rsidRPr="00523476">
        <w:rPr>
          <w:i/>
          <w:color w:val="000000"/>
          <w:lang w:val="da-DK"/>
        </w:rPr>
        <w:t xml:space="preserve">f.2) </w:t>
      </w:r>
      <w:r w:rsidRPr="00523476">
        <w:rPr>
          <w:i/>
          <w:color w:val="000000"/>
          <w:u w:val="single"/>
          <w:lang w:val="da-DK"/>
        </w:rPr>
        <w:t>Bảo hiểm mất lợi nhuận do đổ vỡ máy móc</w:t>
      </w:r>
      <w:r w:rsidRPr="00523476">
        <w:rPr>
          <w:i/>
          <w:color w:val="000000"/>
          <w:lang w:val="da-DK"/>
        </w:rPr>
        <w:t xml:space="preserve"> </w:t>
      </w:r>
    </w:p>
    <w:p w:rsidR="00505B4A" w:rsidRDefault="00505B4A" w:rsidP="00505B4A">
      <w:pPr>
        <w:widowControl w:val="0"/>
        <w:numPr>
          <w:ilvl w:val="0"/>
          <w:numId w:val="20"/>
        </w:numPr>
        <w:tabs>
          <w:tab w:val="left" w:pos="0"/>
          <w:tab w:val="left" w:pos="600"/>
        </w:tabs>
        <w:spacing w:before="60" w:after="60" w:line="288" w:lineRule="auto"/>
        <w:ind w:left="0" w:firstLine="360"/>
        <w:jc w:val="both"/>
        <w:rPr>
          <w:color w:val="000000"/>
          <w:lang w:val="da-DK"/>
        </w:rPr>
      </w:pPr>
      <w:r w:rsidRPr="00523476">
        <w:rPr>
          <w:color w:val="000000"/>
          <w:lang w:val="da-DK"/>
        </w:rPr>
        <w:t>Giới thiệu chung: VNI bảo hiểm cho việc mất lợi nhận do đổ vỡ thiết bị, máy móc trong thời hạn hiệu lực hợp đồng.</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lang w:val="da-DK"/>
        </w:rPr>
      </w:pPr>
      <w:r w:rsidRPr="00523476">
        <w:rPr>
          <w:color w:val="000000"/>
          <w:lang w:val="da-DK"/>
        </w:rPr>
        <w:t>Đối tượng bảo hiểm: Các chủ đầu tư, các nhà thầu, người cho thuê máy móc thiết bị, người đi thuê máy móc thiết bị,…</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lang w:val="da-DK"/>
        </w:rPr>
      </w:pPr>
      <w:r w:rsidRPr="00523476">
        <w:rPr>
          <w:color w:val="000000"/>
          <w:lang w:val="da-DK"/>
        </w:rPr>
        <w:t xml:space="preserve">Phạm vi bảo hiểm: Khách hàng sẽ được bồi thường những thiệt hại về lợi nhuận do tổn thất vật chất bất ngờ và không lường trước do những tác nhân trực tiếp gây ra đối với máy móc trong đơn bảo hiểm. </w:t>
      </w:r>
    </w:p>
    <w:p w:rsidR="00505B4A" w:rsidRPr="00523476" w:rsidRDefault="00505B4A" w:rsidP="00505B4A">
      <w:pPr>
        <w:widowControl w:val="0"/>
        <w:spacing w:before="60" w:after="60" w:line="288" w:lineRule="auto"/>
        <w:jc w:val="both"/>
        <w:rPr>
          <w:i/>
          <w:color w:val="000000"/>
          <w:lang w:val="da-DK"/>
        </w:rPr>
      </w:pPr>
      <w:r w:rsidRPr="00523476">
        <w:rPr>
          <w:i/>
          <w:color w:val="000000"/>
          <w:lang w:val="da-DK"/>
        </w:rPr>
        <w:t xml:space="preserve">f.3) </w:t>
      </w:r>
      <w:r w:rsidRPr="00523476">
        <w:rPr>
          <w:i/>
          <w:color w:val="000000"/>
          <w:u w:val="single"/>
          <w:lang w:val="da-DK"/>
        </w:rPr>
        <w:t>Bảo hiểm máy móc thiết bị của chủ thầu</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i/>
          <w:color w:val="000000"/>
          <w:lang w:val="da-DK"/>
        </w:rPr>
      </w:pPr>
      <w:r w:rsidRPr="00523476">
        <w:rPr>
          <w:color w:val="000000"/>
          <w:lang w:val="da-DK"/>
        </w:rPr>
        <w:t>Giới thiệu chung: VNI bảo hiểm cho các tổn thất, thiệt hại đối với máy móc, thiết bị phục vụ cho quá trình xây dựng lắp đặt xảy ra trong quá trình hoạt động, chờ làm việc hoặc bảo dưỡng và không hạn chế trong các công trình xây dựng khác nhau.</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lang w:val="da-DK"/>
        </w:rPr>
      </w:pPr>
      <w:r w:rsidRPr="00523476">
        <w:rPr>
          <w:color w:val="000000"/>
          <w:lang w:val="da-DK"/>
        </w:rPr>
        <w:t>Đối tượng bảo hiểm: Tổ chức nhận thầu- xây dựng các dự án, chủ thầu các công trình...</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lang w:val="da-DK"/>
        </w:rPr>
      </w:pPr>
      <w:r w:rsidRPr="00523476">
        <w:rPr>
          <w:color w:val="000000"/>
          <w:lang w:val="da-DK"/>
        </w:rPr>
        <w:t>Phạm vi bảo hiểm: Tổn thất vật chất của công trình do một trong các nguyên nhân sau gây ra: Cháy, sét, nổ, máy bay rơi, lũ, lụt, mưa, sóng thần, các loại gió bão, trộm cắp,...</w:t>
      </w:r>
    </w:p>
    <w:p w:rsidR="00505B4A" w:rsidRPr="00523476" w:rsidRDefault="00505B4A" w:rsidP="00505B4A">
      <w:pPr>
        <w:widowControl w:val="0"/>
        <w:spacing w:before="60" w:after="60" w:line="288" w:lineRule="auto"/>
        <w:jc w:val="both"/>
        <w:rPr>
          <w:i/>
          <w:color w:val="000000"/>
          <w:lang w:val="da-DK"/>
        </w:rPr>
      </w:pPr>
      <w:r w:rsidRPr="00523476">
        <w:rPr>
          <w:i/>
          <w:color w:val="000000"/>
          <w:lang w:val="da-DK"/>
        </w:rPr>
        <w:t xml:space="preserve">f.4) </w:t>
      </w:r>
      <w:r w:rsidRPr="00523476">
        <w:rPr>
          <w:i/>
          <w:color w:val="000000"/>
          <w:u w:val="single"/>
          <w:lang w:val="da-DK"/>
        </w:rPr>
        <w:t>Bảo hiểm mọi rủi ro máy móc thiết bị cho thuê</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rStyle w:val="estorenormal"/>
          <w:color w:val="000000"/>
          <w:lang w:val="da-DK"/>
        </w:rPr>
      </w:pPr>
      <w:r w:rsidRPr="00523476">
        <w:rPr>
          <w:color w:val="000000"/>
          <w:lang w:val="da-DK"/>
        </w:rPr>
        <w:lastRenderedPageBreak/>
        <w:t xml:space="preserve">Giới thiệu chung: VNI bảo hiểm cho các thiết bị, máy móc có tên trong danh mục bảo hiểm cho dù các thiết bị, máy móc này đang hoạt động hay không, đang được tháo dỡ để lau chùi bảo dưỡng, duy tu, hay di chuyển trong khuôn viên được bảo hiểm hay đang trong quá trình thực hiện các công việc được nêu trên, hoặc trong quá trình được lắp ráp trở lại sau đó; </w:t>
      </w:r>
      <w:r w:rsidRPr="00523476">
        <w:rPr>
          <w:rStyle w:val="estorenormal"/>
          <w:color w:val="000000"/>
          <w:lang w:val="da-DK"/>
        </w:rPr>
        <w:t>nhưng dù trong bất kỳ trường hợp nào thì Đơn bảo hiểm này cũng chỉ áp dụng khi các thiết bị này đã hoàn tất và thành công quá trình chạy thử.</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lang w:val="da-DK"/>
        </w:rPr>
      </w:pPr>
      <w:r w:rsidRPr="00523476">
        <w:rPr>
          <w:color w:val="000000"/>
          <w:lang w:val="da-DK"/>
        </w:rPr>
        <w:t>Đối tượng bảo hiểm: Áp dụng cho Người được bảo hiểm cho thuê để người thuê sử dụng trong mục đích thương mại, sản xuất, dịch vụ trong phạm vi lãnh thổ nêu trong Hợp đồng bảo hiểm và theo chức năng của các hạng mục này, loại trừ những hạng mục nào về sử dụng cho mục đích cá nhân hay không chuyên nghiệp.</w:t>
      </w:r>
    </w:p>
    <w:p w:rsidR="00505B4A" w:rsidRPr="00523476" w:rsidRDefault="00505B4A" w:rsidP="00505B4A">
      <w:pPr>
        <w:widowControl w:val="0"/>
        <w:spacing w:before="60" w:after="60" w:line="288" w:lineRule="auto"/>
        <w:jc w:val="both"/>
        <w:rPr>
          <w:i/>
          <w:color w:val="000000"/>
          <w:lang w:val="da-DK"/>
        </w:rPr>
      </w:pPr>
      <w:r w:rsidRPr="00523476">
        <w:rPr>
          <w:i/>
          <w:color w:val="000000"/>
          <w:lang w:val="da-DK"/>
        </w:rPr>
        <w:t xml:space="preserve">f.5) </w:t>
      </w:r>
      <w:r w:rsidRPr="00523476">
        <w:rPr>
          <w:i/>
          <w:color w:val="000000"/>
          <w:u w:val="single"/>
          <w:lang w:val="da-DK"/>
        </w:rPr>
        <w:t>Bảo hiểm mọi rủi ro trong lắp đặt</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lang w:val="da-DK"/>
        </w:rPr>
      </w:pPr>
      <w:r w:rsidRPr="00523476">
        <w:rPr>
          <w:color w:val="000000"/>
          <w:lang w:val="da-DK"/>
        </w:rPr>
        <w:t>Giới thiệu chung: VNI bảo hiểm cho các rủi ro trong khi lắp đặt công trình, bao gồm: máy móc, trang thiết bị để phục vụ cho công việc lắp đặt, tài sản trên khu vực công trường do người được bảo hiểm coi giữ, chi phí dọn dẹp sau khi xảy ra tổn thất , chi phí đối với làm thêm giờ, làm ngày chủ nhật, ngày lễ, cũng như chi phí đối với việc vận chuyển nhanh hay việc vận chuyển bằng máy bay trong các trường hợp đặc biệt – với điều kiện là những chi phí này liên quan trực tiếp đến việc khắc phục hậu qủa của các tổn thất thuộc trách nhiệm bảo hiểm;</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rPr>
      </w:pPr>
      <w:r w:rsidRPr="00523476">
        <w:rPr>
          <w:color w:val="000000"/>
        </w:rPr>
        <w:t>Đối tượng bảo hiểm:</w:t>
      </w:r>
    </w:p>
    <w:p w:rsidR="00505B4A" w:rsidRPr="00523476" w:rsidRDefault="00505B4A" w:rsidP="00F82464">
      <w:pPr>
        <w:widowControl w:val="0"/>
        <w:numPr>
          <w:ilvl w:val="0"/>
          <w:numId w:val="43"/>
        </w:numPr>
        <w:tabs>
          <w:tab w:val="clear" w:pos="1713"/>
          <w:tab w:val="num" w:pos="0"/>
          <w:tab w:val="left" w:pos="840"/>
        </w:tabs>
        <w:spacing w:before="60" w:after="60" w:line="288" w:lineRule="auto"/>
        <w:ind w:left="0" w:firstLine="600"/>
        <w:jc w:val="both"/>
        <w:rPr>
          <w:color w:val="000000"/>
          <w:lang w:val="da-DK"/>
        </w:rPr>
      </w:pPr>
      <w:r w:rsidRPr="00523476">
        <w:rPr>
          <w:color w:val="000000"/>
          <w:lang w:val="da-DK"/>
        </w:rPr>
        <w:t>Người chế tạo hay cung cấp máy móc thiết bị khi chính họ tiến hành việc lắp đặt hoặc chịu trách nhiệm về việc lắp đặt ;</w:t>
      </w:r>
    </w:p>
    <w:p w:rsidR="00505B4A" w:rsidRPr="00523476" w:rsidRDefault="00505B4A" w:rsidP="00F82464">
      <w:pPr>
        <w:widowControl w:val="0"/>
        <w:numPr>
          <w:ilvl w:val="0"/>
          <w:numId w:val="43"/>
        </w:numPr>
        <w:tabs>
          <w:tab w:val="clear" w:pos="1713"/>
          <w:tab w:val="num" w:pos="0"/>
          <w:tab w:val="left" w:pos="840"/>
        </w:tabs>
        <w:spacing w:before="60" w:after="60" w:line="288" w:lineRule="auto"/>
        <w:ind w:left="0" w:firstLine="600"/>
        <w:jc w:val="both"/>
        <w:rPr>
          <w:color w:val="000000"/>
          <w:lang w:val="da-DK"/>
        </w:rPr>
      </w:pPr>
      <w:r w:rsidRPr="00523476">
        <w:rPr>
          <w:color w:val="000000"/>
          <w:lang w:val="da-DK"/>
        </w:rPr>
        <w:t>Các hãng được ủy thác tiến hành công việc lắp đặt;</w:t>
      </w:r>
    </w:p>
    <w:p w:rsidR="00505B4A" w:rsidRPr="00523476" w:rsidRDefault="00505B4A" w:rsidP="00F82464">
      <w:pPr>
        <w:widowControl w:val="0"/>
        <w:numPr>
          <w:ilvl w:val="0"/>
          <w:numId w:val="43"/>
        </w:numPr>
        <w:tabs>
          <w:tab w:val="clear" w:pos="1713"/>
          <w:tab w:val="num" w:pos="0"/>
          <w:tab w:val="left" w:pos="840"/>
        </w:tabs>
        <w:spacing w:before="60" w:after="60" w:line="288" w:lineRule="auto"/>
        <w:ind w:left="0" w:firstLine="600"/>
        <w:jc w:val="both"/>
        <w:rPr>
          <w:color w:val="000000"/>
          <w:lang w:val="da-DK"/>
        </w:rPr>
      </w:pPr>
      <w:r w:rsidRPr="00523476">
        <w:rPr>
          <w:color w:val="000000"/>
          <w:lang w:val="da-DK"/>
        </w:rPr>
        <w:t>Người mua (Chủ đầu tư) các máy móc trang thiết bị sẽ được lắp đặt;</w:t>
      </w:r>
    </w:p>
    <w:p w:rsidR="00505B4A" w:rsidRPr="00523476" w:rsidRDefault="00505B4A" w:rsidP="00505B4A">
      <w:pPr>
        <w:widowControl w:val="0"/>
        <w:spacing w:before="60" w:after="60" w:line="288" w:lineRule="auto"/>
        <w:jc w:val="both"/>
        <w:rPr>
          <w:i/>
          <w:color w:val="000000"/>
          <w:lang w:val="da-DK"/>
        </w:rPr>
      </w:pPr>
      <w:r w:rsidRPr="00523476">
        <w:rPr>
          <w:i/>
          <w:color w:val="000000"/>
          <w:lang w:val="da-DK"/>
        </w:rPr>
        <w:t xml:space="preserve">f.6) </w:t>
      </w:r>
      <w:r w:rsidRPr="00523476">
        <w:rPr>
          <w:i/>
          <w:color w:val="000000"/>
          <w:u w:val="single"/>
          <w:lang w:val="da-DK"/>
        </w:rPr>
        <w:t>Bảo hiểm mọi rủi ro trong xây dựng</w:t>
      </w:r>
      <w:r w:rsidRPr="00523476">
        <w:rPr>
          <w:i/>
          <w:color w:val="000000"/>
          <w:lang w:val="da-DK"/>
        </w:rPr>
        <w:t xml:space="preserve"> </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lang w:val="da-DK"/>
        </w:rPr>
      </w:pPr>
      <w:r w:rsidRPr="00523476">
        <w:rPr>
          <w:color w:val="000000"/>
          <w:lang w:val="da-DK"/>
        </w:rPr>
        <w:t>Giới thiệu chung: VNI bảo hiểm cho: Các công trình xây dựng nhà ở, chung cư, khách sạn, trường học, bệnh viện, trụ sở làm việc; Nhà xưởng, kho tàng; Các công trình thuỷ lợi như: kênh dẫn, kè chắn, hồ chứa nước; Các công trình xây dựng dân dụng: cầu cống, đường sá, cầu cảng, san lấp mặt bằng cho các khu công nghiệp, đô thị mới; Các nhà máy xi măng, thủy điện, nhiệt điện;..trong quá trình xây dựng.</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lang w:val="da-DK"/>
        </w:rPr>
      </w:pPr>
      <w:r w:rsidRPr="00523476">
        <w:rPr>
          <w:color w:val="000000"/>
          <w:lang w:val="da-DK"/>
        </w:rPr>
        <w:t>Đối tượng bảo hiểm: Các chủ đầu tư, tổ chức nhận thầu- xây dựng các dự án, chủ sở hữu các công trình...</w:t>
      </w:r>
    </w:p>
    <w:p w:rsidR="00505B4A" w:rsidRPr="00523476" w:rsidRDefault="00505B4A" w:rsidP="00505B4A">
      <w:pPr>
        <w:widowControl w:val="0"/>
        <w:spacing w:before="60" w:after="60" w:line="288" w:lineRule="auto"/>
        <w:jc w:val="both"/>
        <w:rPr>
          <w:i/>
          <w:color w:val="000000"/>
          <w:lang w:val="da-DK"/>
        </w:rPr>
      </w:pPr>
      <w:r w:rsidRPr="00523476">
        <w:rPr>
          <w:i/>
          <w:color w:val="000000"/>
          <w:lang w:val="da-DK"/>
        </w:rPr>
        <w:t xml:space="preserve">f.7) </w:t>
      </w:r>
      <w:r w:rsidRPr="00523476">
        <w:rPr>
          <w:i/>
          <w:color w:val="000000"/>
          <w:u w:val="single"/>
          <w:lang w:val="da-DK"/>
        </w:rPr>
        <w:t>Bảo hiểm nồi hơi</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lang w:val="da-DK"/>
        </w:rPr>
      </w:pPr>
      <w:r w:rsidRPr="00523476">
        <w:rPr>
          <w:color w:val="000000"/>
          <w:lang w:val="da-DK"/>
        </w:rPr>
        <w:t xml:space="preserve">Giới thiệu chung: Rủi ro đối với thiết bị nồi hơi, bình áp lực, bình chứa của những chủ các nhà máy, xí nghiệp, công ty sản xuất... là rất lớn. Rủi ro thiết bị nồi hơi, bình áp lực có thể do nổ cơ học, đoản mạch nhưng làm tổn thất đáng kể đến các doanh nghiệp. Bảo hiểm nồi hơi của VNI sẽ mang lại sự an tâm cho khách hàng khi không may có tổn thất xảy ra. </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lang w:val="da-DK"/>
        </w:rPr>
      </w:pPr>
      <w:r w:rsidRPr="00523476">
        <w:rPr>
          <w:color w:val="000000"/>
          <w:lang w:val="da-DK"/>
        </w:rPr>
        <w:t>Đối tượng bảo hiểm: Các chủ doanh nghiệp, chủ thầu, chủ sở hữu tài sản, người cho thuê…</w:t>
      </w:r>
    </w:p>
    <w:p w:rsidR="0091565D" w:rsidRDefault="0091565D" w:rsidP="00505B4A">
      <w:pPr>
        <w:widowControl w:val="0"/>
        <w:spacing w:before="60" w:after="60" w:line="288" w:lineRule="auto"/>
        <w:jc w:val="both"/>
        <w:rPr>
          <w:i/>
          <w:color w:val="000000"/>
          <w:lang w:val="da-DK"/>
        </w:rPr>
      </w:pPr>
    </w:p>
    <w:p w:rsidR="00505B4A" w:rsidRPr="00523476" w:rsidRDefault="00505B4A" w:rsidP="00505B4A">
      <w:pPr>
        <w:widowControl w:val="0"/>
        <w:spacing w:before="60" w:after="60" w:line="288" w:lineRule="auto"/>
        <w:jc w:val="both"/>
        <w:rPr>
          <w:i/>
          <w:color w:val="000000"/>
          <w:lang w:val="da-DK"/>
        </w:rPr>
      </w:pPr>
      <w:r w:rsidRPr="00523476">
        <w:rPr>
          <w:i/>
          <w:color w:val="000000"/>
          <w:lang w:val="da-DK"/>
        </w:rPr>
        <w:t xml:space="preserve">f.8) </w:t>
      </w:r>
      <w:r w:rsidRPr="00523476">
        <w:rPr>
          <w:i/>
          <w:color w:val="000000"/>
          <w:u w:val="single"/>
          <w:lang w:val="da-DK"/>
        </w:rPr>
        <w:t>Bảo hiểm thiết bị điện tử</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lang w:val="da-DK"/>
        </w:rPr>
      </w:pPr>
      <w:r w:rsidRPr="00523476">
        <w:rPr>
          <w:color w:val="000000"/>
          <w:lang w:val="da-DK"/>
        </w:rPr>
        <w:lastRenderedPageBreak/>
        <w:t xml:space="preserve">Giới thiệu chung: Thiết bị điện tử là một trong những thành quả của thời đại công nghiệp phát triển hiện nay. Thiết bị in tử có vai trò hỗ trợ to lớn đối với hoạt động sản xuất kinh doanh và gắn bó thiết thực đối với đời sống của con người hiện đại. Khách hàng thường phải quan tâm đến những rủi ro có khả năng đe doạ các thiết bị điện tử. Bảo hiểm thiết bị điện tử của VNI sẽ giúp khách hàng an tâm khi không may có những rủi ro bất ngờ xảy ra với các thiết bị điện tử của doanh nghiệp mình. </w:t>
      </w:r>
    </w:p>
    <w:p w:rsidR="00505B4A" w:rsidRPr="002510A3" w:rsidRDefault="00505B4A" w:rsidP="00505B4A">
      <w:pPr>
        <w:widowControl w:val="0"/>
        <w:numPr>
          <w:ilvl w:val="0"/>
          <w:numId w:val="20"/>
        </w:numPr>
        <w:tabs>
          <w:tab w:val="left" w:pos="0"/>
          <w:tab w:val="left" w:pos="600"/>
        </w:tabs>
        <w:spacing w:before="60" w:after="60" w:line="288" w:lineRule="auto"/>
        <w:ind w:left="0" w:firstLine="360"/>
        <w:jc w:val="both"/>
        <w:rPr>
          <w:bCs/>
          <w:color w:val="000000"/>
          <w:lang w:val="da-DK"/>
        </w:rPr>
      </w:pPr>
      <w:r w:rsidRPr="002510A3">
        <w:rPr>
          <w:bCs/>
          <w:color w:val="000000"/>
          <w:lang w:val="da-DK"/>
        </w:rPr>
        <w:t xml:space="preserve">Đối tượng bảo hiểm: </w:t>
      </w:r>
      <w:r w:rsidRPr="00523476">
        <w:rPr>
          <w:color w:val="000000"/>
          <w:lang w:val="da-DK"/>
        </w:rPr>
        <w:t xml:space="preserve"> Các chủ doanh nghiệp, chủ thầu, chủ sở hữu tài sản, người cho thuê,..</w:t>
      </w:r>
    </w:p>
    <w:p w:rsidR="00505B4A" w:rsidRPr="00523476" w:rsidRDefault="00505B4A" w:rsidP="00505B4A">
      <w:pPr>
        <w:widowControl w:val="0"/>
        <w:spacing w:before="60" w:after="60" w:line="288" w:lineRule="auto"/>
        <w:jc w:val="both"/>
        <w:rPr>
          <w:i/>
          <w:color w:val="000000"/>
          <w:lang w:val="da-DK"/>
        </w:rPr>
      </w:pPr>
      <w:r w:rsidRPr="00523476">
        <w:rPr>
          <w:i/>
          <w:color w:val="000000"/>
          <w:lang w:val="da-DK"/>
        </w:rPr>
        <w:t xml:space="preserve">f.9) </w:t>
      </w:r>
      <w:r w:rsidRPr="00523476">
        <w:rPr>
          <w:i/>
          <w:color w:val="000000"/>
          <w:u w:val="single"/>
          <w:lang w:val="da-DK"/>
        </w:rPr>
        <w:t>Bảo hiểm toàn diện đối với máy móc thiết bị</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lang w:val="da-DK"/>
        </w:rPr>
      </w:pPr>
      <w:r w:rsidRPr="002510A3">
        <w:rPr>
          <w:bCs/>
          <w:color w:val="000000"/>
          <w:lang w:val="da-DK"/>
        </w:rPr>
        <w:t xml:space="preserve">Giới thiệu chung: </w:t>
      </w:r>
      <w:r w:rsidRPr="00523476">
        <w:rPr>
          <w:color w:val="000000"/>
          <w:lang w:val="da-DK"/>
        </w:rPr>
        <w:t>Tất cả các loại máy móc, thiết bị, công cụ cơ khí có thể bảo hiểm theo đơn bảo hiểm này của VNI. Ví dụ: Các thiết bị phát điện (nồi hơi, tuốc bin máy phát điện), Nhà máy điện (máy biến thế, thiết bị cao thế, hạ thế), Các máy móc sản xuất và thiết bị phụ trợ khác (dụng cụ cơ khí, máy làm giấy, máy bơm, đường ống dẫn),…</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lang w:val="da-DK"/>
        </w:rPr>
      </w:pPr>
      <w:r w:rsidRPr="002510A3">
        <w:rPr>
          <w:bCs/>
          <w:color w:val="000000"/>
          <w:lang w:val="da-DK"/>
        </w:rPr>
        <w:t xml:space="preserve">Đối tượng bảo hiểm: </w:t>
      </w:r>
      <w:r w:rsidRPr="00523476">
        <w:rPr>
          <w:color w:val="000000"/>
          <w:lang w:val="da-DK"/>
        </w:rPr>
        <w:t>Các chủ đầu tư, các nhà thầu, người cho thuê máy móc thiết bị, người đi thuê máy móc thiết bị,…</w:t>
      </w:r>
    </w:p>
    <w:p w:rsidR="00505B4A" w:rsidRPr="00523476" w:rsidRDefault="00505B4A" w:rsidP="00505B4A">
      <w:pPr>
        <w:widowControl w:val="0"/>
        <w:numPr>
          <w:ilvl w:val="2"/>
          <w:numId w:val="30"/>
        </w:numPr>
        <w:tabs>
          <w:tab w:val="clear" w:pos="2340"/>
          <w:tab w:val="num" w:pos="360"/>
        </w:tabs>
        <w:spacing w:before="60" w:after="60" w:line="288" w:lineRule="auto"/>
        <w:ind w:hanging="2340"/>
        <w:jc w:val="both"/>
        <w:rPr>
          <w:b/>
          <w:color w:val="000000"/>
        </w:rPr>
      </w:pPr>
      <w:r w:rsidRPr="00523476">
        <w:rPr>
          <w:b/>
          <w:color w:val="000000"/>
        </w:rPr>
        <w:t>Bảo hiểm tàu thuyền</w:t>
      </w:r>
    </w:p>
    <w:p w:rsidR="00505B4A" w:rsidRPr="00523476" w:rsidRDefault="00505B4A" w:rsidP="00505B4A">
      <w:pPr>
        <w:widowControl w:val="0"/>
        <w:spacing w:before="60" w:after="60" w:line="288" w:lineRule="auto"/>
        <w:jc w:val="both"/>
        <w:rPr>
          <w:i/>
          <w:color w:val="000000"/>
        </w:rPr>
      </w:pPr>
      <w:r w:rsidRPr="00523476">
        <w:rPr>
          <w:i/>
          <w:color w:val="000000"/>
        </w:rPr>
        <w:t xml:space="preserve">g.1) </w:t>
      </w:r>
      <w:r w:rsidRPr="00523476">
        <w:rPr>
          <w:i/>
          <w:color w:val="000000"/>
          <w:u w:val="single"/>
        </w:rPr>
        <w:t>Bảo hiểm tàu biển</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rPr>
      </w:pPr>
      <w:r w:rsidRPr="00523476">
        <w:rPr>
          <w:color w:val="000000"/>
        </w:rPr>
        <w:t>Giới thiệu chung: Bảo hiểm tàu biển là bảo hiểm cho những rủi ro liên quan tới việc hành thủy  mà theo đó một con tàu có thể được bảo hiểm trong trường hợp sự kiện bảo hiểm xảy ra.</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rPr>
      </w:pPr>
      <w:r w:rsidRPr="00523476">
        <w:rPr>
          <w:color w:val="000000"/>
        </w:rPr>
        <w:t>Đối tượng bảo hiểm: Những tàu biển thuộc Đăng kiểm Việt Nam hay các cấp tương đương của cơ quan đăng kiểm nước ngoài tham gia hoạt động tuyến hàng hải quốc tế.</w:t>
      </w:r>
    </w:p>
    <w:p w:rsidR="00505B4A" w:rsidRPr="00523476" w:rsidRDefault="00505B4A" w:rsidP="00505B4A">
      <w:pPr>
        <w:widowControl w:val="0"/>
        <w:spacing w:before="60" w:after="60" w:line="288" w:lineRule="auto"/>
        <w:jc w:val="both"/>
        <w:rPr>
          <w:i/>
          <w:color w:val="000000"/>
        </w:rPr>
      </w:pPr>
      <w:r w:rsidRPr="00523476">
        <w:rPr>
          <w:i/>
          <w:color w:val="000000"/>
        </w:rPr>
        <w:t xml:space="preserve">g.2) </w:t>
      </w:r>
      <w:r w:rsidRPr="00523476">
        <w:rPr>
          <w:i/>
          <w:color w:val="000000"/>
          <w:u w:val="single"/>
        </w:rPr>
        <w:t>Bảo hiểm tàu sông, tàu ven biển</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iCs/>
          <w:color w:val="000000"/>
        </w:rPr>
      </w:pPr>
      <w:r w:rsidRPr="00523476">
        <w:rPr>
          <w:iCs/>
          <w:color w:val="000000"/>
        </w:rPr>
        <w:t>Giới thiệu chung: Bên cạnh loại hình bảo hiểm tàu biển, VNI còn cung cấp bảo hiểm tàu sông, tàu ven biển, giúp các chủ tàu an tâm hoạt động trên các hải trình tại hệ thống sông nội địa và ven biển.</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rStyle w:val="Emphasis"/>
          <w:bCs/>
          <w:i w:val="0"/>
          <w:color w:val="000000"/>
        </w:rPr>
      </w:pPr>
      <w:r w:rsidRPr="00523476">
        <w:rPr>
          <w:iCs/>
          <w:color w:val="000000"/>
        </w:rPr>
        <w:t>Đối tượng bảo hiểm: Tất  cả  các  chủ  phương  tiện  tàu  hoạt  động  trên  sông  hồ,  và  vùng  biển Việt Nam, không phân biệt thành phần kinh tế đều có thể tham gia bảo hiểm thân tàu tại Công ty cổ phần Bảo hiểm Hàng không. Đối tượng bảo hiểm là thân tàu bao gồm: vỏ</w:t>
      </w:r>
      <w:r w:rsidRPr="00523476">
        <w:rPr>
          <w:rStyle w:val="Emphasis"/>
          <w:bCs/>
          <w:i w:val="0"/>
          <w:color w:val="000000"/>
        </w:rPr>
        <w:t xml:space="preserve"> tàu, máy tàu và các trang thiết bị hàng hải.</w:t>
      </w:r>
    </w:p>
    <w:p w:rsidR="00505B4A" w:rsidRPr="00523476" w:rsidRDefault="00505B4A" w:rsidP="00505B4A">
      <w:pPr>
        <w:widowControl w:val="0"/>
        <w:spacing w:before="60" w:after="60" w:line="288" w:lineRule="auto"/>
        <w:jc w:val="both"/>
        <w:rPr>
          <w:i/>
          <w:color w:val="000000"/>
          <w:lang w:val="pt-BR"/>
        </w:rPr>
      </w:pPr>
      <w:r w:rsidRPr="00523476">
        <w:rPr>
          <w:i/>
          <w:color w:val="000000"/>
          <w:lang w:val="pt-BR"/>
        </w:rPr>
        <w:t xml:space="preserve">g.3) </w:t>
      </w:r>
      <w:r w:rsidRPr="00523476">
        <w:rPr>
          <w:i/>
          <w:color w:val="000000"/>
          <w:u w:val="single"/>
          <w:lang w:val="pt-BR"/>
        </w:rPr>
        <w:t>Bảo hiểm tàu cá</w:t>
      </w:r>
    </w:p>
    <w:p w:rsidR="00505B4A" w:rsidRPr="002510A3" w:rsidRDefault="00505B4A" w:rsidP="00505B4A">
      <w:pPr>
        <w:widowControl w:val="0"/>
        <w:numPr>
          <w:ilvl w:val="0"/>
          <w:numId w:val="20"/>
        </w:numPr>
        <w:tabs>
          <w:tab w:val="left" w:pos="0"/>
          <w:tab w:val="left" w:pos="600"/>
        </w:tabs>
        <w:spacing w:before="60" w:after="60" w:line="288" w:lineRule="auto"/>
        <w:ind w:left="0" w:firstLine="360"/>
        <w:jc w:val="both"/>
        <w:rPr>
          <w:bCs/>
          <w:iCs/>
          <w:color w:val="000000"/>
          <w:lang w:val="pt-BR"/>
        </w:rPr>
      </w:pPr>
      <w:r w:rsidRPr="002510A3">
        <w:rPr>
          <w:bCs/>
          <w:iCs/>
          <w:color w:val="000000"/>
          <w:lang w:val="pt-BR"/>
        </w:rPr>
        <w:t>Giới thiệu chung: Với đường bờ biển dài và những vùng biển, mạng lưới sông ngòi, kênh rạch trù phú, Việt Nam đang khai thác mạnh khai thác thủy sản và phấn đấu biến thủy sản thành mũi nhọn trong nền kinh tế. Chính vì vậy, lực lượng tàu cá của cá nhân cũng như các tổ chức tư nhân và nhà nước cần phải liên tục đổi mới, hiện đại hóa nhằm tăng tối đa năng xuất khai thác. Kèm theo đó, hoạt động bảo hiểm tàu cá cũng cần phát triển nhanh chóng đáp ứng nhu cầu lớn của các chủ tàu. Mang sự yên tâm đến những chủ tàu cá, VNI cung cấp loại hình bảo hiểm này với nhiều điểm thuận lợi cho các chủ tàu.</w:t>
      </w:r>
    </w:p>
    <w:p w:rsidR="00505B4A" w:rsidRPr="002510A3" w:rsidRDefault="00505B4A" w:rsidP="00505B4A">
      <w:pPr>
        <w:widowControl w:val="0"/>
        <w:numPr>
          <w:ilvl w:val="0"/>
          <w:numId w:val="20"/>
        </w:numPr>
        <w:tabs>
          <w:tab w:val="left" w:pos="0"/>
          <w:tab w:val="left" w:pos="600"/>
        </w:tabs>
        <w:spacing w:before="60" w:after="60" w:line="288" w:lineRule="auto"/>
        <w:ind w:left="0" w:firstLine="360"/>
        <w:jc w:val="both"/>
        <w:rPr>
          <w:color w:val="000000"/>
          <w:lang w:val="pt-BR"/>
        </w:rPr>
      </w:pPr>
      <w:r w:rsidRPr="002510A3">
        <w:rPr>
          <w:bCs/>
          <w:iCs/>
          <w:color w:val="000000"/>
          <w:lang w:val="pt-BR"/>
        </w:rPr>
        <w:t xml:space="preserve">Đối tượng bảo hiểm: </w:t>
      </w:r>
      <w:r w:rsidRPr="002510A3">
        <w:rPr>
          <w:iCs/>
          <w:color w:val="000000"/>
          <w:lang w:val="pt-BR"/>
        </w:rPr>
        <w:t>Tất cả những chủ tàu đều có thể tham gia bảo hiểm trách nhiệm dân sự của chủ tàu</w:t>
      </w:r>
      <w:r w:rsidRPr="002510A3">
        <w:rPr>
          <w:color w:val="000000"/>
          <w:lang w:val="pt-BR"/>
        </w:rPr>
        <w:t xml:space="preserve"> cá tại Công ty cổ phần Bảo hiểm Hàng không</w:t>
      </w:r>
    </w:p>
    <w:p w:rsidR="00505B4A" w:rsidRPr="00523476" w:rsidRDefault="00505B4A" w:rsidP="00505B4A">
      <w:pPr>
        <w:widowControl w:val="0"/>
        <w:numPr>
          <w:ilvl w:val="2"/>
          <w:numId w:val="30"/>
        </w:numPr>
        <w:tabs>
          <w:tab w:val="clear" w:pos="2340"/>
          <w:tab w:val="num" w:pos="360"/>
        </w:tabs>
        <w:spacing w:before="60" w:after="60" w:line="288" w:lineRule="auto"/>
        <w:ind w:hanging="2340"/>
        <w:jc w:val="both"/>
        <w:rPr>
          <w:b/>
          <w:color w:val="000000"/>
        </w:rPr>
      </w:pPr>
      <w:r w:rsidRPr="00523476">
        <w:rPr>
          <w:b/>
          <w:color w:val="000000"/>
        </w:rPr>
        <w:t>Bảo hiểm trách nhiệm chung</w:t>
      </w:r>
    </w:p>
    <w:p w:rsidR="00505B4A" w:rsidRPr="00523476" w:rsidRDefault="00505B4A" w:rsidP="00505B4A">
      <w:pPr>
        <w:widowControl w:val="0"/>
        <w:spacing w:before="60" w:after="60" w:line="288" w:lineRule="auto"/>
        <w:jc w:val="both"/>
        <w:rPr>
          <w:i/>
          <w:color w:val="000000"/>
        </w:rPr>
      </w:pPr>
      <w:r w:rsidRPr="00523476">
        <w:rPr>
          <w:i/>
          <w:color w:val="000000"/>
        </w:rPr>
        <w:lastRenderedPageBreak/>
        <w:t xml:space="preserve">h.1) </w:t>
      </w:r>
      <w:r w:rsidRPr="00523476">
        <w:rPr>
          <w:i/>
          <w:color w:val="000000"/>
          <w:u w:val="single"/>
        </w:rPr>
        <w:t>Bảo hiểm trách nhiệm nghề nghiệp</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bCs/>
          <w:iCs/>
          <w:color w:val="000000"/>
        </w:rPr>
      </w:pPr>
      <w:r w:rsidRPr="00523476">
        <w:rPr>
          <w:bCs/>
          <w:iCs/>
          <w:color w:val="000000"/>
        </w:rPr>
        <w:t xml:space="preserve">Giới thiệu chung: Bảo hiểm trách nhiệm nghề nghiệp của VNI bảo vệ về mặt tài chính cho Người được bảo hiểm là những người làm một nghề nhất định đối với các trách nhiệm pháp lý phải bồi thường thiệt hại cho các bên thứ ba, là bên bị </w:t>
      </w:r>
      <w:r w:rsidRPr="00523476">
        <w:rPr>
          <w:iCs/>
          <w:color w:val="000000"/>
        </w:rPr>
        <w:t>tổn thất tài chính do lỗi bất cẩn nghề nghiệp</w:t>
      </w:r>
      <w:r w:rsidRPr="00523476">
        <w:rPr>
          <w:bCs/>
          <w:iCs/>
          <w:color w:val="000000"/>
        </w:rPr>
        <w:t xml:space="preserve"> của Người được bảo hiểm hoặc nhân viên của Người được bảo hiểm gây ra. Trách nhiệm được xác định dựa theo pháp luật, các quy định nghề nghiệp (ở nước ngoài còn căn cứ theo tập quán nghề nghiệp) và không phải trách nhiệm đạo đức hoặc trách nhiệm mang tính thương mại. </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bCs/>
          <w:iCs/>
          <w:color w:val="000000"/>
        </w:rPr>
      </w:pPr>
      <w:r w:rsidRPr="00523476">
        <w:rPr>
          <w:bCs/>
          <w:iCs/>
          <w:color w:val="000000"/>
        </w:rPr>
        <w:t xml:space="preserve">Đối tượng bảo hiểm: Các kiến trúc sư, kỹ sư xây dựng hành nghề thiết kế, tư vấn, giám sát các công trình xây dựng, luật sư. Ngoài ra, có thể xem xét bảo hiểm cho bác sĩ, môi giới bảo hiểm, nhà giám định, nhà quản lý tài sản, kiểm toán, kế toán hoặc những người hành nghề chuyên môn khác. </w:t>
      </w:r>
    </w:p>
    <w:p w:rsidR="00505B4A" w:rsidRPr="00523476" w:rsidRDefault="00505B4A" w:rsidP="00505B4A">
      <w:pPr>
        <w:widowControl w:val="0"/>
        <w:spacing w:before="60" w:after="60" w:line="288" w:lineRule="auto"/>
        <w:jc w:val="both"/>
        <w:rPr>
          <w:i/>
          <w:color w:val="000000"/>
        </w:rPr>
      </w:pPr>
      <w:r w:rsidRPr="00523476">
        <w:rPr>
          <w:i/>
          <w:color w:val="000000"/>
        </w:rPr>
        <w:t xml:space="preserve">h.2) </w:t>
      </w:r>
      <w:r w:rsidRPr="00523476">
        <w:rPr>
          <w:i/>
          <w:color w:val="000000"/>
          <w:u w:val="single"/>
        </w:rPr>
        <w:t>Bảo hiểm trách nhiệm sản phẩm</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rPr>
      </w:pPr>
      <w:r w:rsidRPr="00523476">
        <w:rPr>
          <w:color w:val="000000"/>
        </w:rPr>
        <w:t>Giới thiệu chung: VNI bảo hiểm trách nhiệm hợp pháp của Người được bảo hiểm đối với tài sản bị thiệt hại hoặc thương tổn đối với bên thứ 3 do việc sử dụng sản phẩm của Người được bảo hiểm gây ra.</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rPr>
      </w:pPr>
      <w:r w:rsidRPr="00523476">
        <w:rPr>
          <w:color w:val="000000"/>
        </w:rPr>
        <w:t>Đối tượng bảo hiểm: Nhà sản xuất, nhà phân phối, người bán buôn, người bán lẻ hay người cung cấp hàng hóa</w:t>
      </w:r>
    </w:p>
    <w:p w:rsidR="00505B4A" w:rsidRPr="00523476" w:rsidRDefault="00505B4A" w:rsidP="00505B4A">
      <w:pPr>
        <w:widowControl w:val="0"/>
        <w:spacing w:before="60" w:after="60" w:line="288" w:lineRule="auto"/>
        <w:jc w:val="both"/>
        <w:rPr>
          <w:i/>
          <w:color w:val="000000"/>
        </w:rPr>
      </w:pPr>
      <w:r w:rsidRPr="00523476">
        <w:rPr>
          <w:i/>
          <w:color w:val="000000"/>
        </w:rPr>
        <w:t xml:space="preserve">h.3) </w:t>
      </w:r>
      <w:r w:rsidRPr="00523476">
        <w:rPr>
          <w:i/>
          <w:color w:val="000000"/>
          <w:u w:val="single"/>
        </w:rPr>
        <w:t>Bảo hiểm trách nhiệm công cộng và trách nhiệm sản phẩm diện rộng</w:t>
      </w:r>
    </w:p>
    <w:p w:rsidR="00505B4A" w:rsidRPr="00523476" w:rsidRDefault="00505B4A" w:rsidP="00505B4A">
      <w:pPr>
        <w:widowControl w:val="0"/>
        <w:numPr>
          <w:ilvl w:val="0"/>
          <w:numId w:val="20"/>
        </w:numPr>
        <w:tabs>
          <w:tab w:val="left" w:pos="600"/>
        </w:tabs>
        <w:spacing w:before="60" w:after="60" w:line="288" w:lineRule="auto"/>
        <w:ind w:left="0" w:firstLine="360"/>
        <w:jc w:val="both"/>
        <w:rPr>
          <w:i/>
          <w:color w:val="000000"/>
        </w:rPr>
      </w:pPr>
      <w:r w:rsidRPr="00523476">
        <w:rPr>
          <w:color w:val="000000"/>
        </w:rPr>
        <w:t xml:space="preserve">Giới thiệu chung: Bảo hiểm trách nhiệm công cộng và trách nhiệm sản phẩm diện rộng của VNI bồi thường bằng tiền cho các </w:t>
      </w:r>
      <w:r w:rsidRPr="00523476">
        <w:rPr>
          <w:rStyle w:val="Strong"/>
          <w:b w:val="0"/>
          <w:color w:val="000000"/>
        </w:rPr>
        <w:t>trách nhiệm pháp lý</w:t>
      </w:r>
      <w:r w:rsidRPr="00523476">
        <w:rPr>
          <w:rStyle w:val="Strong"/>
          <w:color w:val="000000"/>
        </w:rPr>
        <w:t xml:space="preserve"> </w:t>
      </w:r>
      <w:r w:rsidRPr="00523476">
        <w:rPr>
          <w:color w:val="000000"/>
        </w:rPr>
        <w:t xml:space="preserve">(kể cả chi phí pháp lý có liên quan) của khách hàng đối với các khiếu nại từ các thành viên của cộng đồng do hậu quả của sự bất cẩn của khách hàng, người làm thuê hoặc đại diện của họ đối với </w:t>
      </w:r>
      <w:r w:rsidRPr="00523476">
        <w:rPr>
          <w:rStyle w:val="Strong"/>
          <w:b w:val="0"/>
          <w:color w:val="000000"/>
        </w:rPr>
        <w:t>chết, thương tật thân thể bất ngờ, bệnh tật hoặc thiệt hại tài sản</w:t>
      </w:r>
      <w:r w:rsidRPr="00523476">
        <w:rPr>
          <w:rStyle w:val="Strong"/>
          <w:color w:val="000000"/>
        </w:rPr>
        <w:t xml:space="preserve"> </w:t>
      </w:r>
      <w:r w:rsidRPr="00523476">
        <w:rPr>
          <w:color w:val="000000"/>
        </w:rPr>
        <w:t>của</w:t>
      </w:r>
      <w:r w:rsidRPr="00523476">
        <w:rPr>
          <w:rStyle w:val="Strong"/>
          <w:color w:val="000000"/>
        </w:rPr>
        <w:t xml:space="preserve"> </w:t>
      </w:r>
      <w:r w:rsidRPr="00523476">
        <w:rPr>
          <w:color w:val="000000"/>
        </w:rPr>
        <w:t>Bên thứ ba. Trách nhiệm phát sinh được bồi thường phải có liên quan đến việc thực hiện hoạt động kinh doanh hoặc sở hữu tài sản tại địa điểm được bảo hiểm của khách hàng.</w:t>
      </w:r>
    </w:p>
    <w:p w:rsidR="00505B4A" w:rsidRPr="00523476" w:rsidRDefault="00505B4A" w:rsidP="00505B4A">
      <w:pPr>
        <w:numPr>
          <w:ilvl w:val="3"/>
          <w:numId w:val="30"/>
        </w:numPr>
        <w:tabs>
          <w:tab w:val="clear" w:pos="2803"/>
          <w:tab w:val="num" w:pos="240"/>
        </w:tabs>
        <w:spacing w:before="60" w:after="60" w:line="288" w:lineRule="auto"/>
        <w:ind w:left="0" w:firstLine="0"/>
        <w:rPr>
          <w:color w:val="000000"/>
        </w:rPr>
      </w:pPr>
      <w:r w:rsidRPr="00523476">
        <w:rPr>
          <w:rStyle w:val="Strong"/>
          <w:color w:val="000000"/>
        </w:rPr>
        <w:t>Bảo hiểm trách nhiệm công cộng</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rPr>
      </w:pPr>
      <w:r w:rsidRPr="00523476">
        <w:rPr>
          <w:color w:val="000000"/>
        </w:rPr>
        <w:t xml:space="preserve">Đối tượng bảo hiểm: Trách nhiệm pháp lý của Người được bảo hiểm </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rPr>
      </w:pPr>
      <w:r w:rsidRPr="00523476">
        <w:rPr>
          <w:color w:val="000000"/>
        </w:rPr>
        <w:t>Phạm vi bảo hiểm: Là trách nhiệm pháp lý của Người được bảo hiểm đối với những thiệt hại về người và tài sản của bên thứ ba xảy ra do hoạt động sản xuất kinh doanh của Người được bảo hiểm.</w:t>
      </w:r>
    </w:p>
    <w:p w:rsidR="00505B4A" w:rsidRPr="00523476" w:rsidRDefault="00505B4A" w:rsidP="00505B4A">
      <w:pPr>
        <w:numPr>
          <w:ilvl w:val="3"/>
          <w:numId w:val="30"/>
        </w:numPr>
        <w:tabs>
          <w:tab w:val="clear" w:pos="2803"/>
          <w:tab w:val="num" w:pos="240"/>
        </w:tabs>
        <w:spacing w:before="60" w:after="60" w:line="288" w:lineRule="auto"/>
        <w:ind w:left="0" w:firstLine="0"/>
        <w:rPr>
          <w:color w:val="000000"/>
        </w:rPr>
      </w:pPr>
      <w:r w:rsidRPr="00523476">
        <w:rPr>
          <w:rStyle w:val="Strong"/>
          <w:color w:val="000000"/>
        </w:rPr>
        <w:t>Bảo hiểm trách nhiệm sản phẩm diện rộng</w:t>
      </w:r>
    </w:p>
    <w:p w:rsidR="00505B4A" w:rsidRPr="00523476" w:rsidRDefault="00505B4A" w:rsidP="00505B4A">
      <w:pPr>
        <w:widowControl w:val="0"/>
        <w:numPr>
          <w:ilvl w:val="0"/>
          <w:numId w:val="20"/>
        </w:numPr>
        <w:tabs>
          <w:tab w:val="left" w:pos="0"/>
          <w:tab w:val="left" w:pos="600"/>
        </w:tabs>
        <w:spacing w:before="60" w:after="60" w:line="288" w:lineRule="auto"/>
        <w:ind w:left="0" w:firstLine="360"/>
        <w:jc w:val="both"/>
        <w:rPr>
          <w:color w:val="000000"/>
        </w:rPr>
      </w:pPr>
      <w:r w:rsidRPr="00523476">
        <w:rPr>
          <w:bCs/>
          <w:color w:val="000000"/>
        </w:rPr>
        <w:t xml:space="preserve">Đối tượng bảo hiểm: </w:t>
      </w:r>
      <w:r w:rsidRPr="00523476">
        <w:rPr>
          <w:color w:val="000000"/>
        </w:rPr>
        <w:t xml:space="preserve">Bồi thường cho Người được bảo hiểm trách nhiệm pháp lý đối với các bên thứ ba </w:t>
      </w:r>
    </w:p>
    <w:p w:rsidR="00505B4A" w:rsidRDefault="00505B4A" w:rsidP="00505B4A">
      <w:pPr>
        <w:widowControl w:val="0"/>
        <w:numPr>
          <w:ilvl w:val="0"/>
          <w:numId w:val="20"/>
        </w:numPr>
        <w:tabs>
          <w:tab w:val="left" w:pos="0"/>
          <w:tab w:val="left" w:pos="600"/>
        </w:tabs>
        <w:spacing w:before="60" w:after="60" w:line="288" w:lineRule="auto"/>
        <w:ind w:left="0" w:firstLine="360"/>
        <w:jc w:val="both"/>
        <w:rPr>
          <w:color w:val="000000"/>
        </w:rPr>
      </w:pPr>
      <w:r w:rsidRPr="00523476">
        <w:rPr>
          <w:bCs/>
          <w:color w:val="000000"/>
        </w:rPr>
        <w:t xml:space="preserve">Phạm vi bảo hiểm: </w:t>
      </w:r>
      <w:r w:rsidRPr="00523476">
        <w:rPr>
          <w:color w:val="000000"/>
        </w:rPr>
        <w:t>Thương tật hoặc bệnh tật bất ngờ đối với người thứ ba, tổn thất tổn hại bất ngờ đối với tài sản người người thứ ba gây ra bởi hàng hóa được bán ra, cung cấp, sửa chữa, thay thế hay được xử lý hoặc giải quyết bởi Người được bảo hiểm liên quan đến hoạt động kinh doanh của Người được bảo hiểm.</w:t>
      </w:r>
    </w:p>
    <w:p w:rsidR="00505B4A" w:rsidRPr="00523476" w:rsidRDefault="00505B4A" w:rsidP="00505B4A">
      <w:pPr>
        <w:widowControl w:val="0"/>
        <w:numPr>
          <w:ilvl w:val="2"/>
          <w:numId w:val="30"/>
        </w:numPr>
        <w:tabs>
          <w:tab w:val="clear" w:pos="2340"/>
          <w:tab w:val="num" w:pos="360"/>
        </w:tabs>
        <w:spacing w:before="60" w:after="60" w:line="288" w:lineRule="auto"/>
        <w:ind w:hanging="2340"/>
        <w:jc w:val="both"/>
        <w:rPr>
          <w:b/>
          <w:color w:val="000000"/>
        </w:rPr>
      </w:pPr>
      <w:r w:rsidRPr="00523476">
        <w:rPr>
          <w:b/>
          <w:color w:val="000000"/>
          <w:lang w:val="sv-SE"/>
        </w:rPr>
        <w:t>Bảo hiểm năng lượng</w:t>
      </w:r>
    </w:p>
    <w:p w:rsidR="00505B4A" w:rsidRPr="00523476" w:rsidRDefault="00505B4A" w:rsidP="00505B4A">
      <w:pPr>
        <w:widowControl w:val="0"/>
        <w:spacing w:before="60" w:after="60" w:line="288" w:lineRule="auto"/>
        <w:jc w:val="both"/>
        <w:rPr>
          <w:i/>
          <w:color w:val="000000"/>
        </w:rPr>
      </w:pPr>
      <w:r w:rsidRPr="00523476">
        <w:rPr>
          <w:i/>
          <w:color w:val="000000"/>
        </w:rPr>
        <w:t xml:space="preserve">i.1) </w:t>
      </w:r>
      <w:hyperlink r:id="rId32" w:history="1">
        <w:r w:rsidRPr="00523476">
          <w:rPr>
            <w:i/>
            <w:color w:val="000000"/>
            <w:u w:val="single"/>
          </w:rPr>
          <w:t>Bảo hiểm dự án xây dựng lắp đặt ngoài khơi (welcar 2001)</w:t>
        </w:r>
      </w:hyperlink>
      <w:r w:rsidRPr="00523476">
        <w:rPr>
          <w:i/>
          <w:color w:val="000000"/>
        </w:rPr>
        <w:t xml:space="preserve"> </w:t>
      </w:r>
    </w:p>
    <w:p w:rsidR="00505B4A" w:rsidRPr="00523476" w:rsidRDefault="00505B4A" w:rsidP="00505B4A">
      <w:pPr>
        <w:widowControl w:val="0"/>
        <w:numPr>
          <w:ilvl w:val="0"/>
          <w:numId w:val="20"/>
        </w:numPr>
        <w:tabs>
          <w:tab w:val="left" w:pos="600"/>
          <w:tab w:val="left" w:pos="851"/>
        </w:tabs>
        <w:spacing w:before="60" w:after="60" w:line="288" w:lineRule="auto"/>
        <w:ind w:left="0" w:firstLine="360"/>
        <w:jc w:val="both"/>
        <w:rPr>
          <w:color w:val="000000"/>
        </w:rPr>
      </w:pPr>
      <w:r w:rsidRPr="00523476">
        <w:rPr>
          <w:rStyle w:val="Strong"/>
          <w:b w:val="0"/>
          <w:color w:val="000000"/>
        </w:rPr>
        <w:lastRenderedPageBreak/>
        <w:t xml:space="preserve">Giới thiệu chung: </w:t>
      </w:r>
      <w:r w:rsidRPr="00523476">
        <w:rPr>
          <w:color w:val="000000"/>
        </w:rPr>
        <w:t>VNI bảo hiểm cho các hoạt động được tiến hành trong quá trình thực hiện dự án với điều kiện các hoạt động này đã được tính trong giá trị bảo hiểm. Các hoạt động bảo hiểm này bao gồm: mua sắm nguyên vật liệu, xây dựng, chế tạo, hạ thủy, bốc dỡ hàng, vận chuyển trên đất liền, đường biển hoặc đường hàng không (bao gồm cả vận chuyển tại các cảng hay địa điểm theo yêu cầu), lưu kho, lai kéo, ràng buộc, lắp đặt, chôn lấp, lắp ráp và/hoặc các hoạt động ghép nối, kiểm tra và vận hành chạy thử, bảo trì, các hoạt động ban đầu và bảo dưỡng, các nghiên cứu, thiết kế, kỹ thuật, quản lý dự án, kiểm tra, chạy thử, đặt ống, đào hào, và vận hành. Các hoạt động bảo hiểm cũng bao gồm những hậu quả phát sinh trực tiếp từ các hoạt động khoan, nhưng chỉ khi có thông báo cho Người bảo hiểm và được Người bảo hiểm đồng ý.</w:t>
      </w:r>
    </w:p>
    <w:p w:rsidR="00505B4A" w:rsidRPr="00523476" w:rsidRDefault="00505B4A" w:rsidP="00505B4A">
      <w:pPr>
        <w:widowControl w:val="0"/>
        <w:numPr>
          <w:ilvl w:val="0"/>
          <w:numId w:val="20"/>
        </w:numPr>
        <w:tabs>
          <w:tab w:val="left" w:pos="600"/>
          <w:tab w:val="left" w:pos="851"/>
        </w:tabs>
        <w:spacing w:before="60" w:after="60" w:line="288" w:lineRule="auto"/>
        <w:ind w:left="0" w:firstLine="360"/>
        <w:jc w:val="both"/>
        <w:rPr>
          <w:b/>
          <w:color w:val="000000"/>
        </w:rPr>
      </w:pPr>
      <w:r w:rsidRPr="00523476">
        <w:rPr>
          <w:rStyle w:val="Strong"/>
          <w:b w:val="0"/>
          <w:color w:val="000000"/>
        </w:rPr>
        <w:t>Đối tượng bảo hiểm: Tập đoàn, công ty, doanh nghiệp hoạt động trong lĩnh vực dầu khí.</w:t>
      </w:r>
    </w:p>
    <w:p w:rsidR="00505B4A" w:rsidRPr="00523476" w:rsidRDefault="00505B4A" w:rsidP="00505B4A">
      <w:pPr>
        <w:widowControl w:val="0"/>
        <w:spacing w:before="60" w:after="60" w:line="288" w:lineRule="auto"/>
        <w:jc w:val="both"/>
        <w:rPr>
          <w:i/>
          <w:color w:val="000000"/>
        </w:rPr>
      </w:pPr>
      <w:r w:rsidRPr="00523476">
        <w:rPr>
          <w:i/>
          <w:color w:val="000000"/>
        </w:rPr>
        <w:t xml:space="preserve">i.2) </w:t>
      </w:r>
      <w:hyperlink r:id="rId33" w:history="1">
        <w:r w:rsidRPr="00523476">
          <w:rPr>
            <w:i/>
            <w:color w:val="000000"/>
            <w:u w:val="single"/>
          </w:rPr>
          <w:t>Bảo hiểm mọi rủi ro thiết bị giếng khoan dầu và khí RRTB-02</w:t>
        </w:r>
      </w:hyperlink>
    </w:p>
    <w:p w:rsidR="00505B4A" w:rsidRPr="00523476" w:rsidRDefault="00505B4A" w:rsidP="00505B4A">
      <w:pPr>
        <w:widowControl w:val="0"/>
        <w:numPr>
          <w:ilvl w:val="0"/>
          <w:numId w:val="20"/>
        </w:numPr>
        <w:tabs>
          <w:tab w:val="left" w:pos="600"/>
          <w:tab w:val="left" w:pos="851"/>
        </w:tabs>
        <w:spacing w:before="60" w:after="60" w:line="288" w:lineRule="auto"/>
        <w:ind w:left="0" w:firstLine="360"/>
        <w:jc w:val="both"/>
        <w:rPr>
          <w:color w:val="000000"/>
        </w:rPr>
      </w:pPr>
      <w:r w:rsidRPr="00523476">
        <w:rPr>
          <w:color w:val="000000"/>
        </w:rPr>
        <w:t>Giới thiệu chung: Bảo hiểm này bảo hiểm các giàn khoan dầu và khí và thiết bị, tài sản của Người được bảo hiểm hoặc tài sản mà Người được bảo hiểm có trách nhiệm pháp lý, bao gồm tất cả các dụng cụ, các công trình di động và thiết bị của chúng, máy móc vật tư, các phụ tùng, tháp khoan, các cấu trúc hạ tầng, cần khoan, cần nặng và thiết bị khác cấu thành của chúng, cả trong khi lắp đặt và dựng giàn cho hoạt động khoan hoặc thaó dỡ cho việc vận chuyển. Mỗi hạng mục hoặc giàn khoan được coi là một bảo hiểm riêng rẽ.</w:t>
      </w:r>
    </w:p>
    <w:p w:rsidR="00505B4A" w:rsidRPr="00523476" w:rsidRDefault="00505B4A" w:rsidP="00505B4A">
      <w:pPr>
        <w:widowControl w:val="0"/>
        <w:numPr>
          <w:ilvl w:val="0"/>
          <w:numId w:val="20"/>
        </w:numPr>
        <w:tabs>
          <w:tab w:val="left" w:pos="600"/>
          <w:tab w:val="left" w:pos="851"/>
        </w:tabs>
        <w:spacing w:before="60" w:after="60" w:line="288" w:lineRule="auto"/>
        <w:ind w:left="0" w:firstLine="360"/>
        <w:jc w:val="both"/>
        <w:rPr>
          <w:b/>
          <w:color w:val="000000"/>
        </w:rPr>
      </w:pPr>
      <w:r w:rsidRPr="00523476">
        <w:rPr>
          <w:rStyle w:val="Strong"/>
          <w:b w:val="0"/>
          <w:color w:val="000000"/>
        </w:rPr>
        <w:t>Đối tượng bảo hiểm: Tập đoàn, công ty, doanh nghiệp hoạt động trong lĩnh vực dầu khí.</w:t>
      </w:r>
    </w:p>
    <w:p w:rsidR="00505B4A" w:rsidRPr="00523476" w:rsidRDefault="00505B4A" w:rsidP="00505B4A">
      <w:pPr>
        <w:widowControl w:val="0"/>
        <w:spacing w:before="60" w:after="60" w:line="288" w:lineRule="auto"/>
        <w:jc w:val="both"/>
        <w:rPr>
          <w:i/>
          <w:color w:val="000000"/>
        </w:rPr>
      </w:pPr>
      <w:r w:rsidRPr="00523476">
        <w:rPr>
          <w:i/>
          <w:color w:val="000000"/>
        </w:rPr>
        <w:t xml:space="preserve">i.3) </w:t>
      </w:r>
      <w:hyperlink r:id="rId34" w:history="1">
        <w:r w:rsidRPr="00523476">
          <w:rPr>
            <w:rStyle w:val="Hyperlink"/>
            <w:i/>
            <w:color w:val="000000"/>
          </w:rPr>
          <w:t>Bảo hiểm mọi rủi ro sà lan khoan/giàn khoan di dộng</w:t>
        </w:r>
      </w:hyperlink>
      <w:r w:rsidRPr="00523476">
        <w:rPr>
          <w:i/>
          <w:color w:val="000000"/>
        </w:rPr>
        <w:t xml:space="preserve"> </w:t>
      </w:r>
    </w:p>
    <w:p w:rsidR="00505B4A" w:rsidRPr="00523476" w:rsidRDefault="00505B4A" w:rsidP="00505B4A">
      <w:pPr>
        <w:widowControl w:val="0"/>
        <w:numPr>
          <w:ilvl w:val="0"/>
          <w:numId w:val="20"/>
        </w:numPr>
        <w:tabs>
          <w:tab w:val="left" w:pos="600"/>
          <w:tab w:val="left" w:pos="851"/>
        </w:tabs>
        <w:spacing w:before="60" w:after="60" w:line="288" w:lineRule="auto"/>
        <w:ind w:left="0" w:firstLine="360"/>
        <w:jc w:val="both"/>
        <w:rPr>
          <w:color w:val="000000"/>
        </w:rPr>
      </w:pPr>
      <w:r w:rsidRPr="00523476">
        <w:rPr>
          <w:color w:val="000000"/>
        </w:rPr>
        <w:t>Giới thiệu chung: VNI bảo hiểm cho thân vỏ và máy móc của sà lan khoan bao gồm toàn bộ thiết bị, dụng cụ, máy móc, trụ đỡ, thiết bị nâng, vật liệu, cung ứng, phụ tùng gá lắp, tháp và thiết bị khoan, kết cấu chịu lực, cần khoan, ống chống thành giếng, ống khai thác khi chúng được để trên sà lan khoan và/hoặc tàu neo đậu ở bên cạnh hoặc khu vực lân cận và được sử dụng vào công việc đó (nhưng không bao gồm bản thân các sà lan và tàu) và bao gồm cả cần khoan ở trong giếng đang khoan và toàn bộ những tài sản được liệt kê ở đây thuộc quyền sở hữu hoặc trông nom cai quản của người được bảo hiểm.</w:t>
      </w:r>
    </w:p>
    <w:p w:rsidR="00505B4A" w:rsidRPr="00523476" w:rsidRDefault="00505B4A" w:rsidP="00505B4A">
      <w:pPr>
        <w:widowControl w:val="0"/>
        <w:numPr>
          <w:ilvl w:val="0"/>
          <w:numId w:val="20"/>
        </w:numPr>
        <w:tabs>
          <w:tab w:val="left" w:pos="600"/>
          <w:tab w:val="left" w:pos="851"/>
        </w:tabs>
        <w:spacing w:before="60" w:after="60" w:line="288" w:lineRule="auto"/>
        <w:ind w:left="0" w:firstLine="360"/>
        <w:jc w:val="both"/>
        <w:rPr>
          <w:b/>
          <w:color w:val="000000"/>
        </w:rPr>
      </w:pPr>
      <w:r w:rsidRPr="00523476">
        <w:rPr>
          <w:rStyle w:val="Strong"/>
          <w:b w:val="0"/>
          <w:color w:val="000000"/>
        </w:rPr>
        <w:t>Đối tượng bảo hiểm: Tập đoàn, công ty, doanh nghiệp hoạt động trong lĩnh vực dầu khí.</w:t>
      </w:r>
    </w:p>
    <w:p w:rsidR="00505B4A" w:rsidRPr="00523476" w:rsidRDefault="00505B4A" w:rsidP="00505B4A">
      <w:pPr>
        <w:widowControl w:val="0"/>
        <w:spacing w:before="60" w:after="60" w:line="288" w:lineRule="auto"/>
        <w:jc w:val="both"/>
        <w:rPr>
          <w:i/>
          <w:color w:val="000000"/>
        </w:rPr>
      </w:pPr>
      <w:r w:rsidRPr="00523476">
        <w:rPr>
          <w:i/>
          <w:color w:val="000000"/>
        </w:rPr>
        <w:t xml:space="preserve">i.4) </w:t>
      </w:r>
      <w:hyperlink r:id="rId35" w:history="1">
        <w:r w:rsidRPr="00523476">
          <w:rPr>
            <w:i/>
            <w:color w:val="000000"/>
            <w:u w:val="single"/>
          </w:rPr>
          <w:t>Bảo hiểm thăm dò và phát triển năng lượng EDD 8/86 được sửa đổi (bảo hiểm khống chế giếng)</w:t>
        </w:r>
        <w:r w:rsidRPr="00523476">
          <w:rPr>
            <w:i/>
            <w:color w:val="000000"/>
          </w:rPr>
          <w:t xml:space="preserve"> </w:t>
        </w:r>
      </w:hyperlink>
    </w:p>
    <w:p w:rsidR="00505B4A" w:rsidRPr="00523476" w:rsidRDefault="00505B4A" w:rsidP="00505B4A">
      <w:pPr>
        <w:widowControl w:val="0"/>
        <w:numPr>
          <w:ilvl w:val="0"/>
          <w:numId w:val="20"/>
        </w:numPr>
        <w:tabs>
          <w:tab w:val="left" w:pos="600"/>
          <w:tab w:val="left" w:pos="851"/>
        </w:tabs>
        <w:spacing w:before="60" w:after="60" w:line="288" w:lineRule="auto"/>
        <w:ind w:left="0" w:firstLine="360"/>
        <w:jc w:val="both"/>
        <w:rPr>
          <w:color w:val="000000"/>
        </w:rPr>
      </w:pPr>
      <w:r w:rsidRPr="00523476">
        <w:rPr>
          <w:color w:val="000000"/>
        </w:rPr>
        <w:t>Giới thiệu chung: VNI bảo hiểm cho giếng dầu, giếng khí hoặc giếng nhiệt năng trong các tình trạng sau:</w:t>
      </w:r>
    </w:p>
    <w:p w:rsidR="00505B4A" w:rsidRPr="00523476" w:rsidRDefault="00505B4A" w:rsidP="00505B4A">
      <w:pPr>
        <w:widowControl w:val="0"/>
        <w:numPr>
          <w:ilvl w:val="2"/>
          <w:numId w:val="31"/>
        </w:numPr>
        <w:tabs>
          <w:tab w:val="clear" w:pos="3153"/>
          <w:tab w:val="num" w:pos="0"/>
          <w:tab w:val="left" w:pos="840"/>
          <w:tab w:val="left" w:pos="1276"/>
        </w:tabs>
        <w:spacing w:before="60" w:after="60" w:line="288" w:lineRule="auto"/>
        <w:ind w:left="0" w:firstLine="600"/>
        <w:jc w:val="both"/>
        <w:rPr>
          <w:color w:val="000000"/>
        </w:rPr>
      </w:pPr>
      <w:r w:rsidRPr="00523476">
        <w:rPr>
          <w:color w:val="000000"/>
        </w:rPr>
        <w:t>Đang khoan, đang làm sâu, đang được bảo dưỡng, đang được tu bổ, đang được hoàn tất hoặc đang cải tạo cho đến khi hoàn thành hoặc từ bỏ</w:t>
      </w:r>
    </w:p>
    <w:p w:rsidR="00505B4A" w:rsidRPr="00523476" w:rsidRDefault="00505B4A" w:rsidP="00505B4A">
      <w:pPr>
        <w:widowControl w:val="0"/>
        <w:numPr>
          <w:ilvl w:val="2"/>
          <w:numId w:val="31"/>
        </w:numPr>
        <w:tabs>
          <w:tab w:val="clear" w:pos="3153"/>
          <w:tab w:val="num" w:pos="0"/>
          <w:tab w:val="left" w:pos="840"/>
          <w:tab w:val="left" w:pos="1276"/>
        </w:tabs>
        <w:spacing w:before="60" w:after="60" w:line="288" w:lineRule="auto"/>
        <w:ind w:left="0" w:firstLine="600"/>
        <w:jc w:val="both"/>
        <w:rPr>
          <w:color w:val="000000"/>
        </w:rPr>
      </w:pPr>
      <w:r w:rsidRPr="00523476">
        <w:rPr>
          <w:color w:val="000000"/>
        </w:rPr>
        <w:t>Đang sản xuất;</w:t>
      </w:r>
    </w:p>
    <w:p w:rsidR="00505B4A" w:rsidRPr="00523476" w:rsidRDefault="00505B4A" w:rsidP="00505B4A">
      <w:pPr>
        <w:widowControl w:val="0"/>
        <w:numPr>
          <w:ilvl w:val="2"/>
          <w:numId w:val="31"/>
        </w:numPr>
        <w:tabs>
          <w:tab w:val="clear" w:pos="3153"/>
          <w:tab w:val="num" w:pos="0"/>
          <w:tab w:val="left" w:pos="840"/>
          <w:tab w:val="left" w:pos="1276"/>
        </w:tabs>
        <w:spacing w:before="60" w:after="60" w:line="288" w:lineRule="auto"/>
        <w:ind w:left="0" w:firstLine="600"/>
        <w:jc w:val="both"/>
        <w:rPr>
          <w:color w:val="000000"/>
        </w:rPr>
      </w:pPr>
      <w:r w:rsidRPr="00523476">
        <w:rPr>
          <w:color w:val="000000"/>
        </w:rPr>
        <w:t>Đang ở trong trạng thái tạm đóng;</w:t>
      </w:r>
    </w:p>
    <w:p w:rsidR="00505B4A" w:rsidRPr="00523476" w:rsidRDefault="00505B4A" w:rsidP="00505B4A">
      <w:pPr>
        <w:widowControl w:val="0"/>
        <w:numPr>
          <w:ilvl w:val="2"/>
          <w:numId w:val="31"/>
        </w:numPr>
        <w:tabs>
          <w:tab w:val="clear" w:pos="3153"/>
          <w:tab w:val="num" w:pos="0"/>
          <w:tab w:val="left" w:pos="840"/>
          <w:tab w:val="left" w:pos="1276"/>
        </w:tabs>
        <w:spacing w:before="60" w:after="60" w:line="288" w:lineRule="auto"/>
        <w:ind w:left="0" w:firstLine="600"/>
        <w:jc w:val="both"/>
        <w:rPr>
          <w:color w:val="000000"/>
        </w:rPr>
      </w:pPr>
      <w:r w:rsidRPr="00523476">
        <w:rPr>
          <w:color w:val="000000"/>
        </w:rPr>
        <w:t>Đang ở trong trạng thái trám kín và từ bỏ</w:t>
      </w:r>
    </w:p>
    <w:p w:rsidR="00505B4A" w:rsidRDefault="00505B4A" w:rsidP="00505B4A">
      <w:pPr>
        <w:widowControl w:val="0"/>
        <w:numPr>
          <w:ilvl w:val="0"/>
          <w:numId w:val="20"/>
        </w:numPr>
        <w:tabs>
          <w:tab w:val="left" w:pos="600"/>
          <w:tab w:val="left" w:pos="851"/>
        </w:tabs>
        <w:spacing w:before="60" w:after="60" w:line="288" w:lineRule="auto"/>
        <w:ind w:left="0" w:firstLine="360"/>
        <w:jc w:val="both"/>
        <w:rPr>
          <w:rStyle w:val="Strong"/>
          <w:b w:val="0"/>
          <w:color w:val="000000"/>
        </w:rPr>
      </w:pPr>
      <w:r w:rsidRPr="00523476">
        <w:rPr>
          <w:rStyle w:val="Strong"/>
          <w:b w:val="0"/>
          <w:color w:val="000000"/>
        </w:rPr>
        <w:t>Đối tượng bảo hiểm: Tập đoàn, công ty, doanh nghiệp hoạt động trong lĩnh vực dầu khí.</w:t>
      </w:r>
    </w:p>
    <w:p w:rsidR="00505B4A" w:rsidRPr="00523476" w:rsidRDefault="00350B9D" w:rsidP="00F82464">
      <w:pPr>
        <w:widowControl w:val="0"/>
        <w:numPr>
          <w:ilvl w:val="0"/>
          <w:numId w:val="45"/>
        </w:numPr>
        <w:tabs>
          <w:tab w:val="clear" w:pos="850"/>
          <w:tab w:val="num" w:pos="0"/>
          <w:tab w:val="left" w:pos="240"/>
        </w:tabs>
        <w:spacing w:before="60" w:after="60" w:line="288" w:lineRule="auto"/>
        <w:ind w:left="0" w:firstLine="0"/>
        <w:jc w:val="both"/>
        <w:rPr>
          <w:b/>
          <w:i/>
          <w:color w:val="000000"/>
        </w:rPr>
      </w:pPr>
      <w:hyperlink r:id="rId36" w:history="1">
        <w:r w:rsidR="00505B4A" w:rsidRPr="00523476">
          <w:rPr>
            <w:rStyle w:val="Hyperlink"/>
            <w:b/>
            <w:i/>
            <w:color w:val="000000"/>
            <w:u w:val="none"/>
          </w:rPr>
          <w:t xml:space="preserve">Điều khoản bảo hiểm trách nhiệm vượt mức đối với các khiếu nại đã được thông báo </w:t>
        </w:r>
        <w:r w:rsidR="00505B4A" w:rsidRPr="00523476">
          <w:rPr>
            <w:rStyle w:val="Hyperlink"/>
            <w:b/>
            <w:i/>
            <w:color w:val="000000"/>
            <w:u w:val="none"/>
          </w:rPr>
          <w:lastRenderedPageBreak/>
          <w:t>(LSW244)</w:t>
        </w:r>
      </w:hyperlink>
      <w:r w:rsidR="00505B4A" w:rsidRPr="00523476">
        <w:rPr>
          <w:b/>
          <w:i/>
          <w:color w:val="000000"/>
        </w:rPr>
        <w:t xml:space="preserve"> </w:t>
      </w:r>
    </w:p>
    <w:p w:rsidR="00505B4A" w:rsidRPr="00523476" w:rsidRDefault="00505B4A" w:rsidP="00505B4A">
      <w:pPr>
        <w:widowControl w:val="0"/>
        <w:numPr>
          <w:ilvl w:val="0"/>
          <w:numId w:val="20"/>
        </w:numPr>
        <w:tabs>
          <w:tab w:val="left" w:pos="600"/>
          <w:tab w:val="left" w:pos="851"/>
        </w:tabs>
        <w:spacing w:before="60" w:after="60" w:line="288" w:lineRule="auto"/>
        <w:ind w:left="0" w:firstLine="360"/>
        <w:jc w:val="both"/>
        <w:rPr>
          <w:color w:val="000000"/>
        </w:rPr>
      </w:pPr>
      <w:r w:rsidRPr="00523476">
        <w:rPr>
          <w:color w:val="000000"/>
        </w:rPr>
        <w:t>Giới thiệu chung: VNI bảo hiểm cho Người được bảo hiểm tổn thất thực tế tối đa có liên quan đến các hoạt động của họ ở bất kỳ nơi nào trên thế giới do trách nhiệm áp đặt lên Người được bảo hiểm theo luật hoặc trách nhiệm mà Người được bảo hiểm phải đảm nhận theo hợp đồng bồi thường đối với khoản tiền bồi thường liên quan đến bất kỳ vụ khiếu nại nào về tổn thất thân thể và/hoặc tổn hại cá nhân và/hoặc thiệt hại tài sản và/hoặc tổn hại do quảng cáo mà Người được bảo hiểm không có chủ định hoặc không mong muốn hoặc sẽ không mong muốn, bắt nguồn từ bất kỳ tai nạn nào nhưng trước hết tai nạn đó phải bắt đầu vào một ngày cụ thể và có thể xác định được trùng với ngày hồi tố hoặc sau ngày hồi tố.</w:t>
      </w:r>
    </w:p>
    <w:p w:rsidR="00505B4A" w:rsidRPr="00523476" w:rsidRDefault="00505B4A" w:rsidP="00505B4A">
      <w:pPr>
        <w:widowControl w:val="0"/>
        <w:numPr>
          <w:ilvl w:val="0"/>
          <w:numId w:val="20"/>
        </w:numPr>
        <w:tabs>
          <w:tab w:val="left" w:pos="600"/>
          <w:tab w:val="left" w:pos="851"/>
        </w:tabs>
        <w:spacing w:before="60" w:after="60" w:line="288" w:lineRule="auto"/>
        <w:ind w:left="0" w:firstLine="360"/>
        <w:jc w:val="both"/>
        <w:rPr>
          <w:b/>
          <w:color w:val="000000"/>
        </w:rPr>
      </w:pPr>
      <w:r w:rsidRPr="00523476">
        <w:rPr>
          <w:rStyle w:val="Strong"/>
          <w:b w:val="0"/>
          <w:color w:val="000000"/>
        </w:rPr>
        <w:t>Đối tượng bảo hiểm: Tập đoàn, công ty, doanh nghiệp hoạt động trong lĩnh vực dầu khí.</w:t>
      </w:r>
    </w:p>
    <w:p w:rsidR="00505B4A" w:rsidRPr="00523476" w:rsidRDefault="00350B9D" w:rsidP="00F82464">
      <w:pPr>
        <w:widowControl w:val="0"/>
        <w:numPr>
          <w:ilvl w:val="0"/>
          <w:numId w:val="45"/>
        </w:numPr>
        <w:tabs>
          <w:tab w:val="clear" w:pos="850"/>
          <w:tab w:val="num" w:pos="0"/>
          <w:tab w:val="left" w:pos="240"/>
        </w:tabs>
        <w:spacing w:before="60" w:after="60" w:line="288" w:lineRule="auto"/>
        <w:ind w:left="0" w:firstLine="0"/>
        <w:jc w:val="both"/>
        <w:rPr>
          <w:b/>
          <w:i/>
          <w:color w:val="000000"/>
        </w:rPr>
      </w:pPr>
      <w:hyperlink r:id="rId37" w:history="1">
        <w:r w:rsidR="00505B4A" w:rsidRPr="00523476">
          <w:rPr>
            <w:b/>
            <w:i/>
            <w:color w:val="000000"/>
          </w:rPr>
          <w:t xml:space="preserve">Điều khoản bảo hiểm về trách nhiệm toàn diện đối với những thiệt hại về Người và tài sản của các nhà điều hành thuê khai thác dầu khí, các nhà thầu khác: </w:t>
        </w:r>
      </w:hyperlink>
    </w:p>
    <w:p w:rsidR="00505B4A" w:rsidRPr="00523476" w:rsidRDefault="00505B4A" w:rsidP="00505B4A">
      <w:pPr>
        <w:widowControl w:val="0"/>
        <w:numPr>
          <w:ilvl w:val="0"/>
          <w:numId w:val="20"/>
        </w:numPr>
        <w:tabs>
          <w:tab w:val="left" w:pos="600"/>
          <w:tab w:val="left" w:pos="851"/>
        </w:tabs>
        <w:spacing w:before="60" w:after="60" w:line="288" w:lineRule="auto"/>
        <w:ind w:left="0" w:firstLine="360"/>
        <w:jc w:val="both"/>
        <w:rPr>
          <w:rStyle w:val="Strong"/>
          <w:color w:val="000000"/>
        </w:rPr>
      </w:pPr>
      <w:r w:rsidRPr="00523476">
        <w:rPr>
          <w:color w:val="000000"/>
        </w:rPr>
        <w:t xml:space="preserve">Giới thiệu chung: VNI bảo hiểm trách nhiệm toàn diện đối với những thiệt hại về Người và tài sản của các nhà điều hành thuê khai thác dầu khí, các nhà thầu khoan và các nhà thầu cung ứng dịch vụ cho giếng dầu hoặc khí. </w:t>
      </w:r>
    </w:p>
    <w:p w:rsidR="00505B4A" w:rsidRPr="00523476" w:rsidRDefault="00505B4A" w:rsidP="00505B4A">
      <w:pPr>
        <w:widowControl w:val="0"/>
        <w:numPr>
          <w:ilvl w:val="0"/>
          <w:numId w:val="20"/>
        </w:numPr>
        <w:tabs>
          <w:tab w:val="left" w:pos="600"/>
          <w:tab w:val="left" w:pos="851"/>
        </w:tabs>
        <w:spacing w:before="60" w:after="60" w:line="288" w:lineRule="auto"/>
        <w:ind w:left="0" w:firstLine="360"/>
        <w:jc w:val="both"/>
        <w:rPr>
          <w:b/>
          <w:color w:val="000000"/>
        </w:rPr>
      </w:pPr>
      <w:r w:rsidRPr="00523476">
        <w:rPr>
          <w:rStyle w:val="Strong"/>
          <w:b w:val="0"/>
          <w:color w:val="000000"/>
        </w:rPr>
        <w:t>Đối tượng bảo hiểm: Tập đoàn, công ty, doanh nghiệp hoạt động trong lĩnh vực dầu khí.</w:t>
      </w:r>
    </w:p>
    <w:p w:rsidR="00505B4A" w:rsidRPr="00523476" w:rsidRDefault="00505B4A" w:rsidP="00505B4A">
      <w:pPr>
        <w:tabs>
          <w:tab w:val="left" w:pos="600"/>
        </w:tabs>
        <w:spacing w:before="60" w:after="60" w:line="288" w:lineRule="auto"/>
        <w:ind w:firstLine="360"/>
        <w:jc w:val="both"/>
        <w:rPr>
          <w:color w:val="000000"/>
        </w:rPr>
      </w:pPr>
      <w:r w:rsidRPr="00523476">
        <w:rPr>
          <w:color w:val="000000"/>
        </w:rPr>
        <w:t xml:space="preserve">- Việc bảo hiểm như trên theo bảo hiểm này sẽ không bị phủ nhận chỉ dựa trên cơ sở cho rằng những khiếu nại hay kiện tụng chống lại Người được bảo hiểm dựa trên cơ sở “tố tụng dân sự về tài sản”. </w:t>
      </w:r>
    </w:p>
    <w:p w:rsidR="00016036" w:rsidRDefault="00016036" w:rsidP="00016036">
      <w:pPr>
        <w:widowControl w:val="0"/>
        <w:spacing w:before="60" w:after="60" w:line="288" w:lineRule="auto"/>
        <w:ind w:left="567"/>
        <w:jc w:val="center"/>
        <w:rPr>
          <w:b/>
          <w:color w:val="000000"/>
          <w:sz w:val="22"/>
          <w:szCs w:val="22"/>
        </w:rPr>
      </w:pPr>
      <w:bookmarkStart w:id="94" w:name="_Toc298835036"/>
      <w:r w:rsidRPr="00523476">
        <w:rPr>
          <w:b/>
          <w:color w:val="000000"/>
          <w:sz w:val="22"/>
          <w:szCs w:val="22"/>
        </w:rPr>
        <w:t xml:space="preserve">Bảng </w:t>
      </w:r>
      <w:r w:rsidR="00E262BF">
        <w:rPr>
          <w:b/>
          <w:color w:val="000000"/>
          <w:sz w:val="22"/>
          <w:szCs w:val="22"/>
        </w:rPr>
        <w:t>6</w:t>
      </w:r>
      <w:r w:rsidRPr="00523476">
        <w:rPr>
          <w:b/>
          <w:color w:val="000000"/>
          <w:sz w:val="22"/>
          <w:szCs w:val="22"/>
        </w:rPr>
        <w:t>: Cơ cấu thu phí bảo hiểm gốc</w:t>
      </w:r>
      <w:bookmarkEnd w:id="94"/>
    </w:p>
    <w:tbl>
      <w:tblPr>
        <w:tblW w:w="5154" w:type="pct"/>
        <w:jc w:val="right"/>
        <w:tblInd w:w="-381" w:type="dxa"/>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shd w:val="clear" w:color="auto" w:fill="D9D9D9"/>
        <w:tblLayout w:type="fixed"/>
        <w:tblLook w:val="0000"/>
      </w:tblPr>
      <w:tblGrid>
        <w:gridCol w:w="541"/>
        <w:gridCol w:w="2702"/>
        <w:gridCol w:w="1252"/>
        <w:gridCol w:w="838"/>
        <w:gridCol w:w="1250"/>
        <w:gridCol w:w="976"/>
        <w:gridCol w:w="1260"/>
        <w:gridCol w:w="900"/>
      </w:tblGrid>
      <w:tr w:rsidR="00FE0816" w:rsidRPr="00523476" w:rsidTr="00447B40">
        <w:trPr>
          <w:trHeight w:val="315"/>
          <w:tblHeader/>
          <w:jc w:val="right"/>
        </w:trPr>
        <w:tc>
          <w:tcPr>
            <w:tcW w:w="278" w:type="pct"/>
            <w:vMerge w:val="restart"/>
            <w:tcBorders>
              <w:top w:val="thinThickSmallGap" w:sz="12" w:space="0" w:color="auto"/>
              <w:bottom w:val="dotted" w:sz="4" w:space="0" w:color="auto"/>
            </w:tcBorders>
            <w:shd w:val="clear" w:color="auto" w:fill="DBE5F1"/>
            <w:vAlign w:val="center"/>
          </w:tcPr>
          <w:p w:rsidR="00FE0816" w:rsidRPr="00523476" w:rsidRDefault="00FE0816" w:rsidP="002D4DC3">
            <w:pPr>
              <w:spacing w:before="40" w:after="40" w:line="264" w:lineRule="auto"/>
              <w:jc w:val="center"/>
              <w:rPr>
                <w:b/>
                <w:color w:val="000000"/>
                <w:sz w:val="20"/>
                <w:szCs w:val="20"/>
              </w:rPr>
            </w:pPr>
            <w:r w:rsidRPr="00523476">
              <w:rPr>
                <w:b/>
                <w:color w:val="000000"/>
                <w:sz w:val="20"/>
                <w:szCs w:val="20"/>
              </w:rPr>
              <w:t>TT</w:t>
            </w:r>
          </w:p>
        </w:tc>
        <w:tc>
          <w:tcPr>
            <w:tcW w:w="1390" w:type="pct"/>
            <w:vMerge w:val="restart"/>
            <w:tcBorders>
              <w:top w:val="thinThickSmallGap" w:sz="12" w:space="0" w:color="auto"/>
              <w:bottom w:val="dotted" w:sz="4" w:space="0" w:color="auto"/>
            </w:tcBorders>
            <w:shd w:val="clear" w:color="auto" w:fill="DBE5F1"/>
            <w:vAlign w:val="center"/>
          </w:tcPr>
          <w:p w:rsidR="00FE0816" w:rsidRPr="00523476" w:rsidRDefault="00FE0816" w:rsidP="002D4DC3">
            <w:pPr>
              <w:spacing w:before="40" w:after="40" w:line="264" w:lineRule="auto"/>
              <w:jc w:val="center"/>
              <w:rPr>
                <w:b/>
                <w:color w:val="000000"/>
                <w:sz w:val="20"/>
                <w:szCs w:val="20"/>
              </w:rPr>
            </w:pPr>
            <w:r w:rsidRPr="00523476">
              <w:rPr>
                <w:b/>
                <w:color w:val="000000"/>
                <w:sz w:val="20"/>
                <w:szCs w:val="20"/>
              </w:rPr>
              <w:t>Nghiệp vụ</w:t>
            </w:r>
          </w:p>
        </w:tc>
        <w:tc>
          <w:tcPr>
            <w:tcW w:w="1075" w:type="pct"/>
            <w:gridSpan w:val="2"/>
            <w:tcBorders>
              <w:top w:val="thinThickSmallGap" w:sz="12" w:space="0" w:color="auto"/>
              <w:bottom w:val="dotted" w:sz="4" w:space="0" w:color="auto"/>
            </w:tcBorders>
            <w:shd w:val="clear" w:color="auto" w:fill="DBE5F1"/>
            <w:vAlign w:val="center"/>
          </w:tcPr>
          <w:p w:rsidR="00FE0816" w:rsidRPr="00523476" w:rsidRDefault="00FE0816" w:rsidP="002D4DC3">
            <w:pPr>
              <w:spacing w:before="40" w:after="40" w:line="264" w:lineRule="auto"/>
              <w:jc w:val="center"/>
              <w:rPr>
                <w:b/>
                <w:color w:val="000000"/>
                <w:sz w:val="20"/>
                <w:szCs w:val="20"/>
              </w:rPr>
            </w:pPr>
            <w:r>
              <w:rPr>
                <w:b/>
                <w:color w:val="000000"/>
                <w:sz w:val="20"/>
                <w:szCs w:val="20"/>
              </w:rPr>
              <w:t>Năm 2011</w:t>
            </w:r>
          </w:p>
        </w:tc>
        <w:tc>
          <w:tcPr>
            <w:tcW w:w="1145" w:type="pct"/>
            <w:gridSpan w:val="2"/>
            <w:tcBorders>
              <w:top w:val="thinThickSmallGap" w:sz="12" w:space="0" w:color="auto"/>
              <w:bottom w:val="dotted" w:sz="4" w:space="0" w:color="auto"/>
            </w:tcBorders>
            <w:shd w:val="clear" w:color="auto" w:fill="DBE5F1"/>
          </w:tcPr>
          <w:p w:rsidR="00FE0816" w:rsidRPr="00523476" w:rsidRDefault="00FE0816" w:rsidP="004C3F8C">
            <w:pPr>
              <w:spacing w:before="40" w:after="40" w:line="264" w:lineRule="auto"/>
              <w:jc w:val="center"/>
              <w:rPr>
                <w:b/>
                <w:color w:val="000000"/>
                <w:sz w:val="20"/>
                <w:szCs w:val="20"/>
              </w:rPr>
            </w:pPr>
            <w:r>
              <w:rPr>
                <w:b/>
                <w:color w:val="000000"/>
                <w:sz w:val="20"/>
                <w:szCs w:val="20"/>
              </w:rPr>
              <w:t>N</w:t>
            </w:r>
            <w:r w:rsidRPr="00523476">
              <w:rPr>
                <w:b/>
                <w:color w:val="000000"/>
                <w:sz w:val="20"/>
                <w:szCs w:val="20"/>
              </w:rPr>
              <w:t>ăm 201</w:t>
            </w:r>
            <w:r>
              <w:rPr>
                <w:b/>
                <w:color w:val="000000"/>
                <w:sz w:val="20"/>
                <w:szCs w:val="20"/>
              </w:rPr>
              <w:t>2</w:t>
            </w:r>
          </w:p>
        </w:tc>
        <w:tc>
          <w:tcPr>
            <w:tcW w:w="1111" w:type="pct"/>
            <w:gridSpan w:val="2"/>
            <w:tcBorders>
              <w:top w:val="thinThickSmallGap" w:sz="12" w:space="0" w:color="auto"/>
              <w:bottom w:val="dotted" w:sz="4" w:space="0" w:color="auto"/>
            </w:tcBorders>
            <w:shd w:val="clear" w:color="auto" w:fill="DBE5F1"/>
          </w:tcPr>
          <w:p w:rsidR="00FE0816" w:rsidRDefault="00FE0816" w:rsidP="004C3F8C">
            <w:pPr>
              <w:spacing w:before="40" w:after="40" w:line="264" w:lineRule="auto"/>
              <w:jc w:val="center"/>
              <w:rPr>
                <w:b/>
                <w:color w:val="000000"/>
                <w:sz w:val="20"/>
                <w:szCs w:val="20"/>
              </w:rPr>
            </w:pPr>
            <w:r>
              <w:rPr>
                <w:b/>
                <w:color w:val="000000"/>
                <w:sz w:val="20"/>
                <w:szCs w:val="20"/>
              </w:rPr>
              <w:t>Q1/ 2013</w:t>
            </w:r>
          </w:p>
        </w:tc>
      </w:tr>
      <w:tr w:rsidR="00447B40" w:rsidRPr="00523476" w:rsidTr="00447B40">
        <w:trPr>
          <w:trHeight w:val="541"/>
          <w:tblHeader/>
          <w:jc w:val="right"/>
        </w:trPr>
        <w:tc>
          <w:tcPr>
            <w:tcW w:w="278" w:type="pct"/>
            <w:vMerge/>
            <w:tcBorders>
              <w:top w:val="dotted" w:sz="4" w:space="0" w:color="auto"/>
              <w:bottom w:val="dotted" w:sz="4" w:space="0" w:color="auto"/>
            </w:tcBorders>
            <w:shd w:val="clear" w:color="auto" w:fill="DBE5F1"/>
          </w:tcPr>
          <w:p w:rsidR="00FE0816" w:rsidRPr="00523476" w:rsidRDefault="00FE0816" w:rsidP="002D4DC3">
            <w:pPr>
              <w:spacing w:before="40" w:after="40" w:line="264" w:lineRule="auto"/>
              <w:jc w:val="right"/>
              <w:rPr>
                <w:color w:val="000000"/>
                <w:sz w:val="20"/>
                <w:szCs w:val="20"/>
              </w:rPr>
            </w:pPr>
          </w:p>
        </w:tc>
        <w:tc>
          <w:tcPr>
            <w:tcW w:w="1390" w:type="pct"/>
            <w:vMerge/>
            <w:tcBorders>
              <w:top w:val="dotted" w:sz="4" w:space="0" w:color="auto"/>
              <w:bottom w:val="dotted" w:sz="4" w:space="0" w:color="auto"/>
            </w:tcBorders>
            <w:shd w:val="clear" w:color="auto" w:fill="DBE5F1"/>
            <w:vAlign w:val="center"/>
          </w:tcPr>
          <w:p w:rsidR="00FE0816" w:rsidRPr="00523476" w:rsidRDefault="00FE0816" w:rsidP="002D4DC3">
            <w:pPr>
              <w:spacing w:before="40" w:after="40" w:line="264" w:lineRule="auto"/>
              <w:jc w:val="right"/>
              <w:rPr>
                <w:color w:val="000000"/>
                <w:sz w:val="20"/>
                <w:szCs w:val="20"/>
              </w:rPr>
            </w:pPr>
          </w:p>
        </w:tc>
        <w:tc>
          <w:tcPr>
            <w:tcW w:w="644" w:type="pct"/>
            <w:tcBorders>
              <w:top w:val="dotted" w:sz="4" w:space="0" w:color="auto"/>
              <w:bottom w:val="dotted" w:sz="4" w:space="0" w:color="auto"/>
            </w:tcBorders>
            <w:shd w:val="clear" w:color="auto" w:fill="DBE5F1"/>
            <w:vAlign w:val="center"/>
          </w:tcPr>
          <w:p w:rsidR="00FE0816" w:rsidRPr="00523476" w:rsidRDefault="00FE0816" w:rsidP="002D4DC3">
            <w:pPr>
              <w:spacing w:before="40" w:after="40" w:line="264" w:lineRule="auto"/>
              <w:jc w:val="center"/>
              <w:rPr>
                <w:b/>
                <w:color w:val="000000"/>
                <w:sz w:val="20"/>
                <w:szCs w:val="20"/>
              </w:rPr>
            </w:pPr>
            <w:r w:rsidRPr="00523476">
              <w:rPr>
                <w:b/>
                <w:color w:val="000000"/>
                <w:sz w:val="20"/>
                <w:szCs w:val="20"/>
              </w:rPr>
              <w:t>Giá trị</w:t>
            </w:r>
          </w:p>
          <w:p w:rsidR="00FE0816" w:rsidRPr="00523476" w:rsidRDefault="00FE0816" w:rsidP="002D4DC3">
            <w:pPr>
              <w:spacing w:before="40" w:after="40" w:line="264" w:lineRule="auto"/>
              <w:jc w:val="center"/>
              <w:rPr>
                <w:b/>
                <w:color w:val="000000"/>
                <w:sz w:val="20"/>
                <w:szCs w:val="20"/>
              </w:rPr>
            </w:pPr>
            <w:r w:rsidRPr="00523476">
              <w:rPr>
                <w:i/>
                <w:color w:val="000000"/>
                <w:sz w:val="20"/>
                <w:szCs w:val="20"/>
              </w:rPr>
              <w:t>(ngàn VND)</w:t>
            </w:r>
          </w:p>
        </w:tc>
        <w:tc>
          <w:tcPr>
            <w:tcW w:w="431" w:type="pct"/>
            <w:tcBorders>
              <w:top w:val="dotted" w:sz="4" w:space="0" w:color="auto"/>
              <w:bottom w:val="dotted" w:sz="4" w:space="0" w:color="auto"/>
            </w:tcBorders>
            <w:shd w:val="clear" w:color="auto" w:fill="DBE5F1"/>
            <w:vAlign w:val="center"/>
          </w:tcPr>
          <w:p w:rsidR="00FE0816" w:rsidRPr="00523476" w:rsidRDefault="00FE0816" w:rsidP="002D4DC3">
            <w:pPr>
              <w:spacing w:before="40" w:after="40" w:line="264" w:lineRule="auto"/>
              <w:jc w:val="center"/>
              <w:rPr>
                <w:b/>
                <w:color w:val="000000"/>
                <w:sz w:val="20"/>
                <w:szCs w:val="20"/>
              </w:rPr>
            </w:pPr>
            <w:r w:rsidRPr="00523476">
              <w:rPr>
                <w:b/>
                <w:color w:val="000000"/>
                <w:sz w:val="20"/>
                <w:szCs w:val="20"/>
              </w:rPr>
              <w:t>Tỷ trọng</w:t>
            </w:r>
          </w:p>
        </w:tc>
        <w:tc>
          <w:tcPr>
            <w:tcW w:w="643" w:type="pct"/>
            <w:tcBorders>
              <w:top w:val="dotted" w:sz="4" w:space="0" w:color="auto"/>
              <w:bottom w:val="dotted" w:sz="4" w:space="0" w:color="auto"/>
            </w:tcBorders>
            <w:shd w:val="clear" w:color="auto" w:fill="DBE5F1"/>
            <w:vAlign w:val="center"/>
          </w:tcPr>
          <w:p w:rsidR="00FE0816" w:rsidRPr="00523476" w:rsidRDefault="00FE0816" w:rsidP="002D4DC3">
            <w:pPr>
              <w:spacing w:before="40" w:after="40" w:line="264" w:lineRule="auto"/>
              <w:jc w:val="center"/>
              <w:rPr>
                <w:b/>
                <w:color w:val="000000"/>
                <w:sz w:val="20"/>
                <w:szCs w:val="20"/>
              </w:rPr>
            </w:pPr>
            <w:r w:rsidRPr="00523476">
              <w:rPr>
                <w:b/>
                <w:color w:val="000000"/>
                <w:sz w:val="20"/>
                <w:szCs w:val="20"/>
              </w:rPr>
              <w:t>Giá trị</w:t>
            </w:r>
          </w:p>
          <w:p w:rsidR="00FE0816" w:rsidRPr="00523476" w:rsidRDefault="00FE0816" w:rsidP="002D4DC3">
            <w:pPr>
              <w:spacing w:before="40" w:after="40" w:line="264" w:lineRule="auto"/>
              <w:jc w:val="center"/>
              <w:rPr>
                <w:b/>
                <w:color w:val="000000"/>
                <w:sz w:val="20"/>
                <w:szCs w:val="20"/>
              </w:rPr>
            </w:pPr>
            <w:r w:rsidRPr="00523476">
              <w:rPr>
                <w:i/>
                <w:color w:val="000000"/>
                <w:sz w:val="20"/>
                <w:szCs w:val="20"/>
              </w:rPr>
              <w:t>(ngàn VND)</w:t>
            </w:r>
          </w:p>
        </w:tc>
        <w:tc>
          <w:tcPr>
            <w:tcW w:w="502" w:type="pct"/>
            <w:tcBorders>
              <w:top w:val="dotted" w:sz="4" w:space="0" w:color="auto"/>
              <w:bottom w:val="dotted" w:sz="4" w:space="0" w:color="auto"/>
            </w:tcBorders>
            <w:shd w:val="clear" w:color="auto" w:fill="DBE5F1"/>
            <w:vAlign w:val="center"/>
          </w:tcPr>
          <w:p w:rsidR="00FE0816" w:rsidRPr="00523476" w:rsidRDefault="00FE0816" w:rsidP="002D4DC3">
            <w:pPr>
              <w:spacing w:before="40" w:after="40" w:line="264" w:lineRule="auto"/>
              <w:jc w:val="center"/>
              <w:rPr>
                <w:b/>
                <w:color w:val="000000"/>
                <w:sz w:val="20"/>
                <w:szCs w:val="20"/>
              </w:rPr>
            </w:pPr>
            <w:r w:rsidRPr="00523476">
              <w:rPr>
                <w:b/>
                <w:color w:val="000000"/>
                <w:sz w:val="20"/>
                <w:szCs w:val="20"/>
              </w:rPr>
              <w:t>Tỷ trọng</w:t>
            </w:r>
          </w:p>
        </w:tc>
        <w:tc>
          <w:tcPr>
            <w:tcW w:w="648" w:type="pct"/>
            <w:tcBorders>
              <w:top w:val="dotted" w:sz="4" w:space="0" w:color="auto"/>
              <w:bottom w:val="dotted" w:sz="4" w:space="0" w:color="auto"/>
            </w:tcBorders>
            <w:shd w:val="clear" w:color="auto" w:fill="DBE5F1"/>
            <w:vAlign w:val="center"/>
          </w:tcPr>
          <w:p w:rsidR="00FE0816" w:rsidRPr="00523476" w:rsidRDefault="00FE0816" w:rsidP="00AC4FEA">
            <w:pPr>
              <w:spacing w:before="40" w:after="40" w:line="264" w:lineRule="auto"/>
              <w:jc w:val="center"/>
              <w:rPr>
                <w:b/>
                <w:color w:val="000000"/>
                <w:sz w:val="20"/>
                <w:szCs w:val="20"/>
              </w:rPr>
            </w:pPr>
            <w:r w:rsidRPr="00523476">
              <w:rPr>
                <w:b/>
                <w:color w:val="000000"/>
                <w:sz w:val="20"/>
                <w:szCs w:val="20"/>
              </w:rPr>
              <w:t>Giá trị</w:t>
            </w:r>
          </w:p>
          <w:p w:rsidR="00FE0816" w:rsidRPr="00523476" w:rsidRDefault="00FE0816" w:rsidP="00AC4FEA">
            <w:pPr>
              <w:spacing w:before="40" w:after="40" w:line="264" w:lineRule="auto"/>
              <w:jc w:val="center"/>
              <w:rPr>
                <w:b/>
                <w:color w:val="000000"/>
                <w:sz w:val="20"/>
                <w:szCs w:val="20"/>
              </w:rPr>
            </w:pPr>
            <w:r w:rsidRPr="00523476">
              <w:rPr>
                <w:i/>
                <w:color w:val="000000"/>
                <w:sz w:val="20"/>
                <w:szCs w:val="20"/>
              </w:rPr>
              <w:t>(ngàn VND)</w:t>
            </w:r>
          </w:p>
        </w:tc>
        <w:tc>
          <w:tcPr>
            <w:tcW w:w="463" w:type="pct"/>
            <w:tcBorders>
              <w:top w:val="dotted" w:sz="4" w:space="0" w:color="auto"/>
              <w:bottom w:val="dotted" w:sz="4" w:space="0" w:color="auto"/>
            </w:tcBorders>
            <w:shd w:val="clear" w:color="auto" w:fill="DBE5F1"/>
            <w:vAlign w:val="center"/>
          </w:tcPr>
          <w:p w:rsidR="00FE0816" w:rsidRPr="00523476" w:rsidRDefault="00FE0816" w:rsidP="00AC4FEA">
            <w:pPr>
              <w:spacing w:before="40" w:after="40" w:line="264" w:lineRule="auto"/>
              <w:jc w:val="center"/>
              <w:rPr>
                <w:b/>
                <w:color w:val="000000"/>
                <w:sz w:val="20"/>
                <w:szCs w:val="20"/>
              </w:rPr>
            </w:pPr>
            <w:r w:rsidRPr="00523476">
              <w:rPr>
                <w:b/>
                <w:color w:val="000000"/>
                <w:sz w:val="20"/>
                <w:szCs w:val="20"/>
              </w:rPr>
              <w:t>Tỷ trọng</w:t>
            </w:r>
          </w:p>
        </w:tc>
      </w:tr>
      <w:tr w:rsidR="00447B40" w:rsidRPr="00523476" w:rsidTr="00526E66">
        <w:trPr>
          <w:trHeight w:val="454"/>
          <w:jc w:val="right"/>
        </w:trPr>
        <w:tc>
          <w:tcPr>
            <w:tcW w:w="278" w:type="pct"/>
            <w:tcBorders>
              <w:top w:val="dotted" w:sz="4" w:space="0" w:color="auto"/>
            </w:tcBorders>
            <w:shd w:val="clear" w:color="auto" w:fill="FFFFFF"/>
            <w:vAlign w:val="center"/>
          </w:tcPr>
          <w:p w:rsidR="00FE0816" w:rsidRPr="00523476" w:rsidRDefault="00FE0816" w:rsidP="002D4DC3">
            <w:pPr>
              <w:spacing w:before="40" w:after="40" w:line="264" w:lineRule="auto"/>
              <w:jc w:val="center"/>
              <w:rPr>
                <w:color w:val="000000"/>
                <w:sz w:val="20"/>
                <w:szCs w:val="20"/>
              </w:rPr>
            </w:pPr>
            <w:r w:rsidRPr="00523476">
              <w:rPr>
                <w:color w:val="000000"/>
                <w:sz w:val="20"/>
                <w:szCs w:val="20"/>
              </w:rPr>
              <w:t>1</w:t>
            </w:r>
          </w:p>
        </w:tc>
        <w:tc>
          <w:tcPr>
            <w:tcW w:w="1390" w:type="pct"/>
            <w:tcBorders>
              <w:top w:val="dotted" w:sz="4" w:space="0" w:color="auto"/>
            </w:tcBorders>
            <w:shd w:val="clear" w:color="auto" w:fill="FFFFFF"/>
            <w:vAlign w:val="center"/>
          </w:tcPr>
          <w:p w:rsidR="00FE0816" w:rsidRPr="00523476" w:rsidRDefault="00FE0816" w:rsidP="002D4DC3">
            <w:pPr>
              <w:spacing w:before="40" w:after="40" w:line="264" w:lineRule="auto"/>
              <w:rPr>
                <w:color w:val="000000"/>
                <w:sz w:val="20"/>
                <w:szCs w:val="20"/>
              </w:rPr>
            </w:pPr>
            <w:r w:rsidRPr="00523476">
              <w:rPr>
                <w:color w:val="000000"/>
                <w:sz w:val="20"/>
                <w:szCs w:val="20"/>
              </w:rPr>
              <w:t>Bảo hiểm sức khỏe và bảo hiểm tai nạn con người</w:t>
            </w:r>
          </w:p>
        </w:tc>
        <w:tc>
          <w:tcPr>
            <w:tcW w:w="644" w:type="pct"/>
            <w:tcBorders>
              <w:top w:val="dotted" w:sz="4" w:space="0" w:color="auto"/>
            </w:tcBorders>
            <w:shd w:val="clear" w:color="auto" w:fill="FFFFFF"/>
            <w:vAlign w:val="center"/>
          </w:tcPr>
          <w:p w:rsidR="00FE0816" w:rsidRPr="00523476" w:rsidRDefault="00FE0816" w:rsidP="008930D7">
            <w:pPr>
              <w:spacing w:before="40" w:after="40" w:line="264" w:lineRule="auto"/>
              <w:jc w:val="right"/>
              <w:rPr>
                <w:color w:val="000000"/>
                <w:sz w:val="20"/>
                <w:szCs w:val="20"/>
              </w:rPr>
            </w:pPr>
            <w:r>
              <w:rPr>
                <w:color w:val="000000"/>
                <w:sz w:val="20"/>
                <w:szCs w:val="20"/>
              </w:rPr>
              <w:t>31.626.150</w:t>
            </w:r>
          </w:p>
        </w:tc>
        <w:tc>
          <w:tcPr>
            <w:tcW w:w="431" w:type="pct"/>
            <w:tcBorders>
              <w:top w:val="dotted" w:sz="4" w:space="0" w:color="auto"/>
            </w:tcBorders>
            <w:shd w:val="clear" w:color="auto" w:fill="FFFFFF"/>
            <w:vAlign w:val="center"/>
          </w:tcPr>
          <w:p w:rsidR="00FE0816" w:rsidRPr="00523476" w:rsidRDefault="00FE0816" w:rsidP="008930D7">
            <w:pPr>
              <w:spacing w:before="40" w:after="40" w:line="264" w:lineRule="auto"/>
              <w:jc w:val="right"/>
              <w:rPr>
                <w:color w:val="000000"/>
                <w:sz w:val="20"/>
                <w:szCs w:val="20"/>
              </w:rPr>
            </w:pPr>
            <w:r>
              <w:rPr>
                <w:color w:val="000000"/>
                <w:sz w:val="20"/>
                <w:szCs w:val="20"/>
              </w:rPr>
              <w:t>5,34%</w:t>
            </w:r>
          </w:p>
        </w:tc>
        <w:tc>
          <w:tcPr>
            <w:tcW w:w="643" w:type="pct"/>
            <w:tcBorders>
              <w:top w:val="dotted" w:sz="4" w:space="0" w:color="auto"/>
              <w:bottom w:val="dotted" w:sz="4" w:space="0" w:color="auto"/>
            </w:tcBorders>
            <w:shd w:val="clear" w:color="auto" w:fill="FFFFFF"/>
            <w:vAlign w:val="center"/>
          </w:tcPr>
          <w:p w:rsidR="00FE0816" w:rsidRPr="00523476" w:rsidRDefault="00FE0816" w:rsidP="008930D7">
            <w:pPr>
              <w:spacing w:before="40" w:after="40" w:line="264" w:lineRule="auto"/>
              <w:jc w:val="right"/>
              <w:rPr>
                <w:color w:val="000000"/>
                <w:sz w:val="20"/>
                <w:szCs w:val="20"/>
              </w:rPr>
            </w:pPr>
            <w:r>
              <w:rPr>
                <w:color w:val="000000"/>
                <w:sz w:val="20"/>
                <w:szCs w:val="20"/>
              </w:rPr>
              <w:t>21.106.848</w:t>
            </w:r>
          </w:p>
        </w:tc>
        <w:tc>
          <w:tcPr>
            <w:tcW w:w="502" w:type="pct"/>
            <w:tcBorders>
              <w:top w:val="dotted" w:sz="4" w:space="0" w:color="auto"/>
              <w:bottom w:val="dotted" w:sz="4" w:space="0" w:color="auto"/>
            </w:tcBorders>
            <w:shd w:val="clear" w:color="auto" w:fill="FFFFFF"/>
            <w:vAlign w:val="center"/>
          </w:tcPr>
          <w:p w:rsidR="00FE0816" w:rsidRPr="00523476" w:rsidRDefault="00B523CD" w:rsidP="008930D7">
            <w:pPr>
              <w:spacing w:before="40" w:after="40" w:line="264" w:lineRule="auto"/>
              <w:jc w:val="right"/>
              <w:rPr>
                <w:color w:val="000000"/>
                <w:sz w:val="20"/>
                <w:szCs w:val="20"/>
              </w:rPr>
            </w:pPr>
            <w:r>
              <w:rPr>
                <w:color w:val="000000"/>
                <w:sz w:val="20"/>
                <w:szCs w:val="20"/>
              </w:rPr>
              <w:t>4,</w:t>
            </w:r>
            <w:r w:rsidR="00FE0816">
              <w:rPr>
                <w:color w:val="000000"/>
                <w:sz w:val="20"/>
                <w:szCs w:val="20"/>
              </w:rPr>
              <w:t>72%</w:t>
            </w:r>
          </w:p>
        </w:tc>
        <w:tc>
          <w:tcPr>
            <w:tcW w:w="648" w:type="pct"/>
            <w:tcBorders>
              <w:top w:val="dotted" w:sz="4" w:space="0" w:color="auto"/>
              <w:bottom w:val="dotted" w:sz="4" w:space="0" w:color="auto"/>
            </w:tcBorders>
            <w:shd w:val="clear" w:color="auto" w:fill="FFFFFF"/>
            <w:vAlign w:val="center"/>
          </w:tcPr>
          <w:p w:rsidR="00FE0816" w:rsidRDefault="009D52DD" w:rsidP="00526E66">
            <w:pPr>
              <w:spacing w:before="40" w:after="40" w:line="264" w:lineRule="auto"/>
              <w:jc w:val="right"/>
              <w:rPr>
                <w:color w:val="000000"/>
                <w:sz w:val="20"/>
                <w:szCs w:val="20"/>
              </w:rPr>
            </w:pPr>
            <w:r>
              <w:rPr>
                <w:color w:val="000000"/>
                <w:sz w:val="20"/>
                <w:szCs w:val="20"/>
              </w:rPr>
              <w:t>2.255.552</w:t>
            </w:r>
          </w:p>
        </w:tc>
        <w:tc>
          <w:tcPr>
            <w:tcW w:w="463" w:type="pct"/>
            <w:tcBorders>
              <w:top w:val="dotted" w:sz="4" w:space="0" w:color="auto"/>
              <w:bottom w:val="dotted" w:sz="4" w:space="0" w:color="auto"/>
            </w:tcBorders>
            <w:shd w:val="clear" w:color="auto" w:fill="FFFFFF"/>
            <w:vAlign w:val="center"/>
          </w:tcPr>
          <w:p w:rsidR="00FE0816" w:rsidRDefault="009D52DD" w:rsidP="00526E66">
            <w:pPr>
              <w:spacing w:before="40" w:after="40" w:line="264" w:lineRule="auto"/>
              <w:jc w:val="right"/>
              <w:rPr>
                <w:color w:val="000000"/>
                <w:sz w:val="20"/>
                <w:szCs w:val="20"/>
              </w:rPr>
            </w:pPr>
            <w:r>
              <w:rPr>
                <w:color w:val="000000"/>
                <w:sz w:val="20"/>
                <w:szCs w:val="20"/>
              </w:rPr>
              <w:t>2</w:t>
            </w:r>
            <w:r w:rsidR="00035A3D">
              <w:rPr>
                <w:color w:val="000000"/>
                <w:sz w:val="20"/>
                <w:szCs w:val="20"/>
              </w:rPr>
              <w:t>,</w:t>
            </w:r>
            <w:r>
              <w:rPr>
                <w:color w:val="000000"/>
                <w:sz w:val="20"/>
                <w:szCs w:val="20"/>
              </w:rPr>
              <w:t>32%</w:t>
            </w:r>
          </w:p>
        </w:tc>
      </w:tr>
      <w:tr w:rsidR="00447B40" w:rsidRPr="00523476" w:rsidTr="00526E66">
        <w:trPr>
          <w:trHeight w:val="454"/>
          <w:jc w:val="right"/>
        </w:trPr>
        <w:tc>
          <w:tcPr>
            <w:tcW w:w="278" w:type="pct"/>
            <w:shd w:val="clear" w:color="auto" w:fill="FFFFFF"/>
            <w:vAlign w:val="center"/>
          </w:tcPr>
          <w:p w:rsidR="00FE0816" w:rsidRPr="00523476" w:rsidRDefault="00FE0816" w:rsidP="002D4DC3">
            <w:pPr>
              <w:spacing w:before="40" w:after="40" w:line="264" w:lineRule="auto"/>
              <w:jc w:val="center"/>
              <w:rPr>
                <w:color w:val="000000"/>
                <w:sz w:val="20"/>
                <w:szCs w:val="20"/>
              </w:rPr>
            </w:pPr>
            <w:r w:rsidRPr="00523476">
              <w:rPr>
                <w:color w:val="000000"/>
                <w:sz w:val="20"/>
                <w:szCs w:val="20"/>
              </w:rPr>
              <w:t>2</w:t>
            </w:r>
          </w:p>
        </w:tc>
        <w:tc>
          <w:tcPr>
            <w:tcW w:w="1390" w:type="pct"/>
            <w:shd w:val="clear" w:color="auto" w:fill="FFFFFF"/>
            <w:vAlign w:val="center"/>
          </w:tcPr>
          <w:p w:rsidR="00FE0816" w:rsidRPr="00523476" w:rsidRDefault="00FE0816" w:rsidP="002D4DC3">
            <w:pPr>
              <w:spacing w:before="40" w:after="40" w:line="264" w:lineRule="auto"/>
              <w:rPr>
                <w:color w:val="000000"/>
                <w:sz w:val="20"/>
                <w:szCs w:val="20"/>
              </w:rPr>
            </w:pPr>
            <w:r w:rsidRPr="00523476">
              <w:rPr>
                <w:color w:val="000000"/>
                <w:sz w:val="20"/>
                <w:szCs w:val="20"/>
              </w:rPr>
              <w:t>Bảo hiểm tài sản và bảo hiểm thiệt hại</w:t>
            </w:r>
          </w:p>
        </w:tc>
        <w:tc>
          <w:tcPr>
            <w:tcW w:w="644" w:type="pct"/>
            <w:shd w:val="clear" w:color="auto" w:fill="FFFFFF"/>
            <w:vAlign w:val="center"/>
          </w:tcPr>
          <w:p w:rsidR="00FE0816" w:rsidRPr="00523476" w:rsidRDefault="00FE0816" w:rsidP="008930D7">
            <w:pPr>
              <w:spacing w:before="40" w:after="40" w:line="264" w:lineRule="auto"/>
              <w:jc w:val="right"/>
              <w:rPr>
                <w:color w:val="000000"/>
                <w:sz w:val="20"/>
                <w:szCs w:val="20"/>
              </w:rPr>
            </w:pPr>
            <w:r>
              <w:rPr>
                <w:color w:val="000000"/>
                <w:sz w:val="20"/>
                <w:szCs w:val="20"/>
              </w:rPr>
              <w:t>123.049.097</w:t>
            </w:r>
          </w:p>
        </w:tc>
        <w:tc>
          <w:tcPr>
            <w:tcW w:w="431" w:type="pct"/>
            <w:shd w:val="clear" w:color="auto" w:fill="FFFFFF"/>
            <w:vAlign w:val="center"/>
          </w:tcPr>
          <w:p w:rsidR="00FE0816" w:rsidRPr="00523476" w:rsidRDefault="00FE0816" w:rsidP="008930D7">
            <w:pPr>
              <w:spacing w:before="40" w:after="40" w:line="264" w:lineRule="auto"/>
              <w:jc w:val="right"/>
              <w:rPr>
                <w:color w:val="000000"/>
                <w:sz w:val="20"/>
                <w:szCs w:val="20"/>
              </w:rPr>
            </w:pPr>
            <w:r>
              <w:rPr>
                <w:color w:val="000000"/>
                <w:sz w:val="20"/>
                <w:szCs w:val="20"/>
              </w:rPr>
              <w:t>20,76%</w:t>
            </w:r>
          </w:p>
        </w:tc>
        <w:tc>
          <w:tcPr>
            <w:tcW w:w="643" w:type="pct"/>
            <w:tcBorders>
              <w:top w:val="dotted" w:sz="4" w:space="0" w:color="auto"/>
              <w:bottom w:val="dotted" w:sz="4" w:space="0" w:color="auto"/>
            </w:tcBorders>
            <w:shd w:val="clear" w:color="auto" w:fill="FFFFFF"/>
            <w:vAlign w:val="center"/>
          </w:tcPr>
          <w:p w:rsidR="00FE0816" w:rsidRPr="00523476" w:rsidRDefault="00FE0816" w:rsidP="008930D7">
            <w:pPr>
              <w:spacing w:before="40" w:after="40" w:line="264" w:lineRule="auto"/>
              <w:jc w:val="right"/>
              <w:rPr>
                <w:color w:val="000000"/>
                <w:sz w:val="20"/>
                <w:szCs w:val="20"/>
              </w:rPr>
            </w:pPr>
            <w:r>
              <w:rPr>
                <w:color w:val="000000"/>
                <w:sz w:val="20"/>
                <w:szCs w:val="20"/>
              </w:rPr>
              <w:t>72.301.312</w:t>
            </w:r>
          </w:p>
        </w:tc>
        <w:tc>
          <w:tcPr>
            <w:tcW w:w="502" w:type="pct"/>
            <w:tcBorders>
              <w:top w:val="dotted" w:sz="4" w:space="0" w:color="auto"/>
              <w:bottom w:val="dotted" w:sz="4" w:space="0" w:color="auto"/>
            </w:tcBorders>
            <w:shd w:val="clear" w:color="auto" w:fill="FFFFFF"/>
            <w:vAlign w:val="center"/>
          </w:tcPr>
          <w:p w:rsidR="00FE0816" w:rsidRPr="00523476" w:rsidRDefault="00FE0816" w:rsidP="00B523CD">
            <w:pPr>
              <w:spacing w:before="40" w:after="40" w:line="264" w:lineRule="auto"/>
              <w:jc w:val="right"/>
              <w:rPr>
                <w:color w:val="000000"/>
                <w:sz w:val="20"/>
                <w:szCs w:val="20"/>
              </w:rPr>
            </w:pPr>
            <w:r>
              <w:rPr>
                <w:color w:val="000000"/>
                <w:sz w:val="20"/>
                <w:szCs w:val="20"/>
              </w:rPr>
              <w:t>16</w:t>
            </w:r>
            <w:r w:rsidR="00B523CD">
              <w:rPr>
                <w:color w:val="000000"/>
                <w:sz w:val="20"/>
                <w:szCs w:val="20"/>
              </w:rPr>
              <w:t>,</w:t>
            </w:r>
            <w:r>
              <w:rPr>
                <w:color w:val="000000"/>
                <w:sz w:val="20"/>
                <w:szCs w:val="20"/>
              </w:rPr>
              <w:t>2%</w:t>
            </w:r>
          </w:p>
        </w:tc>
        <w:tc>
          <w:tcPr>
            <w:tcW w:w="648" w:type="pct"/>
            <w:tcBorders>
              <w:top w:val="dotted" w:sz="4" w:space="0" w:color="auto"/>
              <w:bottom w:val="dotted" w:sz="4" w:space="0" w:color="auto"/>
            </w:tcBorders>
            <w:shd w:val="clear" w:color="auto" w:fill="FFFFFF"/>
            <w:vAlign w:val="center"/>
          </w:tcPr>
          <w:p w:rsidR="00FE0816" w:rsidRDefault="009D52DD" w:rsidP="00526E66">
            <w:pPr>
              <w:spacing w:before="40" w:after="40" w:line="264" w:lineRule="auto"/>
              <w:jc w:val="right"/>
              <w:rPr>
                <w:color w:val="000000"/>
                <w:sz w:val="20"/>
                <w:szCs w:val="20"/>
              </w:rPr>
            </w:pPr>
            <w:r>
              <w:rPr>
                <w:color w:val="000000"/>
                <w:sz w:val="20"/>
                <w:szCs w:val="20"/>
              </w:rPr>
              <w:t>15.182.409</w:t>
            </w:r>
          </w:p>
        </w:tc>
        <w:tc>
          <w:tcPr>
            <w:tcW w:w="463" w:type="pct"/>
            <w:tcBorders>
              <w:top w:val="dotted" w:sz="4" w:space="0" w:color="auto"/>
              <w:bottom w:val="dotted" w:sz="4" w:space="0" w:color="auto"/>
            </w:tcBorders>
            <w:shd w:val="clear" w:color="auto" w:fill="FFFFFF"/>
            <w:vAlign w:val="center"/>
          </w:tcPr>
          <w:p w:rsidR="00FE0816" w:rsidRDefault="009D52DD" w:rsidP="00526E66">
            <w:pPr>
              <w:spacing w:before="40" w:after="40" w:line="264" w:lineRule="auto"/>
              <w:jc w:val="right"/>
              <w:rPr>
                <w:color w:val="000000"/>
                <w:sz w:val="20"/>
                <w:szCs w:val="20"/>
              </w:rPr>
            </w:pPr>
            <w:r>
              <w:rPr>
                <w:color w:val="000000"/>
                <w:sz w:val="20"/>
                <w:szCs w:val="20"/>
              </w:rPr>
              <w:t>15</w:t>
            </w:r>
            <w:r w:rsidR="00035A3D">
              <w:rPr>
                <w:color w:val="000000"/>
                <w:sz w:val="20"/>
                <w:szCs w:val="20"/>
              </w:rPr>
              <w:t>,</w:t>
            </w:r>
            <w:r>
              <w:rPr>
                <w:color w:val="000000"/>
                <w:sz w:val="20"/>
                <w:szCs w:val="20"/>
              </w:rPr>
              <w:t>6%</w:t>
            </w:r>
          </w:p>
        </w:tc>
      </w:tr>
      <w:tr w:rsidR="00447B40" w:rsidRPr="00523476" w:rsidTr="00526E66">
        <w:trPr>
          <w:trHeight w:val="454"/>
          <w:jc w:val="right"/>
        </w:trPr>
        <w:tc>
          <w:tcPr>
            <w:tcW w:w="278" w:type="pct"/>
            <w:shd w:val="clear" w:color="auto" w:fill="FFFFFF"/>
            <w:vAlign w:val="center"/>
          </w:tcPr>
          <w:p w:rsidR="00FE0816" w:rsidRPr="00523476" w:rsidRDefault="00FE0816" w:rsidP="002D4DC3">
            <w:pPr>
              <w:spacing w:before="40" w:after="40" w:line="264" w:lineRule="auto"/>
              <w:jc w:val="center"/>
              <w:rPr>
                <w:color w:val="000000"/>
                <w:sz w:val="20"/>
                <w:szCs w:val="20"/>
              </w:rPr>
            </w:pPr>
            <w:r w:rsidRPr="00523476">
              <w:rPr>
                <w:color w:val="000000"/>
                <w:sz w:val="20"/>
                <w:szCs w:val="20"/>
              </w:rPr>
              <w:t>3</w:t>
            </w:r>
          </w:p>
        </w:tc>
        <w:tc>
          <w:tcPr>
            <w:tcW w:w="1390" w:type="pct"/>
            <w:shd w:val="clear" w:color="auto" w:fill="FFFFFF"/>
            <w:vAlign w:val="center"/>
          </w:tcPr>
          <w:p w:rsidR="00FE0816" w:rsidRPr="00523476" w:rsidRDefault="00FE0816" w:rsidP="002D4DC3">
            <w:pPr>
              <w:spacing w:before="40" w:after="40" w:line="264" w:lineRule="auto"/>
              <w:rPr>
                <w:color w:val="000000"/>
                <w:sz w:val="20"/>
                <w:szCs w:val="20"/>
              </w:rPr>
            </w:pPr>
            <w:r w:rsidRPr="00523476">
              <w:rPr>
                <w:color w:val="000000"/>
                <w:sz w:val="20"/>
                <w:szCs w:val="20"/>
              </w:rPr>
              <w:t>Bảo hiểm hàng hóa vận chuyển</w:t>
            </w:r>
          </w:p>
        </w:tc>
        <w:tc>
          <w:tcPr>
            <w:tcW w:w="644" w:type="pct"/>
            <w:shd w:val="clear" w:color="auto" w:fill="FFFFFF"/>
            <w:vAlign w:val="center"/>
          </w:tcPr>
          <w:p w:rsidR="00FE0816" w:rsidRPr="00523476" w:rsidRDefault="00FE0816" w:rsidP="008930D7">
            <w:pPr>
              <w:spacing w:before="40" w:after="40" w:line="264" w:lineRule="auto"/>
              <w:jc w:val="right"/>
              <w:rPr>
                <w:color w:val="000000"/>
                <w:sz w:val="20"/>
                <w:szCs w:val="20"/>
              </w:rPr>
            </w:pPr>
            <w:r>
              <w:rPr>
                <w:color w:val="000000"/>
                <w:sz w:val="20"/>
                <w:szCs w:val="20"/>
              </w:rPr>
              <w:t>32.815.899</w:t>
            </w:r>
          </w:p>
        </w:tc>
        <w:tc>
          <w:tcPr>
            <w:tcW w:w="431" w:type="pct"/>
            <w:shd w:val="clear" w:color="auto" w:fill="FFFFFF"/>
            <w:vAlign w:val="center"/>
          </w:tcPr>
          <w:p w:rsidR="00FE0816" w:rsidRPr="00523476" w:rsidRDefault="00FE0816" w:rsidP="008930D7">
            <w:pPr>
              <w:spacing w:before="40" w:after="40" w:line="264" w:lineRule="auto"/>
              <w:jc w:val="right"/>
              <w:rPr>
                <w:color w:val="000000"/>
                <w:sz w:val="20"/>
                <w:szCs w:val="20"/>
              </w:rPr>
            </w:pPr>
            <w:r>
              <w:rPr>
                <w:color w:val="000000"/>
                <w:sz w:val="20"/>
                <w:szCs w:val="20"/>
              </w:rPr>
              <w:t>5,54%</w:t>
            </w:r>
          </w:p>
        </w:tc>
        <w:tc>
          <w:tcPr>
            <w:tcW w:w="643" w:type="pct"/>
            <w:tcBorders>
              <w:top w:val="dotted" w:sz="4" w:space="0" w:color="auto"/>
              <w:bottom w:val="dotted" w:sz="4" w:space="0" w:color="auto"/>
            </w:tcBorders>
            <w:shd w:val="clear" w:color="auto" w:fill="FFFFFF"/>
            <w:vAlign w:val="center"/>
          </w:tcPr>
          <w:p w:rsidR="00FE0816" w:rsidRPr="00523476" w:rsidRDefault="00FE0816" w:rsidP="008930D7">
            <w:pPr>
              <w:spacing w:before="40" w:after="40" w:line="264" w:lineRule="auto"/>
              <w:jc w:val="right"/>
              <w:rPr>
                <w:color w:val="000000"/>
                <w:sz w:val="20"/>
                <w:szCs w:val="20"/>
              </w:rPr>
            </w:pPr>
            <w:r>
              <w:rPr>
                <w:color w:val="000000"/>
                <w:sz w:val="20"/>
                <w:szCs w:val="20"/>
              </w:rPr>
              <w:t>17.252.967</w:t>
            </w:r>
          </w:p>
        </w:tc>
        <w:tc>
          <w:tcPr>
            <w:tcW w:w="502" w:type="pct"/>
            <w:tcBorders>
              <w:top w:val="dotted" w:sz="4" w:space="0" w:color="auto"/>
              <w:bottom w:val="dotted" w:sz="4" w:space="0" w:color="auto"/>
            </w:tcBorders>
            <w:shd w:val="clear" w:color="auto" w:fill="FFFFFF"/>
            <w:vAlign w:val="center"/>
          </w:tcPr>
          <w:p w:rsidR="00FE0816" w:rsidRPr="00523476" w:rsidRDefault="00B523CD" w:rsidP="008930D7">
            <w:pPr>
              <w:spacing w:before="40" w:after="40" w:line="264" w:lineRule="auto"/>
              <w:jc w:val="right"/>
              <w:rPr>
                <w:color w:val="000000"/>
                <w:sz w:val="20"/>
                <w:szCs w:val="20"/>
              </w:rPr>
            </w:pPr>
            <w:r>
              <w:rPr>
                <w:color w:val="000000"/>
                <w:sz w:val="20"/>
                <w:szCs w:val="20"/>
              </w:rPr>
              <w:t>3,</w:t>
            </w:r>
            <w:r w:rsidR="00FE0816">
              <w:rPr>
                <w:color w:val="000000"/>
                <w:sz w:val="20"/>
                <w:szCs w:val="20"/>
              </w:rPr>
              <w:t>85%</w:t>
            </w:r>
          </w:p>
        </w:tc>
        <w:tc>
          <w:tcPr>
            <w:tcW w:w="648" w:type="pct"/>
            <w:tcBorders>
              <w:top w:val="dotted" w:sz="4" w:space="0" w:color="auto"/>
              <w:bottom w:val="dotted" w:sz="4" w:space="0" w:color="auto"/>
            </w:tcBorders>
            <w:shd w:val="clear" w:color="auto" w:fill="FFFFFF"/>
            <w:vAlign w:val="center"/>
          </w:tcPr>
          <w:p w:rsidR="00FE0816" w:rsidRDefault="009D52DD" w:rsidP="00526E66">
            <w:pPr>
              <w:spacing w:before="40" w:after="40" w:line="264" w:lineRule="auto"/>
              <w:jc w:val="right"/>
              <w:rPr>
                <w:color w:val="000000"/>
                <w:sz w:val="20"/>
                <w:szCs w:val="20"/>
              </w:rPr>
            </w:pPr>
            <w:r>
              <w:rPr>
                <w:color w:val="000000"/>
                <w:sz w:val="20"/>
                <w:szCs w:val="20"/>
              </w:rPr>
              <w:t>2.333.642</w:t>
            </w:r>
          </w:p>
        </w:tc>
        <w:tc>
          <w:tcPr>
            <w:tcW w:w="463" w:type="pct"/>
            <w:tcBorders>
              <w:top w:val="dotted" w:sz="4" w:space="0" w:color="auto"/>
              <w:bottom w:val="dotted" w:sz="4" w:space="0" w:color="auto"/>
            </w:tcBorders>
            <w:shd w:val="clear" w:color="auto" w:fill="FFFFFF"/>
            <w:vAlign w:val="center"/>
          </w:tcPr>
          <w:p w:rsidR="00FE0816" w:rsidRDefault="00035A3D" w:rsidP="00526E66">
            <w:pPr>
              <w:spacing w:before="40" w:after="40" w:line="264" w:lineRule="auto"/>
              <w:jc w:val="right"/>
              <w:rPr>
                <w:color w:val="000000"/>
                <w:sz w:val="20"/>
                <w:szCs w:val="20"/>
              </w:rPr>
            </w:pPr>
            <w:r>
              <w:rPr>
                <w:color w:val="000000"/>
                <w:sz w:val="20"/>
                <w:szCs w:val="20"/>
              </w:rPr>
              <w:t>2,</w:t>
            </w:r>
            <w:r w:rsidR="009D52DD">
              <w:rPr>
                <w:color w:val="000000"/>
                <w:sz w:val="20"/>
                <w:szCs w:val="20"/>
              </w:rPr>
              <w:t>4%</w:t>
            </w:r>
          </w:p>
        </w:tc>
      </w:tr>
      <w:tr w:rsidR="00447B40" w:rsidRPr="00523476" w:rsidTr="00526E66">
        <w:trPr>
          <w:trHeight w:val="377"/>
          <w:jc w:val="right"/>
        </w:trPr>
        <w:tc>
          <w:tcPr>
            <w:tcW w:w="278" w:type="pct"/>
            <w:shd w:val="clear" w:color="auto" w:fill="FFFFFF"/>
            <w:vAlign w:val="center"/>
          </w:tcPr>
          <w:p w:rsidR="00FE0816" w:rsidRPr="00523476" w:rsidRDefault="00FE0816" w:rsidP="002D4DC3">
            <w:pPr>
              <w:spacing w:before="40" w:after="40" w:line="264" w:lineRule="auto"/>
              <w:jc w:val="center"/>
              <w:rPr>
                <w:color w:val="000000"/>
                <w:sz w:val="20"/>
                <w:szCs w:val="20"/>
              </w:rPr>
            </w:pPr>
            <w:r w:rsidRPr="00523476">
              <w:rPr>
                <w:color w:val="000000"/>
                <w:sz w:val="20"/>
                <w:szCs w:val="20"/>
              </w:rPr>
              <w:t>4</w:t>
            </w:r>
          </w:p>
        </w:tc>
        <w:tc>
          <w:tcPr>
            <w:tcW w:w="1390" w:type="pct"/>
            <w:shd w:val="clear" w:color="auto" w:fill="FFFFFF"/>
            <w:vAlign w:val="center"/>
          </w:tcPr>
          <w:p w:rsidR="00FE0816" w:rsidRPr="00523476" w:rsidRDefault="00FE0816" w:rsidP="002D4DC3">
            <w:pPr>
              <w:spacing w:before="40" w:after="40" w:line="264" w:lineRule="auto"/>
              <w:rPr>
                <w:color w:val="000000"/>
                <w:sz w:val="20"/>
                <w:szCs w:val="20"/>
              </w:rPr>
            </w:pPr>
            <w:r w:rsidRPr="00523476">
              <w:rPr>
                <w:color w:val="000000"/>
                <w:sz w:val="20"/>
                <w:szCs w:val="20"/>
              </w:rPr>
              <w:t>Bảo hiểm hàng không</w:t>
            </w:r>
          </w:p>
        </w:tc>
        <w:tc>
          <w:tcPr>
            <w:tcW w:w="644" w:type="pct"/>
            <w:shd w:val="clear" w:color="auto" w:fill="FFFFFF"/>
            <w:vAlign w:val="center"/>
          </w:tcPr>
          <w:p w:rsidR="00FE0816" w:rsidRPr="00523476" w:rsidRDefault="00FE0816" w:rsidP="008930D7">
            <w:pPr>
              <w:spacing w:before="40" w:after="40" w:line="264" w:lineRule="auto"/>
              <w:jc w:val="right"/>
              <w:rPr>
                <w:color w:val="000000"/>
                <w:sz w:val="20"/>
                <w:szCs w:val="20"/>
              </w:rPr>
            </w:pPr>
            <w:r>
              <w:rPr>
                <w:color w:val="000000"/>
                <w:sz w:val="20"/>
                <w:szCs w:val="20"/>
              </w:rPr>
              <w:t>236.564.583</w:t>
            </w:r>
          </w:p>
        </w:tc>
        <w:tc>
          <w:tcPr>
            <w:tcW w:w="431" w:type="pct"/>
            <w:shd w:val="clear" w:color="auto" w:fill="FFFFFF"/>
            <w:vAlign w:val="center"/>
          </w:tcPr>
          <w:p w:rsidR="00FE0816" w:rsidRPr="00523476" w:rsidRDefault="00FE0816" w:rsidP="008930D7">
            <w:pPr>
              <w:spacing w:before="40" w:after="40" w:line="264" w:lineRule="auto"/>
              <w:jc w:val="right"/>
              <w:rPr>
                <w:color w:val="000000"/>
                <w:sz w:val="20"/>
                <w:szCs w:val="20"/>
              </w:rPr>
            </w:pPr>
            <w:r>
              <w:rPr>
                <w:color w:val="000000"/>
                <w:sz w:val="20"/>
                <w:szCs w:val="20"/>
              </w:rPr>
              <w:t>39,91%</w:t>
            </w:r>
          </w:p>
        </w:tc>
        <w:tc>
          <w:tcPr>
            <w:tcW w:w="643" w:type="pct"/>
            <w:tcBorders>
              <w:top w:val="dotted" w:sz="4" w:space="0" w:color="auto"/>
              <w:bottom w:val="dotted" w:sz="4" w:space="0" w:color="auto"/>
            </w:tcBorders>
            <w:shd w:val="clear" w:color="auto" w:fill="FFFFFF"/>
            <w:vAlign w:val="center"/>
          </w:tcPr>
          <w:p w:rsidR="00FE0816" w:rsidRPr="00523476" w:rsidRDefault="00FE0816" w:rsidP="008930D7">
            <w:pPr>
              <w:spacing w:before="40" w:after="40" w:line="264" w:lineRule="auto"/>
              <w:jc w:val="right"/>
              <w:rPr>
                <w:color w:val="000000"/>
                <w:sz w:val="20"/>
                <w:szCs w:val="20"/>
              </w:rPr>
            </w:pPr>
            <w:r>
              <w:rPr>
                <w:color w:val="000000"/>
                <w:sz w:val="20"/>
                <w:szCs w:val="20"/>
              </w:rPr>
              <w:t>236.939.263</w:t>
            </w:r>
          </w:p>
        </w:tc>
        <w:tc>
          <w:tcPr>
            <w:tcW w:w="502" w:type="pct"/>
            <w:tcBorders>
              <w:top w:val="dotted" w:sz="4" w:space="0" w:color="auto"/>
              <w:bottom w:val="dotted" w:sz="4" w:space="0" w:color="auto"/>
            </w:tcBorders>
            <w:shd w:val="clear" w:color="auto" w:fill="FFFFFF"/>
            <w:vAlign w:val="center"/>
          </w:tcPr>
          <w:p w:rsidR="00FE0816" w:rsidRPr="00523476" w:rsidRDefault="00FE0816" w:rsidP="00B523CD">
            <w:pPr>
              <w:spacing w:before="40" w:after="40" w:line="264" w:lineRule="auto"/>
              <w:jc w:val="right"/>
              <w:rPr>
                <w:color w:val="000000"/>
                <w:sz w:val="20"/>
                <w:szCs w:val="20"/>
              </w:rPr>
            </w:pPr>
            <w:r>
              <w:rPr>
                <w:color w:val="000000"/>
                <w:sz w:val="20"/>
                <w:szCs w:val="20"/>
              </w:rPr>
              <w:t>52</w:t>
            </w:r>
            <w:r w:rsidR="00B523CD">
              <w:rPr>
                <w:color w:val="000000"/>
                <w:sz w:val="20"/>
                <w:szCs w:val="20"/>
              </w:rPr>
              <w:t>,</w:t>
            </w:r>
            <w:r>
              <w:rPr>
                <w:color w:val="000000"/>
                <w:sz w:val="20"/>
                <w:szCs w:val="20"/>
              </w:rPr>
              <w:t>9%</w:t>
            </w:r>
          </w:p>
        </w:tc>
        <w:tc>
          <w:tcPr>
            <w:tcW w:w="648" w:type="pct"/>
            <w:tcBorders>
              <w:top w:val="dotted" w:sz="4" w:space="0" w:color="auto"/>
              <w:bottom w:val="dotted" w:sz="4" w:space="0" w:color="auto"/>
            </w:tcBorders>
            <w:shd w:val="clear" w:color="auto" w:fill="FFFFFF"/>
            <w:vAlign w:val="center"/>
          </w:tcPr>
          <w:p w:rsidR="00FE0816" w:rsidRDefault="009D52DD" w:rsidP="00526E66">
            <w:pPr>
              <w:spacing w:before="40" w:after="40" w:line="264" w:lineRule="auto"/>
              <w:jc w:val="right"/>
              <w:rPr>
                <w:color w:val="000000"/>
                <w:sz w:val="20"/>
                <w:szCs w:val="20"/>
              </w:rPr>
            </w:pPr>
            <w:r>
              <w:rPr>
                <w:color w:val="000000"/>
                <w:sz w:val="20"/>
                <w:szCs w:val="20"/>
              </w:rPr>
              <w:t>30.144.630</w:t>
            </w:r>
          </w:p>
        </w:tc>
        <w:tc>
          <w:tcPr>
            <w:tcW w:w="463" w:type="pct"/>
            <w:tcBorders>
              <w:top w:val="dotted" w:sz="4" w:space="0" w:color="auto"/>
              <w:bottom w:val="dotted" w:sz="4" w:space="0" w:color="auto"/>
            </w:tcBorders>
            <w:shd w:val="clear" w:color="auto" w:fill="FFFFFF"/>
            <w:vAlign w:val="center"/>
          </w:tcPr>
          <w:p w:rsidR="00FE0816" w:rsidRDefault="009D52DD" w:rsidP="00526E66">
            <w:pPr>
              <w:spacing w:before="40" w:after="40" w:line="264" w:lineRule="auto"/>
              <w:jc w:val="right"/>
              <w:rPr>
                <w:color w:val="000000"/>
                <w:sz w:val="20"/>
                <w:szCs w:val="20"/>
              </w:rPr>
            </w:pPr>
            <w:r>
              <w:rPr>
                <w:color w:val="000000"/>
                <w:sz w:val="20"/>
                <w:szCs w:val="20"/>
              </w:rPr>
              <w:t>31</w:t>
            </w:r>
            <w:r w:rsidR="00035A3D">
              <w:rPr>
                <w:color w:val="000000"/>
                <w:sz w:val="20"/>
                <w:szCs w:val="20"/>
              </w:rPr>
              <w:t>,</w:t>
            </w:r>
            <w:r w:rsidR="00B523CD">
              <w:rPr>
                <w:color w:val="000000"/>
                <w:sz w:val="20"/>
                <w:szCs w:val="20"/>
              </w:rPr>
              <w:t>0</w:t>
            </w:r>
            <w:r w:rsidR="00526E66">
              <w:rPr>
                <w:color w:val="000000"/>
                <w:sz w:val="20"/>
                <w:szCs w:val="20"/>
              </w:rPr>
              <w:t>3</w:t>
            </w:r>
            <w:r>
              <w:rPr>
                <w:color w:val="000000"/>
                <w:sz w:val="20"/>
                <w:szCs w:val="20"/>
              </w:rPr>
              <w:t>%</w:t>
            </w:r>
          </w:p>
        </w:tc>
      </w:tr>
      <w:tr w:rsidR="00447B40" w:rsidRPr="00523476" w:rsidTr="00526E66">
        <w:trPr>
          <w:trHeight w:val="341"/>
          <w:jc w:val="right"/>
        </w:trPr>
        <w:tc>
          <w:tcPr>
            <w:tcW w:w="278" w:type="pct"/>
            <w:shd w:val="clear" w:color="auto" w:fill="FFFFFF"/>
            <w:vAlign w:val="center"/>
          </w:tcPr>
          <w:p w:rsidR="009D52DD" w:rsidRPr="00523476" w:rsidRDefault="009D52DD" w:rsidP="002D4DC3">
            <w:pPr>
              <w:spacing w:before="40" w:after="40" w:line="264" w:lineRule="auto"/>
              <w:jc w:val="center"/>
              <w:rPr>
                <w:color w:val="000000"/>
                <w:sz w:val="20"/>
                <w:szCs w:val="20"/>
              </w:rPr>
            </w:pPr>
            <w:r w:rsidRPr="00523476">
              <w:rPr>
                <w:color w:val="000000"/>
                <w:sz w:val="20"/>
                <w:szCs w:val="20"/>
              </w:rPr>
              <w:t>5</w:t>
            </w:r>
          </w:p>
        </w:tc>
        <w:tc>
          <w:tcPr>
            <w:tcW w:w="1390" w:type="pct"/>
            <w:shd w:val="clear" w:color="auto" w:fill="FFFFFF"/>
            <w:vAlign w:val="center"/>
          </w:tcPr>
          <w:p w:rsidR="009D52DD" w:rsidRPr="00523476" w:rsidRDefault="009D52DD" w:rsidP="002D4DC3">
            <w:pPr>
              <w:spacing w:before="40" w:after="40" w:line="264" w:lineRule="auto"/>
              <w:rPr>
                <w:color w:val="000000"/>
                <w:sz w:val="20"/>
                <w:szCs w:val="20"/>
              </w:rPr>
            </w:pPr>
            <w:r w:rsidRPr="00523476">
              <w:rPr>
                <w:color w:val="000000"/>
                <w:sz w:val="20"/>
                <w:szCs w:val="20"/>
              </w:rPr>
              <w:t>Bảo hiểm xe cơ giới</w:t>
            </w:r>
          </w:p>
        </w:tc>
        <w:tc>
          <w:tcPr>
            <w:tcW w:w="644" w:type="pct"/>
            <w:shd w:val="clear" w:color="auto" w:fill="FFFFFF"/>
            <w:vAlign w:val="center"/>
          </w:tcPr>
          <w:p w:rsidR="009D52DD" w:rsidRPr="00523476" w:rsidRDefault="009D52DD" w:rsidP="008930D7">
            <w:pPr>
              <w:spacing w:before="40" w:after="40" w:line="264" w:lineRule="auto"/>
              <w:jc w:val="right"/>
              <w:rPr>
                <w:color w:val="000000"/>
                <w:sz w:val="20"/>
                <w:szCs w:val="20"/>
              </w:rPr>
            </w:pPr>
            <w:r>
              <w:rPr>
                <w:color w:val="000000"/>
                <w:sz w:val="20"/>
                <w:szCs w:val="20"/>
              </w:rPr>
              <w:t>129.050.834</w:t>
            </w:r>
          </w:p>
        </w:tc>
        <w:tc>
          <w:tcPr>
            <w:tcW w:w="431" w:type="pct"/>
            <w:shd w:val="clear" w:color="auto" w:fill="FFFFFF"/>
            <w:vAlign w:val="center"/>
          </w:tcPr>
          <w:p w:rsidR="009D52DD" w:rsidRPr="00523476" w:rsidRDefault="009D52DD" w:rsidP="008930D7">
            <w:pPr>
              <w:spacing w:before="40" w:after="40" w:line="264" w:lineRule="auto"/>
              <w:jc w:val="right"/>
              <w:rPr>
                <w:color w:val="000000"/>
                <w:sz w:val="20"/>
                <w:szCs w:val="20"/>
              </w:rPr>
            </w:pPr>
            <w:r>
              <w:rPr>
                <w:color w:val="000000"/>
                <w:sz w:val="20"/>
                <w:szCs w:val="20"/>
              </w:rPr>
              <w:t>21,77%</w:t>
            </w:r>
          </w:p>
        </w:tc>
        <w:tc>
          <w:tcPr>
            <w:tcW w:w="643" w:type="pct"/>
            <w:tcBorders>
              <w:top w:val="dotted" w:sz="4" w:space="0" w:color="auto"/>
              <w:bottom w:val="dotted" w:sz="4" w:space="0" w:color="auto"/>
            </w:tcBorders>
            <w:shd w:val="clear" w:color="auto" w:fill="FFFFFF"/>
            <w:vAlign w:val="center"/>
          </w:tcPr>
          <w:p w:rsidR="009D52DD" w:rsidRPr="00523476" w:rsidRDefault="009D52DD" w:rsidP="008930D7">
            <w:pPr>
              <w:spacing w:before="40" w:after="40" w:line="264" w:lineRule="auto"/>
              <w:jc w:val="right"/>
              <w:rPr>
                <w:color w:val="000000"/>
                <w:sz w:val="20"/>
                <w:szCs w:val="20"/>
              </w:rPr>
            </w:pPr>
            <w:r>
              <w:rPr>
                <w:color w:val="000000"/>
                <w:sz w:val="20"/>
                <w:szCs w:val="20"/>
              </w:rPr>
              <w:t>71.531.562</w:t>
            </w:r>
          </w:p>
        </w:tc>
        <w:tc>
          <w:tcPr>
            <w:tcW w:w="502" w:type="pct"/>
            <w:tcBorders>
              <w:top w:val="dotted" w:sz="4" w:space="0" w:color="auto"/>
              <w:bottom w:val="dotted" w:sz="4" w:space="0" w:color="auto"/>
            </w:tcBorders>
            <w:shd w:val="clear" w:color="auto" w:fill="FFFFFF"/>
            <w:vAlign w:val="center"/>
          </w:tcPr>
          <w:p w:rsidR="009D52DD" w:rsidRPr="00523476" w:rsidRDefault="00B523CD" w:rsidP="008930D7">
            <w:pPr>
              <w:spacing w:before="40" w:after="40" w:line="264" w:lineRule="auto"/>
              <w:jc w:val="right"/>
              <w:rPr>
                <w:color w:val="000000"/>
                <w:sz w:val="20"/>
                <w:szCs w:val="20"/>
              </w:rPr>
            </w:pPr>
            <w:r>
              <w:rPr>
                <w:color w:val="000000"/>
                <w:sz w:val="20"/>
                <w:szCs w:val="20"/>
              </w:rPr>
              <w:t>15,</w:t>
            </w:r>
            <w:r w:rsidR="009D52DD">
              <w:rPr>
                <w:color w:val="000000"/>
                <w:sz w:val="20"/>
                <w:szCs w:val="20"/>
              </w:rPr>
              <w:t>9%</w:t>
            </w:r>
          </w:p>
        </w:tc>
        <w:tc>
          <w:tcPr>
            <w:tcW w:w="648" w:type="pct"/>
            <w:tcBorders>
              <w:top w:val="dotted" w:sz="4" w:space="0" w:color="auto"/>
              <w:bottom w:val="dotted" w:sz="4" w:space="0" w:color="auto"/>
            </w:tcBorders>
            <w:shd w:val="clear" w:color="auto" w:fill="FFFFFF"/>
            <w:vAlign w:val="center"/>
          </w:tcPr>
          <w:p w:rsidR="009D52DD" w:rsidRDefault="009D52DD" w:rsidP="00526E66">
            <w:pPr>
              <w:spacing w:before="40" w:after="40" w:line="264" w:lineRule="auto"/>
              <w:jc w:val="right"/>
              <w:rPr>
                <w:color w:val="000000"/>
                <w:sz w:val="20"/>
                <w:szCs w:val="20"/>
              </w:rPr>
            </w:pPr>
            <w:r>
              <w:rPr>
                <w:color w:val="000000"/>
                <w:sz w:val="20"/>
                <w:szCs w:val="20"/>
              </w:rPr>
              <w:t>18.831.638</w:t>
            </w:r>
          </w:p>
        </w:tc>
        <w:tc>
          <w:tcPr>
            <w:tcW w:w="463" w:type="pct"/>
            <w:tcBorders>
              <w:top w:val="dotted" w:sz="4" w:space="0" w:color="auto"/>
              <w:bottom w:val="dotted" w:sz="4" w:space="0" w:color="auto"/>
            </w:tcBorders>
            <w:shd w:val="clear" w:color="auto" w:fill="FFFFFF"/>
            <w:vAlign w:val="center"/>
          </w:tcPr>
          <w:p w:rsidR="009D52DD" w:rsidRDefault="009D52DD" w:rsidP="00526E66">
            <w:pPr>
              <w:spacing w:before="40" w:after="40" w:line="264" w:lineRule="auto"/>
              <w:jc w:val="right"/>
              <w:rPr>
                <w:color w:val="000000"/>
                <w:sz w:val="20"/>
                <w:szCs w:val="20"/>
              </w:rPr>
            </w:pPr>
            <w:r>
              <w:rPr>
                <w:color w:val="000000"/>
                <w:sz w:val="20"/>
                <w:szCs w:val="20"/>
              </w:rPr>
              <w:t>19</w:t>
            </w:r>
            <w:r w:rsidR="00035A3D">
              <w:rPr>
                <w:color w:val="000000"/>
                <w:sz w:val="20"/>
                <w:szCs w:val="20"/>
              </w:rPr>
              <w:t>,</w:t>
            </w:r>
            <w:r>
              <w:rPr>
                <w:color w:val="000000"/>
                <w:sz w:val="20"/>
                <w:szCs w:val="20"/>
              </w:rPr>
              <w:t>4%</w:t>
            </w:r>
          </w:p>
        </w:tc>
      </w:tr>
      <w:tr w:rsidR="00447B40" w:rsidRPr="00523476" w:rsidTr="00526E66">
        <w:trPr>
          <w:trHeight w:val="276"/>
          <w:jc w:val="right"/>
        </w:trPr>
        <w:tc>
          <w:tcPr>
            <w:tcW w:w="278" w:type="pct"/>
            <w:shd w:val="clear" w:color="auto" w:fill="FFFFFF"/>
            <w:vAlign w:val="center"/>
          </w:tcPr>
          <w:p w:rsidR="009D52DD" w:rsidRPr="00523476" w:rsidRDefault="009D52DD" w:rsidP="002D4DC3">
            <w:pPr>
              <w:spacing w:before="40" w:after="40" w:line="264" w:lineRule="auto"/>
              <w:jc w:val="center"/>
              <w:rPr>
                <w:color w:val="000000"/>
                <w:sz w:val="20"/>
                <w:szCs w:val="20"/>
              </w:rPr>
            </w:pPr>
            <w:r w:rsidRPr="00523476">
              <w:rPr>
                <w:color w:val="000000"/>
                <w:sz w:val="20"/>
                <w:szCs w:val="20"/>
              </w:rPr>
              <w:t>6</w:t>
            </w:r>
          </w:p>
        </w:tc>
        <w:tc>
          <w:tcPr>
            <w:tcW w:w="1390" w:type="pct"/>
            <w:shd w:val="clear" w:color="auto" w:fill="FFFFFF"/>
            <w:vAlign w:val="center"/>
          </w:tcPr>
          <w:p w:rsidR="009D52DD" w:rsidRPr="00523476" w:rsidRDefault="009D52DD" w:rsidP="002D4DC3">
            <w:pPr>
              <w:spacing w:before="40" w:after="40" w:line="264" w:lineRule="auto"/>
              <w:rPr>
                <w:color w:val="000000"/>
                <w:sz w:val="20"/>
                <w:szCs w:val="20"/>
              </w:rPr>
            </w:pPr>
            <w:r w:rsidRPr="00523476">
              <w:rPr>
                <w:color w:val="000000"/>
                <w:sz w:val="20"/>
                <w:szCs w:val="20"/>
              </w:rPr>
              <w:t>Bảo hiểm cháy nổ</w:t>
            </w:r>
          </w:p>
        </w:tc>
        <w:tc>
          <w:tcPr>
            <w:tcW w:w="644" w:type="pct"/>
            <w:shd w:val="clear" w:color="auto" w:fill="FFFFFF"/>
            <w:vAlign w:val="center"/>
          </w:tcPr>
          <w:p w:rsidR="009D52DD" w:rsidRPr="00523476" w:rsidRDefault="009D52DD" w:rsidP="008930D7">
            <w:pPr>
              <w:spacing w:before="40" w:after="40" w:line="264" w:lineRule="auto"/>
              <w:jc w:val="right"/>
              <w:rPr>
                <w:color w:val="000000"/>
                <w:sz w:val="20"/>
                <w:szCs w:val="20"/>
              </w:rPr>
            </w:pPr>
            <w:r>
              <w:rPr>
                <w:color w:val="000000"/>
                <w:sz w:val="20"/>
                <w:szCs w:val="20"/>
              </w:rPr>
              <w:t>11.524.730</w:t>
            </w:r>
          </w:p>
        </w:tc>
        <w:tc>
          <w:tcPr>
            <w:tcW w:w="431" w:type="pct"/>
            <w:shd w:val="clear" w:color="auto" w:fill="FFFFFF"/>
            <w:vAlign w:val="center"/>
          </w:tcPr>
          <w:p w:rsidR="009D52DD" w:rsidRPr="00523476" w:rsidRDefault="009D52DD" w:rsidP="008930D7">
            <w:pPr>
              <w:spacing w:before="40" w:after="40" w:line="264" w:lineRule="auto"/>
              <w:jc w:val="right"/>
              <w:rPr>
                <w:color w:val="000000"/>
                <w:sz w:val="20"/>
                <w:szCs w:val="20"/>
              </w:rPr>
            </w:pPr>
            <w:r>
              <w:rPr>
                <w:color w:val="000000"/>
                <w:sz w:val="20"/>
                <w:szCs w:val="20"/>
              </w:rPr>
              <w:t>1,94%</w:t>
            </w:r>
          </w:p>
        </w:tc>
        <w:tc>
          <w:tcPr>
            <w:tcW w:w="643" w:type="pct"/>
            <w:tcBorders>
              <w:top w:val="dotted" w:sz="4" w:space="0" w:color="auto"/>
              <w:bottom w:val="dotted" w:sz="4" w:space="0" w:color="auto"/>
            </w:tcBorders>
            <w:shd w:val="clear" w:color="auto" w:fill="FFFFFF"/>
            <w:vAlign w:val="center"/>
          </w:tcPr>
          <w:p w:rsidR="009D52DD" w:rsidRPr="00523476" w:rsidRDefault="009D52DD" w:rsidP="008930D7">
            <w:pPr>
              <w:spacing w:before="40" w:after="40" w:line="264" w:lineRule="auto"/>
              <w:jc w:val="right"/>
              <w:rPr>
                <w:color w:val="000000"/>
                <w:sz w:val="20"/>
                <w:szCs w:val="20"/>
              </w:rPr>
            </w:pPr>
            <w:r>
              <w:rPr>
                <w:color w:val="000000"/>
                <w:sz w:val="20"/>
                <w:szCs w:val="20"/>
              </w:rPr>
              <w:t>7.805.836</w:t>
            </w:r>
          </w:p>
        </w:tc>
        <w:tc>
          <w:tcPr>
            <w:tcW w:w="502" w:type="pct"/>
            <w:tcBorders>
              <w:top w:val="dotted" w:sz="4" w:space="0" w:color="auto"/>
              <w:bottom w:val="dotted" w:sz="4" w:space="0" w:color="auto"/>
            </w:tcBorders>
            <w:shd w:val="clear" w:color="auto" w:fill="FFFFFF"/>
            <w:vAlign w:val="center"/>
          </w:tcPr>
          <w:p w:rsidR="009D52DD" w:rsidRPr="00523476" w:rsidRDefault="00B523CD" w:rsidP="008930D7">
            <w:pPr>
              <w:spacing w:before="40" w:after="40" w:line="264" w:lineRule="auto"/>
              <w:jc w:val="right"/>
              <w:rPr>
                <w:color w:val="000000"/>
                <w:sz w:val="20"/>
                <w:szCs w:val="20"/>
              </w:rPr>
            </w:pPr>
            <w:r>
              <w:rPr>
                <w:color w:val="000000"/>
                <w:sz w:val="20"/>
                <w:szCs w:val="20"/>
              </w:rPr>
              <w:t>1,</w:t>
            </w:r>
            <w:r w:rsidR="009D52DD">
              <w:rPr>
                <w:color w:val="000000"/>
                <w:sz w:val="20"/>
                <w:szCs w:val="20"/>
              </w:rPr>
              <w:t>7%</w:t>
            </w:r>
          </w:p>
        </w:tc>
        <w:tc>
          <w:tcPr>
            <w:tcW w:w="648" w:type="pct"/>
            <w:tcBorders>
              <w:top w:val="dotted" w:sz="4" w:space="0" w:color="auto"/>
              <w:bottom w:val="dotted" w:sz="4" w:space="0" w:color="auto"/>
            </w:tcBorders>
            <w:shd w:val="clear" w:color="auto" w:fill="FFFFFF"/>
            <w:vAlign w:val="center"/>
          </w:tcPr>
          <w:p w:rsidR="009D52DD" w:rsidRDefault="009D52DD" w:rsidP="00526E66">
            <w:pPr>
              <w:spacing w:before="40" w:after="40" w:line="264" w:lineRule="auto"/>
              <w:jc w:val="right"/>
              <w:rPr>
                <w:color w:val="000000"/>
                <w:sz w:val="20"/>
                <w:szCs w:val="20"/>
              </w:rPr>
            </w:pPr>
            <w:r>
              <w:rPr>
                <w:color w:val="000000"/>
                <w:sz w:val="20"/>
                <w:szCs w:val="20"/>
              </w:rPr>
              <w:t>3.552.042</w:t>
            </w:r>
          </w:p>
        </w:tc>
        <w:tc>
          <w:tcPr>
            <w:tcW w:w="463" w:type="pct"/>
            <w:tcBorders>
              <w:top w:val="dotted" w:sz="4" w:space="0" w:color="auto"/>
              <w:bottom w:val="dotted" w:sz="4" w:space="0" w:color="auto"/>
            </w:tcBorders>
            <w:shd w:val="clear" w:color="auto" w:fill="FFFFFF"/>
            <w:vAlign w:val="center"/>
          </w:tcPr>
          <w:p w:rsidR="009D52DD" w:rsidRDefault="00035A3D" w:rsidP="00526E66">
            <w:pPr>
              <w:spacing w:before="40" w:after="40" w:line="264" w:lineRule="auto"/>
              <w:jc w:val="right"/>
              <w:rPr>
                <w:color w:val="000000"/>
                <w:sz w:val="20"/>
                <w:szCs w:val="20"/>
              </w:rPr>
            </w:pPr>
            <w:r>
              <w:rPr>
                <w:color w:val="000000"/>
                <w:sz w:val="20"/>
                <w:szCs w:val="20"/>
              </w:rPr>
              <w:t>3,</w:t>
            </w:r>
            <w:r w:rsidR="009D52DD">
              <w:rPr>
                <w:color w:val="000000"/>
                <w:sz w:val="20"/>
                <w:szCs w:val="20"/>
              </w:rPr>
              <w:t>6</w:t>
            </w:r>
            <w:r w:rsidR="00526E66">
              <w:rPr>
                <w:color w:val="000000"/>
                <w:sz w:val="20"/>
                <w:szCs w:val="20"/>
              </w:rPr>
              <w:t>6</w:t>
            </w:r>
            <w:r w:rsidR="009D52DD">
              <w:rPr>
                <w:color w:val="000000"/>
                <w:sz w:val="20"/>
                <w:szCs w:val="20"/>
              </w:rPr>
              <w:t>%</w:t>
            </w:r>
          </w:p>
        </w:tc>
      </w:tr>
      <w:tr w:rsidR="00447B40" w:rsidRPr="00523476" w:rsidTr="00526E66">
        <w:trPr>
          <w:trHeight w:val="454"/>
          <w:jc w:val="right"/>
        </w:trPr>
        <w:tc>
          <w:tcPr>
            <w:tcW w:w="278" w:type="pct"/>
            <w:shd w:val="clear" w:color="auto" w:fill="FFFFFF"/>
            <w:vAlign w:val="center"/>
          </w:tcPr>
          <w:p w:rsidR="009D52DD" w:rsidRPr="00523476" w:rsidRDefault="009D52DD" w:rsidP="002D4DC3">
            <w:pPr>
              <w:spacing w:before="40" w:after="40" w:line="264" w:lineRule="auto"/>
              <w:jc w:val="center"/>
              <w:rPr>
                <w:color w:val="000000"/>
                <w:sz w:val="20"/>
                <w:szCs w:val="20"/>
              </w:rPr>
            </w:pPr>
            <w:r w:rsidRPr="00523476">
              <w:rPr>
                <w:color w:val="000000"/>
                <w:sz w:val="20"/>
                <w:szCs w:val="20"/>
              </w:rPr>
              <w:t>7</w:t>
            </w:r>
          </w:p>
        </w:tc>
        <w:tc>
          <w:tcPr>
            <w:tcW w:w="1390" w:type="pct"/>
            <w:shd w:val="clear" w:color="auto" w:fill="FFFFFF"/>
            <w:vAlign w:val="center"/>
          </w:tcPr>
          <w:p w:rsidR="009D52DD" w:rsidRPr="00523476" w:rsidRDefault="009D52DD" w:rsidP="002D4DC3">
            <w:pPr>
              <w:spacing w:before="40" w:after="40" w:line="264" w:lineRule="auto"/>
              <w:rPr>
                <w:color w:val="000000"/>
                <w:sz w:val="20"/>
                <w:szCs w:val="20"/>
              </w:rPr>
            </w:pPr>
            <w:r w:rsidRPr="00523476">
              <w:rPr>
                <w:color w:val="000000"/>
                <w:sz w:val="20"/>
                <w:szCs w:val="20"/>
              </w:rPr>
              <w:t>Bảo hiểm thân tàu và TNDS chủ tàu</w:t>
            </w:r>
          </w:p>
        </w:tc>
        <w:tc>
          <w:tcPr>
            <w:tcW w:w="644" w:type="pct"/>
            <w:shd w:val="clear" w:color="auto" w:fill="FFFFFF"/>
            <w:vAlign w:val="center"/>
          </w:tcPr>
          <w:p w:rsidR="009D52DD" w:rsidRPr="00523476" w:rsidRDefault="009D52DD" w:rsidP="008930D7">
            <w:pPr>
              <w:spacing w:before="40" w:after="40" w:line="264" w:lineRule="auto"/>
              <w:jc w:val="right"/>
              <w:rPr>
                <w:color w:val="000000"/>
                <w:sz w:val="20"/>
                <w:szCs w:val="20"/>
              </w:rPr>
            </w:pPr>
            <w:r>
              <w:rPr>
                <w:color w:val="000000"/>
                <w:sz w:val="20"/>
                <w:szCs w:val="20"/>
              </w:rPr>
              <w:t>10.461.758</w:t>
            </w:r>
          </w:p>
        </w:tc>
        <w:tc>
          <w:tcPr>
            <w:tcW w:w="431" w:type="pct"/>
            <w:shd w:val="clear" w:color="auto" w:fill="FFFFFF"/>
            <w:vAlign w:val="center"/>
          </w:tcPr>
          <w:p w:rsidR="009D52DD" w:rsidRPr="00523476" w:rsidRDefault="009D52DD" w:rsidP="008930D7">
            <w:pPr>
              <w:spacing w:before="40" w:after="40" w:line="264" w:lineRule="auto"/>
              <w:jc w:val="right"/>
              <w:rPr>
                <w:color w:val="000000"/>
                <w:sz w:val="20"/>
                <w:szCs w:val="20"/>
              </w:rPr>
            </w:pPr>
            <w:r>
              <w:rPr>
                <w:color w:val="000000"/>
                <w:sz w:val="20"/>
                <w:szCs w:val="20"/>
              </w:rPr>
              <w:t>1,76%</w:t>
            </w:r>
          </w:p>
        </w:tc>
        <w:tc>
          <w:tcPr>
            <w:tcW w:w="643" w:type="pct"/>
            <w:tcBorders>
              <w:top w:val="dotted" w:sz="4" w:space="0" w:color="auto"/>
              <w:bottom w:val="dotted" w:sz="4" w:space="0" w:color="auto"/>
            </w:tcBorders>
            <w:shd w:val="clear" w:color="auto" w:fill="FFFFFF"/>
            <w:vAlign w:val="center"/>
          </w:tcPr>
          <w:p w:rsidR="009D52DD" w:rsidRPr="00523476" w:rsidRDefault="009D52DD" w:rsidP="008930D7">
            <w:pPr>
              <w:spacing w:before="40" w:after="40" w:line="264" w:lineRule="auto"/>
              <w:jc w:val="right"/>
              <w:rPr>
                <w:color w:val="000000"/>
                <w:sz w:val="20"/>
                <w:szCs w:val="20"/>
              </w:rPr>
            </w:pPr>
            <w:r>
              <w:rPr>
                <w:color w:val="000000"/>
                <w:sz w:val="20"/>
                <w:szCs w:val="20"/>
              </w:rPr>
              <w:t>10.080.953</w:t>
            </w:r>
          </w:p>
        </w:tc>
        <w:tc>
          <w:tcPr>
            <w:tcW w:w="502" w:type="pct"/>
            <w:tcBorders>
              <w:top w:val="dotted" w:sz="4" w:space="0" w:color="auto"/>
              <w:bottom w:val="dotted" w:sz="4" w:space="0" w:color="auto"/>
            </w:tcBorders>
            <w:shd w:val="clear" w:color="auto" w:fill="FFFFFF"/>
            <w:vAlign w:val="center"/>
          </w:tcPr>
          <w:p w:rsidR="009D52DD" w:rsidRPr="00523476" w:rsidRDefault="00B523CD" w:rsidP="008930D7">
            <w:pPr>
              <w:spacing w:before="40" w:after="40" w:line="264" w:lineRule="auto"/>
              <w:jc w:val="right"/>
              <w:rPr>
                <w:color w:val="000000"/>
                <w:sz w:val="20"/>
                <w:szCs w:val="20"/>
              </w:rPr>
            </w:pPr>
            <w:r>
              <w:rPr>
                <w:color w:val="000000"/>
                <w:sz w:val="20"/>
                <w:szCs w:val="20"/>
              </w:rPr>
              <w:t>2,</w:t>
            </w:r>
            <w:r w:rsidR="009D52DD">
              <w:rPr>
                <w:color w:val="000000"/>
                <w:sz w:val="20"/>
                <w:szCs w:val="20"/>
              </w:rPr>
              <w:t>25%</w:t>
            </w:r>
          </w:p>
        </w:tc>
        <w:tc>
          <w:tcPr>
            <w:tcW w:w="648" w:type="pct"/>
            <w:tcBorders>
              <w:top w:val="dotted" w:sz="4" w:space="0" w:color="auto"/>
              <w:bottom w:val="dotted" w:sz="4" w:space="0" w:color="auto"/>
            </w:tcBorders>
            <w:shd w:val="clear" w:color="auto" w:fill="FFFFFF"/>
            <w:vAlign w:val="center"/>
          </w:tcPr>
          <w:p w:rsidR="009D52DD" w:rsidRDefault="00B523CD" w:rsidP="00526E66">
            <w:pPr>
              <w:spacing w:before="40" w:after="40" w:line="264" w:lineRule="auto"/>
              <w:jc w:val="right"/>
              <w:rPr>
                <w:color w:val="000000"/>
                <w:sz w:val="20"/>
                <w:szCs w:val="20"/>
              </w:rPr>
            </w:pPr>
            <w:r>
              <w:rPr>
                <w:color w:val="000000"/>
                <w:sz w:val="20"/>
                <w:szCs w:val="20"/>
              </w:rPr>
              <w:t>499.228</w:t>
            </w:r>
          </w:p>
        </w:tc>
        <w:tc>
          <w:tcPr>
            <w:tcW w:w="463" w:type="pct"/>
            <w:tcBorders>
              <w:top w:val="dotted" w:sz="4" w:space="0" w:color="auto"/>
              <w:bottom w:val="dotted" w:sz="4" w:space="0" w:color="auto"/>
            </w:tcBorders>
            <w:shd w:val="clear" w:color="auto" w:fill="FFFFFF"/>
            <w:vAlign w:val="center"/>
          </w:tcPr>
          <w:p w:rsidR="009D52DD" w:rsidRDefault="00035A3D" w:rsidP="00526E66">
            <w:pPr>
              <w:spacing w:before="40" w:after="40" w:line="264" w:lineRule="auto"/>
              <w:jc w:val="right"/>
              <w:rPr>
                <w:color w:val="000000"/>
                <w:sz w:val="20"/>
                <w:szCs w:val="20"/>
              </w:rPr>
            </w:pPr>
            <w:r>
              <w:rPr>
                <w:color w:val="000000"/>
                <w:sz w:val="20"/>
                <w:szCs w:val="20"/>
              </w:rPr>
              <w:t>0,</w:t>
            </w:r>
            <w:r w:rsidR="009D52DD">
              <w:rPr>
                <w:color w:val="000000"/>
                <w:sz w:val="20"/>
                <w:szCs w:val="20"/>
              </w:rPr>
              <w:t>51%</w:t>
            </w:r>
          </w:p>
        </w:tc>
      </w:tr>
      <w:tr w:rsidR="00447B40" w:rsidRPr="00523476" w:rsidTr="00526E66">
        <w:trPr>
          <w:trHeight w:val="454"/>
          <w:jc w:val="right"/>
        </w:trPr>
        <w:tc>
          <w:tcPr>
            <w:tcW w:w="278" w:type="pct"/>
            <w:shd w:val="clear" w:color="auto" w:fill="FFFFFF"/>
            <w:vAlign w:val="center"/>
          </w:tcPr>
          <w:p w:rsidR="009D52DD" w:rsidRPr="00523476" w:rsidRDefault="009D52DD" w:rsidP="002D4DC3">
            <w:pPr>
              <w:spacing w:before="40" w:after="40" w:line="264" w:lineRule="auto"/>
              <w:jc w:val="center"/>
              <w:rPr>
                <w:color w:val="000000"/>
                <w:sz w:val="20"/>
                <w:szCs w:val="20"/>
              </w:rPr>
            </w:pPr>
            <w:r w:rsidRPr="00523476">
              <w:rPr>
                <w:color w:val="000000"/>
                <w:sz w:val="20"/>
                <w:szCs w:val="20"/>
              </w:rPr>
              <w:t>8</w:t>
            </w:r>
          </w:p>
        </w:tc>
        <w:tc>
          <w:tcPr>
            <w:tcW w:w="1390" w:type="pct"/>
            <w:shd w:val="clear" w:color="auto" w:fill="FFFFFF"/>
            <w:vAlign w:val="center"/>
          </w:tcPr>
          <w:p w:rsidR="009D52DD" w:rsidRPr="00523476" w:rsidRDefault="009D52DD" w:rsidP="002D4DC3">
            <w:pPr>
              <w:spacing w:before="40" w:after="40" w:line="264" w:lineRule="auto"/>
              <w:rPr>
                <w:color w:val="000000"/>
                <w:sz w:val="20"/>
                <w:szCs w:val="20"/>
              </w:rPr>
            </w:pPr>
            <w:r w:rsidRPr="00523476">
              <w:rPr>
                <w:color w:val="000000"/>
                <w:sz w:val="20"/>
                <w:szCs w:val="20"/>
              </w:rPr>
              <w:t>Bảo hiểm trách nhiệm chung</w:t>
            </w:r>
          </w:p>
        </w:tc>
        <w:tc>
          <w:tcPr>
            <w:tcW w:w="644" w:type="pct"/>
            <w:shd w:val="clear" w:color="auto" w:fill="FFFFFF"/>
            <w:vAlign w:val="center"/>
          </w:tcPr>
          <w:p w:rsidR="009D52DD" w:rsidRPr="00523476" w:rsidRDefault="009D52DD" w:rsidP="008930D7">
            <w:pPr>
              <w:spacing w:before="40" w:after="40" w:line="264" w:lineRule="auto"/>
              <w:jc w:val="right"/>
              <w:rPr>
                <w:color w:val="000000"/>
                <w:sz w:val="20"/>
                <w:szCs w:val="20"/>
              </w:rPr>
            </w:pPr>
            <w:r>
              <w:rPr>
                <w:color w:val="000000"/>
                <w:sz w:val="20"/>
                <w:szCs w:val="20"/>
              </w:rPr>
              <w:t>8.287.464</w:t>
            </w:r>
          </w:p>
        </w:tc>
        <w:tc>
          <w:tcPr>
            <w:tcW w:w="431" w:type="pct"/>
            <w:shd w:val="clear" w:color="auto" w:fill="FFFFFF"/>
            <w:vAlign w:val="center"/>
          </w:tcPr>
          <w:p w:rsidR="009D52DD" w:rsidRPr="00523476" w:rsidRDefault="009D52DD" w:rsidP="008930D7">
            <w:pPr>
              <w:spacing w:before="40" w:after="40" w:line="264" w:lineRule="auto"/>
              <w:jc w:val="right"/>
              <w:rPr>
                <w:color w:val="000000"/>
                <w:sz w:val="20"/>
                <w:szCs w:val="20"/>
              </w:rPr>
            </w:pPr>
            <w:r>
              <w:rPr>
                <w:color w:val="000000"/>
                <w:sz w:val="20"/>
                <w:szCs w:val="20"/>
              </w:rPr>
              <w:t>1,40%</w:t>
            </w:r>
          </w:p>
        </w:tc>
        <w:tc>
          <w:tcPr>
            <w:tcW w:w="643" w:type="pct"/>
            <w:tcBorders>
              <w:top w:val="dotted" w:sz="4" w:space="0" w:color="auto"/>
              <w:bottom w:val="dotted" w:sz="4" w:space="0" w:color="auto"/>
            </w:tcBorders>
            <w:shd w:val="clear" w:color="auto" w:fill="FFFFFF"/>
            <w:vAlign w:val="center"/>
          </w:tcPr>
          <w:p w:rsidR="009D52DD" w:rsidRPr="00523476" w:rsidRDefault="009D52DD" w:rsidP="008930D7">
            <w:pPr>
              <w:spacing w:before="40" w:after="40" w:line="264" w:lineRule="auto"/>
              <w:jc w:val="right"/>
              <w:rPr>
                <w:color w:val="000000"/>
                <w:sz w:val="20"/>
                <w:szCs w:val="20"/>
              </w:rPr>
            </w:pPr>
            <w:r>
              <w:rPr>
                <w:color w:val="000000"/>
                <w:sz w:val="20"/>
                <w:szCs w:val="20"/>
              </w:rPr>
              <w:t>10.520.750</w:t>
            </w:r>
          </w:p>
        </w:tc>
        <w:tc>
          <w:tcPr>
            <w:tcW w:w="502" w:type="pct"/>
            <w:tcBorders>
              <w:top w:val="dotted" w:sz="4" w:space="0" w:color="auto"/>
              <w:bottom w:val="dotted" w:sz="4" w:space="0" w:color="auto"/>
            </w:tcBorders>
            <w:shd w:val="clear" w:color="auto" w:fill="FFFFFF"/>
            <w:vAlign w:val="center"/>
          </w:tcPr>
          <w:p w:rsidR="009D52DD" w:rsidRPr="00523476" w:rsidRDefault="00B523CD" w:rsidP="008930D7">
            <w:pPr>
              <w:spacing w:before="40" w:after="40" w:line="264" w:lineRule="auto"/>
              <w:jc w:val="right"/>
              <w:rPr>
                <w:color w:val="000000"/>
                <w:sz w:val="20"/>
                <w:szCs w:val="20"/>
              </w:rPr>
            </w:pPr>
            <w:r>
              <w:rPr>
                <w:color w:val="000000"/>
                <w:sz w:val="20"/>
                <w:szCs w:val="20"/>
              </w:rPr>
              <w:t>2,</w:t>
            </w:r>
            <w:r w:rsidR="009D52DD">
              <w:rPr>
                <w:color w:val="000000"/>
                <w:sz w:val="20"/>
                <w:szCs w:val="20"/>
              </w:rPr>
              <w:t>35%</w:t>
            </w:r>
          </w:p>
        </w:tc>
        <w:tc>
          <w:tcPr>
            <w:tcW w:w="648" w:type="pct"/>
            <w:tcBorders>
              <w:top w:val="dotted" w:sz="4" w:space="0" w:color="auto"/>
              <w:bottom w:val="dotted" w:sz="4" w:space="0" w:color="auto"/>
            </w:tcBorders>
            <w:shd w:val="clear" w:color="auto" w:fill="FFFFFF"/>
            <w:vAlign w:val="center"/>
          </w:tcPr>
          <w:p w:rsidR="009D52DD" w:rsidRDefault="009D52DD" w:rsidP="00526E66">
            <w:pPr>
              <w:spacing w:before="40" w:after="40" w:line="264" w:lineRule="auto"/>
              <w:jc w:val="right"/>
              <w:rPr>
                <w:color w:val="000000"/>
                <w:sz w:val="20"/>
                <w:szCs w:val="20"/>
              </w:rPr>
            </w:pPr>
            <w:r>
              <w:rPr>
                <w:color w:val="000000"/>
                <w:sz w:val="20"/>
                <w:szCs w:val="20"/>
              </w:rPr>
              <w:t>24.200.595</w:t>
            </w:r>
          </w:p>
        </w:tc>
        <w:tc>
          <w:tcPr>
            <w:tcW w:w="463" w:type="pct"/>
            <w:tcBorders>
              <w:top w:val="dotted" w:sz="4" w:space="0" w:color="auto"/>
              <w:bottom w:val="dotted" w:sz="4" w:space="0" w:color="auto"/>
            </w:tcBorders>
            <w:shd w:val="clear" w:color="auto" w:fill="FFFFFF"/>
            <w:vAlign w:val="center"/>
          </w:tcPr>
          <w:p w:rsidR="009D52DD" w:rsidRDefault="009D52DD" w:rsidP="00526E66">
            <w:pPr>
              <w:spacing w:before="40" w:after="40" w:line="264" w:lineRule="auto"/>
              <w:jc w:val="right"/>
              <w:rPr>
                <w:color w:val="000000"/>
                <w:sz w:val="20"/>
                <w:szCs w:val="20"/>
              </w:rPr>
            </w:pPr>
            <w:r>
              <w:rPr>
                <w:color w:val="000000"/>
                <w:sz w:val="20"/>
                <w:szCs w:val="20"/>
              </w:rPr>
              <w:t>24</w:t>
            </w:r>
            <w:r w:rsidR="00035A3D">
              <w:rPr>
                <w:color w:val="000000"/>
                <w:sz w:val="20"/>
                <w:szCs w:val="20"/>
              </w:rPr>
              <w:t>,</w:t>
            </w:r>
            <w:r>
              <w:rPr>
                <w:color w:val="000000"/>
                <w:sz w:val="20"/>
                <w:szCs w:val="20"/>
              </w:rPr>
              <w:t>9%</w:t>
            </w:r>
          </w:p>
        </w:tc>
      </w:tr>
      <w:tr w:rsidR="00447B40" w:rsidRPr="00523476" w:rsidTr="00526E66">
        <w:trPr>
          <w:trHeight w:val="454"/>
          <w:jc w:val="right"/>
        </w:trPr>
        <w:tc>
          <w:tcPr>
            <w:tcW w:w="278" w:type="pct"/>
            <w:shd w:val="clear" w:color="auto" w:fill="FFFFFF"/>
            <w:vAlign w:val="center"/>
          </w:tcPr>
          <w:p w:rsidR="009D52DD" w:rsidRPr="00523476" w:rsidRDefault="009D52DD" w:rsidP="002D4DC3">
            <w:pPr>
              <w:spacing w:before="40" w:after="40" w:line="264" w:lineRule="auto"/>
              <w:jc w:val="center"/>
              <w:rPr>
                <w:color w:val="000000"/>
                <w:sz w:val="20"/>
                <w:szCs w:val="20"/>
              </w:rPr>
            </w:pPr>
            <w:r w:rsidRPr="00523476">
              <w:rPr>
                <w:color w:val="000000"/>
                <w:sz w:val="20"/>
                <w:szCs w:val="20"/>
              </w:rPr>
              <w:t>9</w:t>
            </w:r>
          </w:p>
        </w:tc>
        <w:tc>
          <w:tcPr>
            <w:tcW w:w="1390" w:type="pct"/>
            <w:shd w:val="clear" w:color="auto" w:fill="FFFFFF"/>
            <w:vAlign w:val="center"/>
          </w:tcPr>
          <w:p w:rsidR="009D52DD" w:rsidRPr="00523476" w:rsidRDefault="009D52DD" w:rsidP="002D4DC3">
            <w:pPr>
              <w:spacing w:before="40" w:after="40" w:line="264" w:lineRule="auto"/>
              <w:rPr>
                <w:color w:val="000000"/>
                <w:sz w:val="20"/>
                <w:szCs w:val="20"/>
              </w:rPr>
            </w:pPr>
            <w:r w:rsidRPr="00523476">
              <w:rPr>
                <w:color w:val="000000"/>
                <w:sz w:val="20"/>
                <w:szCs w:val="20"/>
              </w:rPr>
              <w:t>Bảo hiểm thiệt hại kinh doanh</w:t>
            </w:r>
          </w:p>
        </w:tc>
        <w:tc>
          <w:tcPr>
            <w:tcW w:w="644" w:type="pct"/>
            <w:shd w:val="clear" w:color="auto" w:fill="FFFFFF"/>
            <w:vAlign w:val="center"/>
          </w:tcPr>
          <w:p w:rsidR="009D52DD" w:rsidRPr="00523476" w:rsidRDefault="009D52DD" w:rsidP="008930D7">
            <w:pPr>
              <w:spacing w:before="40" w:after="40" w:line="264" w:lineRule="auto"/>
              <w:jc w:val="right"/>
              <w:rPr>
                <w:color w:val="000000"/>
                <w:sz w:val="20"/>
                <w:szCs w:val="20"/>
              </w:rPr>
            </w:pPr>
            <w:r>
              <w:rPr>
                <w:color w:val="000000"/>
                <w:sz w:val="20"/>
                <w:szCs w:val="20"/>
              </w:rPr>
              <w:t>9.390.683</w:t>
            </w:r>
          </w:p>
        </w:tc>
        <w:tc>
          <w:tcPr>
            <w:tcW w:w="431" w:type="pct"/>
            <w:shd w:val="clear" w:color="auto" w:fill="FFFFFF"/>
            <w:vAlign w:val="center"/>
          </w:tcPr>
          <w:p w:rsidR="009D52DD" w:rsidRPr="00523476" w:rsidRDefault="009D52DD" w:rsidP="008930D7">
            <w:pPr>
              <w:spacing w:before="40" w:after="40" w:line="264" w:lineRule="auto"/>
              <w:jc w:val="right"/>
              <w:rPr>
                <w:color w:val="000000"/>
                <w:sz w:val="20"/>
                <w:szCs w:val="20"/>
              </w:rPr>
            </w:pPr>
            <w:r>
              <w:rPr>
                <w:color w:val="000000"/>
                <w:sz w:val="20"/>
                <w:szCs w:val="20"/>
              </w:rPr>
              <w:t>1,58%</w:t>
            </w:r>
          </w:p>
        </w:tc>
        <w:tc>
          <w:tcPr>
            <w:tcW w:w="643" w:type="pct"/>
            <w:tcBorders>
              <w:top w:val="dotted" w:sz="4" w:space="0" w:color="auto"/>
              <w:bottom w:val="dotted" w:sz="4" w:space="0" w:color="auto"/>
            </w:tcBorders>
            <w:shd w:val="clear" w:color="auto" w:fill="FFFFFF"/>
            <w:vAlign w:val="center"/>
          </w:tcPr>
          <w:p w:rsidR="009D52DD" w:rsidRPr="00523476" w:rsidRDefault="009D52DD" w:rsidP="008930D7">
            <w:pPr>
              <w:spacing w:before="40" w:after="40" w:line="264" w:lineRule="auto"/>
              <w:jc w:val="right"/>
              <w:rPr>
                <w:color w:val="000000"/>
                <w:sz w:val="20"/>
                <w:szCs w:val="20"/>
              </w:rPr>
            </w:pPr>
            <w:r>
              <w:rPr>
                <w:color w:val="000000"/>
                <w:sz w:val="20"/>
                <w:szCs w:val="20"/>
              </w:rPr>
              <w:t>35.937</w:t>
            </w:r>
          </w:p>
        </w:tc>
        <w:tc>
          <w:tcPr>
            <w:tcW w:w="502" w:type="pct"/>
            <w:tcBorders>
              <w:top w:val="dotted" w:sz="4" w:space="0" w:color="auto"/>
              <w:bottom w:val="dotted" w:sz="4" w:space="0" w:color="auto"/>
            </w:tcBorders>
            <w:shd w:val="clear" w:color="auto" w:fill="FFFFFF"/>
            <w:vAlign w:val="center"/>
          </w:tcPr>
          <w:p w:rsidR="009D52DD" w:rsidRPr="00523476" w:rsidRDefault="009D52DD" w:rsidP="00447B40">
            <w:pPr>
              <w:spacing w:before="40" w:after="40" w:line="264" w:lineRule="auto"/>
              <w:jc w:val="right"/>
              <w:rPr>
                <w:color w:val="000000"/>
                <w:sz w:val="20"/>
                <w:szCs w:val="20"/>
              </w:rPr>
            </w:pPr>
            <w:r>
              <w:rPr>
                <w:color w:val="000000"/>
                <w:sz w:val="20"/>
                <w:szCs w:val="20"/>
              </w:rPr>
              <w:t>0</w:t>
            </w:r>
            <w:r w:rsidR="00B523CD">
              <w:rPr>
                <w:color w:val="000000"/>
                <w:sz w:val="20"/>
                <w:szCs w:val="20"/>
              </w:rPr>
              <w:t>,</w:t>
            </w:r>
            <w:r w:rsidR="008930D7">
              <w:rPr>
                <w:color w:val="000000"/>
                <w:sz w:val="20"/>
                <w:szCs w:val="20"/>
              </w:rPr>
              <w:t>008</w:t>
            </w:r>
            <w:r>
              <w:rPr>
                <w:color w:val="000000"/>
                <w:sz w:val="20"/>
                <w:szCs w:val="20"/>
              </w:rPr>
              <w:t>%</w:t>
            </w:r>
          </w:p>
        </w:tc>
        <w:tc>
          <w:tcPr>
            <w:tcW w:w="648" w:type="pct"/>
            <w:tcBorders>
              <w:top w:val="dotted" w:sz="4" w:space="0" w:color="auto"/>
              <w:bottom w:val="dotted" w:sz="4" w:space="0" w:color="auto"/>
            </w:tcBorders>
            <w:shd w:val="clear" w:color="auto" w:fill="FFFFFF"/>
            <w:vAlign w:val="center"/>
          </w:tcPr>
          <w:p w:rsidR="009D52DD" w:rsidRDefault="009D52DD" w:rsidP="00526E66">
            <w:pPr>
              <w:spacing w:before="40" w:after="40" w:line="264" w:lineRule="auto"/>
              <w:jc w:val="right"/>
              <w:rPr>
                <w:color w:val="000000"/>
                <w:sz w:val="20"/>
                <w:szCs w:val="20"/>
              </w:rPr>
            </w:pPr>
            <w:r>
              <w:rPr>
                <w:color w:val="000000"/>
                <w:sz w:val="20"/>
                <w:szCs w:val="20"/>
              </w:rPr>
              <w:t>69.668</w:t>
            </w:r>
          </w:p>
        </w:tc>
        <w:tc>
          <w:tcPr>
            <w:tcW w:w="463" w:type="pct"/>
            <w:tcBorders>
              <w:top w:val="dotted" w:sz="4" w:space="0" w:color="auto"/>
              <w:bottom w:val="dotted" w:sz="4" w:space="0" w:color="auto"/>
            </w:tcBorders>
            <w:shd w:val="clear" w:color="auto" w:fill="FFFFFF"/>
            <w:vAlign w:val="center"/>
          </w:tcPr>
          <w:p w:rsidR="009D52DD" w:rsidRDefault="00035A3D" w:rsidP="00526E66">
            <w:pPr>
              <w:spacing w:before="40" w:after="40" w:line="264" w:lineRule="auto"/>
              <w:jc w:val="right"/>
              <w:rPr>
                <w:color w:val="000000"/>
                <w:sz w:val="20"/>
                <w:szCs w:val="20"/>
              </w:rPr>
            </w:pPr>
            <w:r>
              <w:rPr>
                <w:color w:val="000000"/>
                <w:sz w:val="20"/>
                <w:szCs w:val="20"/>
              </w:rPr>
              <w:t>0,</w:t>
            </w:r>
            <w:r w:rsidR="00B523CD">
              <w:rPr>
                <w:color w:val="000000"/>
                <w:sz w:val="20"/>
                <w:szCs w:val="20"/>
              </w:rPr>
              <w:t>07</w:t>
            </w:r>
            <w:r w:rsidR="002218CC">
              <w:rPr>
                <w:color w:val="000000"/>
                <w:sz w:val="20"/>
                <w:szCs w:val="20"/>
              </w:rPr>
              <w:t>%</w:t>
            </w:r>
          </w:p>
        </w:tc>
      </w:tr>
      <w:tr w:rsidR="00447B40" w:rsidRPr="00523476" w:rsidTr="00526E66">
        <w:trPr>
          <w:trHeight w:val="323"/>
          <w:jc w:val="right"/>
        </w:trPr>
        <w:tc>
          <w:tcPr>
            <w:tcW w:w="278" w:type="pct"/>
            <w:shd w:val="clear" w:color="auto" w:fill="FFFFFF"/>
          </w:tcPr>
          <w:p w:rsidR="00B523CD" w:rsidRPr="00523476" w:rsidRDefault="00B523CD" w:rsidP="002D4DC3">
            <w:pPr>
              <w:spacing w:before="40" w:after="40" w:line="264" w:lineRule="auto"/>
              <w:jc w:val="right"/>
              <w:rPr>
                <w:color w:val="000000"/>
                <w:sz w:val="20"/>
                <w:szCs w:val="20"/>
              </w:rPr>
            </w:pPr>
            <w:r>
              <w:rPr>
                <w:color w:val="000000"/>
                <w:sz w:val="20"/>
                <w:szCs w:val="20"/>
              </w:rPr>
              <w:t xml:space="preserve">10 </w:t>
            </w:r>
          </w:p>
        </w:tc>
        <w:tc>
          <w:tcPr>
            <w:tcW w:w="1390" w:type="pct"/>
            <w:shd w:val="clear" w:color="auto" w:fill="FFFFFF"/>
            <w:vAlign w:val="center"/>
          </w:tcPr>
          <w:p w:rsidR="00B523CD" w:rsidRPr="00B523CD" w:rsidRDefault="00B523CD" w:rsidP="00B523CD">
            <w:pPr>
              <w:spacing w:before="40" w:after="40" w:line="264" w:lineRule="auto"/>
              <w:rPr>
                <w:color w:val="000000"/>
                <w:sz w:val="20"/>
                <w:szCs w:val="20"/>
              </w:rPr>
            </w:pPr>
            <w:r>
              <w:rPr>
                <w:color w:val="000000"/>
                <w:sz w:val="20"/>
                <w:szCs w:val="20"/>
              </w:rPr>
              <w:t>Bảo hiểm khác</w:t>
            </w:r>
          </w:p>
        </w:tc>
        <w:tc>
          <w:tcPr>
            <w:tcW w:w="644" w:type="pct"/>
            <w:shd w:val="clear" w:color="auto" w:fill="FFFFFF"/>
            <w:vAlign w:val="center"/>
          </w:tcPr>
          <w:p w:rsidR="00B523CD" w:rsidRDefault="00B523CD" w:rsidP="008930D7">
            <w:pPr>
              <w:spacing w:before="40" w:after="40" w:line="264" w:lineRule="auto"/>
              <w:jc w:val="right"/>
              <w:rPr>
                <w:b/>
                <w:color w:val="000000"/>
                <w:sz w:val="20"/>
                <w:szCs w:val="20"/>
              </w:rPr>
            </w:pPr>
            <w:r>
              <w:rPr>
                <w:b/>
                <w:color w:val="000000"/>
                <w:sz w:val="20"/>
                <w:szCs w:val="20"/>
              </w:rPr>
              <w:t>-</w:t>
            </w:r>
          </w:p>
        </w:tc>
        <w:tc>
          <w:tcPr>
            <w:tcW w:w="431" w:type="pct"/>
            <w:shd w:val="clear" w:color="auto" w:fill="FFFFFF"/>
            <w:vAlign w:val="center"/>
          </w:tcPr>
          <w:p w:rsidR="00B523CD" w:rsidRDefault="00B523CD" w:rsidP="008930D7">
            <w:pPr>
              <w:spacing w:before="40" w:after="40" w:line="264" w:lineRule="auto"/>
              <w:jc w:val="right"/>
              <w:rPr>
                <w:b/>
                <w:color w:val="000000"/>
                <w:sz w:val="20"/>
                <w:szCs w:val="20"/>
              </w:rPr>
            </w:pPr>
            <w:r>
              <w:rPr>
                <w:b/>
                <w:color w:val="000000"/>
                <w:sz w:val="20"/>
                <w:szCs w:val="20"/>
              </w:rPr>
              <w:t>-</w:t>
            </w:r>
          </w:p>
        </w:tc>
        <w:tc>
          <w:tcPr>
            <w:tcW w:w="643" w:type="pct"/>
            <w:tcBorders>
              <w:top w:val="dotted" w:sz="4" w:space="0" w:color="auto"/>
              <w:bottom w:val="dotted" w:sz="4" w:space="0" w:color="auto"/>
            </w:tcBorders>
            <w:shd w:val="clear" w:color="auto" w:fill="FFFFFF"/>
            <w:vAlign w:val="center"/>
          </w:tcPr>
          <w:p w:rsidR="00B523CD" w:rsidRDefault="00B523CD" w:rsidP="008930D7">
            <w:pPr>
              <w:spacing w:before="40" w:after="40" w:line="264" w:lineRule="auto"/>
              <w:jc w:val="right"/>
              <w:rPr>
                <w:b/>
                <w:color w:val="000000"/>
                <w:sz w:val="20"/>
                <w:szCs w:val="20"/>
              </w:rPr>
            </w:pPr>
            <w:r>
              <w:rPr>
                <w:b/>
                <w:color w:val="000000"/>
                <w:sz w:val="20"/>
                <w:szCs w:val="20"/>
              </w:rPr>
              <w:t>-</w:t>
            </w:r>
          </w:p>
        </w:tc>
        <w:tc>
          <w:tcPr>
            <w:tcW w:w="502" w:type="pct"/>
            <w:tcBorders>
              <w:top w:val="dotted" w:sz="4" w:space="0" w:color="auto"/>
              <w:bottom w:val="dotted" w:sz="4" w:space="0" w:color="auto"/>
            </w:tcBorders>
            <w:shd w:val="clear" w:color="auto" w:fill="FFFFFF"/>
            <w:vAlign w:val="center"/>
          </w:tcPr>
          <w:p w:rsidR="00B523CD" w:rsidRDefault="00B523CD" w:rsidP="008930D7">
            <w:pPr>
              <w:spacing w:before="40" w:after="40" w:line="264" w:lineRule="auto"/>
              <w:jc w:val="right"/>
              <w:rPr>
                <w:b/>
                <w:color w:val="000000"/>
                <w:sz w:val="20"/>
                <w:szCs w:val="20"/>
              </w:rPr>
            </w:pPr>
            <w:r>
              <w:rPr>
                <w:b/>
                <w:color w:val="000000"/>
                <w:sz w:val="20"/>
                <w:szCs w:val="20"/>
              </w:rPr>
              <w:t>-</w:t>
            </w:r>
          </w:p>
        </w:tc>
        <w:tc>
          <w:tcPr>
            <w:tcW w:w="648" w:type="pct"/>
            <w:tcBorders>
              <w:top w:val="dotted" w:sz="4" w:space="0" w:color="auto"/>
              <w:bottom w:val="dotted" w:sz="4" w:space="0" w:color="auto"/>
            </w:tcBorders>
            <w:shd w:val="clear" w:color="auto" w:fill="FFFFFF"/>
            <w:vAlign w:val="center"/>
          </w:tcPr>
          <w:p w:rsidR="00B523CD" w:rsidRPr="00B523CD" w:rsidRDefault="00B523CD" w:rsidP="00526E66">
            <w:pPr>
              <w:spacing w:before="40" w:after="40" w:line="264" w:lineRule="auto"/>
              <w:jc w:val="right"/>
              <w:rPr>
                <w:color w:val="000000"/>
                <w:sz w:val="20"/>
                <w:szCs w:val="20"/>
              </w:rPr>
            </w:pPr>
            <w:r w:rsidRPr="00B523CD">
              <w:rPr>
                <w:color w:val="000000"/>
                <w:sz w:val="20"/>
                <w:szCs w:val="20"/>
              </w:rPr>
              <w:t>91.449</w:t>
            </w:r>
          </w:p>
        </w:tc>
        <w:tc>
          <w:tcPr>
            <w:tcW w:w="463" w:type="pct"/>
            <w:tcBorders>
              <w:top w:val="dotted" w:sz="4" w:space="0" w:color="auto"/>
              <w:bottom w:val="dotted" w:sz="4" w:space="0" w:color="auto"/>
            </w:tcBorders>
            <w:shd w:val="clear" w:color="auto" w:fill="FFFFFF"/>
            <w:vAlign w:val="center"/>
          </w:tcPr>
          <w:p w:rsidR="00B523CD" w:rsidRPr="00B523CD" w:rsidRDefault="00526E66" w:rsidP="00526E66">
            <w:pPr>
              <w:spacing w:before="40" w:after="40" w:line="264" w:lineRule="auto"/>
              <w:jc w:val="right"/>
              <w:rPr>
                <w:color w:val="000000"/>
                <w:sz w:val="20"/>
                <w:szCs w:val="20"/>
              </w:rPr>
            </w:pPr>
            <w:r>
              <w:rPr>
                <w:color w:val="000000"/>
                <w:sz w:val="20"/>
                <w:szCs w:val="20"/>
              </w:rPr>
              <w:t>0,09</w:t>
            </w:r>
            <w:r w:rsidR="00B523CD" w:rsidRPr="00B523CD">
              <w:rPr>
                <w:color w:val="000000"/>
                <w:sz w:val="20"/>
                <w:szCs w:val="20"/>
              </w:rPr>
              <w:t>%</w:t>
            </w:r>
          </w:p>
        </w:tc>
      </w:tr>
      <w:tr w:rsidR="00447B40" w:rsidRPr="00523476" w:rsidTr="00526E66">
        <w:trPr>
          <w:trHeight w:val="323"/>
          <w:jc w:val="right"/>
        </w:trPr>
        <w:tc>
          <w:tcPr>
            <w:tcW w:w="278" w:type="pct"/>
            <w:shd w:val="clear" w:color="auto" w:fill="FFFFFF"/>
          </w:tcPr>
          <w:p w:rsidR="009D52DD" w:rsidRPr="00523476" w:rsidRDefault="009D52DD" w:rsidP="002D4DC3">
            <w:pPr>
              <w:spacing w:before="40" w:after="40" w:line="264" w:lineRule="auto"/>
              <w:jc w:val="right"/>
              <w:rPr>
                <w:color w:val="000000"/>
                <w:sz w:val="20"/>
                <w:szCs w:val="20"/>
              </w:rPr>
            </w:pPr>
          </w:p>
        </w:tc>
        <w:tc>
          <w:tcPr>
            <w:tcW w:w="1390" w:type="pct"/>
            <w:shd w:val="clear" w:color="auto" w:fill="FFFFFF"/>
            <w:vAlign w:val="center"/>
          </w:tcPr>
          <w:p w:rsidR="009D52DD" w:rsidRPr="00523476" w:rsidRDefault="009D52DD" w:rsidP="002D4DC3">
            <w:pPr>
              <w:spacing w:before="40" w:after="40" w:line="264" w:lineRule="auto"/>
              <w:jc w:val="center"/>
              <w:rPr>
                <w:b/>
                <w:color w:val="000000"/>
                <w:sz w:val="20"/>
                <w:szCs w:val="20"/>
              </w:rPr>
            </w:pPr>
            <w:r w:rsidRPr="00523476">
              <w:rPr>
                <w:b/>
                <w:color w:val="000000"/>
                <w:sz w:val="20"/>
                <w:szCs w:val="20"/>
              </w:rPr>
              <w:t>Tổng cộng</w:t>
            </w:r>
          </w:p>
        </w:tc>
        <w:tc>
          <w:tcPr>
            <w:tcW w:w="644" w:type="pct"/>
            <w:shd w:val="clear" w:color="auto" w:fill="FFFFFF"/>
            <w:vAlign w:val="center"/>
          </w:tcPr>
          <w:p w:rsidR="009D52DD" w:rsidRPr="00563AB0" w:rsidRDefault="009D52DD" w:rsidP="008930D7">
            <w:pPr>
              <w:spacing w:before="40" w:after="40" w:line="264" w:lineRule="auto"/>
              <w:jc w:val="right"/>
              <w:rPr>
                <w:b/>
                <w:color w:val="000000"/>
                <w:sz w:val="20"/>
                <w:szCs w:val="20"/>
              </w:rPr>
            </w:pPr>
            <w:r>
              <w:rPr>
                <w:b/>
                <w:color w:val="000000"/>
                <w:sz w:val="20"/>
                <w:szCs w:val="20"/>
              </w:rPr>
              <w:t>592.771.201</w:t>
            </w:r>
          </w:p>
        </w:tc>
        <w:tc>
          <w:tcPr>
            <w:tcW w:w="431" w:type="pct"/>
            <w:shd w:val="clear" w:color="auto" w:fill="FFFFFF"/>
            <w:vAlign w:val="center"/>
          </w:tcPr>
          <w:p w:rsidR="009D52DD" w:rsidRPr="00563AB0" w:rsidRDefault="009D52DD" w:rsidP="008930D7">
            <w:pPr>
              <w:spacing w:before="40" w:after="40" w:line="264" w:lineRule="auto"/>
              <w:jc w:val="right"/>
              <w:rPr>
                <w:b/>
                <w:color w:val="000000"/>
                <w:sz w:val="20"/>
                <w:szCs w:val="20"/>
              </w:rPr>
            </w:pPr>
            <w:r>
              <w:rPr>
                <w:b/>
                <w:color w:val="000000"/>
                <w:sz w:val="20"/>
                <w:szCs w:val="20"/>
              </w:rPr>
              <w:t>100%</w:t>
            </w:r>
          </w:p>
        </w:tc>
        <w:tc>
          <w:tcPr>
            <w:tcW w:w="643" w:type="pct"/>
            <w:tcBorders>
              <w:top w:val="dotted" w:sz="4" w:space="0" w:color="auto"/>
              <w:bottom w:val="thickThinSmallGap" w:sz="12" w:space="0" w:color="auto"/>
            </w:tcBorders>
            <w:shd w:val="clear" w:color="auto" w:fill="FFFFFF"/>
            <w:vAlign w:val="center"/>
          </w:tcPr>
          <w:p w:rsidR="009D52DD" w:rsidRPr="00563AB0" w:rsidRDefault="009D52DD" w:rsidP="008930D7">
            <w:pPr>
              <w:spacing w:before="40" w:after="40" w:line="264" w:lineRule="auto"/>
              <w:jc w:val="right"/>
              <w:rPr>
                <w:b/>
                <w:color w:val="000000"/>
                <w:sz w:val="20"/>
                <w:szCs w:val="20"/>
              </w:rPr>
            </w:pPr>
            <w:r>
              <w:rPr>
                <w:b/>
                <w:color w:val="000000"/>
                <w:sz w:val="20"/>
                <w:szCs w:val="20"/>
              </w:rPr>
              <w:t>447.575.42</w:t>
            </w:r>
            <w:r w:rsidR="00B523CD">
              <w:rPr>
                <w:b/>
                <w:color w:val="000000"/>
                <w:sz w:val="20"/>
                <w:szCs w:val="20"/>
              </w:rPr>
              <w:t>6</w:t>
            </w:r>
          </w:p>
        </w:tc>
        <w:tc>
          <w:tcPr>
            <w:tcW w:w="502" w:type="pct"/>
            <w:tcBorders>
              <w:top w:val="dotted" w:sz="4" w:space="0" w:color="auto"/>
              <w:bottom w:val="thickThinSmallGap" w:sz="12" w:space="0" w:color="auto"/>
            </w:tcBorders>
            <w:shd w:val="clear" w:color="auto" w:fill="FFFFFF"/>
            <w:vAlign w:val="center"/>
          </w:tcPr>
          <w:p w:rsidR="009D52DD" w:rsidRPr="00563AB0" w:rsidRDefault="009D52DD" w:rsidP="008930D7">
            <w:pPr>
              <w:spacing w:before="40" w:after="40" w:line="264" w:lineRule="auto"/>
              <w:jc w:val="right"/>
              <w:rPr>
                <w:b/>
                <w:color w:val="000000"/>
                <w:sz w:val="20"/>
                <w:szCs w:val="20"/>
              </w:rPr>
            </w:pPr>
            <w:r>
              <w:rPr>
                <w:b/>
                <w:color w:val="000000"/>
                <w:sz w:val="20"/>
                <w:szCs w:val="20"/>
              </w:rPr>
              <w:t>100%</w:t>
            </w:r>
          </w:p>
        </w:tc>
        <w:tc>
          <w:tcPr>
            <w:tcW w:w="648" w:type="pct"/>
            <w:tcBorders>
              <w:top w:val="dotted" w:sz="4" w:space="0" w:color="auto"/>
              <w:bottom w:val="thickThinSmallGap" w:sz="12" w:space="0" w:color="auto"/>
            </w:tcBorders>
            <w:shd w:val="clear" w:color="auto" w:fill="FFFFFF"/>
          </w:tcPr>
          <w:p w:rsidR="009D52DD" w:rsidRDefault="009D52DD" w:rsidP="00526E66">
            <w:pPr>
              <w:spacing w:before="40" w:after="40" w:line="264" w:lineRule="auto"/>
              <w:jc w:val="right"/>
              <w:rPr>
                <w:b/>
                <w:color w:val="000000"/>
                <w:sz w:val="20"/>
                <w:szCs w:val="20"/>
              </w:rPr>
            </w:pPr>
            <w:r>
              <w:rPr>
                <w:b/>
                <w:color w:val="000000"/>
                <w:sz w:val="20"/>
                <w:szCs w:val="20"/>
              </w:rPr>
              <w:t>97.</w:t>
            </w:r>
            <w:r w:rsidR="00526E66">
              <w:rPr>
                <w:b/>
                <w:color w:val="000000"/>
                <w:sz w:val="20"/>
                <w:szCs w:val="20"/>
              </w:rPr>
              <w:t>160.853</w:t>
            </w:r>
          </w:p>
        </w:tc>
        <w:tc>
          <w:tcPr>
            <w:tcW w:w="463" w:type="pct"/>
            <w:tcBorders>
              <w:top w:val="dotted" w:sz="4" w:space="0" w:color="auto"/>
              <w:bottom w:val="thickThinSmallGap" w:sz="12" w:space="0" w:color="auto"/>
            </w:tcBorders>
            <w:shd w:val="clear" w:color="auto" w:fill="FFFFFF"/>
          </w:tcPr>
          <w:p w:rsidR="009D52DD" w:rsidRDefault="002218CC" w:rsidP="008930D7">
            <w:pPr>
              <w:spacing w:before="40" w:after="40" w:line="264" w:lineRule="auto"/>
              <w:jc w:val="right"/>
              <w:rPr>
                <w:b/>
                <w:color w:val="000000"/>
                <w:sz w:val="20"/>
                <w:szCs w:val="20"/>
              </w:rPr>
            </w:pPr>
            <w:r>
              <w:rPr>
                <w:b/>
                <w:color w:val="000000"/>
                <w:sz w:val="20"/>
                <w:szCs w:val="20"/>
              </w:rPr>
              <w:t>100%</w:t>
            </w:r>
          </w:p>
        </w:tc>
      </w:tr>
    </w:tbl>
    <w:p w:rsidR="00016036" w:rsidRDefault="00016036" w:rsidP="00016036">
      <w:pPr>
        <w:widowControl w:val="0"/>
        <w:spacing w:before="60" w:after="60" w:line="288" w:lineRule="auto"/>
        <w:jc w:val="right"/>
        <w:rPr>
          <w:i/>
          <w:noProof/>
          <w:color w:val="000000"/>
          <w:sz w:val="22"/>
          <w:szCs w:val="22"/>
        </w:rPr>
      </w:pPr>
      <w:r w:rsidRPr="00523476">
        <w:rPr>
          <w:i/>
          <w:noProof/>
          <w:color w:val="000000"/>
          <w:sz w:val="22"/>
          <w:szCs w:val="22"/>
        </w:rPr>
        <w:t xml:space="preserve">Nguồn: Báo cáo kiểm toán năm </w:t>
      </w:r>
      <w:r w:rsidR="002218CC">
        <w:rPr>
          <w:i/>
          <w:noProof/>
          <w:color w:val="000000"/>
          <w:sz w:val="22"/>
          <w:szCs w:val="22"/>
        </w:rPr>
        <w:t>2011, 2012 và BCTC Quý 1 năm 2013</w:t>
      </w:r>
    </w:p>
    <w:p w:rsidR="00AF285F" w:rsidRDefault="00AF285F">
      <w:pPr>
        <w:rPr>
          <w:b/>
          <w:noProof/>
        </w:rPr>
      </w:pPr>
      <w:r>
        <w:rPr>
          <w:b/>
          <w:noProof/>
        </w:rP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84"/>
        <w:gridCol w:w="4445"/>
      </w:tblGrid>
      <w:tr w:rsidR="00AF285F" w:rsidTr="00AF285F">
        <w:tc>
          <w:tcPr>
            <w:tcW w:w="4714" w:type="dxa"/>
          </w:tcPr>
          <w:p w:rsidR="00AF285F" w:rsidRPr="00AF285F" w:rsidRDefault="00AF285F" w:rsidP="00AF285F">
            <w:pPr>
              <w:jc w:val="center"/>
              <w:rPr>
                <w:b/>
                <w:noProof/>
              </w:rPr>
            </w:pPr>
            <w:r w:rsidRPr="00564379">
              <w:rPr>
                <w:b/>
                <w:noProof/>
              </w:rPr>
              <w:lastRenderedPageBreak/>
              <w:t>Biểu đồ 3: Cơ cấu doanh thu năm 2011</w:t>
            </w:r>
          </w:p>
        </w:tc>
        <w:tc>
          <w:tcPr>
            <w:tcW w:w="4715" w:type="dxa"/>
          </w:tcPr>
          <w:p w:rsidR="00AF285F" w:rsidRPr="00AF285F" w:rsidRDefault="00AF285F" w:rsidP="00AF285F">
            <w:pPr>
              <w:jc w:val="center"/>
              <w:rPr>
                <w:b/>
                <w:noProof/>
              </w:rPr>
            </w:pPr>
            <w:r w:rsidRPr="006B6725">
              <w:rPr>
                <w:b/>
              </w:rPr>
              <w:t xml:space="preserve">Biểu đồ </w:t>
            </w:r>
            <w:r>
              <w:rPr>
                <w:b/>
              </w:rPr>
              <w:t>4</w:t>
            </w:r>
            <w:r w:rsidRPr="006B6725">
              <w:rPr>
                <w:b/>
              </w:rPr>
              <w:t>: Cơ cấu doanh th</w:t>
            </w:r>
            <w:r>
              <w:rPr>
                <w:b/>
              </w:rPr>
              <w:t>u năm 2012</w:t>
            </w:r>
          </w:p>
        </w:tc>
      </w:tr>
      <w:tr w:rsidR="00AF285F" w:rsidTr="00AF285F">
        <w:tc>
          <w:tcPr>
            <w:tcW w:w="4714" w:type="dxa"/>
          </w:tcPr>
          <w:p w:rsidR="00AF285F" w:rsidRDefault="00AF285F" w:rsidP="00AF285F">
            <w:pPr>
              <w:rPr>
                <w:b/>
                <w:noProof/>
              </w:rPr>
            </w:pPr>
            <w:r w:rsidRPr="00AF285F">
              <w:rPr>
                <w:b/>
                <w:noProof/>
              </w:rPr>
              <w:drawing>
                <wp:inline distT="0" distB="0" distL="0" distR="0">
                  <wp:extent cx="2987218" cy="2392070"/>
                  <wp:effectExtent l="19050" t="0" r="22682" b="8230"/>
                  <wp:docPr id="15"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c>
          <w:tcPr>
            <w:tcW w:w="4715" w:type="dxa"/>
          </w:tcPr>
          <w:p w:rsidR="00AF285F" w:rsidRDefault="00AF285F">
            <w:pPr>
              <w:rPr>
                <w:b/>
                <w:noProof/>
              </w:rPr>
            </w:pPr>
            <w:r w:rsidRPr="00AF285F">
              <w:rPr>
                <w:b/>
                <w:noProof/>
              </w:rPr>
              <w:drawing>
                <wp:inline distT="0" distB="0" distL="0" distR="0">
                  <wp:extent cx="2639568" cy="2391765"/>
                  <wp:effectExtent l="19050" t="0" r="27432" b="8535"/>
                  <wp:docPr id="16"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r>
    </w:tbl>
    <w:p w:rsidR="00016036" w:rsidRPr="0091565D" w:rsidRDefault="00016036" w:rsidP="00AF285F">
      <w:pPr>
        <w:spacing w:before="120" w:after="120" w:line="312" w:lineRule="auto"/>
        <w:ind w:firstLine="426"/>
        <w:jc w:val="both"/>
      </w:pPr>
      <w:r w:rsidRPr="0091565D">
        <w:t>Bảo hiểm hàng không, bảo hiểm xe cơ giới, bảo hiểm tài sản và thiệt hại là những sản phẩm mang lại doanh thu cao cho VNI trong những năm vừa qua. Năm 201</w:t>
      </w:r>
      <w:r w:rsidR="00A65D79" w:rsidRPr="0091565D">
        <w:t>1</w:t>
      </w:r>
      <w:r w:rsidRPr="0091565D">
        <w:t xml:space="preserve">, </w:t>
      </w:r>
      <w:r w:rsidR="00344EED" w:rsidRPr="0091565D">
        <w:t>tỷ lệ tăng trưởng của các nhóm bảo hiểm trên lần lượt là 39</w:t>
      </w:r>
      <w:r w:rsidR="00035A3D">
        <w:t>,</w:t>
      </w:r>
      <w:r w:rsidR="00344EED" w:rsidRPr="0091565D">
        <w:t>91%, 21</w:t>
      </w:r>
      <w:r w:rsidR="00035A3D">
        <w:t>,</w:t>
      </w:r>
      <w:r w:rsidR="00344EED" w:rsidRPr="0091565D">
        <w:t>77% và 20</w:t>
      </w:r>
      <w:r w:rsidR="00035A3D">
        <w:t>,</w:t>
      </w:r>
      <w:r w:rsidR="00BE09F4">
        <w:t>76%</w:t>
      </w:r>
      <w:r w:rsidR="00344EED" w:rsidRPr="0091565D">
        <w:t>, chiếm hơn 80% tổng doanh thu. Sang năm</w:t>
      </w:r>
      <w:r w:rsidRPr="0091565D">
        <w:t xml:space="preserve"> 2012, hầu hết các nhóm nghiệp vụ bảo hiểm đều có mức tăng trưởng âm so với cùng kỳ năm trước, trong đó nghiệp vụ bảo hiểm cơ giới đã giảm </w:t>
      </w:r>
      <w:r w:rsidR="00E67976">
        <w:t>44,</w:t>
      </w:r>
      <w:r w:rsidR="00447B40">
        <w:t>5</w:t>
      </w:r>
      <w:r w:rsidRPr="0091565D">
        <w:t xml:space="preserve">%, bảo hiểm tài sản và thiệt hại giảm </w:t>
      </w:r>
      <w:r w:rsidR="00035A3D">
        <w:t>4</w:t>
      </w:r>
      <w:r w:rsidR="00447B40">
        <w:t>1</w:t>
      </w:r>
      <w:r w:rsidR="00E67976">
        <w:t>,2</w:t>
      </w:r>
      <w:r w:rsidRPr="0091565D">
        <w:t xml:space="preserve">%; riêng nghiệp vụ bảo hiểm hàng không có mức tăng trưởng </w:t>
      </w:r>
      <w:r w:rsidR="00E67976">
        <w:t>nhẹ 0,15</w:t>
      </w:r>
      <w:r w:rsidRPr="0091565D">
        <w:t xml:space="preserve">% so với cùng kỳ năm trước. </w:t>
      </w:r>
    </w:p>
    <w:p w:rsidR="00016036" w:rsidRDefault="00016036" w:rsidP="00016036">
      <w:pPr>
        <w:spacing w:before="120" w:after="120" w:line="312" w:lineRule="auto"/>
        <w:ind w:firstLine="426"/>
        <w:jc w:val="both"/>
      </w:pPr>
      <w:r w:rsidRPr="00CF4528">
        <w:t xml:space="preserve">Trong cơ cấu doanh thu của </w:t>
      </w:r>
      <w:r>
        <w:t>VNI</w:t>
      </w:r>
      <w:r w:rsidRPr="00CF4528">
        <w:t xml:space="preserve">, sản phẩm bảo hiểm </w:t>
      </w:r>
      <w:r>
        <w:t>hàng không</w:t>
      </w:r>
      <w:r w:rsidRPr="00CF4528">
        <w:t xml:space="preserve"> là loại hình sản phẩm chủ lực, luôn chiếm tỷ trọng lớn nhất trong tổng phí thu được từ hoạt động kinh doanh bảo hiểm gốc</w:t>
      </w:r>
      <w:r>
        <w:t xml:space="preserve">. Năm 2012, với mục tiêu “hiệu quả, bền vững”, phấn đấu gia tăng tỷ trọng các nghiệp vụ đem lại hiệu quả cao, không vì mục tiêu doanh thu làm ảnh hưởng đến hiệu quả hoạt động kinh doanh, VNI đã giảm dần tỷ trọng nghiệp vụ bảo hiểm xe cơ giới trong cơ cấu doanh thu từ </w:t>
      </w:r>
      <w:r w:rsidR="00A65D79">
        <w:t>21</w:t>
      </w:r>
      <w:r w:rsidR="00526E66">
        <w:t>,</w:t>
      </w:r>
      <w:r w:rsidR="00A65D79">
        <w:t>77% năm 2011</w:t>
      </w:r>
      <w:r>
        <w:t xml:space="preserve"> xuống còn 1</w:t>
      </w:r>
      <w:r w:rsidR="00526E66">
        <w:t>5,</w:t>
      </w:r>
      <w:r w:rsidR="00A65D79">
        <w:t>9</w:t>
      </w:r>
      <w:r>
        <w:t>% trong năm 2012; nghiệp vụ bảo hiểm tài sản và thiệt hại cũng giảm xuống từ 20</w:t>
      </w:r>
      <w:r w:rsidR="00526E66">
        <w:t>,</w:t>
      </w:r>
      <w:r w:rsidR="00A65D79">
        <w:t>7</w:t>
      </w:r>
      <w:r>
        <w:t>% (2011) xuống còn 1</w:t>
      </w:r>
      <w:r w:rsidR="00297368">
        <w:t>6</w:t>
      </w:r>
      <w:r w:rsidR="00526E66">
        <w:t>,</w:t>
      </w:r>
      <w:r w:rsidR="00A65D79">
        <w:t>2</w:t>
      </w:r>
      <w:r>
        <w:t>% (2012). Bảo hiểm xe cơ giới là nhóm nghiệp vụ có tỷ lệ bồi thường khá lớn, do đó VNI đã thực hiện thu hẹp nhóm nghiệp vụ này. Trong khi đó, nghiệp vụ bảo hiểm được VNI khuyến khích phát triển là bảo hiểm hàng</w:t>
      </w:r>
      <w:r w:rsidR="00E67976">
        <w:t xml:space="preserve"> không, vốn là thế mạnh của VNI, đã tăng tỷ trọng đến gần 53% năm 2012. </w:t>
      </w:r>
    </w:p>
    <w:p w:rsidR="00016036" w:rsidRPr="00523476" w:rsidRDefault="00016036" w:rsidP="00016036">
      <w:pPr>
        <w:widowControl w:val="0"/>
        <w:spacing w:before="60" w:after="60" w:line="288" w:lineRule="auto"/>
        <w:jc w:val="center"/>
        <w:rPr>
          <w:b/>
          <w:color w:val="000000"/>
          <w:sz w:val="22"/>
          <w:szCs w:val="22"/>
        </w:rPr>
      </w:pPr>
      <w:r w:rsidRPr="00523476">
        <w:rPr>
          <w:b/>
          <w:color w:val="000000"/>
          <w:sz w:val="22"/>
          <w:szCs w:val="22"/>
        </w:rPr>
        <w:t xml:space="preserve">Bảng </w:t>
      </w:r>
      <w:r w:rsidR="00E262BF">
        <w:rPr>
          <w:b/>
          <w:color w:val="000000"/>
          <w:sz w:val="22"/>
          <w:szCs w:val="22"/>
        </w:rPr>
        <w:t>7</w:t>
      </w:r>
      <w:r w:rsidRPr="00523476">
        <w:rPr>
          <w:b/>
          <w:color w:val="000000"/>
          <w:sz w:val="22"/>
          <w:szCs w:val="22"/>
        </w:rPr>
        <w:t>: Tình hình kinh doanh bảo hiểm gốc</w:t>
      </w:r>
    </w:p>
    <w:tbl>
      <w:tblPr>
        <w:tblW w:w="4909" w:type="pct"/>
        <w:jc w:val="center"/>
        <w:tblInd w:w="-2373" w:type="dxa"/>
        <w:tblBorders>
          <w:top w:val="thinThickSmallGap" w:sz="12" w:space="0" w:color="auto"/>
          <w:left w:val="dotted" w:sz="4" w:space="0" w:color="auto"/>
          <w:bottom w:val="thickThinSmallGap" w:sz="12" w:space="0" w:color="auto"/>
          <w:insideH w:val="dotted" w:sz="4" w:space="0" w:color="auto"/>
          <w:insideV w:val="dotted" w:sz="4" w:space="0" w:color="auto"/>
        </w:tblBorders>
        <w:shd w:val="clear" w:color="auto" w:fill="D9D9D9"/>
        <w:tblLayout w:type="fixed"/>
        <w:tblLook w:val="0000"/>
      </w:tblPr>
      <w:tblGrid>
        <w:gridCol w:w="579"/>
        <w:gridCol w:w="2785"/>
        <w:gridCol w:w="2094"/>
        <w:gridCol w:w="1881"/>
        <w:gridCol w:w="1918"/>
      </w:tblGrid>
      <w:tr w:rsidR="00016036" w:rsidRPr="00523476" w:rsidTr="002D4DC3">
        <w:trPr>
          <w:trHeight w:val="627"/>
          <w:tblHeader/>
          <w:jc w:val="center"/>
        </w:trPr>
        <w:tc>
          <w:tcPr>
            <w:tcW w:w="313" w:type="pct"/>
            <w:tcBorders>
              <w:top w:val="thinThickSmallGap" w:sz="12" w:space="0" w:color="auto"/>
              <w:bottom w:val="dotted" w:sz="4" w:space="0" w:color="auto"/>
            </w:tcBorders>
            <w:shd w:val="clear" w:color="auto" w:fill="DBE5F1"/>
            <w:vAlign w:val="center"/>
          </w:tcPr>
          <w:p w:rsidR="00016036" w:rsidRPr="00523476" w:rsidRDefault="00016036" w:rsidP="002D4DC3">
            <w:pPr>
              <w:spacing w:before="40" w:after="40" w:line="264" w:lineRule="auto"/>
              <w:jc w:val="center"/>
              <w:rPr>
                <w:b/>
                <w:color w:val="000000"/>
                <w:sz w:val="22"/>
                <w:szCs w:val="22"/>
              </w:rPr>
            </w:pPr>
            <w:r w:rsidRPr="00523476">
              <w:rPr>
                <w:b/>
                <w:color w:val="000000"/>
                <w:sz w:val="22"/>
                <w:szCs w:val="22"/>
              </w:rPr>
              <w:t>TT</w:t>
            </w:r>
          </w:p>
        </w:tc>
        <w:tc>
          <w:tcPr>
            <w:tcW w:w="1504" w:type="pct"/>
            <w:tcBorders>
              <w:top w:val="thinThickSmallGap" w:sz="12" w:space="0" w:color="auto"/>
              <w:bottom w:val="dotted" w:sz="4" w:space="0" w:color="auto"/>
            </w:tcBorders>
            <w:shd w:val="clear" w:color="auto" w:fill="DBE5F1"/>
            <w:vAlign w:val="center"/>
          </w:tcPr>
          <w:p w:rsidR="00016036" w:rsidRPr="00523476" w:rsidRDefault="00016036" w:rsidP="002D4DC3">
            <w:pPr>
              <w:spacing w:before="40" w:after="40" w:line="264" w:lineRule="auto"/>
              <w:jc w:val="center"/>
              <w:rPr>
                <w:b/>
                <w:color w:val="000000"/>
                <w:sz w:val="22"/>
                <w:szCs w:val="22"/>
              </w:rPr>
            </w:pPr>
            <w:r w:rsidRPr="00523476">
              <w:rPr>
                <w:b/>
                <w:color w:val="000000"/>
                <w:sz w:val="22"/>
                <w:szCs w:val="22"/>
              </w:rPr>
              <w:t>Nghiệp vụ</w:t>
            </w:r>
          </w:p>
        </w:tc>
        <w:tc>
          <w:tcPr>
            <w:tcW w:w="1131" w:type="pct"/>
            <w:tcBorders>
              <w:top w:val="thinThickSmallGap" w:sz="12" w:space="0" w:color="auto"/>
              <w:bottom w:val="dotted" w:sz="4" w:space="0" w:color="auto"/>
            </w:tcBorders>
            <w:shd w:val="clear" w:color="auto" w:fill="DBE5F1"/>
            <w:vAlign w:val="center"/>
          </w:tcPr>
          <w:p w:rsidR="00016036" w:rsidRDefault="00016036" w:rsidP="002D4DC3">
            <w:pPr>
              <w:spacing w:before="40" w:after="40" w:line="264" w:lineRule="auto"/>
              <w:jc w:val="center"/>
              <w:rPr>
                <w:b/>
                <w:color w:val="000000"/>
                <w:sz w:val="22"/>
                <w:szCs w:val="22"/>
              </w:rPr>
            </w:pPr>
            <w:r w:rsidRPr="00523476">
              <w:rPr>
                <w:b/>
                <w:color w:val="000000"/>
                <w:sz w:val="22"/>
                <w:szCs w:val="22"/>
              </w:rPr>
              <w:t>Năm 20</w:t>
            </w:r>
            <w:r w:rsidR="001857AA">
              <w:rPr>
                <w:b/>
                <w:color w:val="000000"/>
                <w:sz w:val="22"/>
                <w:szCs w:val="22"/>
              </w:rPr>
              <w:t>11</w:t>
            </w:r>
            <w:r w:rsidRPr="00523476">
              <w:rPr>
                <w:b/>
                <w:color w:val="000000"/>
                <w:sz w:val="22"/>
                <w:szCs w:val="22"/>
              </w:rPr>
              <w:t xml:space="preserve"> </w:t>
            </w:r>
            <w:r>
              <w:rPr>
                <w:b/>
                <w:color w:val="000000"/>
                <w:sz w:val="22"/>
                <w:szCs w:val="22"/>
              </w:rPr>
              <w:t xml:space="preserve">   </w:t>
            </w:r>
          </w:p>
          <w:p w:rsidR="00016036" w:rsidRPr="00523476" w:rsidRDefault="00016036" w:rsidP="002D4DC3">
            <w:pPr>
              <w:spacing w:before="40" w:after="40" w:line="264" w:lineRule="auto"/>
              <w:jc w:val="center"/>
              <w:rPr>
                <w:b/>
                <w:color w:val="000000"/>
                <w:sz w:val="22"/>
                <w:szCs w:val="22"/>
              </w:rPr>
            </w:pPr>
            <w:r w:rsidRPr="00523476">
              <w:rPr>
                <w:i/>
                <w:color w:val="000000"/>
                <w:sz w:val="22"/>
                <w:szCs w:val="22"/>
              </w:rPr>
              <w:t>(VND)</w:t>
            </w:r>
          </w:p>
        </w:tc>
        <w:tc>
          <w:tcPr>
            <w:tcW w:w="1016" w:type="pct"/>
            <w:tcBorders>
              <w:top w:val="thinThickSmallGap" w:sz="12" w:space="0" w:color="auto"/>
              <w:bottom w:val="dotted" w:sz="4" w:space="0" w:color="auto"/>
            </w:tcBorders>
            <w:shd w:val="clear" w:color="auto" w:fill="DBE5F1"/>
            <w:vAlign w:val="center"/>
          </w:tcPr>
          <w:p w:rsidR="00016036" w:rsidRDefault="00016036" w:rsidP="002D4DC3">
            <w:pPr>
              <w:spacing w:before="40" w:after="40" w:line="264" w:lineRule="auto"/>
              <w:jc w:val="center"/>
              <w:rPr>
                <w:b/>
                <w:color w:val="000000"/>
                <w:sz w:val="22"/>
                <w:szCs w:val="22"/>
              </w:rPr>
            </w:pPr>
            <w:r w:rsidRPr="00523476">
              <w:rPr>
                <w:b/>
                <w:color w:val="000000"/>
                <w:sz w:val="22"/>
                <w:szCs w:val="22"/>
              </w:rPr>
              <w:t>Năm 201</w:t>
            </w:r>
            <w:r w:rsidR="001857AA">
              <w:rPr>
                <w:b/>
                <w:color w:val="000000"/>
                <w:sz w:val="22"/>
                <w:szCs w:val="22"/>
              </w:rPr>
              <w:t>2</w:t>
            </w:r>
            <w:r w:rsidRPr="00523476">
              <w:rPr>
                <w:b/>
                <w:color w:val="000000"/>
                <w:sz w:val="22"/>
                <w:szCs w:val="22"/>
              </w:rPr>
              <w:t xml:space="preserve"> </w:t>
            </w:r>
          </w:p>
          <w:p w:rsidR="00016036" w:rsidRPr="00523476" w:rsidRDefault="00016036" w:rsidP="002D4DC3">
            <w:pPr>
              <w:spacing w:before="40" w:after="40" w:line="264" w:lineRule="auto"/>
              <w:jc w:val="center"/>
              <w:rPr>
                <w:b/>
                <w:color w:val="000000"/>
                <w:sz w:val="22"/>
                <w:szCs w:val="22"/>
              </w:rPr>
            </w:pPr>
            <w:r w:rsidRPr="00523476">
              <w:rPr>
                <w:i/>
                <w:color w:val="000000"/>
                <w:sz w:val="22"/>
                <w:szCs w:val="22"/>
              </w:rPr>
              <w:t>(VND)</w:t>
            </w:r>
          </w:p>
        </w:tc>
        <w:tc>
          <w:tcPr>
            <w:tcW w:w="1036" w:type="pct"/>
            <w:tcBorders>
              <w:top w:val="thinThickSmallGap" w:sz="12" w:space="0" w:color="auto"/>
              <w:bottom w:val="dotted" w:sz="4" w:space="0" w:color="auto"/>
            </w:tcBorders>
            <w:shd w:val="clear" w:color="auto" w:fill="DBE5F1"/>
          </w:tcPr>
          <w:p w:rsidR="00016036" w:rsidRDefault="001857AA" w:rsidP="002D4DC3">
            <w:pPr>
              <w:spacing w:before="40" w:after="40" w:line="264" w:lineRule="auto"/>
              <w:jc w:val="center"/>
              <w:rPr>
                <w:b/>
                <w:color w:val="000000"/>
                <w:sz w:val="22"/>
                <w:szCs w:val="22"/>
              </w:rPr>
            </w:pPr>
            <w:r>
              <w:rPr>
                <w:b/>
                <w:color w:val="000000"/>
                <w:sz w:val="22"/>
                <w:szCs w:val="22"/>
              </w:rPr>
              <w:t>Quý I/ 2013</w:t>
            </w:r>
          </w:p>
          <w:p w:rsidR="00016036" w:rsidRPr="00523476" w:rsidRDefault="00016036" w:rsidP="002D4DC3">
            <w:pPr>
              <w:spacing w:before="40" w:after="40" w:line="264" w:lineRule="auto"/>
              <w:jc w:val="center"/>
              <w:rPr>
                <w:b/>
                <w:color w:val="000000"/>
                <w:sz w:val="22"/>
                <w:szCs w:val="22"/>
              </w:rPr>
            </w:pPr>
            <w:r w:rsidRPr="00523476">
              <w:rPr>
                <w:i/>
                <w:color w:val="000000"/>
                <w:sz w:val="22"/>
                <w:szCs w:val="22"/>
              </w:rPr>
              <w:t>(VND)</w:t>
            </w:r>
          </w:p>
        </w:tc>
      </w:tr>
      <w:tr w:rsidR="001857AA" w:rsidRPr="00523476" w:rsidTr="002D4DC3">
        <w:trPr>
          <w:trHeight w:val="454"/>
          <w:jc w:val="center"/>
        </w:trPr>
        <w:tc>
          <w:tcPr>
            <w:tcW w:w="313" w:type="pct"/>
            <w:tcBorders>
              <w:top w:val="dotted" w:sz="4" w:space="0" w:color="auto"/>
            </w:tcBorders>
            <w:shd w:val="clear" w:color="auto" w:fill="FFFFFF"/>
            <w:vAlign w:val="center"/>
          </w:tcPr>
          <w:p w:rsidR="001857AA" w:rsidRPr="00523476" w:rsidRDefault="001857AA" w:rsidP="002D4DC3">
            <w:pPr>
              <w:spacing w:before="40" w:after="40" w:line="264" w:lineRule="auto"/>
              <w:jc w:val="center"/>
              <w:rPr>
                <w:color w:val="000000"/>
                <w:sz w:val="22"/>
                <w:szCs w:val="22"/>
              </w:rPr>
            </w:pPr>
            <w:r w:rsidRPr="00523476">
              <w:rPr>
                <w:color w:val="000000"/>
                <w:sz w:val="22"/>
                <w:szCs w:val="22"/>
              </w:rPr>
              <w:t>1</w:t>
            </w:r>
          </w:p>
        </w:tc>
        <w:tc>
          <w:tcPr>
            <w:tcW w:w="1504" w:type="pct"/>
            <w:tcBorders>
              <w:top w:val="dotted" w:sz="4" w:space="0" w:color="auto"/>
            </w:tcBorders>
            <w:shd w:val="clear" w:color="auto" w:fill="FFFFFF"/>
            <w:vAlign w:val="center"/>
          </w:tcPr>
          <w:p w:rsidR="001857AA" w:rsidRPr="00523476" w:rsidRDefault="001857AA" w:rsidP="002D4DC3">
            <w:pPr>
              <w:spacing w:before="40" w:after="40" w:line="264" w:lineRule="auto"/>
              <w:rPr>
                <w:color w:val="000000"/>
                <w:sz w:val="22"/>
                <w:szCs w:val="22"/>
              </w:rPr>
            </w:pPr>
            <w:r w:rsidRPr="00523476">
              <w:rPr>
                <w:color w:val="000000"/>
                <w:sz w:val="22"/>
                <w:szCs w:val="22"/>
              </w:rPr>
              <w:t>Thu phí bảo hiểm gốc</w:t>
            </w:r>
          </w:p>
        </w:tc>
        <w:tc>
          <w:tcPr>
            <w:tcW w:w="1131" w:type="pct"/>
            <w:tcBorders>
              <w:top w:val="dotted" w:sz="4" w:space="0" w:color="auto"/>
            </w:tcBorders>
            <w:shd w:val="clear" w:color="auto" w:fill="FFFFFF"/>
            <w:vAlign w:val="center"/>
          </w:tcPr>
          <w:p w:rsidR="001857AA" w:rsidRPr="00523476" w:rsidRDefault="001857AA" w:rsidP="008378C3">
            <w:pPr>
              <w:spacing w:before="40" w:after="40" w:line="264" w:lineRule="auto"/>
              <w:jc w:val="right"/>
              <w:rPr>
                <w:color w:val="000000"/>
                <w:sz w:val="22"/>
                <w:szCs w:val="22"/>
              </w:rPr>
            </w:pPr>
            <w:r>
              <w:rPr>
                <w:color w:val="000000"/>
                <w:sz w:val="22"/>
                <w:szCs w:val="22"/>
              </w:rPr>
              <w:t>592.771.201.678</w:t>
            </w:r>
          </w:p>
        </w:tc>
        <w:tc>
          <w:tcPr>
            <w:tcW w:w="1016" w:type="pct"/>
            <w:tcBorders>
              <w:top w:val="dotted" w:sz="4" w:space="0" w:color="auto"/>
            </w:tcBorders>
            <w:shd w:val="clear" w:color="auto" w:fill="FFFFFF"/>
            <w:vAlign w:val="center"/>
          </w:tcPr>
          <w:p w:rsidR="001857AA" w:rsidRPr="00523476" w:rsidRDefault="001857AA" w:rsidP="002D4DC3">
            <w:pPr>
              <w:spacing w:before="40" w:after="40" w:line="264" w:lineRule="auto"/>
              <w:jc w:val="right"/>
              <w:rPr>
                <w:color w:val="000000"/>
                <w:sz w:val="22"/>
                <w:szCs w:val="22"/>
              </w:rPr>
            </w:pPr>
            <w:r>
              <w:rPr>
                <w:color w:val="000000"/>
                <w:sz w:val="22"/>
                <w:szCs w:val="22"/>
              </w:rPr>
              <w:t>447.575.426.320</w:t>
            </w:r>
          </w:p>
        </w:tc>
        <w:tc>
          <w:tcPr>
            <w:tcW w:w="1036" w:type="pct"/>
            <w:tcBorders>
              <w:top w:val="dotted" w:sz="4" w:space="0" w:color="auto"/>
              <w:bottom w:val="dotted" w:sz="4" w:space="0" w:color="auto"/>
            </w:tcBorders>
            <w:shd w:val="clear" w:color="auto" w:fill="FFFFFF"/>
            <w:vAlign w:val="center"/>
          </w:tcPr>
          <w:p w:rsidR="001857AA" w:rsidRPr="00523476" w:rsidRDefault="001857AA" w:rsidP="002D4DC3">
            <w:pPr>
              <w:spacing w:before="40" w:after="40" w:line="264" w:lineRule="auto"/>
              <w:jc w:val="right"/>
              <w:rPr>
                <w:color w:val="000000"/>
                <w:sz w:val="22"/>
                <w:szCs w:val="22"/>
              </w:rPr>
            </w:pPr>
            <w:r>
              <w:rPr>
                <w:color w:val="000000"/>
                <w:sz w:val="22"/>
                <w:szCs w:val="22"/>
              </w:rPr>
              <w:t>97.160.852.346</w:t>
            </w:r>
          </w:p>
        </w:tc>
      </w:tr>
      <w:tr w:rsidR="001857AA" w:rsidRPr="00523476" w:rsidTr="002D4DC3">
        <w:trPr>
          <w:trHeight w:val="454"/>
          <w:jc w:val="center"/>
        </w:trPr>
        <w:tc>
          <w:tcPr>
            <w:tcW w:w="313" w:type="pct"/>
            <w:shd w:val="clear" w:color="auto" w:fill="FFFFFF"/>
            <w:vAlign w:val="center"/>
          </w:tcPr>
          <w:p w:rsidR="001857AA" w:rsidRPr="00523476" w:rsidRDefault="001857AA" w:rsidP="002D4DC3">
            <w:pPr>
              <w:spacing w:before="40" w:after="40" w:line="264" w:lineRule="auto"/>
              <w:jc w:val="center"/>
              <w:rPr>
                <w:color w:val="000000"/>
                <w:sz w:val="22"/>
                <w:szCs w:val="22"/>
              </w:rPr>
            </w:pPr>
            <w:r w:rsidRPr="00523476">
              <w:rPr>
                <w:color w:val="000000"/>
                <w:sz w:val="22"/>
                <w:szCs w:val="22"/>
              </w:rPr>
              <w:t>2</w:t>
            </w:r>
          </w:p>
        </w:tc>
        <w:tc>
          <w:tcPr>
            <w:tcW w:w="1504" w:type="pct"/>
            <w:shd w:val="clear" w:color="auto" w:fill="FFFFFF"/>
            <w:vAlign w:val="center"/>
          </w:tcPr>
          <w:p w:rsidR="001857AA" w:rsidRPr="00523476" w:rsidRDefault="001857AA" w:rsidP="002D4DC3">
            <w:pPr>
              <w:spacing w:before="40" w:after="40" w:line="264" w:lineRule="auto"/>
              <w:rPr>
                <w:color w:val="000000"/>
                <w:sz w:val="22"/>
                <w:szCs w:val="22"/>
              </w:rPr>
            </w:pPr>
            <w:r w:rsidRPr="00523476">
              <w:rPr>
                <w:color w:val="000000"/>
                <w:sz w:val="22"/>
                <w:szCs w:val="22"/>
              </w:rPr>
              <w:t>Chi bồi thường bảo hiểm gốc, trả tiền bảo hiểm</w:t>
            </w:r>
          </w:p>
        </w:tc>
        <w:tc>
          <w:tcPr>
            <w:tcW w:w="1131" w:type="pct"/>
            <w:shd w:val="clear" w:color="auto" w:fill="FFFFFF"/>
            <w:vAlign w:val="center"/>
          </w:tcPr>
          <w:p w:rsidR="001857AA" w:rsidRPr="00523476" w:rsidRDefault="001857AA" w:rsidP="008378C3">
            <w:pPr>
              <w:spacing w:before="40" w:after="40" w:line="264" w:lineRule="auto"/>
              <w:jc w:val="right"/>
              <w:rPr>
                <w:color w:val="000000"/>
                <w:sz w:val="22"/>
                <w:szCs w:val="22"/>
              </w:rPr>
            </w:pPr>
            <w:r>
              <w:rPr>
                <w:color w:val="000000"/>
                <w:sz w:val="22"/>
                <w:szCs w:val="22"/>
              </w:rPr>
              <w:t>236.409.716.675</w:t>
            </w:r>
          </w:p>
        </w:tc>
        <w:tc>
          <w:tcPr>
            <w:tcW w:w="1016" w:type="pct"/>
            <w:shd w:val="clear" w:color="auto" w:fill="FFFFFF"/>
            <w:vAlign w:val="center"/>
          </w:tcPr>
          <w:p w:rsidR="001857AA" w:rsidRPr="00523476" w:rsidRDefault="001857AA" w:rsidP="002D4DC3">
            <w:pPr>
              <w:spacing w:before="40" w:after="40" w:line="264" w:lineRule="auto"/>
              <w:jc w:val="right"/>
              <w:rPr>
                <w:color w:val="000000"/>
                <w:sz w:val="22"/>
                <w:szCs w:val="22"/>
              </w:rPr>
            </w:pPr>
            <w:r>
              <w:rPr>
                <w:color w:val="000000"/>
                <w:sz w:val="22"/>
                <w:szCs w:val="22"/>
              </w:rPr>
              <w:t>156.166.586.615</w:t>
            </w:r>
          </w:p>
        </w:tc>
        <w:tc>
          <w:tcPr>
            <w:tcW w:w="1036" w:type="pct"/>
            <w:tcBorders>
              <w:top w:val="dotted" w:sz="4" w:space="0" w:color="auto"/>
              <w:bottom w:val="dotted" w:sz="4" w:space="0" w:color="auto"/>
            </w:tcBorders>
            <w:shd w:val="clear" w:color="auto" w:fill="FFFFFF"/>
            <w:vAlign w:val="center"/>
          </w:tcPr>
          <w:p w:rsidR="001857AA" w:rsidRPr="00523476" w:rsidRDefault="001857AA" w:rsidP="002D4DC3">
            <w:pPr>
              <w:spacing w:before="40" w:after="40" w:line="264" w:lineRule="auto"/>
              <w:jc w:val="right"/>
              <w:rPr>
                <w:color w:val="000000"/>
                <w:sz w:val="22"/>
                <w:szCs w:val="22"/>
              </w:rPr>
            </w:pPr>
            <w:r>
              <w:rPr>
                <w:color w:val="000000"/>
                <w:sz w:val="22"/>
                <w:szCs w:val="22"/>
              </w:rPr>
              <w:t>39.885.830.903</w:t>
            </w:r>
          </w:p>
        </w:tc>
      </w:tr>
      <w:tr w:rsidR="00016036" w:rsidRPr="00523476" w:rsidTr="002D4DC3">
        <w:trPr>
          <w:trHeight w:val="454"/>
          <w:jc w:val="center"/>
        </w:trPr>
        <w:tc>
          <w:tcPr>
            <w:tcW w:w="313" w:type="pct"/>
            <w:shd w:val="clear" w:color="auto" w:fill="FFFFFF"/>
          </w:tcPr>
          <w:p w:rsidR="00016036" w:rsidRPr="00523476" w:rsidRDefault="00016036" w:rsidP="002D4DC3">
            <w:pPr>
              <w:spacing w:before="40" w:after="40" w:line="264" w:lineRule="auto"/>
              <w:jc w:val="right"/>
              <w:rPr>
                <w:b/>
                <w:color w:val="000000"/>
                <w:sz w:val="22"/>
                <w:szCs w:val="22"/>
              </w:rPr>
            </w:pPr>
          </w:p>
        </w:tc>
        <w:tc>
          <w:tcPr>
            <w:tcW w:w="1504" w:type="pct"/>
            <w:shd w:val="clear" w:color="auto" w:fill="FFFFFF"/>
            <w:vAlign w:val="center"/>
          </w:tcPr>
          <w:p w:rsidR="00016036" w:rsidRPr="00523476" w:rsidRDefault="00016036" w:rsidP="002D4DC3">
            <w:pPr>
              <w:spacing w:before="40" w:after="40" w:line="264" w:lineRule="auto"/>
              <w:rPr>
                <w:b/>
                <w:color w:val="000000"/>
                <w:sz w:val="22"/>
                <w:szCs w:val="22"/>
              </w:rPr>
            </w:pPr>
            <w:r w:rsidRPr="00523476">
              <w:rPr>
                <w:b/>
                <w:color w:val="000000"/>
                <w:sz w:val="22"/>
                <w:szCs w:val="22"/>
              </w:rPr>
              <w:t>Tỷ lệ bồi thường/Thu phí bảo hiểm gốc</w:t>
            </w:r>
          </w:p>
        </w:tc>
        <w:tc>
          <w:tcPr>
            <w:tcW w:w="1131" w:type="pct"/>
            <w:shd w:val="clear" w:color="auto" w:fill="FFFFFF"/>
            <w:vAlign w:val="center"/>
          </w:tcPr>
          <w:p w:rsidR="00016036" w:rsidRPr="00523476" w:rsidRDefault="001857AA" w:rsidP="00E67976">
            <w:pPr>
              <w:spacing w:before="40" w:after="40" w:line="264" w:lineRule="auto"/>
              <w:jc w:val="right"/>
              <w:rPr>
                <w:b/>
                <w:color w:val="000000"/>
                <w:sz w:val="22"/>
                <w:szCs w:val="22"/>
              </w:rPr>
            </w:pPr>
            <w:r>
              <w:rPr>
                <w:b/>
                <w:color w:val="000000"/>
                <w:sz w:val="22"/>
                <w:szCs w:val="22"/>
              </w:rPr>
              <w:t>39</w:t>
            </w:r>
            <w:r w:rsidR="00E67976">
              <w:rPr>
                <w:b/>
                <w:color w:val="000000"/>
                <w:sz w:val="22"/>
                <w:szCs w:val="22"/>
              </w:rPr>
              <w:t>,</w:t>
            </w:r>
            <w:r>
              <w:rPr>
                <w:b/>
                <w:color w:val="000000"/>
                <w:sz w:val="22"/>
                <w:szCs w:val="22"/>
              </w:rPr>
              <w:t>88%</w:t>
            </w:r>
          </w:p>
        </w:tc>
        <w:tc>
          <w:tcPr>
            <w:tcW w:w="1016" w:type="pct"/>
            <w:shd w:val="clear" w:color="auto" w:fill="FFFFFF"/>
            <w:vAlign w:val="center"/>
          </w:tcPr>
          <w:p w:rsidR="00016036" w:rsidRPr="00523476" w:rsidRDefault="00E67976" w:rsidP="002D4DC3">
            <w:pPr>
              <w:spacing w:before="40" w:after="40" w:line="264" w:lineRule="auto"/>
              <w:jc w:val="right"/>
              <w:rPr>
                <w:b/>
                <w:color w:val="000000"/>
                <w:sz w:val="22"/>
                <w:szCs w:val="22"/>
              </w:rPr>
            </w:pPr>
            <w:r>
              <w:rPr>
                <w:b/>
                <w:color w:val="000000"/>
                <w:sz w:val="22"/>
                <w:szCs w:val="22"/>
              </w:rPr>
              <w:t>34,</w:t>
            </w:r>
            <w:r w:rsidR="001857AA">
              <w:rPr>
                <w:b/>
                <w:color w:val="000000"/>
                <w:sz w:val="22"/>
                <w:szCs w:val="22"/>
              </w:rPr>
              <w:t>89%</w:t>
            </w:r>
          </w:p>
        </w:tc>
        <w:tc>
          <w:tcPr>
            <w:tcW w:w="1036" w:type="pct"/>
            <w:tcBorders>
              <w:top w:val="dotted" w:sz="4" w:space="0" w:color="auto"/>
              <w:bottom w:val="thickThinSmallGap" w:sz="12" w:space="0" w:color="auto"/>
            </w:tcBorders>
            <w:shd w:val="clear" w:color="auto" w:fill="FFFFFF"/>
            <w:vAlign w:val="center"/>
          </w:tcPr>
          <w:p w:rsidR="00016036" w:rsidRPr="00523476" w:rsidRDefault="00E67976" w:rsidP="002D4DC3">
            <w:pPr>
              <w:spacing w:before="40" w:after="40" w:line="264" w:lineRule="auto"/>
              <w:jc w:val="right"/>
              <w:rPr>
                <w:b/>
                <w:color w:val="000000"/>
                <w:sz w:val="22"/>
                <w:szCs w:val="22"/>
              </w:rPr>
            </w:pPr>
            <w:r>
              <w:rPr>
                <w:b/>
                <w:color w:val="000000"/>
                <w:sz w:val="22"/>
                <w:szCs w:val="22"/>
              </w:rPr>
              <w:t>41,</w:t>
            </w:r>
            <w:r w:rsidR="001857AA">
              <w:rPr>
                <w:b/>
                <w:color w:val="000000"/>
                <w:sz w:val="22"/>
                <w:szCs w:val="22"/>
              </w:rPr>
              <w:t>05%</w:t>
            </w:r>
          </w:p>
        </w:tc>
      </w:tr>
    </w:tbl>
    <w:p w:rsidR="00016036" w:rsidRDefault="00016036" w:rsidP="00016036">
      <w:pPr>
        <w:widowControl w:val="0"/>
        <w:spacing w:before="60" w:after="60" w:line="288" w:lineRule="auto"/>
        <w:ind w:left="567"/>
        <w:jc w:val="right"/>
        <w:rPr>
          <w:i/>
          <w:color w:val="000000"/>
          <w:sz w:val="22"/>
          <w:szCs w:val="22"/>
        </w:rPr>
      </w:pPr>
      <w:r w:rsidRPr="00523476">
        <w:rPr>
          <w:i/>
          <w:color w:val="000000"/>
          <w:sz w:val="22"/>
          <w:szCs w:val="22"/>
        </w:rPr>
        <w:t>Nguồn: Báo cáo kiểm toán năm</w:t>
      </w:r>
      <w:r w:rsidR="001857AA">
        <w:rPr>
          <w:i/>
          <w:color w:val="000000"/>
          <w:sz w:val="22"/>
          <w:szCs w:val="22"/>
        </w:rPr>
        <w:t xml:space="preserve"> 2011, 2012 và BCTC Quý I năm 2013</w:t>
      </w:r>
    </w:p>
    <w:p w:rsidR="001857AA" w:rsidRPr="00523476" w:rsidRDefault="001857AA" w:rsidP="00016036">
      <w:pPr>
        <w:widowControl w:val="0"/>
        <w:spacing w:before="60" w:after="60" w:line="288" w:lineRule="auto"/>
        <w:ind w:left="567"/>
        <w:jc w:val="right"/>
        <w:rPr>
          <w:i/>
          <w:color w:val="000000"/>
          <w:sz w:val="22"/>
          <w:szCs w:val="22"/>
        </w:rPr>
      </w:pPr>
    </w:p>
    <w:p w:rsidR="00016036" w:rsidRPr="00523476" w:rsidRDefault="00016036" w:rsidP="00016036">
      <w:pPr>
        <w:widowControl w:val="0"/>
        <w:spacing w:before="60" w:after="60" w:line="288" w:lineRule="auto"/>
        <w:jc w:val="center"/>
        <w:rPr>
          <w:b/>
          <w:color w:val="000000"/>
          <w:sz w:val="22"/>
          <w:szCs w:val="22"/>
        </w:rPr>
      </w:pPr>
      <w:r w:rsidRPr="00523476">
        <w:rPr>
          <w:b/>
          <w:color w:val="000000"/>
          <w:sz w:val="22"/>
          <w:szCs w:val="22"/>
        </w:rPr>
        <w:t xml:space="preserve">Bảng </w:t>
      </w:r>
      <w:r w:rsidR="00E262BF">
        <w:rPr>
          <w:b/>
          <w:color w:val="000000"/>
          <w:sz w:val="22"/>
          <w:szCs w:val="22"/>
        </w:rPr>
        <w:t>8</w:t>
      </w:r>
      <w:r w:rsidRPr="00523476">
        <w:rPr>
          <w:b/>
          <w:color w:val="000000"/>
          <w:sz w:val="22"/>
          <w:szCs w:val="22"/>
        </w:rPr>
        <w:t>: Cơ cấu chi bồi thường bảo hiểm gốc</w:t>
      </w:r>
    </w:p>
    <w:tbl>
      <w:tblPr>
        <w:tblW w:w="5272" w:type="pct"/>
        <w:jc w:val="center"/>
        <w:tblInd w:w="-3241" w:type="dxa"/>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shd w:val="clear" w:color="auto" w:fill="D9D9D9"/>
        <w:tblLayout w:type="fixed"/>
        <w:tblLook w:val="0000"/>
      </w:tblPr>
      <w:tblGrid>
        <w:gridCol w:w="548"/>
        <w:gridCol w:w="3869"/>
        <w:gridCol w:w="1825"/>
        <w:gridCol w:w="1851"/>
        <w:gridCol w:w="1849"/>
      </w:tblGrid>
      <w:tr w:rsidR="00297368" w:rsidRPr="00523476" w:rsidTr="001857AA">
        <w:trPr>
          <w:trHeight w:val="441"/>
          <w:tblHeader/>
          <w:jc w:val="center"/>
        </w:trPr>
        <w:tc>
          <w:tcPr>
            <w:tcW w:w="275" w:type="pct"/>
            <w:tcBorders>
              <w:top w:val="thinThickSmallGap" w:sz="12" w:space="0" w:color="auto"/>
              <w:bottom w:val="dotted" w:sz="4" w:space="0" w:color="auto"/>
            </w:tcBorders>
            <w:shd w:val="clear" w:color="auto" w:fill="DBE5F1"/>
            <w:vAlign w:val="center"/>
          </w:tcPr>
          <w:p w:rsidR="00297368" w:rsidRPr="00523476" w:rsidRDefault="00297368" w:rsidP="002D4DC3">
            <w:pPr>
              <w:spacing w:before="40" w:after="40" w:line="264" w:lineRule="auto"/>
              <w:jc w:val="center"/>
              <w:rPr>
                <w:b/>
                <w:color w:val="000000"/>
                <w:sz w:val="22"/>
                <w:szCs w:val="22"/>
              </w:rPr>
            </w:pPr>
            <w:r w:rsidRPr="00523476">
              <w:rPr>
                <w:b/>
                <w:color w:val="000000"/>
                <w:sz w:val="22"/>
                <w:szCs w:val="22"/>
              </w:rPr>
              <w:t>TT</w:t>
            </w:r>
          </w:p>
        </w:tc>
        <w:tc>
          <w:tcPr>
            <w:tcW w:w="1946" w:type="pct"/>
            <w:tcBorders>
              <w:top w:val="thinThickSmallGap" w:sz="12" w:space="0" w:color="auto"/>
              <w:bottom w:val="dotted" w:sz="4" w:space="0" w:color="auto"/>
            </w:tcBorders>
            <w:shd w:val="clear" w:color="auto" w:fill="DBE5F1"/>
            <w:vAlign w:val="center"/>
          </w:tcPr>
          <w:p w:rsidR="00297368" w:rsidRPr="00523476" w:rsidRDefault="00297368" w:rsidP="002D4DC3">
            <w:pPr>
              <w:spacing w:before="40" w:after="40" w:line="264" w:lineRule="auto"/>
              <w:jc w:val="center"/>
              <w:rPr>
                <w:b/>
                <w:color w:val="000000"/>
                <w:sz w:val="22"/>
                <w:szCs w:val="22"/>
              </w:rPr>
            </w:pPr>
            <w:r w:rsidRPr="00523476">
              <w:rPr>
                <w:b/>
                <w:color w:val="000000"/>
                <w:sz w:val="22"/>
                <w:szCs w:val="22"/>
              </w:rPr>
              <w:t>Nghiệp vụ</w:t>
            </w:r>
          </w:p>
        </w:tc>
        <w:tc>
          <w:tcPr>
            <w:tcW w:w="918" w:type="pct"/>
            <w:tcBorders>
              <w:top w:val="thinThickSmallGap" w:sz="12" w:space="0" w:color="auto"/>
              <w:bottom w:val="dotted" w:sz="4" w:space="0" w:color="auto"/>
            </w:tcBorders>
            <w:shd w:val="clear" w:color="auto" w:fill="DBE5F1"/>
            <w:vAlign w:val="center"/>
          </w:tcPr>
          <w:p w:rsidR="00297368" w:rsidRDefault="00297368" w:rsidP="002D4DC3">
            <w:pPr>
              <w:spacing w:before="40" w:after="40" w:line="264" w:lineRule="auto"/>
              <w:jc w:val="center"/>
              <w:rPr>
                <w:b/>
                <w:color w:val="000000"/>
                <w:sz w:val="22"/>
                <w:szCs w:val="22"/>
              </w:rPr>
            </w:pPr>
            <w:r w:rsidRPr="00523476">
              <w:rPr>
                <w:b/>
                <w:color w:val="000000"/>
                <w:sz w:val="22"/>
                <w:szCs w:val="22"/>
              </w:rPr>
              <w:t>Năm 20</w:t>
            </w:r>
            <w:r w:rsidR="001857AA">
              <w:rPr>
                <w:b/>
                <w:color w:val="000000"/>
                <w:sz w:val="22"/>
                <w:szCs w:val="22"/>
              </w:rPr>
              <w:t>11</w:t>
            </w:r>
            <w:r w:rsidRPr="00523476">
              <w:rPr>
                <w:b/>
                <w:color w:val="000000"/>
                <w:sz w:val="22"/>
                <w:szCs w:val="22"/>
              </w:rPr>
              <w:t xml:space="preserve"> </w:t>
            </w:r>
          </w:p>
          <w:p w:rsidR="00297368" w:rsidRPr="00523476" w:rsidRDefault="00297368" w:rsidP="002D4DC3">
            <w:pPr>
              <w:spacing w:before="40" w:after="40" w:line="264" w:lineRule="auto"/>
              <w:jc w:val="center"/>
              <w:rPr>
                <w:b/>
                <w:color w:val="000000"/>
                <w:sz w:val="22"/>
                <w:szCs w:val="22"/>
              </w:rPr>
            </w:pPr>
            <w:r w:rsidRPr="00523476">
              <w:rPr>
                <w:i/>
                <w:color w:val="000000"/>
                <w:sz w:val="22"/>
                <w:szCs w:val="22"/>
              </w:rPr>
              <w:t>(VND)</w:t>
            </w:r>
          </w:p>
        </w:tc>
        <w:tc>
          <w:tcPr>
            <w:tcW w:w="931" w:type="pct"/>
            <w:tcBorders>
              <w:top w:val="thinThickSmallGap" w:sz="12" w:space="0" w:color="auto"/>
              <w:bottom w:val="dotted" w:sz="4" w:space="0" w:color="auto"/>
            </w:tcBorders>
            <w:shd w:val="clear" w:color="auto" w:fill="DBE5F1"/>
            <w:vAlign w:val="center"/>
          </w:tcPr>
          <w:p w:rsidR="00297368" w:rsidRDefault="001857AA" w:rsidP="002D4DC3">
            <w:pPr>
              <w:spacing w:before="40" w:after="40" w:line="264" w:lineRule="auto"/>
              <w:jc w:val="center"/>
              <w:rPr>
                <w:b/>
                <w:color w:val="000000"/>
                <w:sz w:val="22"/>
                <w:szCs w:val="22"/>
              </w:rPr>
            </w:pPr>
            <w:r>
              <w:rPr>
                <w:b/>
                <w:color w:val="000000"/>
                <w:sz w:val="22"/>
                <w:szCs w:val="22"/>
              </w:rPr>
              <w:t>Năm 2012</w:t>
            </w:r>
            <w:r w:rsidR="00297368" w:rsidRPr="00523476">
              <w:rPr>
                <w:b/>
                <w:color w:val="000000"/>
                <w:sz w:val="22"/>
                <w:szCs w:val="22"/>
              </w:rPr>
              <w:t xml:space="preserve"> </w:t>
            </w:r>
          </w:p>
          <w:p w:rsidR="00297368" w:rsidRPr="00523476" w:rsidRDefault="00297368" w:rsidP="002D4DC3">
            <w:pPr>
              <w:spacing w:before="40" w:after="40" w:line="264" w:lineRule="auto"/>
              <w:jc w:val="center"/>
              <w:rPr>
                <w:b/>
                <w:color w:val="000000"/>
                <w:sz w:val="22"/>
                <w:szCs w:val="22"/>
              </w:rPr>
            </w:pPr>
            <w:r w:rsidRPr="00523476">
              <w:rPr>
                <w:i/>
                <w:color w:val="000000"/>
                <w:sz w:val="22"/>
                <w:szCs w:val="22"/>
              </w:rPr>
              <w:t>(VND)</w:t>
            </w:r>
          </w:p>
        </w:tc>
        <w:tc>
          <w:tcPr>
            <w:tcW w:w="931" w:type="pct"/>
            <w:tcBorders>
              <w:top w:val="thinThickSmallGap" w:sz="12" w:space="0" w:color="auto"/>
              <w:bottom w:val="dotted" w:sz="4" w:space="0" w:color="auto"/>
            </w:tcBorders>
            <w:shd w:val="clear" w:color="auto" w:fill="DBE5F1"/>
          </w:tcPr>
          <w:p w:rsidR="00297368" w:rsidRDefault="001857AA" w:rsidP="002D4DC3">
            <w:pPr>
              <w:spacing w:before="40" w:after="40" w:line="264" w:lineRule="auto"/>
              <w:jc w:val="center"/>
              <w:rPr>
                <w:b/>
                <w:color w:val="000000"/>
                <w:sz w:val="22"/>
                <w:szCs w:val="22"/>
              </w:rPr>
            </w:pPr>
            <w:r>
              <w:rPr>
                <w:b/>
                <w:color w:val="000000"/>
                <w:sz w:val="22"/>
                <w:szCs w:val="22"/>
              </w:rPr>
              <w:t>Quý I/2013</w:t>
            </w:r>
          </w:p>
          <w:p w:rsidR="00297368" w:rsidRPr="00297368" w:rsidRDefault="00297368" w:rsidP="002D4DC3">
            <w:pPr>
              <w:spacing w:before="40" w:after="40" w:line="264" w:lineRule="auto"/>
              <w:jc w:val="center"/>
              <w:rPr>
                <w:i/>
                <w:color w:val="000000"/>
                <w:sz w:val="22"/>
                <w:szCs w:val="22"/>
              </w:rPr>
            </w:pPr>
            <w:r w:rsidRPr="00297368">
              <w:rPr>
                <w:i/>
                <w:color w:val="000000"/>
                <w:sz w:val="22"/>
                <w:szCs w:val="22"/>
              </w:rPr>
              <w:t>(VND)</w:t>
            </w:r>
          </w:p>
        </w:tc>
      </w:tr>
      <w:tr w:rsidR="001857AA" w:rsidRPr="00523476" w:rsidTr="001857AA">
        <w:trPr>
          <w:trHeight w:val="454"/>
          <w:jc w:val="center"/>
        </w:trPr>
        <w:tc>
          <w:tcPr>
            <w:tcW w:w="275" w:type="pct"/>
            <w:tcBorders>
              <w:top w:val="dotted" w:sz="4" w:space="0" w:color="auto"/>
            </w:tcBorders>
            <w:shd w:val="clear" w:color="auto" w:fill="FFFFFF"/>
            <w:vAlign w:val="center"/>
          </w:tcPr>
          <w:p w:rsidR="001857AA" w:rsidRPr="00523476" w:rsidRDefault="001857AA" w:rsidP="002D4DC3">
            <w:pPr>
              <w:spacing w:before="40" w:after="40" w:line="264" w:lineRule="auto"/>
              <w:jc w:val="center"/>
              <w:rPr>
                <w:color w:val="000000"/>
                <w:sz w:val="22"/>
                <w:szCs w:val="22"/>
              </w:rPr>
            </w:pPr>
            <w:r w:rsidRPr="00523476">
              <w:rPr>
                <w:color w:val="000000"/>
                <w:sz w:val="22"/>
                <w:szCs w:val="22"/>
              </w:rPr>
              <w:t>1</w:t>
            </w:r>
          </w:p>
        </w:tc>
        <w:tc>
          <w:tcPr>
            <w:tcW w:w="1946" w:type="pct"/>
            <w:tcBorders>
              <w:top w:val="dotted" w:sz="4" w:space="0" w:color="auto"/>
            </w:tcBorders>
            <w:shd w:val="clear" w:color="auto" w:fill="FFFFFF"/>
            <w:vAlign w:val="center"/>
          </w:tcPr>
          <w:p w:rsidR="001857AA" w:rsidRPr="00523476" w:rsidRDefault="001857AA" w:rsidP="002D4DC3">
            <w:pPr>
              <w:spacing w:before="40" w:after="40" w:line="264" w:lineRule="auto"/>
              <w:rPr>
                <w:color w:val="000000"/>
                <w:sz w:val="22"/>
                <w:szCs w:val="22"/>
              </w:rPr>
            </w:pPr>
            <w:r w:rsidRPr="00523476">
              <w:rPr>
                <w:color w:val="000000"/>
                <w:sz w:val="22"/>
                <w:szCs w:val="22"/>
              </w:rPr>
              <w:t>Bảo hiểm sức khỏe và bảo hiểm tai nạn con người</w:t>
            </w:r>
          </w:p>
        </w:tc>
        <w:tc>
          <w:tcPr>
            <w:tcW w:w="918" w:type="pct"/>
            <w:tcBorders>
              <w:top w:val="dotted" w:sz="4" w:space="0" w:color="auto"/>
            </w:tcBorders>
            <w:shd w:val="clear" w:color="auto" w:fill="FFFFFF"/>
            <w:vAlign w:val="center"/>
          </w:tcPr>
          <w:p w:rsidR="001857AA" w:rsidRPr="00523476" w:rsidRDefault="001857AA" w:rsidP="008378C3">
            <w:pPr>
              <w:spacing w:before="40" w:after="40" w:line="264" w:lineRule="auto"/>
              <w:jc w:val="right"/>
              <w:rPr>
                <w:color w:val="000000"/>
                <w:sz w:val="22"/>
                <w:szCs w:val="22"/>
              </w:rPr>
            </w:pPr>
            <w:r>
              <w:rPr>
                <w:color w:val="000000"/>
                <w:sz w:val="22"/>
                <w:szCs w:val="22"/>
              </w:rPr>
              <w:t>17.267.385.600</w:t>
            </w:r>
          </w:p>
        </w:tc>
        <w:tc>
          <w:tcPr>
            <w:tcW w:w="931" w:type="pct"/>
            <w:tcBorders>
              <w:top w:val="dotted" w:sz="4" w:space="0" w:color="auto"/>
            </w:tcBorders>
            <w:shd w:val="clear" w:color="auto" w:fill="FFFFFF"/>
            <w:vAlign w:val="center"/>
          </w:tcPr>
          <w:p w:rsidR="001857AA" w:rsidRPr="00523476" w:rsidRDefault="001857AA" w:rsidP="002D4DC3">
            <w:pPr>
              <w:spacing w:before="40" w:after="40" w:line="264" w:lineRule="auto"/>
              <w:jc w:val="right"/>
              <w:rPr>
                <w:color w:val="000000"/>
                <w:sz w:val="22"/>
                <w:szCs w:val="22"/>
              </w:rPr>
            </w:pPr>
            <w:r>
              <w:rPr>
                <w:color w:val="000000"/>
                <w:sz w:val="22"/>
                <w:szCs w:val="22"/>
              </w:rPr>
              <w:t>14.334.410.628</w:t>
            </w:r>
          </w:p>
        </w:tc>
        <w:tc>
          <w:tcPr>
            <w:tcW w:w="931" w:type="pct"/>
            <w:tcBorders>
              <w:top w:val="dotted" w:sz="4" w:space="0" w:color="auto"/>
            </w:tcBorders>
            <w:shd w:val="clear" w:color="auto" w:fill="FFFFFF"/>
            <w:vAlign w:val="center"/>
          </w:tcPr>
          <w:p w:rsidR="001857AA" w:rsidRDefault="001857AA" w:rsidP="00297368">
            <w:pPr>
              <w:spacing w:before="40" w:after="40" w:line="264" w:lineRule="auto"/>
              <w:jc w:val="right"/>
              <w:rPr>
                <w:color w:val="000000"/>
                <w:sz w:val="22"/>
                <w:szCs w:val="22"/>
              </w:rPr>
            </w:pPr>
            <w:r>
              <w:rPr>
                <w:color w:val="000000"/>
                <w:sz w:val="22"/>
                <w:szCs w:val="22"/>
              </w:rPr>
              <w:t>1.022.752.994</w:t>
            </w:r>
          </w:p>
        </w:tc>
      </w:tr>
      <w:tr w:rsidR="001857AA" w:rsidRPr="00523476" w:rsidTr="001857AA">
        <w:trPr>
          <w:trHeight w:val="454"/>
          <w:jc w:val="center"/>
        </w:trPr>
        <w:tc>
          <w:tcPr>
            <w:tcW w:w="275" w:type="pct"/>
            <w:shd w:val="clear" w:color="auto" w:fill="FFFFFF"/>
            <w:vAlign w:val="center"/>
          </w:tcPr>
          <w:p w:rsidR="001857AA" w:rsidRPr="00523476" w:rsidRDefault="001857AA" w:rsidP="002D4DC3">
            <w:pPr>
              <w:spacing w:before="40" w:after="40" w:line="264" w:lineRule="auto"/>
              <w:jc w:val="center"/>
              <w:rPr>
                <w:color w:val="000000"/>
                <w:sz w:val="22"/>
                <w:szCs w:val="22"/>
              </w:rPr>
            </w:pPr>
            <w:r w:rsidRPr="00523476">
              <w:rPr>
                <w:color w:val="000000"/>
                <w:sz w:val="22"/>
                <w:szCs w:val="22"/>
              </w:rPr>
              <w:t>2</w:t>
            </w:r>
          </w:p>
        </w:tc>
        <w:tc>
          <w:tcPr>
            <w:tcW w:w="1946" w:type="pct"/>
            <w:shd w:val="clear" w:color="auto" w:fill="FFFFFF"/>
            <w:vAlign w:val="center"/>
          </w:tcPr>
          <w:p w:rsidR="001857AA" w:rsidRPr="00523476" w:rsidRDefault="001857AA" w:rsidP="002D4DC3">
            <w:pPr>
              <w:spacing w:before="40" w:after="40" w:line="264" w:lineRule="auto"/>
              <w:rPr>
                <w:color w:val="000000"/>
                <w:sz w:val="22"/>
                <w:szCs w:val="22"/>
              </w:rPr>
            </w:pPr>
            <w:r w:rsidRPr="00523476">
              <w:rPr>
                <w:color w:val="000000"/>
                <w:sz w:val="22"/>
                <w:szCs w:val="22"/>
              </w:rPr>
              <w:t>Bảo hiểm tài sản và bảo hiểm thiệt hại</w:t>
            </w:r>
          </w:p>
        </w:tc>
        <w:tc>
          <w:tcPr>
            <w:tcW w:w="918" w:type="pct"/>
            <w:shd w:val="clear" w:color="auto" w:fill="FFFFFF"/>
            <w:vAlign w:val="center"/>
          </w:tcPr>
          <w:p w:rsidR="001857AA" w:rsidRPr="00523476" w:rsidRDefault="001857AA" w:rsidP="008378C3">
            <w:pPr>
              <w:spacing w:before="40" w:after="40" w:line="264" w:lineRule="auto"/>
              <w:jc w:val="right"/>
              <w:rPr>
                <w:color w:val="000000"/>
                <w:sz w:val="22"/>
                <w:szCs w:val="22"/>
              </w:rPr>
            </w:pPr>
            <w:r>
              <w:rPr>
                <w:color w:val="000000"/>
                <w:sz w:val="22"/>
                <w:szCs w:val="22"/>
              </w:rPr>
              <w:t>1.418.250.764</w:t>
            </w:r>
          </w:p>
        </w:tc>
        <w:tc>
          <w:tcPr>
            <w:tcW w:w="931" w:type="pct"/>
            <w:shd w:val="clear" w:color="auto" w:fill="FFFFFF"/>
            <w:vAlign w:val="center"/>
          </w:tcPr>
          <w:p w:rsidR="001857AA" w:rsidRPr="00523476" w:rsidRDefault="001857AA" w:rsidP="002D4DC3">
            <w:pPr>
              <w:spacing w:before="40" w:after="40" w:line="264" w:lineRule="auto"/>
              <w:jc w:val="right"/>
              <w:rPr>
                <w:color w:val="000000"/>
                <w:sz w:val="22"/>
                <w:szCs w:val="22"/>
              </w:rPr>
            </w:pPr>
            <w:r>
              <w:rPr>
                <w:color w:val="000000"/>
                <w:sz w:val="22"/>
                <w:szCs w:val="22"/>
              </w:rPr>
              <w:t>3.804.882.354</w:t>
            </w:r>
          </w:p>
        </w:tc>
        <w:tc>
          <w:tcPr>
            <w:tcW w:w="931" w:type="pct"/>
            <w:shd w:val="clear" w:color="auto" w:fill="FFFFFF"/>
            <w:vAlign w:val="center"/>
          </w:tcPr>
          <w:p w:rsidR="001857AA" w:rsidRDefault="001857AA" w:rsidP="00297368">
            <w:pPr>
              <w:spacing w:before="40" w:after="40" w:line="264" w:lineRule="auto"/>
              <w:jc w:val="right"/>
              <w:rPr>
                <w:color w:val="000000"/>
                <w:sz w:val="22"/>
                <w:szCs w:val="22"/>
              </w:rPr>
            </w:pPr>
            <w:r>
              <w:rPr>
                <w:color w:val="000000"/>
                <w:sz w:val="22"/>
                <w:szCs w:val="22"/>
              </w:rPr>
              <w:t>231.658.310</w:t>
            </w:r>
          </w:p>
        </w:tc>
      </w:tr>
      <w:tr w:rsidR="001857AA" w:rsidRPr="00523476" w:rsidTr="001857AA">
        <w:trPr>
          <w:trHeight w:val="454"/>
          <w:jc w:val="center"/>
        </w:trPr>
        <w:tc>
          <w:tcPr>
            <w:tcW w:w="275" w:type="pct"/>
            <w:shd w:val="clear" w:color="auto" w:fill="FFFFFF"/>
            <w:vAlign w:val="center"/>
          </w:tcPr>
          <w:p w:rsidR="001857AA" w:rsidRPr="00523476" w:rsidRDefault="001857AA" w:rsidP="002D4DC3">
            <w:pPr>
              <w:spacing w:before="40" w:after="40" w:line="264" w:lineRule="auto"/>
              <w:jc w:val="center"/>
              <w:rPr>
                <w:color w:val="000000"/>
                <w:sz w:val="22"/>
                <w:szCs w:val="22"/>
              </w:rPr>
            </w:pPr>
            <w:r w:rsidRPr="00523476">
              <w:rPr>
                <w:color w:val="000000"/>
                <w:sz w:val="22"/>
                <w:szCs w:val="22"/>
              </w:rPr>
              <w:t>3</w:t>
            </w:r>
          </w:p>
        </w:tc>
        <w:tc>
          <w:tcPr>
            <w:tcW w:w="1946" w:type="pct"/>
            <w:shd w:val="clear" w:color="auto" w:fill="FFFFFF"/>
            <w:vAlign w:val="center"/>
          </w:tcPr>
          <w:p w:rsidR="001857AA" w:rsidRPr="00523476" w:rsidRDefault="001857AA" w:rsidP="002D4DC3">
            <w:pPr>
              <w:spacing w:before="40" w:after="40" w:line="264" w:lineRule="auto"/>
              <w:rPr>
                <w:color w:val="000000"/>
                <w:sz w:val="22"/>
                <w:szCs w:val="22"/>
              </w:rPr>
            </w:pPr>
            <w:r w:rsidRPr="00523476">
              <w:rPr>
                <w:color w:val="000000"/>
                <w:sz w:val="22"/>
                <w:szCs w:val="22"/>
              </w:rPr>
              <w:t>Bảo hiểm hàng hóa vận chuyển</w:t>
            </w:r>
          </w:p>
        </w:tc>
        <w:tc>
          <w:tcPr>
            <w:tcW w:w="918" w:type="pct"/>
            <w:shd w:val="clear" w:color="auto" w:fill="FFFFFF"/>
            <w:vAlign w:val="center"/>
          </w:tcPr>
          <w:p w:rsidR="001857AA" w:rsidRPr="00523476" w:rsidRDefault="001857AA" w:rsidP="008378C3">
            <w:pPr>
              <w:spacing w:before="40" w:after="40" w:line="264" w:lineRule="auto"/>
              <w:jc w:val="right"/>
              <w:rPr>
                <w:color w:val="000000"/>
                <w:sz w:val="22"/>
                <w:szCs w:val="22"/>
              </w:rPr>
            </w:pPr>
            <w:r>
              <w:rPr>
                <w:color w:val="000000"/>
                <w:sz w:val="22"/>
                <w:szCs w:val="22"/>
              </w:rPr>
              <w:t>3.052.342.577</w:t>
            </w:r>
          </w:p>
        </w:tc>
        <w:tc>
          <w:tcPr>
            <w:tcW w:w="931" w:type="pct"/>
            <w:shd w:val="clear" w:color="auto" w:fill="FFFFFF"/>
            <w:vAlign w:val="center"/>
          </w:tcPr>
          <w:p w:rsidR="001857AA" w:rsidRPr="00523476" w:rsidRDefault="001857AA" w:rsidP="002D4DC3">
            <w:pPr>
              <w:spacing w:before="40" w:after="40" w:line="264" w:lineRule="auto"/>
              <w:jc w:val="right"/>
              <w:rPr>
                <w:color w:val="000000"/>
                <w:sz w:val="22"/>
                <w:szCs w:val="22"/>
              </w:rPr>
            </w:pPr>
            <w:r>
              <w:rPr>
                <w:color w:val="000000"/>
                <w:sz w:val="22"/>
                <w:szCs w:val="22"/>
              </w:rPr>
              <w:t>7.146.661.492</w:t>
            </w:r>
          </w:p>
        </w:tc>
        <w:tc>
          <w:tcPr>
            <w:tcW w:w="931" w:type="pct"/>
            <w:shd w:val="clear" w:color="auto" w:fill="FFFFFF"/>
            <w:vAlign w:val="center"/>
          </w:tcPr>
          <w:p w:rsidR="001857AA" w:rsidRDefault="001857AA" w:rsidP="00297368">
            <w:pPr>
              <w:spacing w:before="40" w:after="40" w:line="264" w:lineRule="auto"/>
              <w:jc w:val="right"/>
              <w:rPr>
                <w:color w:val="000000"/>
                <w:sz w:val="22"/>
                <w:szCs w:val="22"/>
              </w:rPr>
            </w:pPr>
            <w:r>
              <w:rPr>
                <w:color w:val="000000"/>
                <w:sz w:val="22"/>
                <w:szCs w:val="22"/>
              </w:rPr>
              <w:t>581.216.302</w:t>
            </w:r>
          </w:p>
        </w:tc>
      </w:tr>
      <w:tr w:rsidR="001857AA" w:rsidRPr="00523476" w:rsidTr="001857AA">
        <w:trPr>
          <w:trHeight w:val="454"/>
          <w:jc w:val="center"/>
        </w:trPr>
        <w:tc>
          <w:tcPr>
            <w:tcW w:w="275" w:type="pct"/>
            <w:shd w:val="clear" w:color="auto" w:fill="FFFFFF"/>
            <w:vAlign w:val="center"/>
          </w:tcPr>
          <w:p w:rsidR="001857AA" w:rsidRPr="00523476" w:rsidRDefault="001857AA" w:rsidP="002D4DC3">
            <w:pPr>
              <w:spacing w:before="40" w:after="40" w:line="264" w:lineRule="auto"/>
              <w:jc w:val="center"/>
              <w:rPr>
                <w:color w:val="000000"/>
                <w:sz w:val="22"/>
                <w:szCs w:val="22"/>
              </w:rPr>
            </w:pPr>
            <w:r w:rsidRPr="00523476">
              <w:rPr>
                <w:color w:val="000000"/>
                <w:sz w:val="22"/>
                <w:szCs w:val="22"/>
              </w:rPr>
              <w:t>4</w:t>
            </w:r>
          </w:p>
        </w:tc>
        <w:tc>
          <w:tcPr>
            <w:tcW w:w="1946" w:type="pct"/>
            <w:shd w:val="clear" w:color="auto" w:fill="FFFFFF"/>
            <w:vAlign w:val="center"/>
          </w:tcPr>
          <w:p w:rsidR="001857AA" w:rsidRPr="00523476" w:rsidRDefault="001857AA" w:rsidP="002D4DC3">
            <w:pPr>
              <w:spacing w:before="40" w:after="40" w:line="264" w:lineRule="auto"/>
              <w:rPr>
                <w:color w:val="000000"/>
                <w:sz w:val="22"/>
                <w:szCs w:val="22"/>
              </w:rPr>
            </w:pPr>
            <w:r w:rsidRPr="00523476">
              <w:rPr>
                <w:color w:val="000000"/>
                <w:sz w:val="22"/>
                <w:szCs w:val="22"/>
              </w:rPr>
              <w:t>Bảo hiểm hàng không</w:t>
            </w:r>
          </w:p>
        </w:tc>
        <w:tc>
          <w:tcPr>
            <w:tcW w:w="918" w:type="pct"/>
            <w:shd w:val="clear" w:color="auto" w:fill="FFFFFF"/>
            <w:vAlign w:val="center"/>
          </w:tcPr>
          <w:p w:rsidR="001857AA" w:rsidRPr="00523476" w:rsidRDefault="001857AA" w:rsidP="008378C3">
            <w:pPr>
              <w:spacing w:before="40" w:after="40" w:line="264" w:lineRule="auto"/>
              <w:jc w:val="right"/>
              <w:rPr>
                <w:color w:val="000000"/>
                <w:sz w:val="22"/>
                <w:szCs w:val="22"/>
              </w:rPr>
            </w:pPr>
            <w:r>
              <w:rPr>
                <w:color w:val="000000"/>
                <w:sz w:val="22"/>
                <w:szCs w:val="22"/>
              </w:rPr>
              <w:t>129.431.598.980</w:t>
            </w:r>
          </w:p>
        </w:tc>
        <w:tc>
          <w:tcPr>
            <w:tcW w:w="931" w:type="pct"/>
            <w:shd w:val="clear" w:color="auto" w:fill="FFFFFF"/>
            <w:vAlign w:val="center"/>
          </w:tcPr>
          <w:p w:rsidR="001857AA" w:rsidRPr="00523476" w:rsidRDefault="001857AA" w:rsidP="002D4DC3">
            <w:pPr>
              <w:spacing w:before="40" w:after="40" w:line="264" w:lineRule="auto"/>
              <w:jc w:val="right"/>
              <w:rPr>
                <w:color w:val="000000"/>
                <w:sz w:val="22"/>
                <w:szCs w:val="22"/>
              </w:rPr>
            </w:pPr>
            <w:r>
              <w:rPr>
                <w:color w:val="000000"/>
                <w:sz w:val="22"/>
                <w:szCs w:val="22"/>
              </w:rPr>
              <w:t>36.497.157.877</w:t>
            </w:r>
          </w:p>
        </w:tc>
        <w:tc>
          <w:tcPr>
            <w:tcW w:w="931" w:type="pct"/>
            <w:shd w:val="clear" w:color="auto" w:fill="FFFFFF"/>
            <w:vAlign w:val="center"/>
          </w:tcPr>
          <w:p w:rsidR="001857AA" w:rsidRDefault="001857AA" w:rsidP="00297368">
            <w:pPr>
              <w:spacing w:before="40" w:after="40" w:line="264" w:lineRule="auto"/>
              <w:jc w:val="right"/>
              <w:rPr>
                <w:color w:val="000000"/>
                <w:sz w:val="22"/>
                <w:szCs w:val="22"/>
              </w:rPr>
            </w:pPr>
            <w:r>
              <w:rPr>
                <w:color w:val="000000"/>
                <w:sz w:val="22"/>
                <w:szCs w:val="22"/>
              </w:rPr>
              <w:t>28.043.626.379</w:t>
            </w:r>
          </w:p>
        </w:tc>
      </w:tr>
      <w:tr w:rsidR="001857AA" w:rsidRPr="00523476" w:rsidTr="001857AA">
        <w:trPr>
          <w:trHeight w:val="454"/>
          <w:jc w:val="center"/>
        </w:trPr>
        <w:tc>
          <w:tcPr>
            <w:tcW w:w="275" w:type="pct"/>
            <w:shd w:val="clear" w:color="auto" w:fill="FFFFFF"/>
            <w:vAlign w:val="center"/>
          </w:tcPr>
          <w:p w:rsidR="001857AA" w:rsidRPr="00523476" w:rsidRDefault="001857AA" w:rsidP="002D4DC3">
            <w:pPr>
              <w:spacing w:before="40" w:after="40" w:line="264" w:lineRule="auto"/>
              <w:jc w:val="center"/>
              <w:rPr>
                <w:color w:val="000000"/>
                <w:sz w:val="22"/>
                <w:szCs w:val="22"/>
              </w:rPr>
            </w:pPr>
            <w:r w:rsidRPr="00523476">
              <w:rPr>
                <w:color w:val="000000"/>
                <w:sz w:val="22"/>
                <w:szCs w:val="22"/>
              </w:rPr>
              <w:t>5</w:t>
            </w:r>
          </w:p>
        </w:tc>
        <w:tc>
          <w:tcPr>
            <w:tcW w:w="1946" w:type="pct"/>
            <w:shd w:val="clear" w:color="auto" w:fill="FFFFFF"/>
            <w:vAlign w:val="center"/>
          </w:tcPr>
          <w:p w:rsidR="001857AA" w:rsidRPr="00523476" w:rsidRDefault="001857AA" w:rsidP="002D4DC3">
            <w:pPr>
              <w:spacing w:before="40" w:after="40" w:line="264" w:lineRule="auto"/>
              <w:rPr>
                <w:color w:val="000000"/>
                <w:sz w:val="22"/>
                <w:szCs w:val="22"/>
              </w:rPr>
            </w:pPr>
            <w:r w:rsidRPr="00523476">
              <w:rPr>
                <w:color w:val="000000"/>
                <w:sz w:val="22"/>
                <w:szCs w:val="22"/>
              </w:rPr>
              <w:t>Bảo hiểm xe cơ giới</w:t>
            </w:r>
          </w:p>
        </w:tc>
        <w:tc>
          <w:tcPr>
            <w:tcW w:w="918" w:type="pct"/>
            <w:shd w:val="clear" w:color="auto" w:fill="FFFFFF"/>
            <w:vAlign w:val="center"/>
          </w:tcPr>
          <w:p w:rsidR="001857AA" w:rsidRPr="00523476" w:rsidRDefault="001857AA" w:rsidP="008378C3">
            <w:pPr>
              <w:spacing w:before="40" w:after="40" w:line="264" w:lineRule="auto"/>
              <w:jc w:val="right"/>
              <w:rPr>
                <w:color w:val="000000"/>
                <w:sz w:val="22"/>
                <w:szCs w:val="22"/>
              </w:rPr>
            </w:pPr>
            <w:r>
              <w:rPr>
                <w:color w:val="000000"/>
                <w:sz w:val="22"/>
                <w:szCs w:val="22"/>
              </w:rPr>
              <w:t>82.566.775.628</w:t>
            </w:r>
          </w:p>
        </w:tc>
        <w:tc>
          <w:tcPr>
            <w:tcW w:w="931" w:type="pct"/>
            <w:shd w:val="clear" w:color="auto" w:fill="FFFFFF"/>
            <w:vAlign w:val="center"/>
          </w:tcPr>
          <w:p w:rsidR="001857AA" w:rsidRPr="00523476" w:rsidRDefault="001857AA" w:rsidP="002D4DC3">
            <w:pPr>
              <w:spacing w:before="40" w:after="40" w:line="264" w:lineRule="auto"/>
              <w:jc w:val="right"/>
              <w:rPr>
                <w:color w:val="000000"/>
                <w:sz w:val="22"/>
                <w:szCs w:val="22"/>
              </w:rPr>
            </w:pPr>
            <w:r>
              <w:rPr>
                <w:color w:val="000000"/>
                <w:sz w:val="22"/>
                <w:szCs w:val="22"/>
              </w:rPr>
              <w:t>62.827.977.884</w:t>
            </w:r>
          </w:p>
        </w:tc>
        <w:tc>
          <w:tcPr>
            <w:tcW w:w="931" w:type="pct"/>
            <w:shd w:val="clear" w:color="auto" w:fill="FFFFFF"/>
            <w:vAlign w:val="center"/>
          </w:tcPr>
          <w:p w:rsidR="001857AA" w:rsidRDefault="001857AA" w:rsidP="00297368">
            <w:pPr>
              <w:spacing w:before="40" w:after="40" w:line="264" w:lineRule="auto"/>
              <w:jc w:val="right"/>
              <w:rPr>
                <w:color w:val="000000"/>
                <w:sz w:val="22"/>
                <w:szCs w:val="22"/>
              </w:rPr>
            </w:pPr>
            <w:r>
              <w:rPr>
                <w:color w:val="000000"/>
                <w:sz w:val="22"/>
                <w:szCs w:val="22"/>
              </w:rPr>
              <w:t>8.773.930.786</w:t>
            </w:r>
          </w:p>
        </w:tc>
      </w:tr>
      <w:tr w:rsidR="001857AA" w:rsidRPr="00523476" w:rsidTr="001857AA">
        <w:trPr>
          <w:trHeight w:val="454"/>
          <w:jc w:val="center"/>
        </w:trPr>
        <w:tc>
          <w:tcPr>
            <w:tcW w:w="275" w:type="pct"/>
            <w:shd w:val="clear" w:color="auto" w:fill="FFFFFF"/>
            <w:vAlign w:val="center"/>
          </w:tcPr>
          <w:p w:rsidR="001857AA" w:rsidRPr="00523476" w:rsidRDefault="001857AA" w:rsidP="002D4DC3">
            <w:pPr>
              <w:spacing w:before="40" w:after="40" w:line="264" w:lineRule="auto"/>
              <w:jc w:val="center"/>
              <w:rPr>
                <w:color w:val="000000"/>
                <w:sz w:val="22"/>
                <w:szCs w:val="22"/>
              </w:rPr>
            </w:pPr>
            <w:r w:rsidRPr="00523476">
              <w:rPr>
                <w:color w:val="000000"/>
                <w:sz w:val="22"/>
                <w:szCs w:val="22"/>
              </w:rPr>
              <w:t>6</w:t>
            </w:r>
          </w:p>
        </w:tc>
        <w:tc>
          <w:tcPr>
            <w:tcW w:w="1946" w:type="pct"/>
            <w:shd w:val="clear" w:color="auto" w:fill="FFFFFF"/>
            <w:vAlign w:val="center"/>
          </w:tcPr>
          <w:p w:rsidR="001857AA" w:rsidRPr="00523476" w:rsidRDefault="001857AA" w:rsidP="002D4DC3">
            <w:pPr>
              <w:spacing w:before="40" w:after="40" w:line="264" w:lineRule="auto"/>
              <w:rPr>
                <w:color w:val="000000"/>
                <w:sz w:val="22"/>
                <w:szCs w:val="22"/>
              </w:rPr>
            </w:pPr>
            <w:r w:rsidRPr="00523476">
              <w:rPr>
                <w:color w:val="000000"/>
                <w:sz w:val="22"/>
                <w:szCs w:val="22"/>
              </w:rPr>
              <w:t>Bảo hiểm cháy, nổ</w:t>
            </w:r>
          </w:p>
        </w:tc>
        <w:tc>
          <w:tcPr>
            <w:tcW w:w="918" w:type="pct"/>
            <w:shd w:val="clear" w:color="auto" w:fill="FFFFFF"/>
            <w:vAlign w:val="center"/>
          </w:tcPr>
          <w:p w:rsidR="001857AA" w:rsidRPr="00523476" w:rsidRDefault="001857AA" w:rsidP="008378C3">
            <w:pPr>
              <w:spacing w:before="40" w:after="40" w:line="264" w:lineRule="auto"/>
              <w:jc w:val="right"/>
              <w:rPr>
                <w:color w:val="000000"/>
                <w:sz w:val="22"/>
                <w:szCs w:val="22"/>
              </w:rPr>
            </w:pPr>
            <w:r>
              <w:rPr>
                <w:color w:val="000000"/>
                <w:sz w:val="22"/>
                <w:szCs w:val="22"/>
              </w:rPr>
              <w:t>94.365.324</w:t>
            </w:r>
          </w:p>
        </w:tc>
        <w:tc>
          <w:tcPr>
            <w:tcW w:w="931" w:type="pct"/>
            <w:shd w:val="clear" w:color="auto" w:fill="FFFFFF"/>
            <w:vAlign w:val="center"/>
          </w:tcPr>
          <w:p w:rsidR="001857AA" w:rsidRPr="00523476" w:rsidRDefault="001857AA" w:rsidP="002D4DC3">
            <w:pPr>
              <w:spacing w:before="40" w:after="40" w:line="264" w:lineRule="auto"/>
              <w:jc w:val="right"/>
              <w:rPr>
                <w:color w:val="000000"/>
                <w:sz w:val="22"/>
                <w:szCs w:val="22"/>
              </w:rPr>
            </w:pPr>
            <w:r>
              <w:rPr>
                <w:color w:val="000000"/>
                <w:sz w:val="22"/>
                <w:szCs w:val="22"/>
              </w:rPr>
              <w:t>27.115.518.354</w:t>
            </w:r>
          </w:p>
        </w:tc>
        <w:tc>
          <w:tcPr>
            <w:tcW w:w="931" w:type="pct"/>
            <w:shd w:val="clear" w:color="auto" w:fill="FFFFFF"/>
          </w:tcPr>
          <w:p w:rsidR="001857AA" w:rsidRDefault="001857AA" w:rsidP="002D4DC3">
            <w:pPr>
              <w:spacing w:before="40" w:after="40" w:line="264" w:lineRule="auto"/>
              <w:jc w:val="right"/>
              <w:rPr>
                <w:color w:val="000000"/>
                <w:sz w:val="22"/>
                <w:szCs w:val="22"/>
              </w:rPr>
            </w:pPr>
            <w:r>
              <w:rPr>
                <w:color w:val="000000"/>
                <w:sz w:val="22"/>
                <w:szCs w:val="22"/>
              </w:rPr>
              <w:t>229.646.475</w:t>
            </w:r>
          </w:p>
        </w:tc>
      </w:tr>
      <w:tr w:rsidR="001857AA" w:rsidRPr="00523476" w:rsidTr="001857AA">
        <w:trPr>
          <w:trHeight w:val="454"/>
          <w:jc w:val="center"/>
        </w:trPr>
        <w:tc>
          <w:tcPr>
            <w:tcW w:w="275" w:type="pct"/>
            <w:shd w:val="clear" w:color="auto" w:fill="FFFFFF"/>
            <w:vAlign w:val="center"/>
          </w:tcPr>
          <w:p w:rsidR="001857AA" w:rsidRPr="00523476" w:rsidRDefault="001857AA" w:rsidP="002D4DC3">
            <w:pPr>
              <w:spacing w:before="40" w:after="40" w:line="264" w:lineRule="auto"/>
              <w:jc w:val="center"/>
              <w:rPr>
                <w:color w:val="000000"/>
                <w:sz w:val="22"/>
                <w:szCs w:val="22"/>
              </w:rPr>
            </w:pPr>
            <w:r w:rsidRPr="00523476">
              <w:rPr>
                <w:color w:val="000000"/>
                <w:sz w:val="22"/>
                <w:szCs w:val="22"/>
              </w:rPr>
              <w:t>7</w:t>
            </w:r>
          </w:p>
        </w:tc>
        <w:tc>
          <w:tcPr>
            <w:tcW w:w="1946" w:type="pct"/>
            <w:shd w:val="clear" w:color="auto" w:fill="FFFFFF"/>
            <w:vAlign w:val="center"/>
          </w:tcPr>
          <w:p w:rsidR="001857AA" w:rsidRPr="00523476" w:rsidRDefault="001857AA" w:rsidP="002D4DC3">
            <w:pPr>
              <w:spacing w:before="40" w:after="40" w:line="264" w:lineRule="auto"/>
              <w:rPr>
                <w:color w:val="000000"/>
                <w:sz w:val="22"/>
                <w:szCs w:val="22"/>
              </w:rPr>
            </w:pPr>
            <w:r w:rsidRPr="00523476">
              <w:rPr>
                <w:color w:val="000000"/>
                <w:sz w:val="22"/>
                <w:szCs w:val="22"/>
              </w:rPr>
              <w:t>Bảo hiểm thân tàu và trách nhiệm dân sự chủ tàu</w:t>
            </w:r>
          </w:p>
        </w:tc>
        <w:tc>
          <w:tcPr>
            <w:tcW w:w="918" w:type="pct"/>
            <w:shd w:val="clear" w:color="auto" w:fill="FFFFFF"/>
            <w:vAlign w:val="center"/>
          </w:tcPr>
          <w:p w:rsidR="001857AA" w:rsidRPr="00523476" w:rsidRDefault="001857AA" w:rsidP="008378C3">
            <w:pPr>
              <w:spacing w:before="40" w:after="40" w:line="264" w:lineRule="auto"/>
              <w:jc w:val="right"/>
              <w:rPr>
                <w:color w:val="000000"/>
                <w:sz w:val="22"/>
                <w:szCs w:val="22"/>
              </w:rPr>
            </w:pPr>
            <w:r>
              <w:rPr>
                <w:color w:val="000000"/>
                <w:sz w:val="22"/>
                <w:szCs w:val="22"/>
              </w:rPr>
              <w:t>1.977.605.384</w:t>
            </w:r>
          </w:p>
        </w:tc>
        <w:tc>
          <w:tcPr>
            <w:tcW w:w="931" w:type="pct"/>
            <w:shd w:val="clear" w:color="auto" w:fill="FFFFFF"/>
            <w:vAlign w:val="center"/>
          </w:tcPr>
          <w:p w:rsidR="001857AA" w:rsidRPr="00523476" w:rsidRDefault="001857AA" w:rsidP="002D4DC3">
            <w:pPr>
              <w:spacing w:before="40" w:after="40" w:line="264" w:lineRule="auto"/>
              <w:jc w:val="right"/>
              <w:rPr>
                <w:color w:val="000000"/>
                <w:sz w:val="22"/>
                <w:szCs w:val="22"/>
              </w:rPr>
            </w:pPr>
            <w:r>
              <w:rPr>
                <w:color w:val="000000"/>
                <w:sz w:val="22"/>
                <w:szCs w:val="22"/>
              </w:rPr>
              <w:t>1.614.516.178</w:t>
            </w:r>
          </w:p>
        </w:tc>
        <w:tc>
          <w:tcPr>
            <w:tcW w:w="931" w:type="pct"/>
            <w:shd w:val="clear" w:color="auto" w:fill="FFFFFF"/>
            <w:vAlign w:val="center"/>
          </w:tcPr>
          <w:p w:rsidR="001857AA" w:rsidRDefault="001857AA" w:rsidP="00297368">
            <w:pPr>
              <w:spacing w:before="40" w:after="40" w:line="264" w:lineRule="auto"/>
              <w:jc w:val="right"/>
              <w:rPr>
                <w:color w:val="000000"/>
                <w:sz w:val="22"/>
                <w:szCs w:val="22"/>
              </w:rPr>
            </w:pPr>
            <w:r>
              <w:rPr>
                <w:color w:val="000000"/>
                <w:sz w:val="22"/>
                <w:szCs w:val="22"/>
              </w:rPr>
              <w:t>60.000.000</w:t>
            </w:r>
          </w:p>
        </w:tc>
      </w:tr>
      <w:tr w:rsidR="001857AA" w:rsidRPr="00523476" w:rsidTr="001857AA">
        <w:trPr>
          <w:trHeight w:val="454"/>
          <w:jc w:val="center"/>
        </w:trPr>
        <w:tc>
          <w:tcPr>
            <w:tcW w:w="275" w:type="pct"/>
            <w:shd w:val="clear" w:color="auto" w:fill="FFFFFF"/>
            <w:vAlign w:val="center"/>
          </w:tcPr>
          <w:p w:rsidR="001857AA" w:rsidRPr="00523476" w:rsidRDefault="001857AA" w:rsidP="002D4DC3">
            <w:pPr>
              <w:spacing w:before="40" w:after="40" w:line="264" w:lineRule="auto"/>
              <w:jc w:val="center"/>
              <w:rPr>
                <w:color w:val="000000"/>
                <w:sz w:val="22"/>
                <w:szCs w:val="22"/>
              </w:rPr>
            </w:pPr>
            <w:r w:rsidRPr="00523476">
              <w:rPr>
                <w:color w:val="000000"/>
                <w:sz w:val="22"/>
                <w:szCs w:val="22"/>
              </w:rPr>
              <w:t>8</w:t>
            </w:r>
          </w:p>
        </w:tc>
        <w:tc>
          <w:tcPr>
            <w:tcW w:w="1946" w:type="pct"/>
            <w:shd w:val="clear" w:color="auto" w:fill="FFFFFF"/>
            <w:vAlign w:val="center"/>
          </w:tcPr>
          <w:p w:rsidR="001857AA" w:rsidRPr="00523476" w:rsidRDefault="001857AA" w:rsidP="002D4DC3">
            <w:pPr>
              <w:spacing w:before="40" w:after="40" w:line="264" w:lineRule="auto"/>
              <w:rPr>
                <w:color w:val="000000"/>
                <w:sz w:val="22"/>
                <w:szCs w:val="22"/>
              </w:rPr>
            </w:pPr>
            <w:r w:rsidRPr="00523476">
              <w:rPr>
                <w:color w:val="000000"/>
                <w:sz w:val="22"/>
                <w:szCs w:val="22"/>
              </w:rPr>
              <w:t>Bảo hiểm trách nhiệm chung</w:t>
            </w:r>
          </w:p>
        </w:tc>
        <w:tc>
          <w:tcPr>
            <w:tcW w:w="918" w:type="pct"/>
            <w:shd w:val="clear" w:color="auto" w:fill="FFFFFF"/>
            <w:vAlign w:val="center"/>
          </w:tcPr>
          <w:p w:rsidR="001857AA" w:rsidRPr="00523476" w:rsidRDefault="001857AA" w:rsidP="008378C3">
            <w:pPr>
              <w:spacing w:before="40" w:after="40" w:line="264" w:lineRule="auto"/>
              <w:jc w:val="right"/>
              <w:rPr>
                <w:color w:val="000000"/>
                <w:sz w:val="22"/>
                <w:szCs w:val="22"/>
              </w:rPr>
            </w:pPr>
            <w:r>
              <w:rPr>
                <w:color w:val="000000"/>
                <w:sz w:val="22"/>
                <w:szCs w:val="22"/>
              </w:rPr>
              <w:t>597.988.418</w:t>
            </w:r>
          </w:p>
        </w:tc>
        <w:tc>
          <w:tcPr>
            <w:tcW w:w="931" w:type="pct"/>
            <w:shd w:val="clear" w:color="auto" w:fill="FFFFFF"/>
            <w:vAlign w:val="center"/>
          </w:tcPr>
          <w:p w:rsidR="001857AA" w:rsidRPr="00523476" w:rsidRDefault="001857AA" w:rsidP="002D4DC3">
            <w:pPr>
              <w:spacing w:before="40" w:after="40" w:line="264" w:lineRule="auto"/>
              <w:jc w:val="right"/>
              <w:rPr>
                <w:color w:val="000000"/>
                <w:sz w:val="22"/>
                <w:szCs w:val="22"/>
              </w:rPr>
            </w:pPr>
            <w:r>
              <w:rPr>
                <w:color w:val="000000"/>
                <w:sz w:val="22"/>
                <w:szCs w:val="22"/>
              </w:rPr>
              <w:t>2.799.999.398</w:t>
            </w:r>
          </w:p>
        </w:tc>
        <w:tc>
          <w:tcPr>
            <w:tcW w:w="931" w:type="pct"/>
            <w:shd w:val="clear" w:color="auto" w:fill="FFFFFF"/>
            <w:vAlign w:val="center"/>
          </w:tcPr>
          <w:p w:rsidR="001857AA" w:rsidRDefault="001857AA" w:rsidP="00297368">
            <w:pPr>
              <w:spacing w:before="40" w:after="40" w:line="264" w:lineRule="auto"/>
              <w:jc w:val="right"/>
              <w:rPr>
                <w:color w:val="000000"/>
                <w:sz w:val="22"/>
                <w:szCs w:val="22"/>
              </w:rPr>
            </w:pPr>
            <w:r>
              <w:rPr>
                <w:color w:val="000000"/>
                <w:sz w:val="22"/>
                <w:szCs w:val="22"/>
              </w:rPr>
              <w:t>942.999.657</w:t>
            </w:r>
          </w:p>
        </w:tc>
      </w:tr>
      <w:tr w:rsidR="001857AA" w:rsidRPr="00523476" w:rsidTr="001857AA">
        <w:trPr>
          <w:trHeight w:val="454"/>
          <w:jc w:val="center"/>
        </w:trPr>
        <w:tc>
          <w:tcPr>
            <w:tcW w:w="275" w:type="pct"/>
            <w:shd w:val="clear" w:color="auto" w:fill="FFFFFF"/>
            <w:vAlign w:val="center"/>
          </w:tcPr>
          <w:p w:rsidR="001857AA" w:rsidRPr="00523476" w:rsidRDefault="001857AA" w:rsidP="002D4DC3">
            <w:pPr>
              <w:spacing w:before="40" w:after="40" w:line="264" w:lineRule="auto"/>
              <w:jc w:val="center"/>
              <w:rPr>
                <w:color w:val="000000"/>
                <w:sz w:val="22"/>
                <w:szCs w:val="22"/>
              </w:rPr>
            </w:pPr>
            <w:r w:rsidRPr="00523476">
              <w:rPr>
                <w:color w:val="000000"/>
                <w:sz w:val="22"/>
                <w:szCs w:val="22"/>
              </w:rPr>
              <w:t>9</w:t>
            </w:r>
          </w:p>
        </w:tc>
        <w:tc>
          <w:tcPr>
            <w:tcW w:w="1946" w:type="pct"/>
            <w:shd w:val="clear" w:color="auto" w:fill="FFFFFF"/>
            <w:vAlign w:val="center"/>
          </w:tcPr>
          <w:p w:rsidR="001857AA" w:rsidRPr="00523476" w:rsidRDefault="001857AA" w:rsidP="002D4DC3">
            <w:pPr>
              <w:spacing w:before="40" w:after="40" w:line="264" w:lineRule="auto"/>
              <w:rPr>
                <w:color w:val="000000"/>
                <w:sz w:val="22"/>
                <w:szCs w:val="22"/>
              </w:rPr>
            </w:pPr>
            <w:r w:rsidRPr="00523476">
              <w:rPr>
                <w:color w:val="000000"/>
                <w:sz w:val="22"/>
                <w:szCs w:val="22"/>
              </w:rPr>
              <w:t xml:space="preserve">Bảo hiểm </w:t>
            </w:r>
            <w:r>
              <w:rPr>
                <w:color w:val="000000"/>
                <w:sz w:val="22"/>
                <w:szCs w:val="22"/>
              </w:rPr>
              <w:t>thiệt hại kinh doanh</w:t>
            </w:r>
          </w:p>
        </w:tc>
        <w:tc>
          <w:tcPr>
            <w:tcW w:w="918" w:type="pct"/>
            <w:shd w:val="clear" w:color="auto" w:fill="FFFFFF"/>
            <w:vAlign w:val="center"/>
          </w:tcPr>
          <w:p w:rsidR="001857AA" w:rsidRPr="00523476" w:rsidRDefault="001857AA" w:rsidP="008378C3">
            <w:pPr>
              <w:spacing w:before="40" w:after="40" w:line="264" w:lineRule="auto"/>
              <w:jc w:val="right"/>
              <w:rPr>
                <w:color w:val="000000"/>
                <w:sz w:val="22"/>
                <w:szCs w:val="22"/>
              </w:rPr>
            </w:pPr>
            <w:r>
              <w:rPr>
                <w:color w:val="000000"/>
                <w:sz w:val="22"/>
                <w:szCs w:val="22"/>
              </w:rPr>
              <w:t>3.404.000</w:t>
            </w:r>
          </w:p>
        </w:tc>
        <w:tc>
          <w:tcPr>
            <w:tcW w:w="931" w:type="pct"/>
            <w:shd w:val="clear" w:color="auto" w:fill="FFFFFF"/>
            <w:vAlign w:val="center"/>
          </w:tcPr>
          <w:p w:rsidR="001857AA" w:rsidRPr="00523476" w:rsidRDefault="001857AA" w:rsidP="002D4DC3">
            <w:pPr>
              <w:spacing w:before="40" w:after="40" w:line="264" w:lineRule="auto"/>
              <w:jc w:val="right"/>
              <w:rPr>
                <w:color w:val="000000"/>
                <w:sz w:val="22"/>
                <w:szCs w:val="22"/>
              </w:rPr>
            </w:pPr>
            <w:r>
              <w:rPr>
                <w:color w:val="000000"/>
                <w:sz w:val="22"/>
                <w:szCs w:val="22"/>
              </w:rPr>
              <w:t>25.462.450</w:t>
            </w:r>
          </w:p>
        </w:tc>
        <w:tc>
          <w:tcPr>
            <w:tcW w:w="931" w:type="pct"/>
            <w:shd w:val="clear" w:color="auto" w:fill="FFFFFF"/>
          </w:tcPr>
          <w:p w:rsidR="001857AA" w:rsidRDefault="001857AA" w:rsidP="002D4DC3">
            <w:pPr>
              <w:spacing w:before="40" w:after="40" w:line="264" w:lineRule="auto"/>
              <w:jc w:val="right"/>
              <w:rPr>
                <w:color w:val="000000"/>
                <w:sz w:val="22"/>
                <w:szCs w:val="22"/>
              </w:rPr>
            </w:pPr>
            <w:r>
              <w:rPr>
                <w:color w:val="000000"/>
                <w:sz w:val="22"/>
                <w:szCs w:val="22"/>
              </w:rPr>
              <w:t>-</w:t>
            </w:r>
          </w:p>
        </w:tc>
      </w:tr>
      <w:tr w:rsidR="001857AA" w:rsidRPr="00523476" w:rsidTr="00BC45ED">
        <w:trPr>
          <w:trHeight w:val="454"/>
          <w:jc w:val="center"/>
        </w:trPr>
        <w:tc>
          <w:tcPr>
            <w:tcW w:w="275" w:type="pct"/>
            <w:shd w:val="clear" w:color="auto" w:fill="FFFFFF"/>
          </w:tcPr>
          <w:p w:rsidR="001857AA" w:rsidRPr="00523476" w:rsidRDefault="001857AA" w:rsidP="002D4DC3">
            <w:pPr>
              <w:spacing w:before="40" w:after="40" w:line="264" w:lineRule="auto"/>
              <w:jc w:val="right"/>
              <w:rPr>
                <w:b/>
                <w:color w:val="000000"/>
                <w:sz w:val="22"/>
                <w:szCs w:val="22"/>
              </w:rPr>
            </w:pPr>
          </w:p>
        </w:tc>
        <w:tc>
          <w:tcPr>
            <w:tcW w:w="1946" w:type="pct"/>
            <w:shd w:val="clear" w:color="auto" w:fill="FFFFFF"/>
            <w:vAlign w:val="center"/>
          </w:tcPr>
          <w:p w:rsidR="001857AA" w:rsidRPr="00523476" w:rsidRDefault="001857AA" w:rsidP="002D4DC3">
            <w:pPr>
              <w:spacing w:before="40" w:after="40" w:line="264" w:lineRule="auto"/>
              <w:jc w:val="center"/>
              <w:rPr>
                <w:b/>
                <w:color w:val="000000"/>
                <w:sz w:val="22"/>
                <w:szCs w:val="22"/>
              </w:rPr>
            </w:pPr>
            <w:r w:rsidRPr="00523476">
              <w:rPr>
                <w:b/>
                <w:color w:val="000000"/>
                <w:sz w:val="22"/>
                <w:szCs w:val="22"/>
              </w:rPr>
              <w:t>Tổng cộng</w:t>
            </w:r>
          </w:p>
        </w:tc>
        <w:tc>
          <w:tcPr>
            <w:tcW w:w="918" w:type="pct"/>
            <w:shd w:val="clear" w:color="auto" w:fill="FFFFFF"/>
            <w:vAlign w:val="center"/>
          </w:tcPr>
          <w:p w:rsidR="001857AA" w:rsidRPr="00A07BA5" w:rsidRDefault="001857AA" w:rsidP="008378C3">
            <w:pPr>
              <w:spacing w:before="40" w:after="40" w:line="264" w:lineRule="auto"/>
              <w:jc w:val="right"/>
              <w:rPr>
                <w:b/>
                <w:color w:val="000000"/>
                <w:sz w:val="22"/>
                <w:szCs w:val="22"/>
              </w:rPr>
            </w:pPr>
            <w:r w:rsidRPr="00A07BA5">
              <w:rPr>
                <w:b/>
                <w:color w:val="000000"/>
                <w:sz w:val="22"/>
                <w:szCs w:val="22"/>
              </w:rPr>
              <w:t>236.409.716.675</w:t>
            </w:r>
          </w:p>
        </w:tc>
        <w:tc>
          <w:tcPr>
            <w:tcW w:w="931" w:type="pct"/>
            <w:shd w:val="clear" w:color="auto" w:fill="FFFFFF"/>
            <w:vAlign w:val="center"/>
          </w:tcPr>
          <w:p w:rsidR="001857AA" w:rsidRPr="00A07BA5" w:rsidRDefault="001857AA" w:rsidP="002D4DC3">
            <w:pPr>
              <w:spacing w:before="40" w:after="40" w:line="264" w:lineRule="auto"/>
              <w:jc w:val="right"/>
              <w:rPr>
                <w:b/>
                <w:color w:val="000000"/>
                <w:sz w:val="22"/>
                <w:szCs w:val="22"/>
              </w:rPr>
            </w:pPr>
            <w:r>
              <w:rPr>
                <w:b/>
                <w:color w:val="000000"/>
                <w:sz w:val="22"/>
                <w:szCs w:val="22"/>
              </w:rPr>
              <w:t>156.166.586.615</w:t>
            </w:r>
          </w:p>
        </w:tc>
        <w:tc>
          <w:tcPr>
            <w:tcW w:w="931" w:type="pct"/>
            <w:shd w:val="clear" w:color="auto" w:fill="FFFFFF"/>
            <w:vAlign w:val="center"/>
          </w:tcPr>
          <w:p w:rsidR="001857AA" w:rsidRPr="00A07BA5" w:rsidRDefault="001857AA" w:rsidP="00BC45ED">
            <w:pPr>
              <w:spacing w:before="40" w:after="40" w:line="264" w:lineRule="auto"/>
              <w:jc w:val="right"/>
              <w:rPr>
                <w:b/>
                <w:color w:val="000000"/>
                <w:sz w:val="22"/>
                <w:szCs w:val="22"/>
              </w:rPr>
            </w:pPr>
            <w:r>
              <w:rPr>
                <w:b/>
                <w:color w:val="000000"/>
                <w:sz w:val="22"/>
                <w:szCs w:val="22"/>
              </w:rPr>
              <w:t>39.885.830.903</w:t>
            </w:r>
          </w:p>
        </w:tc>
      </w:tr>
    </w:tbl>
    <w:p w:rsidR="00016036" w:rsidRPr="00523476" w:rsidRDefault="00016036" w:rsidP="00016036">
      <w:pPr>
        <w:widowControl w:val="0"/>
        <w:spacing w:before="60" w:after="60" w:line="288" w:lineRule="auto"/>
        <w:ind w:left="567"/>
        <w:jc w:val="center"/>
        <w:rPr>
          <w:i/>
          <w:color w:val="000000"/>
          <w:sz w:val="22"/>
          <w:szCs w:val="22"/>
        </w:rPr>
      </w:pPr>
      <w:r>
        <w:rPr>
          <w:i/>
          <w:color w:val="000000"/>
          <w:sz w:val="22"/>
          <w:szCs w:val="22"/>
        </w:rPr>
        <w:t xml:space="preserve">                                        </w:t>
      </w:r>
      <w:r w:rsidRPr="00523476">
        <w:rPr>
          <w:i/>
          <w:color w:val="000000"/>
          <w:sz w:val="22"/>
          <w:szCs w:val="22"/>
        </w:rPr>
        <w:t xml:space="preserve">Nguồn: Báo cáo kiểm toán năm </w:t>
      </w:r>
      <w:r w:rsidR="001857AA">
        <w:rPr>
          <w:i/>
          <w:color w:val="000000"/>
          <w:sz w:val="22"/>
          <w:szCs w:val="22"/>
        </w:rPr>
        <w:t>2011, 2012, và BCTC Quý I năm 2013</w:t>
      </w:r>
    </w:p>
    <w:p w:rsidR="00016036" w:rsidRDefault="00BE09F4" w:rsidP="00BE09F4">
      <w:pPr>
        <w:widowControl w:val="0"/>
        <w:tabs>
          <w:tab w:val="left" w:pos="567"/>
        </w:tabs>
        <w:spacing w:before="120" w:after="120" w:line="288" w:lineRule="auto"/>
        <w:jc w:val="both"/>
      </w:pPr>
      <w:r>
        <w:tab/>
      </w:r>
      <w:r w:rsidR="001857AA">
        <w:t>N</w:t>
      </w:r>
      <w:r w:rsidR="00016036">
        <w:t>ăm 2012, cùng với việc kiềm chế sức tăng trưởng nóng của doanh thu, hướng tới sự hiệu quả và bền vững trong hoạt động kinh doanh bảo hiểm, tỷ lệ bồi thường gốc của VNI đã giảm xuống còn 3</w:t>
      </w:r>
      <w:r w:rsidR="001857AA">
        <w:t>4</w:t>
      </w:r>
      <w:r w:rsidR="00BC45ED">
        <w:t>,</w:t>
      </w:r>
      <w:r w:rsidR="001857AA">
        <w:t>89</w:t>
      </w:r>
      <w:r w:rsidR="00016036">
        <w:t>%.</w:t>
      </w:r>
    </w:p>
    <w:tbl>
      <w:tblPr>
        <w:tblW w:w="9923" w:type="dxa"/>
        <w:tblInd w:w="108" w:type="dxa"/>
        <w:tblLayout w:type="fixed"/>
        <w:tblLook w:val="00A0"/>
      </w:tblPr>
      <w:tblGrid>
        <w:gridCol w:w="4860"/>
        <w:gridCol w:w="5063"/>
      </w:tblGrid>
      <w:tr w:rsidR="00016036" w:rsidRPr="00CF4528" w:rsidTr="002D4DC3">
        <w:tc>
          <w:tcPr>
            <w:tcW w:w="4860" w:type="dxa"/>
          </w:tcPr>
          <w:p w:rsidR="00016036" w:rsidRPr="00CF4528" w:rsidRDefault="00016036" w:rsidP="00BE09F4">
            <w:pPr>
              <w:spacing w:before="40" w:after="40"/>
              <w:jc w:val="center"/>
              <w:rPr>
                <w:b/>
              </w:rPr>
            </w:pPr>
            <w:r w:rsidRPr="00CF4528">
              <w:rPr>
                <w:b/>
              </w:rPr>
              <w:t xml:space="preserve">Bảng </w:t>
            </w:r>
            <w:r w:rsidR="00E262BF">
              <w:rPr>
                <w:b/>
              </w:rPr>
              <w:t>9</w:t>
            </w:r>
            <w:r w:rsidRPr="00CF4528">
              <w:rPr>
                <w:b/>
              </w:rPr>
              <w:t xml:space="preserve">: </w:t>
            </w:r>
            <w:r>
              <w:rPr>
                <w:b/>
              </w:rPr>
              <w:t>Tỷ</w:t>
            </w:r>
            <w:r w:rsidRPr="00CF4528">
              <w:rPr>
                <w:b/>
              </w:rPr>
              <w:t xml:space="preserve"> lệ bồi thường gốc của </w:t>
            </w:r>
            <w:r>
              <w:rPr>
                <w:b/>
              </w:rPr>
              <w:t>các</w:t>
            </w:r>
            <w:r w:rsidRPr="00CF4528">
              <w:rPr>
                <w:b/>
              </w:rPr>
              <w:t xml:space="preserve"> nghiệp vụ </w:t>
            </w:r>
            <w:r>
              <w:rPr>
                <w:b/>
              </w:rPr>
              <w:t>bảo hiểm</w:t>
            </w:r>
            <w:r w:rsidRPr="00CF4528">
              <w:rPr>
                <w:b/>
              </w:rPr>
              <w:t xml:space="preserve"> của </w:t>
            </w:r>
            <w:r>
              <w:rPr>
                <w:b/>
              </w:rPr>
              <w:t>VNI</w:t>
            </w:r>
          </w:p>
        </w:tc>
        <w:tc>
          <w:tcPr>
            <w:tcW w:w="5063" w:type="dxa"/>
          </w:tcPr>
          <w:p w:rsidR="00016036" w:rsidRPr="00CF4528" w:rsidRDefault="00016036" w:rsidP="00E262BF">
            <w:pPr>
              <w:spacing w:before="40" w:after="40"/>
              <w:jc w:val="center"/>
              <w:rPr>
                <w:b/>
              </w:rPr>
            </w:pPr>
            <w:r>
              <w:rPr>
                <w:b/>
              </w:rPr>
              <w:t>Bảng</w:t>
            </w:r>
            <w:r w:rsidRPr="00CF4528">
              <w:rPr>
                <w:b/>
              </w:rPr>
              <w:t xml:space="preserve"> </w:t>
            </w:r>
            <w:r w:rsidR="00E262BF">
              <w:rPr>
                <w:b/>
              </w:rPr>
              <w:t>10</w:t>
            </w:r>
            <w:r w:rsidRPr="00CF4528">
              <w:rPr>
                <w:b/>
              </w:rPr>
              <w:t xml:space="preserve">: </w:t>
            </w:r>
            <w:r>
              <w:rPr>
                <w:b/>
              </w:rPr>
              <w:t>Lợi nhuận biên của các nghiệp vụ bảo hiểm của VNI</w:t>
            </w:r>
          </w:p>
        </w:tc>
      </w:tr>
      <w:tr w:rsidR="00016036" w:rsidRPr="004C457F" w:rsidTr="002D4DC3">
        <w:tc>
          <w:tcPr>
            <w:tcW w:w="4860" w:type="dxa"/>
          </w:tcPr>
          <w:tbl>
            <w:tblPr>
              <w:tblW w:w="4820" w:type="dxa"/>
              <w:tblBorders>
                <w:top w:val="single" w:sz="8" w:space="0" w:color="7BA0CD"/>
                <w:left w:val="single" w:sz="8" w:space="0" w:color="7BA0CD"/>
                <w:bottom w:val="single" w:sz="8" w:space="0" w:color="7BA0CD"/>
                <w:right w:val="single" w:sz="8" w:space="0" w:color="7BA0CD"/>
                <w:insideH w:val="single" w:sz="8" w:space="0" w:color="7BA0CD"/>
              </w:tblBorders>
              <w:tblLayout w:type="fixed"/>
              <w:tblLook w:val="04A0"/>
            </w:tblPr>
            <w:tblGrid>
              <w:gridCol w:w="2977"/>
              <w:gridCol w:w="992"/>
              <w:gridCol w:w="851"/>
            </w:tblGrid>
            <w:tr w:rsidR="00016036" w:rsidRPr="00A61776" w:rsidTr="00BE09F4">
              <w:trPr>
                <w:trHeight w:val="335"/>
              </w:trPr>
              <w:tc>
                <w:tcPr>
                  <w:tcW w:w="2977" w:type="dxa"/>
                  <w:shd w:val="clear" w:color="auto" w:fill="DBE5F1"/>
                  <w:noWrap/>
                  <w:vAlign w:val="center"/>
                  <w:hideMark/>
                </w:tcPr>
                <w:p w:rsidR="00016036" w:rsidRPr="00A61776" w:rsidRDefault="00016036" w:rsidP="002D4DC3">
                  <w:pPr>
                    <w:jc w:val="center"/>
                    <w:rPr>
                      <w:b/>
                      <w:sz w:val="22"/>
                      <w:szCs w:val="22"/>
                    </w:rPr>
                  </w:pPr>
                  <w:r w:rsidRPr="00A61776">
                    <w:rPr>
                      <w:b/>
                      <w:sz w:val="22"/>
                      <w:szCs w:val="22"/>
                    </w:rPr>
                    <w:t>Tỷ lệ bồi thường gốc</w:t>
                  </w:r>
                </w:p>
              </w:tc>
              <w:tc>
                <w:tcPr>
                  <w:tcW w:w="992" w:type="dxa"/>
                  <w:shd w:val="clear" w:color="auto" w:fill="DBE5F1"/>
                  <w:noWrap/>
                  <w:vAlign w:val="center"/>
                  <w:hideMark/>
                </w:tcPr>
                <w:p w:rsidR="00016036" w:rsidRPr="00A61776" w:rsidRDefault="00016036" w:rsidP="002D4DC3">
                  <w:pPr>
                    <w:jc w:val="center"/>
                    <w:rPr>
                      <w:b/>
                      <w:bCs/>
                      <w:sz w:val="22"/>
                      <w:szCs w:val="22"/>
                    </w:rPr>
                  </w:pPr>
                  <w:r w:rsidRPr="00A61776">
                    <w:rPr>
                      <w:b/>
                      <w:sz w:val="22"/>
                      <w:szCs w:val="22"/>
                    </w:rPr>
                    <w:t>Năm 201</w:t>
                  </w:r>
                  <w:r w:rsidR="00A61776" w:rsidRPr="00A61776">
                    <w:rPr>
                      <w:b/>
                      <w:sz w:val="22"/>
                      <w:szCs w:val="22"/>
                    </w:rPr>
                    <w:t>1</w:t>
                  </w:r>
                </w:p>
              </w:tc>
              <w:tc>
                <w:tcPr>
                  <w:tcW w:w="851" w:type="dxa"/>
                  <w:shd w:val="clear" w:color="auto" w:fill="DBE5F1"/>
                  <w:noWrap/>
                  <w:vAlign w:val="center"/>
                  <w:hideMark/>
                </w:tcPr>
                <w:p w:rsidR="00016036" w:rsidRPr="00A61776" w:rsidRDefault="00016036" w:rsidP="002D4DC3">
                  <w:pPr>
                    <w:jc w:val="center"/>
                    <w:rPr>
                      <w:b/>
                      <w:bCs/>
                      <w:sz w:val="22"/>
                      <w:szCs w:val="22"/>
                    </w:rPr>
                  </w:pPr>
                  <w:r w:rsidRPr="00A61776">
                    <w:rPr>
                      <w:b/>
                      <w:sz w:val="22"/>
                      <w:szCs w:val="22"/>
                    </w:rPr>
                    <w:t>Năm 201</w:t>
                  </w:r>
                  <w:r w:rsidR="00A61776" w:rsidRPr="00A61776">
                    <w:rPr>
                      <w:b/>
                      <w:sz w:val="22"/>
                      <w:szCs w:val="22"/>
                    </w:rPr>
                    <w:t>2</w:t>
                  </w:r>
                </w:p>
              </w:tc>
            </w:tr>
            <w:tr w:rsidR="00A61776" w:rsidRPr="00A61776" w:rsidTr="00BE09F4">
              <w:trPr>
                <w:trHeight w:val="320"/>
              </w:trPr>
              <w:tc>
                <w:tcPr>
                  <w:tcW w:w="2977" w:type="dxa"/>
                  <w:noWrap/>
                  <w:vAlign w:val="center"/>
                  <w:hideMark/>
                </w:tcPr>
                <w:p w:rsidR="00A61776" w:rsidRPr="00A61776" w:rsidRDefault="00A61776" w:rsidP="002D4DC3">
                  <w:pPr>
                    <w:rPr>
                      <w:b/>
                      <w:bCs/>
                      <w:sz w:val="22"/>
                      <w:szCs w:val="22"/>
                    </w:rPr>
                  </w:pPr>
                  <w:r w:rsidRPr="00A61776">
                    <w:rPr>
                      <w:sz w:val="22"/>
                      <w:szCs w:val="22"/>
                    </w:rPr>
                    <w:t>Bảo hiểm hàng không</w:t>
                  </w:r>
                </w:p>
              </w:tc>
              <w:tc>
                <w:tcPr>
                  <w:tcW w:w="992" w:type="dxa"/>
                  <w:noWrap/>
                  <w:vAlign w:val="bottom"/>
                  <w:hideMark/>
                </w:tcPr>
                <w:p w:rsidR="00A61776" w:rsidRPr="00A61776" w:rsidRDefault="00A61776" w:rsidP="002D4DC3">
                  <w:pPr>
                    <w:jc w:val="right"/>
                    <w:rPr>
                      <w:sz w:val="22"/>
                      <w:szCs w:val="22"/>
                    </w:rPr>
                  </w:pPr>
                  <w:r>
                    <w:rPr>
                      <w:sz w:val="22"/>
                      <w:szCs w:val="22"/>
                    </w:rPr>
                    <w:t>54,7%</w:t>
                  </w:r>
                </w:p>
              </w:tc>
              <w:tc>
                <w:tcPr>
                  <w:tcW w:w="851" w:type="dxa"/>
                  <w:noWrap/>
                  <w:vAlign w:val="bottom"/>
                  <w:hideMark/>
                </w:tcPr>
                <w:p w:rsidR="00A61776" w:rsidRPr="00A61776" w:rsidRDefault="004222EE" w:rsidP="002D4DC3">
                  <w:pPr>
                    <w:jc w:val="right"/>
                    <w:rPr>
                      <w:sz w:val="22"/>
                      <w:szCs w:val="22"/>
                    </w:rPr>
                  </w:pPr>
                  <w:r>
                    <w:rPr>
                      <w:sz w:val="22"/>
                      <w:szCs w:val="22"/>
                    </w:rPr>
                    <w:t>15,4%</w:t>
                  </w:r>
                </w:p>
              </w:tc>
            </w:tr>
            <w:tr w:rsidR="00A61776" w:rsidRPr="00A61776" w:rsidTr="00BE09F4">
              <w:trPr>
                <w:trHeight w:val="320"/>
              </w:trPr>
              <w:tc>
                <w:tcPr>
                  <w:tcW w:w="2977" w:type="dxa"/>
                  <w:noWrap/>
                  <w:vAlign w:val="center"/>
                  <w:hideMark/>
                </w:tcPr>
                <w:p w:rsidR="00A61776" w:rsidRPr="00A61776" w:rsidRDefault="00A61776" w:rsidP="002D4DC3">
                  <w:pPr>
                    <w:rPr>
                      <w:b/>
                      <w:bCs/>
                      <w:sz w:val="22"/>
                      <w:szCs w:val="22"/>
                    </w:rPr>
                  </w:pPr>
                  <w:r w:rsidRPr="00A61776">
                    <w:rPr>
                      <w:sz w:val="22"/>
                      <w:szCs w:val="22"/>
                    </w:rPr>
                    <w:t>Bảo hiểm sức khoẻ</w:t>
                  </w:r>
                </w:p>
              </w:tc>
              <w:tc>
                <w:tcPr>
                  <w:tcW w:w="992" w:type="dxa"/>
                  <w:noWrap/>
                  <w:vAlign w:val="bottom"/>
                  <w:hideMark/>
                </w:tcPr>
                <w:p w:rsidR="00A61776" w:rsidRPr="00A61776" w:rsidRDefault="00A61776" w:rsidP="002D4DC3">
                  <w:pPr>
                    <w:jc w:val="right"/>
                    <w:rPr>
                      <w:sz w:val="22"/>
                      <w:szCs w:val="22"/>
                    </w:rPr>
                  </w:pPr>
                  <w:r>
                    <w:rPr>
                      <w:sz w:val="22"/>
                      <w:szCs w:val="22"/>
                    </w:rPr>
                    <w:t>54,6%</w:t>
                  </w:r>
                </w:p>
              </w:tc>
              <w:tc>
                <w:tcPr>
                  <w:tcW w:w="851" w:type="dxa"/>
                  <w:noWrap/>
                  <w:vAlign w:val="bottom"/>
                  <w:hideMark/>
                </w:tcPr>
                <w:p w:rsidR="00A61776" w:rsidRPr="00A61776" w:rsidRDefault="004222EE" w:rsidP="002D4DC3">
                  <w:pPr>
                    <w:jc w:val="right"/>
                    <w:rPr>
                      <w:sz w:val="22"/>
                      <w:szCs w:val="22"/>
                    </w:rPr>
                  </w:pPr>
                  <w:r>
                    <w:rPr>
                      <w:sz w:val="22"/>
                      <w:szCs w:val="22"/>
                    </w:rPr>
                    <w:t>67,9%</w:t>
                  </w:r>
                </w:p>
              </w:tc>
            </w:tr>
            <w:tr w:rsidR="00A61776" w:rsidRPr="00A61776" w:rsidTr="00BE09F4">
              <w:trPr>
                <w:trHeight w:val="320"/>
              </w:trPr>
              <w:tc>
                <w:tcPr>
                  <w:tcW w:w="2977" w:type="dxa"/>
                  <w:noWrap/>
                  <w:vAlign w:val="center"/>
                </w:tcPr>
                <w:p w:rsidR="00A61776" w:rsidRPr="00A61776" w:rsidRDefault="00A61776" w:rsidP="002D4DC3">
                  <w:pPr>
                    <w:rPr>
                      <w:b/>
                      <w:sz w:val="22"/>
                      <w:szCs w:val="22"/>
                    </w:rPr>
                  </w:pPr>
                  <w:r w:rsidRPr="00A61776">
                    <w:rPr>
                      <w:sz w:val="22"/>
                      <w:szCs w:val="22"/>
                    </w:rPr>
                    <w:t>Bảo hiểm tài sản</w:t>
                  </w:r>
                </w:p>
              </w:tc>
              <w:tc>
                <w:tcPr>
                  <w:tcW w:w="992" w:type="dxa"/>
                  <w:noWrap/>
                  <w:vAlign w:val="bottom"/>
                </w:tcPr>
                <w:p w:rsidR="00A61776" w:rsidRPr="00A61776" w:rsidRDefault="0033032D" w:rsidP="002D4DC3">
                  <w:pPr>
                    <w:jc w:val="right"/>
                    <w:rPr>
                      <w:sz w:val="22"/>
                      <w:szCs w:val="22"/>
                    </w:rPr>
                  </w:pPr>
                  <w:r>
                    <w:rPr>
                      <w:sz w:val="22"/>
                      <w:szCs w:val="22"/>
                    </w:rPr>
                    <w:t>1,2</w:t>
                  </w:r>
                  <w:r w:rsidR="00A61776">
                    <w:rPr>
                      <w:sz w:val="22"/>
                      <w:szCs w:val="22"/>
                    </w:rPr>
                    <w:t>%</w:t>
                  </w:r>
                </w:p>
              </w:tc>
              <w:tc>
                <w:tcPr>
                  <w:tcW w:w="851" w:type="dxa"/>
                  <w:noWrap/>
                  <w:vAlign w:val="bottom"/>
                </w:tcPr>
                <w:p w:rsidR="00A61776" w:rsidRPr="00A61776" w:rsidRDefault="004222EE" w:rsidP="002D4DC3">
                  <w:pPr>
                    <w:jc w:val="right"/>
                    <w:rPr>
                      <w:sz w:val="22"/>
                      <w:szCs w:val="22"/>
                    </w:rPr>
                  </w:pPr>
                  <w:r>
                    <w:rPr>
                      <w:sz w:val="22"/>
                      <w:szCs w:val="22"/>
                    </w:rPr>
                    <w:t>5,26%</w:t>
                  </w:r>
                </w:p>
              </w:tc>
            </w:tr>
            <w:tr w:rsidR="00A61776" w:rsidRPr="00A61776" w:rsidTr="00BE09F4">
              <w:trPr>
                <w:trHeight w:val="320"/>
              </w:trPr>
              <w:tc>
                <w:tcPr>
                  <w:tcW w:w="2977" w:type="dxa"/>
                  <w:noWrap/>
                  <w:vAlign w:val="center"/>
                </w:tcPr>
                <w:p w:rsidR="00A61776" w:rsidRPr="00A61776" w:rsidRDefault="00A61776" w:rsidP="002D4DC3">
                  <w:pPr>
                    <w:rPr>
                      <w:b/>
                      <w:sz w:val="22"/>
                      <w:szCs w:val="22"/>
                    </w:rPr>
                  </w:pPr>
                  <w:r w:rsidRPr="00A61776">
                    <w:rPr>
                      <w:sz w:val="22"/>
                      <w:szCs w:val="22"/>
                    </w:rPr>
                    <w:t>Bảo hiểm hàng hoá</w:t>
                  </w:r>
                </w:p>
              </w:tc>
              <w:tc>
                <w:tcPr>
                  <w:tcW w:w="992" w:type="dxa"/>
                  <w:noWrap/>
                  <w:vAlign w:val="bottom"/>
                </w:tcPr>
                <w:p w:rsidR="00A61776" w:rsidRPr="00A61776" w:rsidRDefault="00A61776" w:rsidP="002D4DC3">
                  <w:pPr>
                    <w:jc w:val="right"/>
                    <w:rPr>
                      <w:sz w:val="22"/>
                      <w:szCs w:val="22"/>
                    </w:rPr>
                  </w:pPr>
                  <w:r>
                    <w:rPr>
                      <w:sz w:val="22"/>
                      <w:szCs w:val="22"/>
                    </w:rPr>
                    <w:t>9,3%</w:t>
                  </w:r>
                </w:p>
              </w:tc>
              <w:tc>
                <w:tcPr>
                  <w:tcW w:w="851" w:type="dxa"/>
                  <w:noWrap/>
                  <w:vAlign w:val="bottom"/>
                </w:tcPr>
                <w:p w:rsidR="00A61776" w:rsidRPr="00A61776" w:rsidRDefault="004222EE" w:rsidP="002D4DC3">
                  <w:pPr>
                    <w:jc w:val="right"/>
                    <w:rPr>
                      <w:sz w:val="22"/>
                      <w:szCs w:val="22"/>
                    </w:rPr>
                  </w:pPr>
                  <w:r>
                    <w:rPr>
                      <w:sz w:val="22"/>
                      <w:szCs w:val="22"/>
                    </w:rPr>
                    <w:t>41,4%</w:t>
                  </w:r>
                </w:p>
              </w:tc>
            </w:tr>
            <w:tr w:rsidR="00A61776" w:rsidRPr="00A61776" w:rsidTr="00BE09F4">
              <w:trPr>
                <w:trHeight w:val="320"/>
              </w:trPr>
              <w:tc>
                <w:tcPr>
                  <w:tcW w:w="2977" w:type="dxa"/>
                  <w:noWrap/>
                  <w:vAlign w:val="center"/>
                </w:tcPr>
                <w:p w:rsidR="00A61776" w:rsidRPr="00A61776" w:rsidRDefault="00A61776" w:rsidP="002D4DC3">
                  <w:pPr>
                    <w:rPr>
                      <w:b/>
                      <w:sz w:val="22"/>
                      <w:szCs w:val="22"/>
                    </w:rPr>
                  </w:pPr>
                  <w:r w:rsidRPr="00A61776">
                    <w:rPr>
                      <w:sz w:val="22"/>
                      <w:szCs w:val="22"/>
                    </w:rPr>
                    <w:t>Bảo hiểm xe cơ giới</w:t>
                  </w:r>
                </w:p>
              </w:tc>
              <w:tc>
                <w:tcPr>
                  <w:tcW w:w="992" w:type="dxa"/>
                  <w:noWrap/>
                  <w:vAlign w:val="bottom"/>
                </w:tcPr>
                <w:p w:rsidR="00A61776" w:rsidRPr="00A61776" w:rsidRDefault="00A61776" w:rsidP="002D4DC3">
                  <w:pPr>
                    <w:jc w:val="right"/>
                    <w:rPr>
                      <w:sz w:val="22"/>
                      <w:szCs w:val="22"/>
                    </w:rPr>
                  </w:pPr>
                  <w:r>
                    <w:rPr>
                      <w:sz w:val="22"/>
                      <w:szCs w:val="22"/>
                    </w:rPr>
                    <w:t>63,9%</w:t>
                  </w:r>
                </w:p>
              </w:tc>
              <w:tc>
                <w:tcPr>
                  <w:tcW w:w="851" w:type="dxa"/>
                  <w:noWrap/>
                  <w:vAlign w:val="bottom"/>
                </w:tcPr>
                <w:p w:rsidR="00A61776" w:rsidRPr="00A61776" w:rsidRDefault="004222EE" w:rsidP="002D4DC3">
                  <w:pPr>
                    <w:jc w:val="right"/>
                    <w:rPr>
                      <w:sz w:val="22"/>
                      <w:szCs w:val="22"/>
                    </w:rPr>
                  </w:pPr>
                  <w:r>
                    <w:rPr>
                      <w:sz w:val="22"/>
                      <w:szCs w:val="22"/>
                    </w:rPr>
                    <w:t>87,8%</w:t>
                  </w:r>
                </w:p>
              </w:tc>
            </w:tr>
            <w:tr w:rsidR="00A61776" w:rsidRPr="00A61776" w:rsidTr="00BE09F4">
              <w:trPr>
                <w:trHeight w:val="320"/>
              </w:trPr>
              <w:tc>
                <w:tcPr>
                  <w:tcW w:w="2977" w:type="dxa"/>
                  <w:noWrap/>
                  <w:vAlign w:val="center"/>
                </w:tcPr>
                <w:p w:rsidR="00A61776" w:rsidRPr="00A61776" w:rsidRDefault="00A61776" w:rsidP="002D4DC3">
                  <w:pPr>
                    <w:rPr>
                      <w:b/>
                      <w:sz w:val="22"/>
                      <w:szCs w:val="22"/>
                    </w:rPr>
                  </w:pPr>
                  <w:r w:rsidRPr="00A61776">
                    <w:rPr>
                      <w:sz w:val="22"/>
                      <w:szCs w:val="22"/>
                    </w:rPr>
                    <w:t>Bảo hiểm cháy nổ</w:t>
                  </w:r>
                </w:p>
              </w:tc>
              <w:tc>
                <w:tcPr>
                  <w:tcW w:w="992" w:type="dxa"/>
                  <w:noWrap/>
                  <w:vAlign w:val="bottom"/>
                </w:tcPr>
                <w:p w:rsidR="00A61776" w:rsidRPr="00A61776" w:rsidRDefault="00A61776" w:rsidP="002D4DC3">
                  <w:pPr>
                    <w:jc w:val="right"/>
                    <w:rPr>
                      <w:sz w:val="22"/>
                      <w:szCs w:val="22"/>
                    </w:rPr>
                  </w:pPr>
                  <w:r>
                    <w:rPr>
                      <w:sz w:val="22"/>
                      <w:szCs w:val="22"/>
                    </w:rPr>
                    <w:t>0,82%</w:t>
                  </w:r>
                </w:p>
              </w:tc>
              <w:tc>
                <w:tcPr>
                  <w:tcW w:w="851" w:type="dxa"/>
                  <w:noWrap/>
                  <w:vAlign w:val="bottom"/>
                </w:tcPr>
                <w:p w:rsidR="00A61776" w:rsidRPr="00A61776" w:rsidRDefault="004222EE" w:rsidP="002D4DC3">
                  <w:pPr>
                    <w:jc w:val="right"/>
                    <w:rPr>
                      <w:sz w:val="22"/>
                      <w:szCs w:val="22"/>
                    </w:rPr>
                  </w:pPr>
                  <w:r>
                    <w:rPr>
                      <w:sz w:val="22"/>
                      <w:szCs w:val="22"/>
                    </w:rPr>
                    <w:t>347%</w:t>
                  </w:r>
                </w:p>
              </w:tc>
            </w:tr>
            <w:tr w:rsidR="00A61776" w:rsidRPr="00A61776" w:rsidTr="00BE09F4">
              <w:trPr>
                <w:trHeight w:val="320"/>
              </w:trPr>
              <w:tc>
                <w:tcPr>
                  <w:tcW w:w="2977" w:type="dxa"/>
                  <w:noWrap/>
                  <w:vAlign w:val="center"/>
                </w:tcPr>
                <w:p w:rsidR="00A61776" w:rsidRPr="00A61776" w:rsidRDefault="00A61776" w:rsidP="002D4DC3">
                  <w:pPr>
                    <w:rPr>
                      <w:sz w:val="22"/>
                      <w:szCs w:val="22"/>
                    </w:rPr>
                  </w:pPr>
                  <w:r w:rsidRPr="00A61776">
                    <w:rPr>
                      <w:sz w:val="22"/>
                      <w:szCs w:val="22"/>
                    </w:rPr>
                    <w:t>Bảo hiểm thân tàu</w:t>
                  </w:r>
                </w:p>
              </w:tc>
              <w:tc>
                <w:tcPr>
                  <w:tcW w:w="992" w:type="dxa"/>
                  <w:noWrap/>
                  <w:vAlign w:val="bottom"/>
                </w:tcPr>
                <w:p w:rsidR="00A61776" w:rsidRPr="00A61776" w:rsidRDefault="00A61776" w:rsidP="002D4DC3">
                  <w:pPr>
                    <w:jc w:val="right"/>
                    <w:rPr>
                      <w:sz w:val="22"/>
                      <w:szCs w:val="22"/>
                    </w:rPr>
                  </w:pPr>
                  <w:r>
                    <w:rPr>
                      <w:sz w:val="22"/>
                      <w:szCs w:val="22"/>
                    </w:rPr>
                    <w:t>18,9%</w:t>
                  </w:r>
                </w:p>
              </w:tc>
              <w:tc>
                <w:tcPr>
                  <w:tcW w:w="851" w:type="dxa"/>
                  <w:noWrap/>
                  <w:vAlign w:val="bottom"/>
                </w:tcPr>
                <w:p w:rsidR="00A61776" w:rsidRPr="00A61776" w:rsidRDefault="004222EE" w:rsidP="002D4DC3">
                  <w:pPr>
                    <w:jc w:val="right"/>
                    <w:rPr>
                      <w:sz w:val="22"/>
                      <w:szCs w:val="22"/>
                    </w:rPr>
                  </w:pPr>
                  <w:r>
                    <w:rPr>
                      <w:sz w:val="22"/>
                      <w:szCs w:val="22"/>
                    </w:rPr>
                    <w:t>16%</w:t>
                  </w:r>
                </w:p>
              </w:tc>
            </w:tr>
            <w:tr w:rsidR="00A61776" w:rsidRPr="00A61776" w:rsidTr="00BE09F4">
              <w:trPr>
                <w:trHeight w:val="320"/>
              </w:trPr>
              <w:tc>
                <w:tcPr>
                  <w:tcW w:w="2977" w:type="dxa"/>
                  <w:noWrap/>
                  <w:vAlign w:val="center"/>
                </w:tcPr>
                <w:p w:rsidR="00A61776" w:rsidRPr="00A61776" w:rsidRDefault="00A61776" w:rsidP="002D4DC3">
                  <w:pPr>
                    <w:rPr>
                      <w:b/>
                      <w:sz w:val="22"/>
                      <w:szCs w:val="22"/>
                    </w:rPr>
                  </w:pPr>
                  <w:r w:rsidRPr="00A61776">
                    <w:rPr>
                      <w:sz w:val="22"/>
                      <w:szCs w:val="22"/>
                    </w:rPr>
                    <w:t>Bảo hiểm trách nhiệm</w:t>
                  </w:r>
                  <w:r>
                    <w:rPr>
                      <w:sz w:val="22"/>
                      <w:szCs w:val="22"/>
                    </w:rPr>
                    <w:t xml:space="preserve"> chung</w:t>
                  </w:r>
                </w:p>
              </w:tc>
              <w:tc>
                <w:tcPr>
                  <w:tcW w:w="992" w:type="dxa"/>
                  <w:noWrap/>
                  <w:vAlign w:val="bottom"/>
                </w:tcPr>
                <w:p w:rsidR="00A61776" w:rsidRPr="00A61776" w:rsidRDefault="00A61776" w:rsidP="002D4DC3">
                  <w:pPr>
                    <w:jc w:val="right"/>
                    <w:rPr>
                      <w:sz w:val="22"/>
                      <w:szCs w:val="22"/>
                    </w:rPr>
                  </w:pPr>
                  <w:r>
                    <w:rPr>
                      <w:sz w:val="22"/>
                      <w:szCs w:val="22"/>
                    </w:rPr>
                    <w:t>7,2%</w:t>
                  </w:r>
                </w:p>
              </w:tc>
              <w:tc>
                <w:tcPr>
                  <w:tcW w:w="851" w:type="dxa"/>
                  <w:noWrap/>
                  <w:vAlign w:val="bottom"/>
                </w:tcPr>
                <w:p w:rsidR="00A61776" w:rsidRPr="00A61776" w:rsidRDefault="004222EE" w:rsidP="002D4DC3">
                  <w:pPr>
                    <w:jc w:val="right"/>
                    <w:rPr>
                      <w:sz w:val="22"/>
                      <w:szCs w:val="22"/>
                    </w:rPr>
                  </w:pPr>
                  <w:r>
                    <w:rPr>
                      <w:sz w:val="22"/>
                      <w:szCs w:val="22"/>
                    </w:rPr>
                    <w:t>26,6%</w:t>
                  </w:r>
                </w:p>
              </w:tc>
            </w:tr>
          </w:tbl>
          <w:p w:rsidR="00016036" w:rsidRPr="00CF4528" w:rsidRDefault="00016036" w:rsidP="002D4DC3">
            <w:pPr>
              <w:spacing w:before="40" w:after="40"/>
              <w:rPr>
                <w:b/>
                <w:i/>
              </w:rPr>
            </w:pPr>
          </w:p>
        </w:tc>
        <w:tc>
          <w:tcPr>
            <w:tcW w:w="5063" w:type="dxa"/>
          </w:tcPr>
          <w:tbl>
            <w:tblPr>
              <w:tblW w:w="4945" w:type="dxa"/>
              <w:tblBorders>
                <w:top w:val="single" w:sz="8" w:space="0" w:color="7BA0CD"/>
                <w:left w:val="single" w:sz="8" w:space="0" w:color="7BA0CD"/>
                <w:bottom w:val="single" w:sz="8" w:space="0" w:color="7BA0CD"/>
                <w:right w:val="single" w:sz="8" w:space="0" w:color="7BA0CD"/>
                <w:insideH w:val="single" w:sz="8" w:space="0" w:color="7BA0CD"/>
              </w:tblBorders>
              <w:tblLayout w:type="fixed"/>
              <w:tblLook w:val="04A0"/>
            </w:tblPr>
            <w:tblGrid>
              <w:gridCol w:w="2819"/>
              <w:gridCol w:w="1134"/>
              <w:gridCol w:w="992"/>
            </w:tblGrid>
            <w:tr w:rsidR="00016036" w:rsidRPr="00A61776" w:rsidTr="00A61776">
              <w:trPr>
                <w:trHeight w:val="327"/>
              </w:trPr>
              <w:tc>
                <w:tcPr>
                  <w:tcW w:w="2819" w:type="dxa"/>
                  <w:shd w:val="clear" w:color="auto" w:fill="DBE5F1"/>
                  <w:noWrap/>
                  <w:vAlign w:val="center"/>
                  <w:hideMark/>
                </w:tcPr>
                <w:p w:rsidR="00016036" w:rsidRPr="00A61776" w:rsidRDefault="00016036" w:rsidP="002D4DC3">
                  <w:pPr>
                    <w:ind w:hanging="84"/>
                    <w:jc w:val="center"/>
                    <w:rPr>
                      <w:b/>
                      <w:bCs/>
                      <w:sz w:val="22"/>
                      <w:szCs w:val="22"/>
                    </w:rPr>
                  </w:pPr>
                  <w:r w:rsidRPr="00A61776">
                    <w:rPr>
                      <w:b/>
                      <w:sz w:val="22"/>
                      <w:szCs w:val="22"/>
                    </w:rPr>
                    <w:t>Chỉ tiêu lợi nhuận biên</w:t>
                  </w:r>
                </w:p>
              </w:tc>
              <w:tc>
                <w:tcPr>
                  <w:tcW w:w="1134" w:type="dxa"/>
                  <w:shd w:val="clear" w:color="auto" w:fill="DBE5F1"/>
                  <w:noWrap/>
                  <w:vAlign w:val="center"/>
                  <w:hideMark/>
                </w:tcPr>
                <w:p w:rsidR="00016036" w:rsidRPr="00A61776" w:rsidRDefault="00016036" w:rsidP="002D4DC3">
                  <w:pPr>
                    <w:jc w:val="center"/>
                    <w:rPr>
                      <w:b/>
                      <w:bCs/>
                      <w:sz w:val="22"/>
                      <w:szCs w:val="22"/>
                    </w:rPr>
                  </w:pPr>
                  <w:r w:rsidRPr="00A61776">
                    <w:rPr>
                      <w:b/>
                      <w:sz w:val="22"/>
                      <w:szCs w:val="22"/>
                    </w:rPr>
                    <w:t>Năm 201</w:t>
                  </w:r>
                  <w:r w:rsidR="00A61776" w:rsidRPr="00A61776">
                    <w:rPr>
                      <w:b/>
                      <w:sz w:val="22"/>
                      <w:szCs w:val="22"/>
                    </w:rPr>
                    <w:t>1</w:t>
                  </w:r>
                </w:p>
              </w:tc>
              <w:tc>
                <w:tcPr>
                  <w:tcW w:w="992" w:type="dxa"/>
                  <w:shd w:val="clear" w:color="auto" w:fill="DBE5F1"/>
                  <w:noWrap/>
                  <w:vAlign w:val="center"/>
                  <w:hideMark/>
                </w:tcPr>
                <w:p w:rsidR="00016036" w:rsidRPr="00A61776" w:rsidRDefault="00016036" w:rsidP="002D4DC3">
                  <w:pPr>
                    <w:jc w:val="center"/>
                    <w:rPr>
                      <w:b/>
                      <w:bCs/>
                      <w:sz w:val="22"/>
                      <w:szCs w:val="22"/>
                    </w:rPr>
                  </w:pPr>
                  <w:r w:rsidRPr="00A61776">
                    <w:rPr>
                      <w:b/>
                      <w:sz w:val="22"/>
                      <w:szCs w:val="22"/>
                    </w:rPr>
                    <w:t>Năm 201</w:t>
                  </w:r>
                  <w:r w:rsidR="00A61776" w:rsidRPr="00A61776">
                    <w:rPr>
                      <w:b/>
                      <w:sz w:val="22"/>
                      <w:szCs w:val="22"/>
                    </w:rPr>
                    <w:t>2</w:t>
                  </w:r>
                </w:p>
              </w:tc>
            </w:tr>
            <w:tr w:rsidR="00016036" w:rsidRPr="00A61776" w:rsidTr="00A61776">
              <w:trPr>
                <w:trHeight w:val="311"/>
              </w:trPr>
              <w:tc>
                <w:tcPr>
                  <w:tcW w:w="2819" w:type="dxa"/>
                  <w:noWrap/>
                  <w:vAlign w:val="center"/>
                  <w:hideMark/>
                </w:tcPr>
                <w:p w:rsidR="00016036" w:rsidRPr="00A61776" w:rsidRDefault="00016036" w:rsidP="002D4DC3">
                  <w:pPr>
                    <w:rPr>
                      <w:b/>
                      <w:bCs/>
                      <w:sz w:val="22"/>
                      <w:szCs w:val="22"/>
                    </w:rPr>
                  </w:pPr>
                  <w:r w:rsidRPr="00A61776">
                    <w:rPr>
                      <w:sz w:val="22"/>
                      <w:szCs w:val="22"/>
                    </w:rPr>
                    <w:t>Bảo hiểm hàng không</w:t>
                  </w:r>
                </w:p>
              </w:tc>
              <w:tc>
                <w:tcPr>
                  <w:tcW w:w="1134" w:type="dxa"/>
                  <w:noWrap/>
                  <w:vAlign w:val="bottom"/>
                  <w:hideMark/>
                </w:tcPr>
                <w:p w:rsidR="00016036" w:rsidRPr="00A61776" w:rsidRDefault="0033032D" w:rsidP="002D4DC3">
                  <w:pPr>
                    <w:jc w:val="right"/>
                    <w:rPr>
                      <w:sz w:val="22"/>
                      <w:szCs w:val="22"/>
                    </w:rPr>
                  </w:pPr>
                  <w:r>
                    <w:rPr>
                      <w:sz w:val="22"/>
                      <w:szCs w:val="22"/>
                    </w:rPr>
                    <w:t>45,3%</w:t>
                  </w:r>
                </w:p>
              </w:tc>
              <w:tc>
                <w:tcPr>
                  <w:tcW w:w="992" w:type="dxa"/>
                  <w:noWrap/>
                  <w:vAlign w:val="bottom"/>
                  <w:hideMark/>
                </w:tcPr>
                <w:p w:rsidR="00016036" w:rsidRPr="00A61776" w:rsidRDefault="004222EE" w:rsidP="002D4DC3">
                  <w:pPr>
                    <w:jc w:val="right"/>
                    <w:rPr>
                      <w:sz w:val="22"/>
                      <w:szCs w:val="22"/>
                    </w:rPr>
                  </w:pPr>
                  <w:r>
                    <w:rPr>
                      <w:sz w:val="22"/>
                      <w:szCs w:val="22"/>
                    </w:rPr>
                    <w:t>84,6%</w:t>
                  </w:r>
                </w:p>
              </w:tc>
            </w:tr>
            <w:tr w:rsidR="00016036" w:rsidRPr="00A61776" w:rsidTr="00A61776">
              <w:trPr>
                <w:trHeight w:val="311"/>
              </w:trPr>
              <w:tc>
                <w:tcPr>
                  <w:tcW w:w="2819" w:type="dxa"/>
                  <w:noWrap/>
                  <w:vAlign w:val="center"/>
                  <w:hideMark/>
                </w:tcPr>
                <w:p w:rsidR="00016036" w:rsidRPr="00A61776" w:rsidRDefault="00016036" w:rsidP="002D4DC3">
                  <w:pPr>
                    <w:rPr>
                      <w:b/>
                      <w:bCs/>
                      <w:sz w:val="22"/>
                      <w:szCs w:val="22"/>
                    </w:rPr>
                  </w:pPr>
                  <w:r w:rsidRPr="00A61776">
                    <w:rPr>
                      <w:sz w:val="22"/>
                      <w:szCs w:val="22"/>
                    </w:rPr>
                    <w:t>Bảo hiểm sức khoẻ</w:t>
                  </w:r>
                </w:p>
              </w:tc>
              <w:tc>
                <w:tcPr>
                  <w:tcW w:w="1134" w:type="dxa"/>
                  <w:noWrap/>
                  <w:vAlign w:val="bottom"/>
                  <w:hideMark/>
                </w:tcPr>
                <w:p w:rsidR="00016036" w:rsidRPr="00A61776" w:rsidRDefault="0033032D" w:rsidP="002D4DC3">
                  <w:pPr>
                    <w:jc w:val="right"/>
                    <w:rPr>
                      <w:sz w:val="22"/>
                      <w:szCs w:val="22"/>
                    </w:rPr>
                  </w:pPr>
                  <w:r>
                    <w:rPr>
                      <w:sz w:val="22"/>
                      <w:szCs w:val="22"/>
                    </w:rPr>
                    <w:t>45,4%</w:t>
                  </w:r>
                </w:p>
              </w:tc>
              <w:tc>
                <w:tcPr>
                  <w:tcW w:w="992" w:type="dxa"/>
                  <w:noWrap/>
                  <w:vAlign w:val="bottom"/>
                  <w:hideMark/>
                </w:tcPr>
                <w:p w:rsidR="00016036" w:rsidRPr="00A61776" w:rsidRDefault="004222EE" w:rsidP="002D4DC3">
                  <w:pPr>
                    <w:jc w:val="right"/>
                    <w:rPr>
                      <w:sz w:val="22"/>
                      <w:szCs w:val="22"/>
                    </w:rPr>
                  </w:pPr>
                  <w:r>
                    <w:rPr>
                      <w:sz w:val="22"/>
                      <w:szCs w:val="22"/>
                    </w:rPr>
                    <w:t>32,1%</w:t>
                  </w:r>
                </w:p>
              </w:tc>
            </w:tr>
            <w:tr w:rsidR="00016036" w:rsidRPr="00A61776" w:rsidTr="00A61776">
              <w:trPr>
                <w:trHeight w:val="311"/>
              </w:trPr>
              <w:tc>
                <w:tcPr>
                  <w:tcW w:w="2819" w:type="dxa"/>
                  <w:noWrap/>
                  <w:vAlign w:val="center"/>
                  <w:hideMark/>
                </w:tcPr>
                <w:p w:rsidR="00016036" w:rsidRPr="00A61776" w:rsidRDefault="00016036" w:rsidP="002D4DC3">
                  <w:pPr>
                    <w:rPr>
                      <w:b/>
                      <w:sz w:val="22"/>
                      <w:szCs w:val="22"/>
                    </w:rPr>
                  </w:pPr>
                  <w:r w:rsidRPr="00A61776">
                    <w:rPr>
                      <w:sz w:val="22"/>
                      <w:szCs w:val="22"/>
                    </w:rPr>
                    <w:t>Bảo hiểm tài sản</w:t>
                  </w:r>
                </w:p>
              </w:tc>
              <w:tc>
                <w:tcPr>
                  <w:tcW w:w="1134" w:type="dxa"/>
                  <w:noWrap/>
                  <w:vAlign w:val="bottom"/>
                  <w:hideMark/>
                </w:tcPr>
                <w:p w:rsidR="00016036" w:rsidRPr="00A61776" w:rsidRDefault="0033032D" w:rsidP="002D4DC3">
                  <w:pPr>
                    <w:jc w:val="right"/>
                    <w:rPr>
                      <w:sz w:val="22"/>
                      <w:szCs w:val="22"/>
                    </w:rPr>
                  </w:pPr>
                  <w:r>
                    <w:rPr>
                      <w:sz w:val="22"/>
                      <w:szCs w:val="22"/>
                    </w:rPr>
                    <w:t>98,8%</w:t>
                  </w:r>
                </w:p>
              </w:tc>
              <w:tc>
                <w:tcPr>
                  <w:tcW w:w="992" w:type="dxa"/>
                  <w:noWrap/>
                  <w:vAlign w:val="bottom"/>
                  <w:hideMark/>
                </w:tcPr>
                <w:p w:rsidR="00016036" w:rsidRPr="00A61776" w:rsidRDefault="004222EE" w:rsidP="002D4DC3">
                  <w:pPr>
                    <w:jc w:val="right"/>
                    <w:rPr>
                      <w:sz w:val="22"/>
                      <w:szCs w:val="22"/>
                    </w:rPr>
                  </w:pPr>
                  <w:r>
                    <w:rPr>
                      <w:sz w:val="22"/>
                      <w:szCs w:val="22"/>
                    </w:rPr>
                    <w:t>94,7%</w:t>
                  </w:r>
                </w:p>
              </w:tc>
            </w:tr>
            <w:tr w:rsidR="00016036" w:rsidRPr="00A61776" w:rsidTr="00A61776">
              <w:trPr>
                <w:trHeight w:val="311"/>
              </w:trPr>
              <w:tc>
                <w:tcPr>
                  <w:tcW w:w="2819" w:type="dxa"/>
                  <w:noWrap/>
                  <w:vAlign w:val="center"/>
                  <w:hideMark/>
                </w:tcPr>
                <w:p w:rsidR="00016036" w:rsidRPr="00A61776" w:rsidRDefault="00016036" w:rsidP="002D4DC3">
                  <w:pPr>
                    <w:rPr>
                      <w:b/>
                      <w:sz w:val="22"/>
                      <w:szCs w:val="22"/>
                    </w:rPr>
                  </w:pPr>
                  <w:r w:rsidRPr="00A61776">
                    <w:rPr>
                      <w:sz w:val="22"/>
                      <w:szCs w:val="22"/>
                    </w:rPr>
                    <w:t>Bảo hiểm hàng hoá</w:t>
                  </w:r>
                </w:p>
              </w:tc>
              <w:tc>
                <w:tcPr>
                  <w:tcW w:w="1134" w:type="dxa"/>
                  <w:noWrap/>
                  <w:vAlign w:val="bottom"/>
                  <w:hideMark/>
                </w:tcPr>
                <w:p w:rsidR="00016036" w:rsidRPr="00A61776" w:rsidRDefault="0033032D" w:rsidP="002D4DC3">
                  <w:pPr>
                    <w:jc w:val="right"/>
                    <w:rPr>
                      <w:sz w:val="22"/>
                      <w:szCs w:val="22"/>
                    </w:rPr>
                  </w:pPr>
                  <w:r>
                    <w:rPr>
                      <w:sz w:val="22"/>
                      <w:szCs w:val="22"/>
                    </w:rPr>
                    <w:t>90,7%</w:t>
                  </w:r>
                </w:p>
              </w:tc>
              <w:tc>
                <w:tcPr>
                  <w:tcW w:w="992" w:type="dxa"/>
                  <w:noWrap/>
                  <w:vAlign w:val="bottom"/>
                  <w:hideMark/>
                </w:tcPr>
                <w:p w:rsidR="00016036" w:rsidRPr="00A61776" w:rsidRDefault="004222EE" w:rsidP="002D4DC3">
                  <w:pPr>
                    <w:jc w:val="right"/>
                    <w:rPr>
                      <w:sz w:val="22"/>
                      <w:szCs w:val="22"/>
                    </w:rPr>
                  </w:pPr>
                  <w:r>
                    <w:rPr>
                      <w:sz w:val="22"/>
                      <w:szCs w:val="22"/>
                    </w:rPr>
                    <w:t>58,5%</w:t>
                  </w:r>
                </w:p>
              </w:tc>
            </w:tr>
            <w:tr w:rsidR="00016036" w:rsidRPr="00A61776" w:rsidTr="00A61776">
              <w:trPr>
                <w:trHeight w:val="311"/>
              </w:trPr>
              <w:tc>
                <w:tcPr>
                  <w:tcW w:w="2819" w:type="dxa"/>
                  <w:noWrap/>
                  <w:vAlign w:val="center"/>
                  <w:hideMark/>
                </w:tcPr>
                <w:p w:rsidR="00016036" w:rsidRPr="00A61776" w:rsidRDefault="00016036" w:rsidP="002D4DC3">
                  <w:pPr>
                    <w:rPr>
                      <w:b/>
                      <w:sz w:val="22"/>
                      <w:szCs w:val="22"/>
                    </w:rPr>
                  </w:pPr>
                  <w:r w:rsidRPr="00A61776">
                    <w:rPr>
                      <w:sz w:val="22"/>
                      <w:szCs w:val="22"/>
                    </w:rPr>
                    <w:t>Bảo hiểm xe cơ giới</w:t>
                  </w:r>
                </w:p>
              </w:tc>
              <w:tc>
                <w:tcPr>
                  <w:tcW w:w="1134" w:type="dxa"/>
                  <w:noWrap/>
                  <w:vAlign w:val="bottom"/>
                  <w:hideMark/>
                </w:tcPr>
                <w:p w:rsidR="00016036" w:rsidRPr="00A61776" w:rsidRDefault="0033032D" w:rsidP="002D4DC3">
                  <w:pPr>
                    <w:jc w:val="right"/>
                    <w:rPr>
                      <w:sz w:val="22"/>
                      <w:szCs w:val="22"/>
                    </w:rPr>
                  </w:pPr>
                  <w:r>
                    <w:rPr>
                      <w:sz w:val="22"/>
                      <w:szCs w:val="22"/>
                    </w:rPr>
                    <w:t>36,1%</w:t>
                  </w:r>
                </w:p>
              </w:tc>
              <w:tc>
                <w:tcPr>
                  <w:tcW w:w="992" w:type="dxa"/>
                  <w:noWrap/>
                  <w:vAlign w:val="bottom"/>
                  <w:hideMark/>
                </w:tcPr>
                <w:p w:rsidR="00016036" w:rsidRPr="00A61776" w:rsidRDefault="004222EE" w:rsidP="002D4DC3">
                  <w:pPr>
                    <w:jc w:val="right"/>
                    <w:rPr>
                      <w:sz w:val="22"/>
                      <w:szCs w:val="22"/>
                    </w:rPr>
                  </w:pPr>
                  <w:r>
                    <w:rPr>
                      <w:sz w:val="22"/>
                      <w:szCs w:val="22"/>
                    </w:rPr>
                    <w:t>12,2%</w:t>
                  </w:r>
                </w:p>
              </w:tc>
            </w:tr>
            <w:tr w:rsidR="00016036" w:rsidRPr="00A61776" w:rsidTr="00A61776">
              <w:trPr>
                <w:trHeight w:val="311"/>
              </w:trPr>
              <w:tc>
                <w:tcPr>
                  <w:tcW w:w="2819" w:type="dxa"/>
                  <w:noWrap/>
                  <w:vAlign w:val="center"/>
                  <w:hideMark/>
                </w:tcPr>
                <w:p w:rsidR="00016036" w:rsidRPr="00A61776" w:rsidRDefault="00016036" w:rsidP="002D4DC3">
                  <w:pPr>
                    <w:rPr>
                      <w:b/>
                      <w:sz w:val="22"/>
                      <w:szCs w:val="22"/>
                    </w:rPr>
                  </w:pPr>
                  <w:r w:rsidRPr="00A61776">
                    <w:rPr>
                      <w:sz w:val="22"/>
                      <w:szCs w:val="22"/>
                    </w:rPr>
                    <w:t>Bảo hiểm cháy nổ</w:t>
                  </w:r>
                </w:p>
              </w:tc>
              <w:tc>
                <w:tcPr>
                  <w:tcW w:w="1134" w:type="dxa"/>
                  <w:noWrap/>
                  <w:vAlign w:val="bottom"/>
                  <w:hideMark/>
                </w:tcPr>
                <w:p w:rsidR="00016036" w:rsidRPr="00A61776" w:rsidRDefault="0033032D" w:rsidP="002D4DC3">
                  <w:pPr>
                    <w:jc w:val="right"/>
                    <w:rPr>
                      <w:sz w:val="22"/>
                      <w:szCs w:val="22"/>
                    </w:rPr>
                  </w:pPr>
                  <w:r>
                    <w:rPr>
                      <w:sz w:val="22"/>
                      <w:szCs w:val="22"/>
                    </w:rPr>
                    <w:t>99,18%</w:t>
                  </w:r>
                </w:p>
              </w:tc>
              <w:tc>
                <w:tcPr>
                  <w:tcW w:w="992" w:type="dxa"/>
                  <w:noWrap/>
                  <w:vAlign w:val="bottom"/>
                  <w:hideMark/>
                </w:tcPr>
                <w:p w:rsidR="00016036" w:rsidRPr="00A61776" w:rsidRDefault="004222EE" w:rsidP="002D4DC3">
                  <w:pPr>
                    <w:jc w:val="right"/>
                    <w:rPr>
                      <w:sz w:val="22"/>
                      <w:szCs w:val="22"/>
                    </w:rPr>
                  </w:pPr>
                  <w:r>
                    <w:rPr>
                      <w:sz w:val="22"/>
                      <w:szCs w:val="22"/>
                    </w:rPr>
                    <w:t>-247%</w:t>
                  </w:r>
                </w:p>
              </w:tc>
            </w:tr>
            <w:tr w:rsidR="00A61776" w:rsidRPr="00A61776" w:rsidTr="00A61776">
              <w:trPr>
                <w:trHeight w:val="311"/>
              </w:trPr>
              <w:tc>
                <w:tcPr>
                  <w:tcW w:w="2819" w:type="dxa"/>
                  <w:noWrap/>
                  <w:vAlign w:val="center"/>
                  <w:hideMark/>
                </w:tcPr>
                <w:p w:rsidR="00A61776" w:rsidRPr="00A61776" w:rsidRDefault="00A61776" w:rsidP="002D4DC3">
                  <w:pPr>
                    <w:rPr>
                      <w:sz w:val="22"/>
                      <w:szCs w:val="22"/>
                    </w:rPr>
                  </w:pPr>
                  <w:r>
                    <w:rPr>
                      <w:sz w:val="22"/>
                      <w:szCs w:val="22"/>
                    </w:rPr>
                    <w:t>Bảo hiểm thân tàu</w:t>
                  </w:r>
                </w:p>
              </w:tc>
              <w:tc>
                <w:tcPr>
                  <w:tcW w:w="1134" w:type="dxa"/>
                  <w:noWrap/>
                  <w:vAlign w:val="bottom"/>
                  <w:hideMark/>
                </w:tcPr>
                <w:p w:rsidR="00A61776" w:rsidRPr="00A61776" w:rsidDel="00A61776" w:rsidRDefault="0033032D" w:rsidP="002D4DC3">
                  <w:pPr>
                    <w:jc w:val="right"/>
                    <w:rPr>
                      <w:sz w:val="22"/>
                      <w:szCs w:val="22"/>
                    </w:rPr>
                  </w:pPr>
                  <w:r>
                    <w:rPr>
                      <w:sz w:val="22"/>
                      <w:szCs w:val="22"/>
                    </w:rPr>
                    <w:t>81,1%</w:t>
                  </w:r>
                </w:p>
              </w:tc>
              <w:tc>
                <w:tcPr>
                  <w:tcW w:w="992" w:type="dxa"/>
                  <w:noWrap/>
                  <w:vAlign w:val="bottom"/>
                  <w:hideMark/>
                </w:tcPr>
                <w:p w:rsidR="00A61776" w:rsidRPr="00A61776" w:rsidDel="00A61776" w:rsidRDefault="004222EE" w:rsidP="002D4DC3">
                  <w:pPr>
                    <w:jc w:val="right"/>
                    <w:rPr>
                      <w:sz w:val="22"/>
                      <w:szCs w:val="22"/>
                    </w:rPr>
                  </w:pPr>
                  <w:r>
                    <w:rPr>
                      <w:sz w:val="22"/>
                      <w:szCs w:val="22"/>
                    </w:rPr>
                    <w:t>84%</w:t>
                  </w:r>
                </w:p>
              </w:tc>
            </w:tr>
            <w:tr w:rsidR="00016036" w:rsidRPr="00A61776" w:rsidTr="00A61776">
              <w:trPr>
                <w:trHeight w:val="311"/>
              </w:trPr>
              <w:tc>
                <w:tcPr>
                  <w:tcW w:w="2819" w:type="dxa"/>
                  <w:noWrap/>
                  <w:vAlign w:val="center"/>
                  <w:hideMark/>
                </w:tcPr>
                <w:p w:rsidR="00016036" w:rsidRPr="00A61776" w:rsidRDefault="00016036" w:rsidP="002D4DC3">
                  <w:pPr>
                    <w:rPr>
                      <w:b/>
                      <w:sz w:val="22"/>
                      <w:szCs w:val="22"/>
                    </w:rPr>
                  </w:pPr>
                  <w:r w:rsidRPr="00A61776">
                    <w:rPr>
                      <w:sz w:val="22"/>
                      <w:szCs w:val="22"/>
                    </w:rPr>
                    <w:t>Bảo hiểm trách nhiệm</w:t>
                  </w:r>
                  <w:r w:rsidR="00A61776">
                    <w:rPr>
                      <w:sz w:val="22"/>
                      <w:szCs w:val="22"/>
                    </w:rPr>
                    <w:t xml:space="preserve"> chung</w:t>
                  </w:r>
                </w:p>
              </w:tc>
              <w:tc>
                <w:tcPr>
                  <w:tcW w:w="1134" w:type="dxa"/>
                  <w:noWrap/>
                  <w:vAlign w:val="bottom"/>
                  <w:hideMark/>
                </w:tcPr>
                <w:p w:rsidR="00016036" w:rsidRPr="00A61776" w:rsidRDefault="0033032D" w:rsidP="002D4DC3">
                  <w:pPr>
                    <w:jc w:val="right"/>
                    <w:rPr>
                      <w:sz w:val="22"/>
                      <w:szCs w:val="22"/>
                    </w:rPr>
                  </w:pPr>
                  <w:r>
                    <w:rPr>
                      <w:sz w:val="22"/>
                      <w:szCs w:val="22"/>
                    </w:rPr>
                    <w:t>92,8%</w:t>
                  </w:r>
                </w:p>
              </w:tc>
              <w:tc>
                <w:tcPr>
                  <w:tcW w:w="992" w:type="dxa"/>
                  <w:noWrap/>
                  <w:vAlign w:val="bottom"/>
                  <w:hideMark/>
                </w:tcPr>
                <w:p w:rsidR="00016036" w:rsidRPr="00A61776" w:rsidRDefault="004222EE" w:rsidP="002D4DC3">
                  <w:pPr>
                    <w:jc w:val="right"/>
                    <w:rPr>
                      <w:sz w:val="22"/>
                      <w:szCs w:val="22"/>
                    </w:rPr>
                  </w:pPr>
                  <w:r>
                    <w:rPr>
                      <w:sz w:val="22"/>
                      <w:szCs w:val="22"/>
                    </w:rPr>
                    <w:t>73,4%</w:t>
                  </w:r>
                </w:p>
              </w:tc>
            </w:tr>
          </w:tbl>
          <w:p w:rsidR="00016036" w:rsidRPr="004C457F" w:rsidRDefault="00016036" w:rsidP="002D4DC3">
            <w:pPr>
              <w:jc w:val="right"/>
              <w:rPr>
                <w:sz w:val="20"/>
                <w:szCs w:val="20"/>
              </w:rPr>
            </w:pPr>
          </w:p>
        </w:tc>
      </w:tr>
    </w:tbl>
    <w:p w:rsidR="00016036" w:rsidRPr="00564379" w:rsidRDefault="00016036" w:rsidP="00564379">
      <w:pPr>
        <w:pStyle w:val="Heading2"/>
        <w:tabs>
          <w:tab w:val="left" w:pos="360"/>
          <w:tab w:val="left" w:pos="480"/>
        </w:tabs>
        <w:spacing w:before="120" w:line="288" w:lineRule="auto"/>
        <w:rPr>
          <w:rFonts w:cs="Times New Roman"/>
          <w:iCs w:val="0"/>
          <w:color w:val="000000"/>
          <w:sz w:val="24"/>
          <w:szCs w:val="24"/>
        </w:rPr>
      </w:pPr>
      <w:bookmarkStart w:id="95" w:name="_Toc369015832"/>
      <w:r w:rsidRPr="00564379">
        <w:rPr>
          <w:rFonts w:cs="Times New Roman"/>
          <w:iCs w:val="0"/>
          <w:color w:val="000000"/>
          <w:sz w:val="24"/>
          <w:szCs w:val="24"/>
        </w:rPr>
        <w:t>6.1.2. Kinh doanh tái bảo hiểm</w:t>
      </w:r>
      <w:bookmarkEnd w:id="95"/>
    </w:p>
    <w:p w:rsidR="00016036" w:rsidRPr="00523476" w:rsidRDefault="00016036" w:rsidP="0038380C">
      <w:pPr>
        <w:tabs>
          <w:tab w:val="left" w:pos="600"/>
        </w:tabs>
        <w:autoSpaceDE w:val="0"/>
        <w:autoSpaceDN w:val="0"/>
        <w:adjustRightInd w:val="0"/>
        <w:spacing w:before="120" w:after="120" w:line="288" w:lineRule="auto"/>
        <w:ind w:firstLine="357"/>
        <w:jc w:val="both"/>
        <w:rPr>
          <w:color w:val="000000"/>
        </w:rPr>
      </w:pPr>
      <w:r w:rsidRPr="00523476">
        <w:rPr>
          <w:color w:val="000000"/>
        </w:rPr>
        <w:t xml:space="preserve">Tái bảo hiểm là việc chuyển giao một phần rủi ro từ công ty bảo hiểm gốc sang các nhà tái bảo hiểm. Với chức năng của mình, tái bảo hiểm giúp các công ty bảo hiểm gốc có thể cấp các đơn bảo hiểm có số tiền bảo hiểm lớn hơn rất nhiều so với năng lực tài chính của mình. Khi có tổn thất, công ty bảo hiểm gốc có thể thu đòi từ các nhà nhận tái bảo hiểm số tiền bồi thường </w:t>
      </w:r>
      <w:r w:rsidRPr="00523476">
        <w:rPr>
          <w:color w:val="000000"/>
        </w:rPr>
        <w:lastRenderedPageBreak/>
        <w:t>tương ứng với mức độ tham gia của các nhà tái bảo hiểm. Từ khía cạnh này có thể thấy, tái bảo hiểm đảm bảo an toàn về tài chính cho công ty bảo hiểm gốc.</w:t>
      </w:r>
    </w:p>
    <w:p w:rsidR="00016036" w:rsidRPr="00523476" w:rsidRDefault="00016036" w:rsidP="0038380C">
      <w:pPr>
        <w:tabs>
          <w:tab w:val="left" w:pos="600"/>
        </w:tabs>
        <w:autoSpaceDE w:val="0"/>
        <w:autoSpaceDN w:val="0"/>
        <w:adjustRightInd w:val="0"/>
        <w:spacing w:before="120" w:after="120" w:line="288" w:lineRule="auto"/>
        <w:ind w:firstLine="357"/>
        <w:jc w:val="both"/>
        <w:rPr>
          <w:color w:val="000000"/>
        </w:rPr>
      </w:pPr>
      <w:r w:rsidRPr="00523476">
        <w:rPr>
          <w:color w:val="000000"/>
        </w:rPr>
        <w:t>Theo Thông tư của Bộ Tài chính số 86/2009/TT-BTC ngày 28/04/2009 sửa đổi bổ sung một số điểm của TT 155/2007/TT-BTC ngày 20/12/2007 hướng dẫn thi hành Nghị định số 45/2007/NĐ-CP ngày 27/03/2007 của Chính phủ quy định chi tiết thi hành một số điều của Luật Kinh doanh Bảo hiểm, doanh nghiệp bảo hiểm chỉ được phép giữ lại mức trách nhiệm tối đa trên mỗi rủi ro hoặc trên mỗi tổn thất riêng lẻ không quá 5% tổng số nguồn vốn chủ sở hữu.</w:t>
      </w:r>
    </w:p>
    <w:p w:rsidR="00016036" w:rsidRPr="00523476" w:rsidRDefault="00016036" w:rsidP="0038380C">
      <w:pPr>
        <w:tabs>
          <w:tab w:val="left" w:pos="600"/>
        </w:tabs>
        <w:autoSpaceDE w:val="0"/>
        <w:autoSpaceDN w:val="0"/>
        <w:adjustRightInd w:val="0"/>
        <w:spacing w:before="120" w:after="120" w:line="288" w:lineRule="auto"/>
        <w:ind w:firstLine="357"/>
        <w:jc w:val="both"/>
        <w:rPr>
          <w:b/>
          <w:color w:val="000000"/>
        </w:rPr>
      </w:pPr>
      <w:r w:rsidRPr="00523476">
        <w:rPr>
          <w:b/>
          <w:color w:val="000000"/>
          <w:u w:val="single"/>
        </w:rPr>
        <w:t>Nhận tái bảo hiểm</w:t>
      </w:r>
      <w:r w:rsidRPr="00523476">
        <w:rPr>
          <w:b/>
          <w:color w:val="000000"/>
        </w:rPr>
        <w:t>:</w:t>
      </w:r>
    </w:p>
    <w:p w:rsidR="00016036" w:rsidRDefault="00016036" w:rsidP="0038380C">
      <w:pPr>
        <w:tabs>
          <w:tab w:val="left" w:pos="600"/>
        </w:tabs>
        <w:autoSpaceDE w:val="0"/>
        <w:autoSpaceDN w:val="0"/>
        <w:adjustRightInd w:val="0"/>
        <w:spacing w:before="120" w:after="120" w:line="288" w:lineRule="auto"/>
        <w:ind w:firstLine="357"/>
        <w:jc w:val="both"/>
        <w:rPr>
          <w:color w:val="000000"/>
        </w:rPr>
      </w:pPr>
      <w:r w:rsidRPr="00523476">
        <w:rPr>
          <w:color w:val="000000"/>
        </w:rPr>
        <w:t>Nhận tái bảo hiểm: là việc VNI nhận một phần rủi ro đã được bảo hiểm từ một công ty bảo hiểm gốc khác. Trong trường hợp này, VNI được hưởng số phí từ công ty bảo hiểm gốc nhằm mục đích kinh doanh nghiệp vụ bảo hiểm.</w:t>
      </w:r>
    </w:p>
    <w:p w:rsidR="00016036" w:rsidRPr="00523476" w:rsidRDefault="00016036" w:rsidP="00016036">
      <w:pPr>
        <w:widowControl w:val="0"/>
        <w:spacing w:before="60" w:after="60" w:line="288" w:lineRule="auto"/>
        <w:jc w:val="center"/>
        <w:rPr>
          <w:b/>
          <w:color w:val="000000"/>
          <w:sz w:val="22"/>
          <w:szCs w:val="22"/>
        </w:rPr>
      </w:pPr>
      <w:bookmarkStart w:id="96" w:name="_Toc298835037"/>
      <w:r w:rsidRPr="00523476">
        <w:rPr>
          <w:b/>
          <w:color w:val="000000"/>
          <w:sz w:val="22"/>
          <w:szCs w:val="22"/>
        </w:rPr>
        <w:t>Bảng 11: Cơ cấu thu phí nhận tái bảo hiểm</w:t>
      </w:r>
      <w:bookmarkEnd w:id="96"/>
    </w:p>
    <w:p w:rsidR="00016036" w:rsidRPr="00523476" w:rsidRDefault="00016036" w:rsidP="00016036">
      <w:pPr>
        <w:widowControl w:val="0"/>
        <w:spacing w:before="60" w:after="60" w:line="288" w:lineRule="auto"/>
        <w:jc w:val="center"/>
        <w:rPr>
          <w:i/>
          <w:color w:val="000000"/>
          <w:sz w:val="2"/>
          <w:szCs w:val="22"/>
        </w:rPr>
      </w:pPr>
    </w:p>
    <w:tbl>
      <w:tblPr>
        <w:tblW w:w="4585" w:type="pct"/>
        <w:tblInd w:w="675" w:type="dxa"/>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shd w:val="clear" w:color="auto" w:fill="D9D9D9"/>
        <w:tblLayout w:type="fixed"/>
        <w:tblLook w:val="0000"/>
      </w:tblPr>
      <w:tblGrid>
        <w:gridCol w:w="545"/>
        <w:gridCol w:w="3567"/>
        <w:gridCol w:w="1274"/>
        <w:gridCol w:w="993"/>
        <w:gridCol w:w="1274"/>
        <w:gridCol w:w="993"/>
      </w:tblGrid>
      <w:tr w:rsidR="00016036" w:rsidRPr="00523476" w:rsidTr="002D4DC3">
        <w:trPr>
          <w:trHeight w:val="219"/>
          <w:tblHeader/>
        </w:trPr>
        <w:tc>
          <w:tcPr>
            <w:tcW w:w="315" w:type="pct"/>
            <w:vMerge w:val="restart"/>
            <w:tcBorders>
              <w:top w:val="thinThickSmallGap" w:sz="12" w:space="0" w:color="auto"/>
              <w:bottom w:val="dotted" w:sz="4" w:space="0" w:color="auto"/>
            </w:tcBorders>
            <w:shd w:val="clear" w:color="auto" w:fill="DBE5F1"/>
            <w:vAlign w:val="center"/>
          </w:tcPr>
          <w:p w:rsidR="00016036" w:rsidRPr="00523476" w:rsidRDefault="00016036" w:rsidP="002D4DC3">
            <w:pPr>
              <w:spacing w:before="40" w:after="40" w:line="264" w:lineRule="auto"/>
              <w:jc w:val="center"/>
              <w:rPr>
                <w:b/>
                <w:color w:val="000000"/>
                <w:sz w:val="20"/>
                <w:szCs w:val="20"/>
              </w:rPr>
            </w:pPr>
            <w:r w:rsidRPr="00523476">
              <w:rPr>
                <w:b/>
                <w:color w:val="000000"/>
                <w:sz w:val="20"/>
                <w:szCs w:val="20"/>
              </w:rPr>
              <w:t>TT</w:t>
            </w:r>
          </w:p>
        </w:tc>
        <w:tc>
          <w:tcPr>
            <w:tcW w:w="2063" w:type="pct"/>
            <w:vMerge w:val="restart"/>
            <w:tcBorders>
              <w:top w:val="thinThickSmallGap" w:sz="12" w:space="0" w:color="auto"/>
              <w:bottom w:val="dotted" w:sz="4" w:space="0" w:color="auto"/>
            </w:tcBorders>
            <w:shd w:val="clear" w:color="auto" w:fill="DBE5F1"/>
            <w:vAlign w:val="center"/>
          </w:tcPr>
          <w:p w:rsidR="00016036" w:rsidRPr="00523476" w:rsidRDefault="00016036" w:rsidP="002D4DC3">
            <w:pPr>
              <w:spacing w:before="40" w:after="40" w:line="264" w:lineRule="auto"/>
              <w:jc w:val="center"/>
              <w:rPr>
                <w:b/>
                <w:color w:val="000000"/>
                <w:sz w:val="20"/>
                <w:szCs w:val="20"/>
              </w:rPr>
            </w:pPr>
            <w:r w:rsidRPr="00523476">
              <w:rPr>
                <w:b/>
                <w:color w:val="000000"/>
                <w:sz w:val="20"/>
                <w:szCs w:val="20"/>
              </w:rPr>
              <w:t>Nghiệp vụ</w:t>
            </w:r>
          </w:p>
        </w:tc>
        <w:tc>
          <w:tcPr>
            <w:tcW w:w="1311" w:type="pct"/>
            <w:gridSpan w:val="2"/>
            <w:tcBorders>
              <w:top w:val="thinThickSmallGap" w:sz="12" w:space="0" w:color="auto"/>
              <w:bottom w:val="dotted" w:sz="4" w:space="0" w:color="auto"/>
            </w:tcBorders>
            <w:shd w:val="clear" w:color="auto" w:fill="DBE5F1"/>
            <w:vAlign w:val="center"/>
          </w:tcPr>
          <w:p w:rsidR="00016036" w:rsidRPr="00523476" w:rsidRDefault="00016036" w:rsidP="002D4DC3">
            <w:pPr>
              <w:spacing w:before="40" w:after="40" w:line="264" w:lineRule="auto"/>
              <w:jc w:val="center"/>
              <w:rPr>
                <w:b/>
                <w:color w:val="000000"/>
                <w:sz w:val="20"/>
                <w:szCs w:val="20"/>
              </w:rPr>
            </w:pPr>
            <w:r w:rsidRPr="00523476">
              <w:rPr>
                <w:b/>
                <w:color w:val="000000"/>
                <w:sz w:val="20"/>
                <w:szCs w:val="20"/>
              </w:rPr>
              <w:t>Năm 20</w:t>
            </w:r>
            <w:r>
              <w:rPr>
                <w:b/>
                <w:color w:val="000000"/>
                <w:sz w:val="20"/>
                <w:szCs w:val="20"/>
              </w:rPr>
              <w:t>1</w:t>
            </w:r>
            <w:r w:rsidR="00297368">
              <w:rPr>
                <w:b/>
                <w:color w:val="000000"/>
                <w:sz w:val="20"/>
                <w:szCs w:val="20"/>
              </w:rPr>
              <w:t>1</w:t>
            </w:r>
          </w:p>
        </w:tc>
        <w:tc>
          <w:tcPr>
            <w:tcW w:w="1311" w:type="pct"/>
            <w:gridSpan w:val="2"/>
            <w:tcBorders>
              <w:top w:val="thinThickSmallGap" w:sz="12" w:space="0" w:color="auto"/>
              <w:bottom w:val="dotted" w:sz="4" w:space="0" w:color="auto"/>
            </w:tcBorders>
            <w:shd w:val="clear" w:color="auto" w:fill="DBE5F1"/>
            <w:vAlign w:val="center"/>
          </w:tcPr>
          <w:p w:rsidR="00016036" w:rsidRPr="00523476" w:rsidRDefault="00016036" w:rsidP="002D4DC3">
            <w:pPr>
              <w:spacing w:before="40" w:after="40" w:line="264" w:lineRule="auto"/>
              <w:jc w:val="center"/>
              <w:rPr>
                <w:b/>
                <w:color w:val="000000"/>
                <w:sz w:val="20"/>
                <w:szCs w:val="20"/>
              </w:rPr>
            </w:pPr>
            <w:r>
              <w:rPr>
                <w:b/>
                <w:color w:val="000000"/>
                <w:sz w:val="20"/>
                <w:szCs w:val="20"/>
              </w:rPr>
              <w:t>Năm 201</w:t>
            </w:r>
            <w:r w:rsidR="00407D75">
              <w:rPr>
                <w:b/>
                <w:color w:val="000000"/>
                <w:sz w:val="20"/>
                <w:szCs w:val="20"/>
              </w:rPr>
              <w:t>2</w:t>
            </w:r>
          </w:p>
        </w:tc>
      </w:tr>
      <w:tr w:rsidR="00016036" w:rsidRPr="00523476" w:rsidTr="002D4DC3">
        <w:trPr>
          <w:trHeight w:val="417"/>
          <w:tblHeader/>
        </w:trPr>
        <w:tc>
          <w:tcPr>
            <w:tcW w:w="315" w:type="pct"/>
            <w:vMerge/>
            <w:tcBorders>
              <w:top w:val="dotted" w:sz="4" w:space="0" w:color="auto"/>
              <w:bottom w:val="dotted" w:sz="4" w:space="0" w:color="auto"/>
            </w:tcBorders>
            <w:shd w:val="clear" w:color="auto" w:fill="DBE5F1"/>
          </w:tcPr>
          <w:p w:rsidR="00016036" w:rsidRPr="00523476" w:rsidRDefault="00016036" w:rsidP="002D4DC3">
            <w:pPr>
              <w:spacing w:before="40" w:after="40" w:line="264" w:lineRule="auto"/>
              <w:jc w:val="right"/>
              <w:rPr>
                <w:color w:val="000000"/>
                <w:sz w:val="20"/>
                <w:szCs w:val="20"/>
              </w:rPr>
            </w:pPr>
          </w:p>
        </w:tc>
        <w:tc>
          <w:tcPr>
            <w:tcW w:w="2063" w:type="pct"/>
            <w:vMerge/>
            <w:tcBorders>
              <w:top w:val="dotted" w:sz="4" w:space="0" w:color="auto"/>
              <w:bottom w:val="dotted" w:sz="4" w:space="0" w:color="auto"/>
            </w:tcBorders>
            <w:shd w:val="clear" w:color="auto" w:fill="DBE5F1"/>
            <w:vAlign w:val="center"/>
          </w:tcPr>
          <w:p w:rsidR="00016036" w:rsidRPr="00523476" w:rsidRDefault="00016036" w:rsidP="002D4DC3">
            <w:pPr>
              <w:spacing w:before="40" w:after="40" w:line="264" w:lineRule="auto"/>
              <w:jc w:val="right"/>
              <w:rPr>
                <w:color w:val="000000"/>
                <w:sz w:val="20"/>
                <w:szCs w:val="20"/>
              </w:rPr>
            </w:pPr>
          </w:p>
        </w:tc>
        <w:tc>
          <w:tcPr>
            <w:tcW w:w="737" w:type="pct"/>
            <w:tcBorders>
              <w:top w:val="dotted" w:sz="4" w:space="0" w:color="auto"/>
              <w:bottom w:val="dotted" w:sz="4" w:space="0" w:color="auto"/>
            </w:tcBorders>
            <w:shd w:val="clear" w:color="auto" w:fill="DBE5F1"/>
            <w:vAlign w:val="center"/>
          </w:tcPr>
          <w:p w:rsidR="00016036" w:rsidRPr="00523476" w:rsidRDefault="00016036" w:rsidP="002D4DC3">
            <w:pPr>
              <w:spacing w:line="264" w:lineRule="auto"/>
              <w:jc w:val="center"/>
              <w:rPr>
                <w:b/>
                <w:color w:val="000000"/>
                <w:sz w:val="20"/>
                <w:szCs w:val="20"/>
              </w:rPr>
            </w:pPr>
            <w:r w:rsidRPr="00523476">
              <w:rPr>
                <w:b/>
                <w:color w:val="000000"/>
                <w:sz w:val="20"/>
                <w:szCs w:val="20"/>
              </w:rPr>
              <w:t>Giá trị</w:t>
            </w:r>
          </w:p>
          <w:p w:rsidR="00016036" w:rsidRPr="00523476" w:rsidRDefault="00016036" w:rsidP="002D4DC3">
            <w:pPr>
              <w:spacing w:line="264" w:lineRule="auto"/>
              <w:jc w:val="center"/>
              <w:rPr>
                <w:i/>
                <w:color w:val="000000"/>
                <w:sz w:val="20"/>
                <w:szCs w:val="20"/>
              </w:rPr>
            </w:pPr>
            <w:r w:rsidRPr="00523476">
              <w:rPr>
                <w:i/>
                <w:color w:val="000000"/>
                <w:sz w:val="20"/>
                <w:szCs w:val="20"/>
              </w:rPr>
              <w:t>(ngàn VND)</w:t>
            </w:r>
          </w:p>
        </w:tc>
        <w:tc>
          <w:tcPr>
            <w:tcW w:w="574" w:type="pct"/>
            <w:tcBorders>
              <w:top w:val="dotted" w:sz="4" w:space="0" w:color="auto"/>
              <w:bottom w:val="dotted" w:sz="4" w:space="0" w:color="auto"/>
            </w:tcBorders>
            <w:shd w:val="clear" w:color="auto" w:fill="DBE5F1"/>
            <w:vAlign w:val="center"/>
          </w:tcPr>
          <w:p w:rsidR="00016036" w:rsidRPr="00523476" w:rsidRDefault="00016036" w:rsidP="002D4DC3">
            <w:pPr>
              <w:spacing w:line="264" w:lineRule="auto"/>
              <w:jc w:val="center"/>
              <w:rPr>
                <w:b/>
                <w:color w:val="000000"/>
                <w:sz w:val="20"/>
                <w:szCs w:val="20"/>
              </w:rPr>
            </w:pPr>
            <w:r w:rsidRPr="00523476">
              <w:rPr>
                <w:b/>
                <w:color w:val="000000"/>
                <w:sz w:val="20"/>
                <w:szCs w:val="20"/>
              </w:rPr>
              <w:t>Tỷ trọng</w:t>
            </w:r>
          </w:p>
        </w:tc>
        <w:tc>
          <w:tcPr>
            <w:tcW w:w="737" w:type="pct"/>
            <w:tcBorders>
              <w:top w:val="dotted" w:sz="4" w:space="0" w:color="auto"/>
              <w:bottom w:val="dotted" w:sz="4" w:space="0" w:color="auto"/>
            </w:tcBorders>
            <w:shd w:val="clear" w:color="auto" w:fill="DBE5F1"/>
            <w:vAlign w:val="center"/>
          </w:tcPr>
          <w:p w:rsidR="00016036" w:rsidRPr="00523476" w:rsidRDefault="00016036" w:rsidP="002D4DC3">
            <w:pPr>
              <w:spacing w:line="264" w:lineRule="auto"/>
              <w:jc w:val="center"/>
              <w:rPr>
                <w:b/>
                <w:color w:val="000000"/>
                <w:sz w:val="20"/>
                <w:szCs w:val="20"/>
              </w:rPr>
            </w:pPr>
            <w:r w:rsidRPr="00523476">
              <w:rPr>
                <w:b/>
                <w:color w:val="000000"/>
                <w:sz w:val="20"/>
                <w:szCs w:val="20"/>
              </w:rPr>
              <w:t>Giá trị</w:t>
            </w:r>
          </w:p>
          <w:p w:rsidR="00016036" w:rsidRPr="00523476" w:rsidRDefault="00016036" w:rsidP="002D4DC3">
            <w:pPr>
              <w:spacing w:line="264" w:lineRule="auto"/>
              <w:jc w:val="center"/>
              <w:rPr>
                <w:b/>
                <w:color w:val="000000"/>
                <w:sz w:val="20"/>
                <w:szCs w:val="20"/>
              </w:rPr>
            </w:pPr>
            <w:r w:rsidRPr="00523476">
              <w:rPr>
                <w:i/>
                <w:color w:val="000000"/>
                <w:sz w:val="20"/>
                <w:szCs w:val="20"/>
              </w:rPr>
              <w:t>(ngàn VND)</w:t>
            </w:r>
          </w:p>
        </w:tc>
        <w:tc>
          <w:tcPr>
            <w:tcW w:w="574" w:type="pct"/>
            <w:tcBorders>
              <w:top w:val="dotted" w:sz="4" w:space="0" w:color="auto"/>
              <w:bottom w:val="dotted" w:sz="4" w:space="0" w:color="auto"/>
            </w:tcBorders>
            <w:shd w:val="clear" w:color="auto" w:fill="DBE5F1"/>
            <w:vAlign w:val="center"/>
          </w:tcPr>
          <w:p w:rsidR="00016036" w:rsidRPr="00523476" w:rsidRDefault="00016036" w:rsidP="002D4DC3">
            <w:pPr>
              <w:spacing w:line="264" w:lineRule="auto"/>
              <w:jc w:val="center"/>
              <w:rPr>
                <w:b/>
                <w:color w:val="000000"/>
                <w:sz w:val="20"/>
                <w:szCs w:val="20"/>
              </w:rPr>
            </w:pPr>
            <w:r w:rsidRPr="00523476">
              <w:rPr>
                <w:b/>
                <w:color w:val="000000"/>
                <w:sz w:val="20"/>
                <w:szCs w:val="20"/>
              </w:rPr>
              <w:t>Tỷ trọng</w:t>
            </w:r>
          </w:p>
        </w:tc>
      </w:tr>
      <w:tr w:rsidR="00297368" w:rsidRPr="00523476" w:rsidTr="002D4DC3">
        <w:trPr>
          <w:trHeight w:val="507"/>
        </w:trPr>
        <w:tc>
          <w:tcPr>
            <w:tcW w:w="315" w:type="pct"/>
            <w:tcBorders>
              <w:top w:val="dotted" w:sz="4" w:space="0" w:color="auto"/>
            </w:tcBorders>
            <w:shd w:val="clear" w:color="auto" w:fill="FFFFFF"/>
            <w:vAlign w:val="center"/>
          </w:tcPr>
          <w:p w:rsidR="00297368" w:rsidRPr="00523476" w:rsidRDefault="00297368" w:rsidP="002D4DC3">
            <w:pPr>
              <w:spacing w:before="40" w:after="40" w:line="264" w:lineRule="auto"/>
              <w:jc w:val="center"/>
              <w:rPr>
                <w:color w:val="000000"/>
                <w:sz w:val="20"/>
                <w:szCs w:val="20"/>
              </w:rPr>
            </w:pPr>
            <w:r w:rsidRPr="00523476">
              <w:rPr>
                <w:color w:val="000000"/>
                <w:sz w:val="20"/>
                <w:szCs w:val="20"/>
              </w:rPr>
              <w:t>1</w:t>
            </w:r>
          </w:p>
        </w:tc>
        <w:tc>
          <w:tcPr>
            <w:tcW w:w="2063" w:type="pct"/>
            <w:tcBorders>
              <w:top w:val="dotted" w:sz="4" w:space="0" w:color="auto"/>
            </w:tcBorders>
            <w:shd w:val="clear" w:color="auto" w:fill="FFFFFF"/>
            <w:vAlign w:val="center"/>
          </w:tcPr>
          <w:p w:rsidR="00297368" w:rsidRPr="00523476" w:rsidRDefault="00297368" w:rsidP="002D4DC3">
            <w:pPr>
              <w:spacing w:before="40" w:after="40" w:line="264" w:lineRule="auto"/>
              <w:jc w:val="both"/>
              <w:rPr>
                <w:color w:val="000000"/>
                <w:sz w:val="20"/>
                <w:szCs w:val="20"/>
              </w:rPr>
            </w:pPr>
            <w:r w:rsidRPr="00523476">
              <w:rPr>
                <w:color w:val="000000"/>
                <w:sz w:val="20"/>
                <w:szCs w:val="20"/>
              </w:rPr>
              <w:t>Bảo hiểm sức khỏe và bảo hiểm tai nạn con người</w:t>
            </w:r>
          </w:p>
        </w:tc>
        <w:tc>
          <w:tcPr>
            <w:tcW w:w="737" w:type="pct"/>
            <w:tcBorders>
              <w:top w:val="dotted" w:sz="4" w:space="0" w:color="auto"/>
            </w:tcBorders>
            <w:shd w:val="clear" w:color="auto" w:fill="FFFFFF"/>
            <w:vAlign w:val="center"/>
          </w:tcPr>
          <w:p w:rsidR="00297368" w:rsidRPr="00523476" w:rsidRDefault="00297368" w:rsidP="002D4DC3">
            <w:pPr>
              <w:spacing w:before="40" w:after="40" w:line="264" w:lineRule="auto"/>
              <w:jc w:val="right"/>
              <w:rPr>
                <w:color w:val="000000"/>
                <w:sz w:val="20"/>
                <w:szCs w:val="20"/>
              </w:rPr>
            </w:pPr>
            <w:r>
              <w:rPr>
                <w:color w:val="000000"/>
                <w:sz w:val="20"/>
                <w:szCs w:val="20"/>
              </w:rPr>
              <w:t>420.625</w:t>
            </w:r>
          </w:p>
        </w:tc>
        <w:tc>
          <w:tcPr>
            <w:tcW w:w="574" w:type="pct"/>
            <w:tcBorders>
              <w:top w:val="dotted" w:sz="4" w:space="0" w:color="auto"/>
            </w:tcBorders>
            <w:shd w:val="clear" w:color="auto" w:fill="FFFFFF"/>
            <w:vAlign w:val="center"/>
          </w:tcPr>
          <w:p w:rsidR="00297368" w:rsidRPr="00523476" w:rsidRDefault="00297368" w:rsidP="00A30686">
            <w:pPr>
              <w:spacing w:before="40" w:after="40" w:line="264" w:lineRule="auto"/>
              <w:jc w:val="right"/>
              <w:rPr>
                <w:color w:val="000000"/>
                <w:sz w:val="20"/>
                <w:szCs w:val="20"/>
              </w:rPr>
            </w:pPr>
            <w:r>
              <w:rPr>
                <w:color w:val="000000"/>
                <w:sz w:val="20"/>
                <w:szCs w:val="20"/>
              </w:rPr>
              <w:t>1</w:t>
            </w:r>
            <w:r w:rsidR="00A30686">
              <w:rPr>
                <w:color w:val="000000"/>
                <w:sz w:val="20"/>
                <w:szCs w:val="20"/>
              </w:rPr>
              <w:t>,</w:t>
            </w:r>
            <w:r>
              <w:rPr>
                <w:color w:val="000000"/>
                <w:sz w:val="20"/>
                <w:szCs w:val="20"/>
              </w:rPr>
              <w:t>31%</w:t>
            </w:r>
          </w:p>
        </w:tc>
        <w:tc>
          <w:tcPr>
            <w:tcW w:w="737" w:type="pct"/>
            <w:tcBorders>
              <w:top w:val="dotted" w:sz="4" w:space="0" w:color="auto"/>
            </w:tcBorders>
            <w:shd w:val="clear" w:color="auto" w:fill="FFFFFF"/>
            <w:vAlign w:val="center"/>
          </w:tcPr>
          <w:p w:rsidR="00297368" w:rsidRPr="00523476" w:rsidRDefault="00FE2270" w:rsidP="002D4DC3">
            <w:pPr>
              <w:spacing w:before="40" w:after="40" w:line="264" w:lineRule="auto"/>
              <w:jc w:val="right"/>
              <w:rPr>
                <w:color w:val="000000"/>
                <w:sz w:val="20"/>
                <w:szCs w:val="20"/>
              </w:rPr>
            </w:pPr>
            <w:r>
              <w:rPr>
                <w:color w:val="000000"/>
                <w:sz w:val="20"/>
                <w:szCs w:val="20"/>
              </w:rPr>
              <w:t>162.079</w:t>
            </w:r>
          </w:p>
        </w:tc>
        <w:tc>
          <w:tcPr>
            <w:tcW w:w="574" w:type="pct"/>
            <w:tcBorders>
              <w:top w:val="dotted" w:sz="4" w:space="0" w:color="auto"/>
            </w:tcBorders>
            <w:shd w:val="clear" w:color="auto" w:fill="FFFFFF"/>
            <w:vAlign w:val="center"/>
          </w:tcPr>
          <w:p w:rsidR="00297368" w:rsidRPr="00523476" w:rsidRDefault="00A30686" w:rsidP="00A30686">
            <w:pPr>
              <w:spacing w:before="40" w:after="40" w:line="264" w:lineRule="auto"/>
              <w:jc w:val="right"/>
              <w:rPr>
                <w:color w:val="000000"/>
                <w:sz w:val="20"/>
                <w:szCs w:val="20"/>
              </w:rPr>
            </w:pPr>
            <w:r>
              <w:rPr>
                <w:color w:val="000000"/>
                <w:sz w:val="20"/>
                <w:szCs w:val="20"/>
              </w:rPr>
              <w:t>0,48</w:t>
            </w:r>
            <w:r w:rsidR="00FE2270">
              <w:rPr>
                <w:color w:val="000000"/>
                <w:sz w:val="20"/>
                <w:szCs w:val="20"/>
              </w:rPr>
              <w:t>%</w:t>
            </w:r>
          </w:p>
        </w:tc>
      </w:tr>
      <w:tr w:rsidR="00297368" w:rsidRPr="00523476" w:rsidTr="002D4DC3">
        <w:trPr>
          <w:trHeight w:val="454"/>
        </w:trPr>
        <w:tc>
          <w:tcPr>
            <w:tcW w:w="315" w:type="pct"/>
            <w:shd w:val="clear" w:color="auto" w:fill="FFFFFF"/>
            <w:vAlign w:val="center"/>
          </w:tcPr>
          <w:p w:rsidR="00297368" w:rsidRPr="00523476" w:rsidRDefault="00297368" w:rsidP="002D4DC3">
            <w:pPr>
              <w:spacing w:before="40" w:after="40" w:line="264" w:lineRule="auto"/>
              <w:jc w:val="center"/>
              <w:rPr>
                <w:color w:val="000000"/>
                <w:sz w:val="20"/>
                <w:szCs w:val="20"/>
              </w:rPr>
            </w:pPr>
            <w:r w:rsidRPr="00523476">
              <w:rPr>
                <w:color w:val="000000"/>
                <w:sz w:val="20"/>
                <w:szCs w:val="20"/>
              </w:rPr>
              <w:t>2</w:t>
            </w:r>
          </w:p>
        </w:tc>
        <w:tc>
          <w:tcPr>
            <w:tcW w:w="2063" w:type="pct"/>
            <w:shd w:val="clear" w:color="auto" w:fill="FFFFFF"/>
            <w:vAlign w:val="center"/>
          </w:tcPr>
          <w:p w:rsidR="00297368" w:rsidRPr="00523476" w:rsidRDefault="00297368" w:rsidP="002D4DC3">
            <w:pPr>
              <w:spacing w:before="40" w:after="40" w:line="264" w:lineRule="auto"/>
              <w:jc w:val="both"/>
              <w:rPr>
                <w:color w:val="000000"/>
                <w:sz w:val="20"/>
                <w:szCs w:val="20"/>
              </w:rPr>
            </w:pPr>
            <w:r w:rsidRPr="00523476">
              <w:rPr>
                <w:color w:val="000000"/>
                <w:sz w:val="20"/>
                <w:szCs w:val="20"/>
              </w:rPr>
              <w:t>Bảo hiểm tài sản và bảo hiểm thiệt hại</w:t>
            </w:r>
          </w:p>
        </w:tc>
        <w:tc>
          <w:tcPr>
            <w:tcW w:w="737" w:type="pct"/>
            <w:shd w:val="clear" w:color="auto" w:fill="FFFFFF"/>
            <w:vAlign w:val="center"/>
          </w:tcPr>
          <w:p w:rsidR="00297368" w:rsidRPr="00523476" w:rsidRDefault="00297368" w:rsidP="002D4DC3">
            <w:pPr>
              <w:spacing w:before="40" w:after="40" w:line="264" w:lineRule="auto"/>
              <w:jc w:val="right"/>
              <w:rPr>
                <w:color w:val="000000"/>
                <w:sz w:val="20"/>
                <w:szCs w:val="20"/>
              </w:rPr>
            </w:pPr>
            <w:r>
              <w:rPr>
                <w:color w:val="000000"/>
                <w:sz w:val="20"/>
                <w:szCs w:val="20"/>
              </w:rPr>
              <w:t>20.606.494</w:t>
            </w:r>
          </w:p>
        </w:tc>
        <w:tc>
          <w:tcPr>
            <w:tcW w:w="574" w:type="pct"/>
            <w:shd w:val="clear" w:color="auto" w:fill="FFFFFF"/>
            <w:vAlign w:val="center"/>
          </w:tcPr>
          <w:p w:rsidR="00297368" w:rsidRPr="00523476" w:rsidRDefault="00297368" w:rsidP="00FE2270">
            <w:pPr>
              <w:spacing w:before="40" w:after="40" w:line="264" w:lineRule="auto"/>
              <w:jc w:val="right"/>
              <w:rPr>
                <w:color w:val="000000"/>
                <w:sz w:val="20"/>
                <w:szCs w:val="20"/>
              </w:rPr>
            </w:pPr>
            <w:r>
              <w:rPr>
                <w:color w:val="000000"/>
                <w:sz w:val="20"/>
                <w:szCs w:val="20"/>
              </w:rPr>
              <w:t>64</w:t>
            </w:r>
            <w:r w:rsidR="00A30686">
              <w:rPr>
                <w:color w:val="000000"/>
                <w:sz w:val="20"/>
                <w:szCs w:val="20"/>
              </w:rPr>
              <w:t>,</w:t>
            </w:r>
            <w:r>
              <w:rPr>
                <w:color w:val="000000"/>
                <w:sz w:val="20"/>
                <w:szCs w:val="20"/>
              </w:rPr>
              <w:t>26%</w:t>
            </w:r>
          </w:p>
        </w:tc>
        <w:tc>
          <w:tcPr>
            <w:tcW w:w="737" w:type="pct"/>
            <w:shd w:val="clear" w:color="auto" w:fill="FFFFFF"/>
            <w:vAlign w:val="center"/>
          </w:tcPr>
          <w:p w:rsidR="00297368" w:rsidRPr="00523476" w:rsidRDefault="00FE2270" w:rsidP="002D4DC3">
            <w:pPr>
              <w:spacing w:before="40" w:after="40" w:line="264" w:lineRule="auto"/>
              <w:jc w:val="right"/>
              <w:rPr>
                <w:color w:val="000000"/>
                <w:sz w:val="20"/>
                <w:szCs w:val="20"/>
              </w:rPr>
            </w:pPr>
            <w:r>
              <w:rPr>
                <w:color w:val="000000"/>
                <w:sz w:val="20"/>
                <w:szCs w:val="20"/>
              </w:rPr>
              <w:t>23.802.909</w:t>
            </w:r>
          </w:p>
        </w:tc>
        <w:tc>
          <w:tcPr>
            <w:tcW w:w="574" w:type="pct"/>
            <w:shd w:val="clear" w:color="auto" w:fill="FFFFFF"/>
            <w:vAlign w:val="center"/>
          </w:tcPr>
          <w:p w:rsidR="00297368" w:rsidRPr="00523476" w:rsidRDefault="00A30686" w:rsidP="002D4DC3">
            <w:pPr>
              <w:spacing w:before="40" w:after="40" w:line="264" w:lineRule="auto"/>
              <w:jc w:val="right"/>
              <w:rPr>
                <w:color w:val="000000"/>
                <w:sz w:val="20"/>
                <w:szCs w:val="20"/>
              </w:rPr>
            </w:pPr>
            <w:r>
              <w:rPr>
                <w:color w:val="000000"/>
                <w:sz w:val="20"/>
                <w:szCs w:val="20"/>
              </w:rPr>
              <w:t>69,</w:t>
            </w:r>
            <w:r w:rsidR="00FE2270">
              <w:rPr>
                <w:color w:val="000000"/>
                <w:sz w:val="20"/>
                <w:szCs w:val="20"/>
              </w:rPr>
              <w:t>9</w:t>
            </w:r>
            <w:r>
              <w:rPr>
                <w:color w:val="000000"/>
                <w:sz w:val="20"/>
                <w:szCs w:val="20"/>
              </w:rPr>
              <w:t>4</w:t>
            </w:r>
            <w:r w:rsidR="00FE2270">
              <w:rPr>
                <w:color w:val="000000"/>
                <w:sz w:val="20"/>
                <w:szCs w:val="20"/>
              </w:rPr>
              <w:t>%</w:t>
            </w:r>
          </w:p>
        </w:tc>
      </w:tr>
      <w:tr w:rsidR="00297368" w:rsidRPr="00523476" w:rsidTr="002D4DC3">
        <w:trPr>
          <w:trHeight w:val="454"/>
        </w:trPr>
        <w:tc>
          <w:tcPr>
            <w:tcW w:w="315" w:type="pct"/>
            <w:shd w:val="clear" w:color="auto" w:fill="FFFFFF"/>
            <w:vAlign w:val="center"/>
          </w:tcPr>
          <w:p w:rsidR="00297368" w:rsidRPr="00523476" w:rsidRDefault="00297368" w:rsidP="002D4DC3">
            <w:pPr>
              <w:spacing w:before="40" w:after="40" w:line="264" w:lineRule="auto"/>
              <w:jc w:val="center"/>
              <w:rPr>
                <w:color w:val="000000"/>
                <w:sz w:val="20"/>
                <w:szCs w:val="20"/>
              </w:rPr>
            </w:pPr>
            <w:r w:rsidRPr="00523476">
              <w:rPr>
                <w:color w:val="000000"/>
                <w:sz w:val="20"/>
                <w:szCs w:val="20"/>
              </w:rPr>
              <w:t>3</w:t>
            </w:r>
          </w:p>
        </w:tc>
        <w:tc>
          <w:tcPr>
            <w:tcW w:w="2063" w:type="pct"/>
            <w:shd w:val="clear" w:color="auto" w:fill="FFFFFF"/>
            <w:vAlign w:val="center"/>
          </w:tcPr>
          <w:p w:rsidR="00297368" w:rsidRPr="00523476" w:rsidRDefault="00297368" w:rsidP="002D4DC3">
            <w:pPr>
              <w:spacing w:before="40" w:after="40" w:line="264" w:lineRule="auto"/>
              <w:jc w:val="both"/>
              <w:rPr>
                <w:color w:val="000000"/>
                <w:sz w:val="20"/>
                <w:szCs w:val="20"/>
              </w:rPr>
            </w:pPr>
            <w:r w:rsidRPr="00523476">
              <w:rPr>
                <w:color w:val="000000"/>
                <w:sz w:val="20"/>
                <w:szCs w:val="20"/>
              </w:rPr>
              <w:t>Bảo hiểm hàng hóa vận chuyển</w:t>
            </w:r>
          </w:p>
        </w:tc>
        <w:tc>
          <w:tcPr>
            <w:tcW w:w="737" w:type="pct"/>
            <w:shd w:val="clear" w:color="auto" w:fill="FFFFFF"/>
            <w:vAlign w:val="center"/>
          </w:tcPr>
          <w:p w:rsidR="00297368" w:rsidRPr="00523476" w:rsidRDefault="00297368" w:rsidP="002D4DC3">
            <w:pPr>
              <w:spacing w:before="40" w:after="40" w:line="264" w:lineRule="auto"/>
              <w:jc w:val="right"/>
              <w:rPr>
                <w:color w:val="000000"/>
                <w:sz w:val="20"/>
                <w:szCs w:val="20"/>
              </w:rPr>
            </w:pPr>
            <w:r>
              <w:rPr>
                <w:color w:val="000000"/>
                <w:sz w:val="20"/>
                <w:szCs w:val="20"/>
              </w:rPr>
              <w:t>686.452</w:t>
            </w:r>
          </w:p>
        </w:tc>
        <w:tc>
          <w:tcPr>
            <w:tcW w:w="574" w:type="pct"/>
            <w:shd w:val="clear" w:color="auto" w:fill="FFFFFF"/>
            <w:vAlign w:val="center"/>
          </w:tcPr>
          <w:p w:rsidR="00297368" w:rsidRPr="00523476" w:rsidRDefault="00297368" w:rsidP="00FE2270">
            <w:pPr>
              <w:spacing w:before="40" w:after="40" w:line="264" w:lineRule="auto"/>
              <w:jc w:val="right"/>
              <w:rPr>
                <w:color w:val="000000"/>
                <w:sz w:val="20"/>
                <w:szCs w:val="20"/>
              </w:rPr>
            </w:pPr>
            <w:r>
              <w:rPr>
                <w:color w:val="000000"/>
                <w:sz w:val="20"/>
                <w:szCs w:val="20"/>
              </w:rPr>
              <w:t>2</w:t>
            </w:r>
            <w:r w:rsidR="00A30686">
              <w:rPr>
                <w:color w:val="000000"/>
                <w:sz w:val="20"/>
                <w:szCs w:val="20"/>
              </w:rPr>
              <w:t>,</w:t>
            </w:r>
            <w:r>
              <w:rPr>
                <w:color w:val="000000"/>
                <w:sz w:val="20"/>
                <w:szCs w:val="20"/>
              </w:rPr>
              <w:t>14%</w:t>
            </w:r>
          </w:p>
        </w:tc>
        <w:tc>
          <w:tcPr>
            <w:tcW w:w="737" w:type="pct"/>
            <w:shd w:val="clear" w:color="auto" w:fill="FFFFFF"/>
            <w:vAlign w:val="center"/>
          </w:tcPr>
          <w:p w:rsidR="00297368" w:rsidRPr="00523476" w:rsidRDefault="00FE2270" w:rsidP="002D4DC3">
            <w:pPr>
              <w:spacing w:before="40" w:after="40" w:line="264" w:lineRule="auto"/>
              <w:jc w:val="right"/>
              <w:rPr>
                <w:color w:val="000000"/>
                <w:sz w:val="20"/>
                <w:szCs w:val="20"/>
              </w:rPr>
            </w:pPr>
            <w:r>
              <w:rPr>
                <w:color w:val="000000"/>
                <w:sz w:val="20"/>
                <w:szCs w:val="20"/>
              </w:rPr>
              <w:t>953.411</w:t>
            </w:r>
          </w:p>
        </w:tc>
        <w:tc>
          <w:tcPr>
            <w:tcW w:w="574" w:type="pct"/>
            <w:shd w:val="clear" w:color="auto" w:fill="FFFFFF"/>
            <w:vAlign w:val="center"/>
          </w:tcPr>
          <w:p w:rsidR="00297368" w:rsidRPr="00523476" w:rsidRDefault="00FE2270" w:rsidP="00A30686">
            <w:pPr>
              <w:spacing w:before="40" w:after="40" w:line="264" w:lineRule="auto"/>
              <w:jc w:val="right"/>
              <w:rPr>
                <w:color w:val="000000"/>
                <w:sz w:val="20"/>
                <w:szCs w:val="20"/>
              </w:rPr>
            </w:pPr>
            <w:r>
              <w:rPr>
                <w:color w:val="000000"/>
                <w:sz w:val="20"/>
                <w:szCs w:val="20"/>
              </w:rPr>
              <w:t>2</w:t>
            </w:r>
            <w:r w:rsidR="00A30686">
              <w:rPr>
                <w:color w:val="000000"/>
                <w:sz w:val="20"/>
                <w:szCs w:val="20"/>
              </w:rPr>
              <w:t>,</w:t>
            </w:r>
            <w:r>
              <w:rPr>
                <w:color w:val="000000"/>
                <w:sz w:val="20"/>
                <w:szCs w:val="20"/>
              </w:rPr>
              <w:t>8%</w:t>
            </w:r>
          </w:p>
        </w:tc>
      </w:tr>
      <w:tr w:rsidR="00297368" w:rsidRPr="00523476" w:rsidTr="002D4DC3">
        <w:trPr>
          <w:trHeight w:val="395"/>
        </w:trPr>
        <w:tc>
          <w:tcPr>
            <w:tcW w:w="315" w:type="pct"/>
            <w:shd w:val="clear" w:color="auto" w:fill="FFFFFF"/>
            <w:vAlign w:val="center"/>
          </w:tcPr>
          <w:p w:rsidR="00297368" w:rsidRPr="00523476" w:rsidRDefault="00297368" w:rsidP="002D4DC3">
            <w:pPr>
              <w:spacing w:before="40" w:after="40" w:line="264" w:lineRule="auto"/>
              <w:jc w:val="center"/>
              <w:rPr>
                <w:color w:val="000000"/>
                <w:sz w:val="20"/>
                <w:szCs w:val="20"/>
              </w:rPr>
            </w:pPr>
            <w:r w:rsidRPr="00523476">
              <w:rPr>
                <w:color w:val="000000"/>
                <w:sz w:val="20"/>
                <w:szCs w:val="20"/>
              </w:rPr>
              <w:t>4</w:t>
            </w:r>
          </w:p>
        </w:tc>
        <w:tc>
          <w:tcPr>
            <w:tcW w:w="2063" w:type="pct"/>
            <w:shd w:val="clear" w:color="auto" w:fill="FFFFFF"/>
            <w:vAlign w:val="center"/>
          </w:tcPr>
          <w:p w:rsidR="00297368" w:rsidRPr="00523476" w:rsidRDefault="00297368" w:rsidP="002D4DC3">
            <w:pPr>
              <w:spacing w:before="40" w:after="40" w:line="264" w:lineRule="auto"/>
              <w:jc w:val="both"/>
              <w:rPr>
                <w:color w:val="000000"/>
                <w:sz w:val="20"/>
                <w:szCs w:val="20"/>
              </w:rPr>
            </w:pPr>
            <w:r w:rsidRPr="00523476">
              <w:rPr>
                <w:color w:val="000000"/>
                <w:sz w:val="20"/>
                <w:szCs w:val="20"/>
              </w:rPr>
              <w:t>Bảo hiểm hàng không</w:t>
            </w:r>
          </w:p>
        </w:tc>
        <w:tc>
          <w:tcPr>
            <w:tcW w:w="737" w:type="pct"/>
            <w:shd w:val="clear" w:color="auto" w:fill="FFFFFF"/>
            <w:vAlign w:val="center"/>
          </w:tcPr>
          <w:p w:rsidR="00297368" w:rsidRPr="00523476" w:rsidRDefault="00297368" w:rsidP="002D4DC3">
            <w:pPr>
              <w:spacing w:before="40" w:after="40" w:line="264" w:lineRule="auto"/>
              <w:jc w:val="right"/>
              <w:rPr>
                <w:color w:val="000000"/>
                <w:sz w:val="20"/>
                <w:szCs w:val="20"/>
              </w:rPr>
            </w:pPr>
            <w:r>
              <w:rPr>
                <w:color w:val="000000"/>
                <w:sz w:val="20"/>
                <w:szCs w:val="20"/>
              </w:rPr>
              <w:t>5.152.124</w:t>
            </w:r>
          </w:p>
        </w:tc>
        <w:tc>
          <w:tcPr>
            <w:tcW w:w="574" w:type="pct"/>
            <w:shd w:val="clear" w:color="auto" w:fill="FFFFFF"/>
            <w:vAlign w:val="center"/>
          </w:tcPr>
          <w:p w:rsidR="00297368" w:rsidRPr="00523476" w:rsidRDefault="00A30686" w:rsidP="002D4DC3">
            <w:pPr>
              <w:spacing w:before="40" w:after="40" w:line="264" w:lineRule="auto"/>
              <w:jc w:val="right"/>
              <w:rPr>
                <w:color w:val="000000"/>
                <w:sz w:val="20"/>
                <w:szCs w:val="20"/>
              </w:rPr>
            </w:pPr>
            <w:r>
              <w:rPr>
                <w:color w:val="000000"/>
                <w:sz w:val="20"/>
                <w:szCs w:val="20"/>
              </w:rPr>
              <w:t>16,</w:t>
            </w:r>
            <w:r w:rsidR="00297368">
              <w:rPr>
                <w:color w:val="000000"/>
                <w:sz w:val="20"/>
                <w:szCs w:val="20"/>
              </w:rPr>
              <w:t>07%</w:t>
            </w:r>
          </w:p>
        </w:tc>
        <w:tc>
          <w:tcPr>
            <w:tcW w:w="737" w:type="pct"/>
            <w:shd w:val="clear" w:color="auto" w:fill="FFFFFF"/>
            <w:vAlign w:val="center"/>
          </w:tcPr>
          <w:p w:rsidR="00297368" w:rsidRPr="00523476" w:rsidRDefault="00FE2270" w:rsidP="002D4DC3">
            <w:pPr>
              <w:spacing w:before="40" w:after="40" w:line="264" w:lineRule="auto"/>
              <w:jc w:val="right"/>
              <w:rPr>
                <w:color w:val="000000"/>
                <w:sz w:val="20"/>
                <w:szCs w:val="20"/>
              </w:rPr>
            </w:pPr>
            <w:r>
              <w:rPr>
                <w:color w:val="000000"/>
                <w:sz w:val="20"/>
                <w:szCs w:val="20"/>
              </w:rPr>
              <w:t>5.043.437</w:t>
            </w:r>
          </w:p>
        </w:tc>
        <w:tc>
          <w:tcPr>
            <w:tcW w:w="574" w:type="pct"/>
            <w:shd w:val="clear" w:color="auto" w:fill="FFFFFF"/>
            <w:vAlign w:val="center"/>
          </w:tcPr>
          <w:p w:rsidR="00297368" w:rsidRPr="00523476" w:rsidRDefault="00A30686" w:rsidP="002D4DC3">
            <w:pPr>
              <w:spacing w:before="40" w:after="40" w:line="264" w:lineRule="auto"/>
              <w:jc w:val="right"/>
              <w:rPr>
                <w:color w:val="000000"/>
                <w:sz w:val="20"/>
                <w:szCs w:val="20"/>
              </w:rPr>
            </w:pPr>
            <w:r>
              <w:rPr>
                <w:color w:val="000000"/>
                <w:sz w:val="20"/>
                <w:szCs w:val="20"/>
              </w:rPr>
              <w:t>14,</w:t>
            </w:r>
            <w:r w:rsidR="00FE2270">
              <w:rPr>
                <w:color w:val="000000"/>
                <w:sz w:val="20"/>
                <w:szCs w:val="20"/>
              </w:rPr>
              <w:t>8</w:t>
            </w:r>
            <w:r>
              <w:rPr>
                <w:color w:val="000000"/>
                <w:sz w:val="20"/>
                <w:szCs w:val="20"/>
              </w:rPr>
              <w:t>2</w:t>
            </w:r>
            <w:r w:rsidR="00FE2270">
              <w:rPr>
                <w:color w:val="000000"/>
                <w:sz w:val="20"/>
                <w:szCs w:val="20"/>
              </w:rPr>
              <w:t>%</w:t>
            </w:r>
          </w:p>
        </w:tc>
      </w:tr>
      <w:tr w:rsidR="00297368" w:rsidRPr="00523476" w:rsidTr="002D4DC3">
        <w:trPr>
          <w:trHeight w:val="415"/>
        </w:trPr>
        <w:tc>
          <w:tcPr>
            <w:tcW w:w="315" w:type="pct"/>
            <w:shd w:val="clear" w:color="auto" w:fill="FFFFFF"/>
            <w:vAlign w:val="center"/>
          </w:tcPr>
          <w:p w:rsidR="00297368" w:rsidRPr="00523476" w:rsidRDefault="00297368" w:rsidP="002D4DC3">
            <w:pPr>
              <w:spacing w:before="40" w:after="40" w:line="264" w:lineRule="auto"/>
              <w:jc w:val="center"/>
              <w:rPr>
                <w:color w:val="000000"/>
                <w:sz w:val="20"/>
                <w:szCs w:val="20"/>
              </w:rPr>
            </w:pPr>
            <w:r w:rsidRPr="00523476">
              <w:rPr>
                <w:color w:val="000000"/>
                <w:sz w:val="20"/>
                <w:szCs w:val="20"/>
              </w:rPr>
              <w:t>5</w:t>
            </w:r>
          </w:p>
        </w:tc>
        <w:tc>
          <w:tcPr>
            <w:tcW w:w="2063" w:type="pct"/>
            <w:shd w:val="clear" w:color="auto" w:fill="FFFFFF"/>
            <w:vAlign w:val="center"/>
          </w:tcPr>
          <w:p w:rsidR="00297368" w:rsidRPr="00523476" w:rsidRDefault="00297368" w:rsidP="002D4DC3">
            <w:pPr>
              <w:spacing w:before="40" w:after="40" w:line="264" w:lineRule="auto"/>
              <w:jc w:val="both"/>
              <w:rPr>
                <w:color w:val="000000"/>
                <w:sz w:val="20"/>
                <w:szCs w:val="20"/>
              </w:rPr>
            </w:pPr>
            <w:r w:rsidRPr="00523476">
              <w:rPr>
                <w:color w:val="000000"/>
                <w:sz w:val="20"/>
                <w:szCs w:val="20"/>
              </w:rPr>
              <w:t>Bảo hiểm xe cơ giới</w:t>
            </w:r>
          </w:p>
        </w:tc>
        <w:tc>
          <w:tcPr>
            <w:tcW w:w="737" w:type="pct"/>
            <w:shd w:val="clear" w:color="auto" w:fill="FFFFFF"/>
            <w:vAlign w:val="center"/>
          </w:tcPr>
          <w:p w:rsidR="00297368" w:rsidRPr="00523476" w:rsidRDefault="00297368" w:rsidP="002D4DC3">
            <w:pPr>
              <w:spacing w:before="40" w:after="40" w:line="264" w:lineRule="auto"/>
              <w:jc w:val="right"/>
              <w:rPr>
                <w:color w:val="000000"/>
                <w:sz w:val="20"/>
                <w:szCs w:val="20"/>
              </w:rPr>
            </w:pPr>
            <w:r>
              <w:rPr>
                <w:color w:val="000000"/>
                <w:sz w:val="20"/>
                <w:szCs w:val="20"/>
              </w:rPr>
              <w:t>652.147</w:t>
            </w:r>
          </w:p>
        </w:tc>
        <w:tc>
          <w:tcPr>
            <w:tcW w:w="574" w:type="pct"/>
            <w:shd w:val="clear" w:color="auto" w:fill="FFFFFF"/>
            <w:vAlign w:val="center"/>
          </w:tcPr>
          <w:p w:rsidR="00297368" w:rsidRPr="00523476" w:rsidRDefault="00A30686" w:rsidP="002D4DC3">
            <w:pPr>
              <w:spacing w:before="40" w:after="40" w:line="264" w:lineRule="auto"/>
              <w:jc w:val="right"/>
              <w:rPr>
                <w:color w:val="000000"/>
                <w:sz w:val="20"/>
                <w:szCs w:val="20"/>
              </w:rPr>
            </w:pPr>
            <w:r>
              <w:rPr>
                <w:color w:val="000000"/>
                <w:sz w:val="20"/>
                <w:szCs w:val="20"/>
              </w:rPr>
              <w:t>2,</w:t>
            </w:r>
            <w:r w:rsidR="00297368">
              <w:rPr>
                <w:color w:val="000000"/>
                <w:sz w:val="20"/>
                <w:szCs w:val="20"/>
              </w:rPr>
              <w:t>03%</w:t>
            </w:r>
          </w:p>
        </w:tc>
        <w:tc>
          <w:tcPr>
            <w:tcW w:w="737" w:type="pct"/>
            <w:shd w:val="clear" w:color="auto" w:fill="FFFFFF"/>
            <w:vAlign w:val="center"/>
          </w:tcPr>
          <w:p w:rsidR="00297368" w:rsidRPr="00523476" w:rsidRDefault="00FE2270" w:rsidP="002D4DC3">
            <w:pPr>
              <w:spacing w:before="40" w:after="40" w:line="264" w:lineRule="auto"/>
              <w:jc w:val="right"/>
              <w:rPr>
                <w:color w:val="000000"/>
                <w:sz w:val="20"/>
                <w:szCs w:val="20"/>
              </w:rPr>
            </w:pPr>
            <w:r>
              <w:rPr>
                <w:color w:val="000000"/>
                <w:sz w:val="20"/>
                <w:szCs w:val="20"/>
              </w:rPr>
              <w:t>302.861</w:t>
            </w:r>
          </w:p>
        </w:tc>
        <w:tc>
          <w:tcPr>
            <w:tcW w:w="574" w:type="pct"/>
            <w:shd w:val="clear" w:color="auto" w:fill="FFFFFF"/>
            <w:vAlign w:val="center"/>
          </w:tcPr>
          <w:p w:rsidR="00297368" w:rsidRPr="00523476" w:rsidRDefault="00A30686" w:rsidP="00A30686">
            <w:pPr>
              <w:spacing w:before="40" w:after="40" w:line="264" w:lineRule="auto"/>
              <w:jc w:val="right"/>
              <w:rPr>
                <w:color w:val="000000"/>
                <w:sz w:val="20"/>
                <w:szCs w:val="20"/>
              </w:rPr>
            </w:pPr>
            <w:r>
              <w:rPr>
                <w:color w:val="000000"/>
                <w:sz w:val="20"/>
                <w:szCs w:val="20"/>
              </w:rPr>
              <w:t>0,</w:t>
            </w:r>
            <w:r w:rsidR="00FE2270">
              <w:rPr>
                <w:color w:val="000000"/>
                <w:sz w:val="20"/>
                <w:szCs w:val="20"/>
              </w:rPr>
              <w:t>8</w:t>
            </w:r>
            <w:r>
              <w:rPr>
                <w:color w:val="000000"/>
                <w:sz w:val="20"/>
                <w:szCs w:val="20"/>
              </w:rPr>
              <w:t>9</w:t>
            </w:r>
            <w:r w:rsidR="00FE2270">
              <w:rPr>
                <w:color w:val="000000"/>
                <w:sz w:val="20"/>
                <w:szCs w:val="20"/>
              </w:rPr>
              <w:t>%</w:t>
            </w:r>
          </w:p>
        </w:tc>
      </w:tr>
      <w:tr w:rsidR="00297368" w:rsidRPr="00523476" w:rsidTr="002D4DC3">
        <w:trPr>
          <w:trHeight w:val="366"/>
        </w:trPr>
        <w:tc>
          <w:tcPr>
            <w:tcW w:w="315" w:type="pct"/>
            <w:shd w:val="clear" w:color="auto" w:fill="FFFFFF"/>
            <w:vAlign w:val="center"/>
          </w:tcPr>
          <w:p w:rsidR="00297368" w:rsidRPr="00523476" w:rsidRDefault="00297368" w:rsidP="002D4DC3">
            <w:pPr>
              <w:spacing w:before="40" w:after="40" w:line="264" w:lineRule="auto"/>
              <w:jc w:val="center"/>
              <w:rPr>
                <w:color w:val="000000"/>
                <w:sz w:val="20"/>
                <w:szCs w:val="20"/>
              </w:rPr>
            </w:pPr>
            <w:r w:rsidRPr="00523476">
              <w:rPr>
                <w:color w:val="000000"/>
                <w:sz w:val="20"/>
                <w:szCs w:val="20"/>
              </w:rPr>
              <w:t>6</w:t>
            </w:r>
          </w:p>
        </w:tc>
        <w:tc>
          <w:tcPr>
            <w:tcW w:w="2063" w:type="pct"/>
            <w:shd w:val="clear" w:color="auto" w:fill="FFFFFF"/>
            <w:vAlign w:val="center"/>
          </w:tcPr>
          <w:p w:rsidR="00297368" w:rsidRPr="00523476" w:rsidRDefault="00297368" w:rsidP="002D4DC3">
            <w:pPr>
              <w:spacing w:before="40" w:after="40" w:line="264" w:lineRule="auto"/>
              <w:jc w:val="both"/>
              <w:rPr>
                <w:color w:val="000000"/>
                <w:sz w:val="20"/>
                <w:szCs w:val="20"/>
              </w:rPr>
            </w:pPr>
            <w:r w:rsidRPr="00523476">
              <w:rPr>
                <w:color w:val="000000"/>
                <w:sz w:val="20"/>
                <w:szCs w:val="20"/>
              </w:rPr>
              <w:t>Bảo hiểm cháy nổ</w:t>
            </w:r>
          </w:p>
        </w:tc>
        <w:tc>
          <w:tcPr>
            <w:tcW w:w="737" w:type="pct"/>
            <w:shd w:val="clear" w:color="auto" w:fill="FFFFFF"/>
            <w:vAlign w:val="center"/>
          </w:tcPr>
          <w:p w:rsidR="00297368" w:rsidRPr="00523476" w:rsidRDefault="00297368" w:rsidP="002D4DC3">
            <w:pPr>
              <w:spacing w:before="40" w:after="40" w:line="264" w:lineRule="auto"/>
              <w:jc w:val="right"/>
              <w:rPr>
                <w:color w:val="000000"/>
                <w:sz w:val="20"/>
                <w:szCs w:val="20"/>
              </w:rPr>
            </w:pPr>
            <w:r>
              <w:rPr>
                <w:color w:val="000000"/>
                <w:sz w:val="20"/>
                <w:szCs w:val="20"/>
              </w:rPr>
              <w:t>2.561.794</w:t>
            </w:r>
          </w:p>
        </w:tc>
        <w:tc>
          <w:tcPr>
            <w:tcW w:w="574" w:type="pct"/>
            <w:shd w:val="clear" w:color="auto" w:fill="FFFFFF"/>
            <w:vAlign w:val="center"/>
          </w:tcPr>
          <w:p w:rsidR="00297368" w:rsidRPr="00523476" w:rsidRDefault="00A30686" w:rsidP="002D4DC3">
            <w:pPr>
              <w:spacing w:before="40" w:after="40" w:line="264" w:lineRule="auto"/>
              <w:jc w:val="right"/>
              <w:rPr>
                <w:color w:val="000000"/>
                <w:sz w:val="20"/>
                <w:szCs w:val="20"/>
              </w:rPr>
            </w:pPr>
            <w:r>
              <w:rPr>
                <w:color w:val="000000"/>
                <w:sz w:val="20"/>
                <w:szCs w:val="20"/>
              </w:rPr>
              <w:t>7,</w:t>
            </w:r>
            <w:r w:rsidR="00297368">
              <w:rPr>
                <w:color w:val="000000"/>
                <w:sz w:val="20"/>
                <w:szCs w:val="20"/>
              </w:rPr>
              <w:t>99%</w:t>
            </w:r>
          </w:p>
        </w:tc>
        <w:tc>
          <w:tcPr>
            <w:tcW w:w="737" w:type="pct"/>
            <w:shd w:val="clear" w:color="auto" w:fill="FFFFFF"/>
            <w:vAlign w:val="center"/>
          </w:tcPr>
          <w:p w:rsidR="00297368" w:rsidRPr="00523476" w:rsidRDefault="00FE2270" w:rsidP="002D4DC3">
            <w:pPr>
              <w:spacing w:before="40" w:after="40" w:line="264" w:lineRule="auto"/>
              <w:jc w:val="right"/>
              <w:rPr>
                <w:color w:val="000000"/>
                <w:sz w:val="20"/>
                <w:szCs w:val="20"/>
              </w:rPr>
            </w:pPr>
            <w:r>
              <w:rPr>
                <w:color w:val="000000"/>
                <w:sz w:val="20"/>
                <w:szCs w:val="20"/>
              </w:rPr>
              <w:t>2.759.304</w:t>
            </w:r>
          </w:p>
        </w:tc>
        <w:tc>
          <w:tcPr>
            <w:tcW w:w="574" w:type="pct"/>
            <w:shd w:val="clear" w:color="auto" w:fill="FFFFFF"/>
            <w:vAlign w:val="center"/>
          </w:tcPr>
          <w:p w:rsidR="00297368" w:rsidRPr="00523476" w:rsidRDefault="00A30686" w:rsidP="002D4DC3">
            <w:pPr>
              <w:spacing w:before="40" w:after="40" w:line="264" w:lineRule="auto"/>
              <w:jc w:val="right"/>
              <w:rPr>
                <w:color w:val="000000"/>
                <w:sz w:val="20"/>
                <w:szCs w:val="20"/>
              </w:rPr>
            </w:pPr>
            <w:r>
              <w:rPr>
                <w:color w:val="000000"/>
                <w:sz w:val="20"/>
                <w:szCs w:val="20"/>
              </w:rPr>
              <w:t>8,</w:t>
            </w:r>
            <w:r w:rsidR="00FE2270">
              <w:rPr>
                <w:color w:val="000000"/>
                <w:sz w:val="20"/>
                <w:szCs w:val="20"/>
              </w:rPr>
              <w:t>11%</w:t>
            </w:r>
          </w:p>
        </w:tc>
      </w:tr>
      <w:tr w:rsidR="00297368" w:rsidRPr="00523476" w:rsidTr="002D4DC3">
        <w:trPr>
          <w:trHeight w:val="454"/>
        </w:trPr>
        <w:tc>
          <w:tcPr>
            <w:tcW w:w="315" w:type="pct"/>
            <w:shd w:val="clear" w:color="auto" w:fill="FFFFFF"/>
            <w:vAlign w:val="center"/>
          </w:tcPr>
          <w:p w:rsidR="00297368" w:rsidRPr="00523476" w:rsidRDefault="00297368" w:rsidP="002D4DC3">
            <w:pPr>
              <w:spacing w:before="40" w:after="40" w:line="264" w:lineRule="auto"/>
              <w:jc w:val="center"/>
              <w:rPr>
                <w:color w:val="000000"/>
                <w:sz w:val="20"/>
                <w:szCs w:val="20"/>
              </w:rPr>
            </w:pPr>
            <w:r w:rsidRPr="00523476">
              <w:rPr>
                <w:color w:val="000000"/>
                <w:sz w:val="20"/>
                <w:szCs w:val="20"/>
              </w:rPr>
              <w:t>7</w:t>
            </w:r>
          </w:p>
        </w:tc>
        <w:tc>
          <w:tcPr>
            <w:tcW w:w="2063" w:type="pct"/>
            <w:shd w:val="clear" w:color="auto" w:fill="FFFFFF"/>
            <w:vAlign w:val="center"/>
          </w:tcPr>
          <w:p w:rsidR="00297368" w:rsidRPr="00523476" w:rsidRDefault="00297368" w:rsidP="002D4DC3">
            <w:pPr>
              <w:spacing w:before="40" w:after="40" w:line="264" w:lineRule="auto"/>
              <w:jc w:val="both"/>
              <w:rPr>
                <w:color w:val="000000"/>
                <w:sz w:val="20"/>
                <w:szCs w:val="20"/>
              </w:rPr>
            </w:pPr>
            <w:r w:rsidRPr="00523476">
              <w:rPr>
                <w:color w:val="000000"/>
                <w:sz w:val="20"/>
                <w:szCs w:val="20"/>
              </w:rPr>
              <w:t>Bảo hiểm thân tàu và TNDS chủ tàu</w:t>
            </w:r>
          </w:p>
        </w:tc>
        <w:tc>
          <w:tcPr>
            <w:tcW w:w="737" w:type="pct"/>
            <w:shd w:val="clear" w:color="auto" w:fill="FFFFFF"/>
            <w:vAlign w:val="center"/>
          </w:tcPr>
          <w:p w:rsidR="00297368" w:rsidRPr="00523476" w:rsidRDefault="00297368" w:rsidP="002D4DC3">
            <w:pPr>
              <w:spacing w:before="40" w:after="40" w:line="264" w:lineRule="auto"/>
              <w:jc w:val="right"/>
              <w:rPr>
                <w:color w:val="000000"/>
                <w:sz w:val="20"/>
                <w:szCs w:val="20"/>
              </w:rPr>
            </w:pPr>
            <w:r>
              <w:rPr>
                <w:color w:val="000000"/>
                <w:sz w:val="20"/>
                <w:szCs w:val="20"/>
              </w:rPr>
              <w:t>726.483</w:t>
            </w:r>
          </w:p>
        </w:tc>
        <w:tc>
          <w:tcPr>
            <w:tcW w:w="574" w:type="pct"/>
            <w:shd w:val="clear" w:color="auto" w:fill="FFFFFF"/>
            <w:vAlign w:val="center"/>
          </w:tcPr>
          <w:p w:rsidR="00297368" w:rsidRPr="00523476" w:rsidRDefault="00A30686" w:rsidP="002D4DC3">
            <w:pPr>
              <w:spacing w:before="40" w:after="40" w:line="264" w:lineRule="auto"/>
              <w:jc w:val="right"/>
              <w:rPr>
                <w:color w:val="000000"/>
                <w:sz w:val="20"/>
                <w:szCs w:val="20"/>
              </w:rPr>
            </w:pPr>
            <w:r>
              <w:rPr>
                <w:color w:val="000000"/>
                <w:sz w:val="20"/>
                <w:szCs w:val="20"/>
              </w:rPr>
              <w:t>2,</w:t>
            </w:r>
            <w:r w:rsidR="00297368">
              <w:rPr>
                <w:color w:val="000000"/>
                <w:sz w:val="20"/>
                <w:szCs w:val="20"/>
              </w:rPr>
              <w:t>27%</w:t>
            </w:r>
          </w:p>
        </w:tc>
        <w:tc>
          <w:tcPr>
            <w:tcW w:w="737" w:type="pct"/>
            <w:shd w:val="clear" w:color="auto" w:fill="FFFFFF"/>
            <w:vAlign w:val="center"/>
          </w:tcPr>
          <w:p w:rsidR="00297368" w:rsidRPr="00523476" w:rsidRDefault="00FE2270" w:rsidP="002D4DC3">
            <w:pPr>
              <w:spacing w:before="40" w:after="40" w:line="264" w:lineRule="auto"/>
              <w:jc w:val="right"/>
              <w:rPr>
                <w:color w:val="000000"/>
                <w:sz w:val="20"/>
                <w:szCs w:val="20"/>
              </w:rPr>
            </w:pPr>
            <w:r>
              <w:rPr>
                <w:color w:val="000000"/>
                <w:sz w:val="20"/>
                <w:szCs w:val="20"/>
              </w:rPr>
              <w:t>377.002</w:t>
            </w:r>
          </w:p>
        </w:tc>
        <w:tc>
          <w:tcPr>
            <w:tcW w:w="574" w:type="pct"/>
            <w:shd w:val="clear" w:color="auto" w:fill="FFFFFF"/>
            <w:vAlign w:val="center"/>
          </w:tcPr>
          <w:p w:rsidR="00297368" w:rsidRPr="00523476" w:rsidRDefault="00A30686" w:rsidP="002D4DC3">
            <w:pPr>
              <w:spacing w:before="40" w:after="40" w:line="264" w:lineRule="auto"/>
              <w:jc w:val="right"/>
              <w:rPr>
                <w:color w:val="000000"/>
                <w:sz w:val="20"/>
                <w:szCs w:val="20"/>
              </w:rPr>
            </w:pPr>
            <w:r>
              <w:rPr>
                <w:color w:val="000000"/>
                <w:sz w:val="20"/>
                <w:szCs w:val="20"/>
              </w:rPr>
              <w:t>1,</w:t>
            </w:r>
            <w:r w:rsidR="00FE2270">
              <w:rPr>
                <w:color w:val="000000"/>
                <w:sz w:val="20"/>
                <w:szCs w:val="20"/>
              </w:rPr>
              <w:t>1</w:t>
            </w:r>
            <w:r>
              <w:rPr>
                <w:color w:val="000000"/>
                <w:sz w:val="20"/>
                <w:szCs w:val="20"/>
              </w:rPr>
              <w:t>1</w:t>
            </w:r>
            <w:r w:rsidR="00FE2270">
              <w:rPr>
                <w:color w:val="000000"/>
                <w:sz w:val="20"/>
                <w:szCs w:val="20"/>
              </w:rPr>
              <w:t>%</w:t>
            </w:r>
          </w:p>
        </w:tc>
      </w:tr>
      <w:tr w:rsidR="00297368" w:rsidRPr="00523476" w:rsidTr="002D4DC3">
        <w:trPr>
          <w:trHeight w:val="454"/>
        </w:trPr>
        <w:tc>
          <w:tcPr>
            <w:tcW w:w="315" w:type="pct"/>
            <w:shd w:val="clear" w:color="auto" w:fill="FFFFFF"/>
            <w:vAlign w:val="center"/>
          </w:tcPr>
          <w:p w:rsidR="00297368" w:rsidRPr="00523476" w:rsidRDefault="00297368" w:rsidP="002D4DC3">
            <w:pPr>
              <w:spacing w:before="40" w:after="40" w:line="264" w:lineRule="auto"/>
              <w:jc w:val="center"/>
              <w:rPr>
                <w:color w:val="000000"/>
                <w:sz w:val="20"/>
                <w:szCs w:val="20"/>
              </w:rPr>
            </w:pPr>
            <w:r w:rsidRPr="00523476">
              <w:rPr>
                <w:color w:val="000000"/>
                <w:sz w:val="20"/>
                <w:szCs w:val="20"/>
              </w:rPr>
              <w:t>8</w:t>
            </w:r>
          </w:p>
        </w:tc>
        <w:tc>
          <w:tcPr>
            <w:tcW w:w="2063" w:type="pct"/>
            <w:shd w:val="clear" w:color="auto" w:fill="FFFFFF"/>
            <w:vAlign w:val="center"/>
          </w:tcPr>
          <w:p w:rsidR="00297368" w:rsidRPr="00523476" w:rsidRDefault="00297368" w:rsidP="002D4DC3">
            <w:pPr>
              <w:spacing w:before="40" w:after="40" w:line="264" w:lineRule="auto"/>
              <w:jc w:val="both"/>
              <w:rPr>
                <w:color w:val="000000"/>
                <w:sz w:val="20"/>
                <w:szCs w:val="20"/>
              </w:rPr>
            </w:pPr>
            <w:r w:rsidRPr="00523476">
              <w:rPr>
                <w:color w:val="000000"/>
                <w:sz w:val="20"/>
                <w:szCs w:val="20"/>
              </w:rPr>
              <w:t>Bảo hiểm trách nhiệm chung</w:t>
            </w:r>
          </w:p>
        </w:tc>
        <w:tc>
          <w:tcPr>
            <w:tcW w:w="737" w:type="pct"/>
            <w:shd w:val="clear" w:color="auto" w:fill="FFFFFF"/>
            <w:vAlign w:val="center"/>
          </w:tcPr>
          <w:p w:rsidR="00297368" w:rsidRPr="00523476" w:rsidRDefault="00297368" w:rsidP="002D4DC3">
            <w:pPr>
              <w:spacing w:before="40" w:after="40" w:line="264" w:lineRule="auto"/>
              <w:jc w:val="right"/>
              <w:rPr>
                <w:color w:val="000000"/>
                <w:sz w:val="20"/>
                <w:szCs w:val="20"/>
              </w:rPr>
            </w:pPr>
            <w:r>
              <w:rPr>
                <w:color w:val="000000"/>
                <w:sz w:val="20"/>
                <w:szCs w:val="20"/>
              </w:rPr>
              <w:t>1.119.013</w:t>
            </w:r>
          </w:p>
        </w:tc>
        <w:tc>
          <w:tcPr>
            <w:tcW w:w="574" w:type="pct"/>
            <w:shd w:val="clear" w:color="auto" w:fill="FFFFFF"/>
            <w:vAlign w:val="center"/>
          </w:tcPr>
          <w:p w:rsidR="00297368" w:rsidRPr="00523476" w:rsidRDefault="00A30686" w:rsidP="002D4DC3">
            <w:pPr>
              <w:spacing w:before="40" w:after="40" w:line="264" w:lineRule="auto"/>
              <w:jc w:val="right"/>
              <w:rPr>
                <w:color w:val="000000"/>
                <w:sz w:val="20"/>
                <w:szCs w:val="20"/>
              </w:rPr>
            </w:pPr>
            <w:r>
              <w:rPr>
                <w:color w:val="000000"/>
                <w:sz w:val="20"/>
                <w:szCs w:val="20"/>
              </w:rPr>
              <w:t>3,</w:t>
            </w:r>
            <w:r w:rsidR="00297368">
              <w:rPr>
                <w:color w:val="000000"/>
                <w:sz w:val="20"/>
                <w:szCs w:val="20"/>
              </w:rPr>
              <w:t>49%</w:t>
            </w:r>
          </w:p>
        </w:tc>
        <w:tc>
          <w:tcPr>
            <w:tcW w:w="737" w:type="pct"/>
            <w:shd w:val="clear" w:color="auto" w:fill="FFFFFF"/>
            <w:vAlign w:val="center"/>
          </w:tcPr>
          <w:p w:rsidR="00297368" w:rsidRPr="00523476" w:rsidRDefault="00FE2270" w:rsidP="002D4DC3">
            <w:pPr>
              <w:spacing w:before="40" w:after="40" w:line="264" w:lineRule="auto"/>
              <w:jc w:val="right"/>
              <w:rPr>
                <w:color w:val="000000"/>
                <w:sz w:val="20"/>
                <w:szCs w:val="20"/>
              </w:rPr>
            </w:pPr>
            <w:r>
              <w:rPr>
                <w:color w:val="000000"/>
                <w:sz w:val="20"/>
                <w:szCs w:val="20"/>
              </w:rPr>
              <w:t>513.390</w:t>
            </w:r>
          </w:p>
        </w:tc>
        <w:tc>
          <w:tcPr>
            <w:tcW w:w="574" w:type="pct"/>
            <w:shd w:val="clear" w:color="auto" w:fill="FFFFFF"/>
            <w:vAlign w:val="center"/>
          </w:tcPr>
          <w:p w:rsidR="00297368" w:rsidRPr="00523476" w:rsidRDefault="00A30686" w:rsidP="002D4DC3">
            <w:pPr>
              <w:spacing w:before="40" w:after="40" w:line="264" w:lineRule="auto"/>
              <w:jc w:val="right"/>
              <w:rPr>
                <w:color w:val="000000"/>
                <w:sz w:val="20"/>
                <w:szCs w:val="20"/>
              </w:rPr>
            </w:pPr>
            <w:r>
              <w:rPr>
                <w:color w:val="000000"/>
                <w:sz w:val="20"/>
                <w:szCs w:val="20"/>
              </w:rPr>
              <w:t>1,</w:t>
            </w:r>
            <w:r w:rsidR="00FE2270">
              <w:rPr>
                <w:color w:val="000000"/>
                <w:sz w:val="20"/>
                <w:szCs w:val="20"/>
              </w:rPr>
              <w:t>5</w:t>
            </w:r>
            <w:r>
              <w:rPr>
                <w:color w:val="000000"/>
                <w:sz w:val="20"/>
                <w:szCs w:val="20"/>
              </w:rPr>
              <w:t>1</w:t>
            </w:r>
            <w:r w:rsidR="00FE2270">
              <w:rPr>
                <w:color w:val="000000"/>
                <w:sz w:val="20"/>
                <w:szCs w:val="20"/>
              </w:rPr>
              <w:t>%</w:t>
            </w:r>
          </w:p>
        </w:tc>
      </w:tr>
      <w:tr w:rsidR="00297368" w:rsidRPr="00523476" w:rsidTr="002D4DC3">
        <w:trPr>
          <w:trHeight w:val="454"/>
        </w:trPr>
        <w:tc>
          <w:tcPr>
            <w:tcW w:w="315" w:type="pct"/>
            <w:shd w:val="clear" w:color="auto" w:fill="FFFFFF"/>
            <w:vAlign w:val="center"/>
          </w:tcPr>
          <w:p w:rsidR="00297368" w:rsidRPr="00523476" w:rsidRDefault="00297368" w:rsidP="002D4DC3">
            <w:pPr>
              <w:spacing w:before="40" w:after="40" w:line="264" w:lineRule="auto"/>
              <w:jc w:val="center"/>
              <w:rPr>
                <w:color w:val="000000"/>
                <w:sz w:val="20"/>
                <w:szCs w:val="20"/>
              </w:rPr>
            </w:pPr>
            <w:r w:rsidRPr="00523476">
              <w:rPr>
                <w:color w:val="000000"/>
                <w:sz w:val="20"/>
                <w:szCs w:val="20"/>
              </w:rPr>
              <w:t>9</w:t>
            </w:r>
          </w:p>
        </w:tc>
        <w:tc>
          <w:tcPr>
            <w:tcW w:w="2063" w:type="pct"/>
            <w:shd w:val="clear" w:color="auto" w:fill="FFFFFF"/>
            <w:vAlign w:val="center"/>
          </w:tcPr>
          <w:p w:rsidR="00297368" w:rsidRPr="00523476" w:rsidRDefault="00297368" w:rsidP="002D4DC3">
            <w:pPr>
              <w:spacing w:before="40" w:after="40" w:line="264" w:lineRule="auto"/>
              <w:jc w:val="both"/>
              <w:rPr>
                <w:color w:val="000000"/>
                <w:sz w:val="20"/>
                <w:szCs w:val="20"/>
              </w:rPr>
            </w:pPr>
            <w:r w:rsidRPr="00523476">
              <w:rPr>
                <w:color w:val="000000"/>
                <w:sz w:val="20"/>
                <w:szCs w:val="20"/>
              </w:rPr>
              <w:t>Bảo hiểm thiệt hại kinh doanh</w:t>
            </w:r>
          </w:p>
        </w:tc>
        <w:tc>
          <w:tcPr>
            <w:tcW w:w="737" w:type="pct"/>
            <w:shd w:val="clear" w:color="auto" w:fill="FFFFFF"/>
            <w:vAlign w:val="center"/>
          </w:tcPr>
          <w:p w:rsidR="00297368" w:rsidRPr="00523476" w:rsidRDefault="00297368" w:rsidP="002D4DC3">
            <w:pPr>
              <w:spacing w:before="40" w:after="40" w:line="264" w:lineRule="auto"/>
              <w:jc w:val="right"/>
              <w:rPr>
                <w:color w:val="000000"/>
                <w:sz w:val="20"/>
                <w:szCs w:val="20"/>
              </w:rPr>
            </w:pPr>
            <w:r>
              <w:rPr>
                <w:color w:val="000000"/>
                <w:sz w:val="20"/>
                <w:szCs w:val="20"/>
              </w:rPr>
              <w:t>144.300</w:t>
            </w:r>
          </w:p>
        </w:tc>
        <w:tc>
          <w:tcPr>
            <w:tcW w:w="574" w:type="pct"/>
            <w:shd w:val="clear" w:color="auto" w:fill="FFFFFF"/>
            <w:vAlign w:val="center"/>
          </w:tcPr>
          <w:p w:rsidR="00297368" w:rsidRPr="00523476" w:rsidRDefault="00A30686" w:rsidP="002D4DC3">
            <w:pPr>
              <w:spacing w:before="40" w:after="40" w:line="264" w:lineRule="auto"/>
              <w:jc w:val="right"/>
              <w:rPr>
                <w:color w:val="000000"/>
                <w:sz w:val="20"/>
                <w:szCs w:val="20"/>
              </w:rPr>
            </w:pPr>
            <w:r>
              <w:rPr>
                <w:color w:val="000000"/>
                <w:sz w:val="20"/>
                <w:szCs w:val="20"/>
              </w:rPr>
              <w:t>0,</w:t>
            </w:r>
            <w:r w:rsidR="00297368">
              <w:rPr>
                <w:color w:val="000000"/>
                <w:sz w:val="20"/>
                <w:szCs w:val="20"/>
              </w:rPr>
              <w:t>45%</w:t>
            </w:r>
          </w:p>
        </w:tc>
        <w:tc>
          <w:tcPr>
            <w:tcW w:w="737" w:type="pct"/>
            <w:shd w:val="clear" w:color="auto" w:fill="FFFFFF"/>
            <w:vAlign w:val="center"/>
          </w:tcPr>
          <w:p w:rsidR="00297368" w:rsidRPr="00523476" w:rsidRDefault="00FE2270" w:rsidP="002D4DC3">
            <w:pPr>
              <w:spacing w:before="40" w:after="40" w:line="264" w:lineRule="auto"/>
              <w:jc w:val="right"/>
              <w:rPr>
                <w:color w:val="000000"/>
                <w:sz w:val="20"/>
                <w:szCs w:val="20"/>
              </w:rPr>
            </w:pPr>
            <w:r>
              <w:rPr>
                <w:color w:val="000000"/>
                <w:sz w:val="20"/>
                <w:szCs w:val="20"/>
              </w:rPr>
              <w:t>119.122</w:t>
            </w:r>
          </w:p>
        </w:tc>
        <w:tc>
          <w:tcPr>
            <w:tcW w:w="574" w:type="pct"/>
            <w:shd w:val="clear" w:color="auto" w:fill="FFFFFF"/>
            <w:vAlign w:val="center"/>
          </w:tcPr>
          <w:p w:rsidR="00297368" w:rsidRPr="00523476" w:rsidRDefault="00A30686" w:rsidP="00A30686">
            <w:pPr>
              <w:spacing w:before="40" w:after="40" w:line="264" w:lineRule="auto"/>
              <w:jc w:val="right"/>
              <w:rPr>
                <w:color w:val="000000"/>
                <w:sz w:val="20"/>
                <w:szCs w:val="20"/>
              </w:rPr>
            </w:pPr>
            <w:r>
              <w:rPr>
                <w:color w:val="000000"/>
                <w:sz w:val="20"/>
                <w:szCs w:val="20"/>
              </w:rPr>
              <w:t>0,35</w:t>
            </w:r>
            <w:r w:rsidR="00FE2270">
              <w:rPr>
                <w:color w:val="000000"/>
                <w:sz w:val="20"/>
                <w:szCs w:val="20"/>
              </w:rPr>
              <w:t>%</w:t>
            </w:r>
          </w:p>
        </w:tc>
      </w:tr>
      <w:tr w:rsidR="00297368" w:rsidRPr="00523476" w:rsidTr="002D4DC3">
        <w:trPr>
          <w:trHeight w:val="327"/>
        </w:trPr>
        <w:tc>
          <w:tcPr>
            <w:tcW w:w="315" w:type="pct"/>
            <w:shd w:val="clear" w:color="auto" w:fill="FFFFFF"/>
          </w:tcPr>
          <w:p w:rsidR="00297368" w:rsidRPr="00523476" w:rsidRDefault="00297368" w:rsidP="002D4DC3">
            <w:pPr>
              <w:spacing w:before="40" w:after="40" w:line="264" w:lineRule="auto"/>
              <w:jc w:val="right"/>
              <w:rPr>
                <w:color w:val="000000"/>
                <w:sz w:val="20"/>
                <w:szCs w:val="20"/>
              </w:rPr>
            </w:pPr>
          </w:p>
        </w:tc>
        <w:tc>
          <w:tcPr>
            <w:tcW w:w="2063" w:type="pct"/>
            <w:shd w:val="clear" w:color="auto" w:fill="FFFFFF"/>
            <w:vAlign w:val="center"/>
          </w:tcPr>
          <w:p w:rsidR="00297368" w:rsidRPr="00523476" w:rsidRDefault="00297368" w:rsidP="002D4DC3">
            <w:pPr>
              <w:spacing w:before="40" w:after="40" w:line="264" w:lineRule="auto"/>
              <w:jc w:val="center"/>
              <w:rPr>
                <w:b/>
                <w:color w:val="000000"/>
                <w:sz w:val="20"/>
                <w:szCs w:val="20"/>
              </w:rPr>
            </w:pPr>
            <w:r w:rsidRPr="00523476">
              <w:rPr>
                <w:b/>
                <w:color w:val="000000"/>
                <w:sz w:val="20"/>
                <w:szCs w:val="20"/>
              </w:rPr>
              <w:t>Tổng cộng</w:t>
            </w:r>
          </w:p>
        </w:tc>
        <w:tc>
          <w:tcPr>
            <w:tcW w:w="737" w:type="pct"/>
            <w:shd w:val="clear" w:color="auto" w:fill="FFFFFF"/>
            <w:vAlign w:val="center"/>
          </w:tcPr>
          <w:p w:rsidR="00297368" w:rsidRPr="00523476" w:rsidRDefault="00297368" w:rsidP="002D4DC3">
            <w:pPr>
              <w:spacing w:before="40" w:after="40" w:line="264" w:lineRule="auto"/>
              <w:jc w:val="right"/>
              <w:rPr>
                <w:b/>
                <w:color w:val="000000"/>
                <w:sz w:val="20"/>
                <w:szCs w:val="20"/>
              </w:rPr>
            </w:pPr>
            <w:r>
              <w:rPr>
                <w:b/>
                <w:color w:val="000000"/>
                <w:sz w:val="20"/>
                <w:szCs w:val="20"/>
              </w:rPr>
              <w:t>32.069.435</w:t>
            </w:r>
          </w:p>
        </w:tc>
        <w:tc>
          <w:tcPr>
            <w:tcW w:w="574" w:type="pct"/>
            <w:shd w:val="clear" w:color="auto" w:fill="FFFFFF"/>
            <w:vAlign w:val="center"/>
          </w:tcPr>
          <w:p w:rsidR="00297368" w:rsidRPr="00523476" w:rsidRDefault="00297368" w:rsidP="002D4DC3">
            <w:pPr>
              <w:spacing w:before="40" w:after="40" w:line="264" w:lineRule="auto"/>
              <w:jc w:val="right"/>
              <w:rPr>
                <w:b/>
                <w:color w:val="000000"/>
                <w:sz w:val="20"/>
                <w:szCs w:val="20"/>
              </w:rPr>
            </w:pPr>
            <w:r>
              <w:rPr>
                <w:b/>
                <w:color w:val="000000"/>
                <w:sz w:val="20"/>
                <w:szCs w:val="20"/>
              </w:rPr>
              <w:t>100%</w:t>
            </w:r>
          </w:p>
        </w:tc>
        <w:tc>
          <w:tcPr>
            <w:tcW w:w="737" w:type="pct"/>
            <w:shd w:val="clear" w:color="auto" w:fill="FFFFFF"/>
            <w:vAlign w:val="center"/>
          </w:tcPr>
          <w:p w:rsidR="00297368" w:rsidRPr="00523476" w:rsidRDefault="00D22987" w:rsidP="002D4DC3">
            <w:pPr>
              <w:spacing w:before="40" w:after="40" w:line="264" w:lineRule="auto"/>
              <w:jc w:val="right"/>
              <w:rPr>
                <w:b/>
                <w:color w:val="000000"/>
                <w:sz w:val="20"/>
                <w:szCs w:val="20"/>
              </w:rPr>
            </w:pPr>
            <w:r>
              <w:rPr>
                <w:b/>
                <w:color w:val="000000"/>
                <w:sz w:val="20"/>
                <w:szCs w:val="20"/>
              </w:rPr>
              <w:t>34.033.518</w:t>
            </w:r>
          </w:p>
        </w:tc>
        <w:tc>
          <w:tcPr>
            <w:tcW w:w="574" w:type="pct"/>
            <w:shd w:val="clear" w:color="auto" w:fill="FFFFFF"/>
            <w:vAlign w:val="center"/>
          </w:tcPr>
          <w:p w:rsidR="00297368" w:rsidRPr="00523476" w:rsidRDefault="00D22987" w:rsidP="002D4DC3">
            <w:pPr>
              <w:spacing w:before="40" w:after="40" w:line="264" w:lineRule="auto"/>
              <w:jc w:val="right"/>
              <w:rPr>
                <w:b/>
                <w:color w:val="000000"/>
                <w:sz w:val="20"/>
                <w:szCs w:val="20"/>
              </w:rPr>
            </w:pPr>
            <w:r>
              <w:rPr>
                <w:b/>
                <w:color w:val="000000"/>
                <w:sz w:val="20"/>
                <w:szCs w:val="20"/>
              </w:rPr>
              <w:t>100%</w:t>
            </w:r>
          </w:p>
        </w:tc>
      </w:tr>
    </w:tbl>
    <w:p w:rsidR="00016036" w:rsidRPr="00523476" w:rsidRDefault="00016036" w:rsidP="00016036">
      <w:pPr>
        <w:autoSpaceDE w:val="0"/>
        <w:autoSpaceDN w:val="0"/>
        <w:adjustRightInd w:val="0"/>
        <w:spacing w:before="60" w:after="60" w:line="288" w:lineRule="auto"/>
        <w:jc w:val="right"/>
        <w:rPr>
          <w:i/>
          <w:color w:val="000000"/>
          <w:sz w:val="22"/>
          <w:szCs w:val="22"/>
        </w:rPr>
      </w:pPr>
      <w:r w:rsidRPr="00523476">
        <w:rPr>
          <w:i/>
          <w:color w:val="000000"/>
          <w:sz w:val="22"/>
          <w:szCs w:val="22"/>
        </w:rPr>
        <w:t xml:space="preserve">Nguồn: Báo cáo kiểm toán năm </w:t>
      </w:r>
      <w:r>
        <w:rPr>
          <w:i/>
          <w:color w:val="000000"/>
          <w:sz w:val="22"/>
          <w:szCs w:val="22"/>
        </w:rPr>
        <w:t>2011</w:t>
      </w:r>
      <w:r w:rsidR="000A16AD">
        <w:rPr>
          <w:i/>
          <w:color w:val="000000"/>
          <w:sz w:val="22"/>
          <w:szCs w:val="22"/>
        </w:rPr>
        <w:t>và 2012</w:t>
      </w:r>
    </w:p>
    <w:p w:rsidR="00016036" w:rsidRDefault="00091AB6" w:rsidP="00091AB6">
      <w:pPr>
        <w:widowControl w:val="0"/>
        <w:tabs>
          <w:tab w:val="left" w:pos="0"/>
          <w:tab w:val="left" w:pos="426"/>
        </w:tabs>
        <w:spacing w:before="120" w:after="120" w:line="288" w:lineRule="auto"/>
        <w:jc w:val="both"/>
        <w:rPr>
          <w:noProof/>
        </w:rPr>
      </w:pPr>
      <w:bookmarkStart w:id="97" w:name="_Toc298835038"/>
      <w:r>
        <w:rPr>
          <w:noProof/>
        </w:rPr>
        <w:tab/>
      </w:r>
      <w:r w:rsidR="00016036">
        <w:rPr>
          <w:noProof/>
        </w:rPr>
        <w:t xml:space="preserve">Năm 2011, </w:t>
      </w:r>
      <w:r w:rsidR="00016036" w:rsidRPr="00CF4528">
        <w:rPr>
          <w:noProof/>
        </w:rPr>
        <w:t xml:space="preserve">Doanh thu nhận tái bảo hiểm của </w:t>
      </w:r>
      <w:r w:rsidR="00016036">
        <w:rPr>
          <w:noProof/>
        </w:rPr>
        <w:t>VNI</w:t>
      </w:r>
      <w:r w:rsidR="00016036" w:rsidRPr="00CF4528">
        <w:rPr>
          <w:noProof/>
        </w:rPr>
        <w:t xml:space="preserve"> chiếm tỷ trọng khoảng </w:t>
      </w:r>
      <w:r w:rsidR="00016036">
        <w:rPr>
          <w:noProof/>
        </w:rPr>
        <w:t xml:space="preserve">7% tổng doanh thu, chủ yếu </w:t>
      </w:r>
      <w:r w:rsidR="00016036" w:rsidRPr="00CF4528">
        <w:rPr>
          <w:noProof/>
        </w:rPr>
        <w:t>từ tái bảo hiểm tà</w:t>
      </w:r>
      <w:r w:rsidR="00016036">
        <w:rPr>
          <w:noProof/>
        </w:rPr>
        <w:t>i sản, với khoảng 64</w:t>
      </w:r>
      <w:r w:rsidR="00016036" w:rsidRPr="00CF4528">
        <w:rPr>
          <w:noProof/>
        </w:rPr>
        <w:t>% tỷ trọng doanh thu nhận tái</w:t>
      </w:r>
      <w:r w:rsidR="00016036">
        <w:rPr>
          <w:noProof/>
        </w:rPr>
        <w:t xml:space="preserve"> bảo hiểm</w:t>
      </w:r>
      <w:r w:rsidR="00016036" w:rsidRPr="00CF4528">
        <w:rPr>
          <w:noProof/>
        </w:rPr>
        <w:t>.</w:t>
      </w:r>
      <w:r w:rsidR="00016036">
        <w:rPr>
          <w:noProof/>
        </w:rPr>
        <w:t xml:space="preserve"> Năm 2012, VNI chủ trương chỉ tập trung nhận tái bảo hiểm các nghiệp vụ có tỷ lệ tổn thất nhỏ như bảo hiểm tài sản, bảo hiểm cháy nổ,...</w:t>
      </w:r>
      <w:r w:rsidR="00016036" w:rsidRPr="00CF4528">
        <w:rPr>
          <w:noProof/>
        </w:rPr>
        <w:t xml:space="preserve"> Tỷ lệ bồi thường nhận tái bảo hiểm chỉ </w:t>
      </w:r>
      <w:r w:rsidR="00016036">
        <w:rPr>
          <w:noProof/>
        </w:rPr>
        <w:t xml:space="preserve">chiếm </w:t>
      </w:r>
      <w:r w:rsidR="00016036" w:rsidRPr="00CF4528">
        <w:rPr>
          <w:noProof/>
        </w:rPr>
        <w:t xml:space="preserve">khoảng </w:t>
      </w:r>
      <w:r w:rsidR="00D22987">
        <w:rPr>
          <w:noProof/>
        </w:rPr>
        <w:t>8</w:t>
      </w:r>
      <w:r w:rsidR="00016036" w:rsidRPr="00CF4528">
        <w:rPr>
          <w:noProof/>
        </w:rPr>
        <w:t>% doanh thu phí, đóng góp một phần vào hiệu quả chung cho toàn</w:t>
      </w:r>
      <w:r w:rsidR="00016036">
        <w:rPr>
          <w:noProof/>
        </w:rPr>
        <w:t xml:space="preserve"> C</w:t>
      </w:r>
      <w:r w:rsidR="00016036" w:rsidRPr="00CF4528">
        <w:rPr>
          <w:noProof/>
        </w:rPr>
        <w:t>ông ty.</w:t>
      </w:r>
    </w:p>
    <w:p w:rsidR="00016036" w:rsidRPr="00523476" w:rsidRDefault="00016036" w:rsidP="00016036">
      <w:pPr>
        <w:widowControl w:val="0"/>
        <w:tabs>
          <w:tab w:val="left" w:pos="0"/>
        </w:tabs>
        <w:spacing w:before="60" w:after="60" w:line="288" w:lineRule="auto"/>
        <w:jc w:val="center"/>
        <w:rPr>
          <w:b/>
          <w:color w:val="000000"/>
          <w:sz w:val="22"/>
          <w:szCs w:val="22"/>
          <w:highlight w:val="yellow"/>
        </w:rPr>
      </w:pPr>
      <w:r w:rsidRPr="00523476">
        <w:rPr>
          <w:b/>
          <w:color w:val="000000"/>
          <w:sz w:val="22"/>
          <w:szCs w:val="22"/>
        </w:rPr>
        <w:t>Bảng 12: Tình hình kinh doanh nhận tái bảo hiểm</w:t>
      </w:r>
      <w:bookmarkEnd w:id="97"/>
    </w:p>
    <w:tbl>
      <w:tblPr>
        <w:tblW w:w="4666" w:type="pct"/>
        <w:tblInd w:w="534" w:type="dxa"/>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shd w:val="clear" w:color="auto" w:fill="D9D9D9"/>
        <w:tblLayout w:type="fixed"/>
        <w:tblLook w:val="0000"/>
      </w:tblPr>
      <w:tblGrid>
        <w:gridCol w:w="568"/>
        <w:gridCol w:w="2976"/>
        <w:gridCol w:w="1702"/>
        <w:gridCol w:w="1638"/>
        <w:gridCol w:w="1915"/>
      </w:tblGrid>
      <w:tr w:rsidR="00016036" w:rsidRPr="00523476" w:rsidTr="00FE2270">
        <w:trPr>
          <w:trHeight w:val="556"/>
          <w:tblHeader/>
        </w:trPr>
        <w:tc>
          <w:tcPr>
            <w:tcW w:w="323" w:type="pct"/>
            <w:tcBorders>
              <w:top w:val="thinThickSmallGap" w:sz="12" w:space="0" w:color="auto"/>
              <w:bottom w:val="dotted" w:sz="4" w:space="0" w:color="auto"/>
            </w:tcBorders>
            <w:shd w:val="clear" w:color="auto" w:fill="DBE5F1"/>
            <w:vAlign w:val="center"/>
          </w:tcPr>
          <w:p w:rsidR="00016036" w:rsidRPr="00523476" w:rsidRDefault="00016036" w:rsidP="00BE09F4">
            <w:pPr>
              <w:spacing w:line="264" w:lineRule="auto"/>
              <w:jc w:val="center"/>
              <w:rPr>
                <w:b/>
                <w:color w:val="000000"/>
                <w:sz w:val="22"/>
                <w:szCs w:val="22"/>
              </w:rPr>
            </w:pPr>
            <w:r w:rsidRPr="00523476">
              <w:rPr>
                <w:b/>
                <w:color w:val="000000"/>
                <w:sz w:val="22"/>
                <w:szCs w:val="22"/>
              </w:rPr>
              <w:t>TT</w:t>
            </w:r>
          </w:p>
        </w:tc>
        <w:tc>
          <w:tcPr>
            <w:tcW w:w="1691" w:type="pct"/>
            <w:tcBorders>
              <w:top w:val="thinThickSmallGap" w:sz="12" w:space="0" w:color="auto"/>
              <w:bottom w:val="dotted" w:sz="4" w:space="0" w:color="auto"/>
            </w:tcBorders>
            <w:shd w:val="clear" w:color="auto" w:fill="DBE5F1"/>
            <w:vAlign w:val="center"/>
          </w:tcPr>
          <w:p w:rsidR="00016036" w:rsidRPr="00523476" w:rsidRDefault="00016036" w:rsidP="00BE09F4">
            <w:pPr>
              <w:spacing w:line="264" w:lineRule="auto"/>
              <w:jc w:val="center"/>
              <w:rPr>
                <w:b/>
                <w:color w:val="000000"/>
                <w:sz w:val="22"/>
                <w:szCs w:val="22"/>
              </w:rPr>
            </w:pPr>
            <w:r w:rsidRPr="00523476">
              <w:rPr>
                <w:b/>
                <w:color w:val="000000"/>
                <w:sz w:val="22"/>
                <w:szCs w:val="22"/>
              </w:rPr>
              <w:t>Nghiệp vụ</w:t>
            </w:r>
          </w:p>
        </w:tc>
        <w:tc>
          <w:tcPr>
            <w:tcW w:w="967" w:type="pct"/>
            <w:tcBorders>
              <w:top w:val="thinThickSmallGap" w:sz="12" w:space="0" w:color="auto"/>
              <w:bottom w:val="dotted" w:sz="4" w:space="0" w:color="auto"/>
            </w:tcBorders>
            <w:shd w:val="clear" w:color="auto" w:fill="DBE5F1"/>
            <w:vAlign w:val="center"/>
          </w:tcPr>
          <w:p w:rsidR="00016036" w:rsidRDefault="00016036" w:rsidP="00BE09F4">
            <w:pPr>
              <w:spacing w:line="264" w:lineRule="auto"/>
              <w:jc w:val="center"/>
              <w:rPr>
                <w:b/>
                <w:color w:val="000000"/>
                <w:sz w:val="22"/>
                <w:szCs w:val="22"/>
              </w:rPr>
            </w:pPr>
            <w:r w:rsidRPr="00523476">
              <w:rPr>
                <w:b/>
                <w:color w:val="000000"/>
                <w:sz w:val="22"/>
                <w:szCs w:val="22"/>
              </w:rPr>
              <w:t>Năm 20</w:t>
            </w:r>
            <w:r w:rsidR="00FE2270">
              <w:rPr>
                <w:b/>
                <w:color w:val="000000"/>
                <w:sz w:val="22"/>
                <w:szCs w:val="22"/>
              </w:rPr>
              <w:t>11</w:t>
            </w:r>
          </w:p>
          <w:p w:rsidR="00016036" w:rsidRPr="00523476" w:rsidRDefault="00016036" w:rsidP="00BE09F4">
            <w:pPr>
              <w:spacing w:line="264" w:lineRule="auto"/>
              <w:jc w:val="center"/>
              <w:rPr>
                <w:b/>
                <w:color w:val="000000"/>
                <w:sz w:val="22"/>
                <w:szCs w:val="22"/>
              </w:rPr>
            </w:pPr>
            <w:r w:rsidRPr="00523476">
              <w:rPr>
                <w:i/>
                <w:color w:val="000000"/>
                <w:sz w:val="22"/>
                <w:szCs w:val="22"/>
              </w:rPr>
              <w:t>(VND)</w:t>
            </w:r>
          </w:p>
        </w:tc>
        <w:tc>
          <w:tcPr>
            <w:tcW w:w="931" w:type="pct"/>
            <w:tcBorders>
              <w:top w:val="thinThickSmallGap" w:sz="12" w:space="0" w:color="auto"/>
              <w:bottom w:val="dotted" w:sz="4" w:space="0" w:color="auto"/>
            </w:tcBorders>
            <w:shd w:val="clear" w:color="auto" w:fill="DBE5F1"/>
            <w:vAlign w:val="center"/>
          </w:tcPr>
          <w:p w:rsidR="00016036" w:rsidRDefault="00016036" w:rsidP="00BE09F4">
            <w:pPr>
              <w:spacing w:line="264" w:lineRule="auto"/>
              <w:jc w:val="center"/>
              <w:rPr>
                <w:b/>
                <w:color w:val="000000"/>
                <w:sz w:val="22"/>
                <w:szCs w:val="22"/>
              </w:rPr>
            </w:pPr>
            <w:r w:rsidRPr="00523476">
              <w:rPr>
                <w:b/>
                <w:color w:val="000000"/>
                <w:sz w:val="22"/>
                <w:szCs w:val="22"/>
              </w:rPr>
              <w:t>Năm 201</w:t>
            </w:r>
            <w:r w:rsidR="00FE2270">
              <w:rPr>
                <w:b/>
                <w:color w:val="000000"/>
                <w:sz w:val="22"/>
                <w:szCs w:val="22"/>
              </w:rPr>
              <w:t>2</w:t>
            </w:r>
            <w:r w:rsidRPr="00523476">
              <w:rPr>
                <w:b/>
                <w:color w:val="000000"/>
                <w:sz w:val="22"/>
                <w:szCs w:val="22"/>
              </w:rPr>
              <w:t xml:space="preserve"> </w:t>
            </w:r>
          </w:p>
          <w:p w:rsidR="00016036" w:rsidRPr="00523476" w:rsidRDefault="00016036" w:rsidP="00BE09F4">
            <w:pPr>
              <w:spacing w:line="264" w:lineRule="auto"/>
              <w:jc w:val="center"/>
              <w:rPr>
                <w:b/>
                <w:color w:val="000000"/>
                <w:sz w:val="22"/>
                <w:szCs w:val="22"/>
              </w:rPr>
            </w:pPr>
            <w:r w:rsidRPr="00523476">
              <w:rPr>
                <w:i/>
                <w:color w:val="000000"/>
                <w:sz w:val="22"/>
                <w:szCs w:val="22"/>
              </w:rPr>
              <w:t>(VND)</w:t>
            </w:r>
          </w:p>
        </w:tc>
        <w:tc>
          <w:tcPr>
            <w:tcW w:w="1088" w:type="pct"/>
            <w:tcBorders>
              <w:top w:val="thinThickSmallGap" w:sz="12" w:space="0" w:color="auto"/>
              <w:bottom w:val="dotted" w:sz="4" w:space="0" w:color="auto"/>
            </w:tcBorders>
            <w:shd w:val="clear" w:color="auto" w:fill="DBE5F1"/>
          </w:tcPr>
          <w:p w:rsidR="00016036" w:rsidRDefault="00FE2270" w:rsidP="00BE09F4">
            <w:pPr>
              <w:spacing w:line="264" w:lineRule="auto"/>
              <w:jc w:val="center"/>
              <w:rPr>
                <w:b/>
                <w:color w:val="000000"/>
                <w:sz w:val="22"/>
                <w:szCs w:val="22"/>
              </w:rPr>
            </w:pPr>
            <w:r>
              <w:rPr>
                <w:b/>
                <w:color w:val="000000"/>
                <w:sz w:val="22"/>
                <w:szCs w:val="22"/>
              </w:rPr>
              <w:t>Quý I năm 2013</w:t>
            </w:r>
          </w:p>
          <w:p w:rsidR="00016036" w:rsidRPr="00523476" w:rsidRDefault="00016036" w:rsidP="00BE09F4">
            <w:pPr>
              <w:spacing w:line="264" w:lineRule="auto"/>
              <w:jc w:val="center"/>
              <w:rPr>
                <w:b/>
                <w:color w:val="000000"/>
                <w:sz w:val="22"/>
                <w:szCs w:val="22"/>
              </w:rPr>
            </w:pPr>
            <w:r w:rsidRPr="00523476">
              <w:rPr>
                <w:b/>
                <w:color w:val="000000"/>
                <w:sz w:val="22"/>
                <w:szCs w:val="22"/>
              </w:rPr>
              <w:t xml:space="preserve"> </w:t>
            </w:r>
            <w:r w:rsidRPr="00523476">
              <w:rPr>
                <w:i/>
                <w:color w:val="000000"/>
                <w:sz w:val="22"/>
                <w:szCs w:val="22"/>
              </w:rPr>
              <w:t>(VND)</w:t>
            </w:r>
          </w:p>
        </w:tc>
      </w:tr>
      <w:tr w:rsidR="00FE2270" w:rsidRPr="00523476" w:rsidTr="00FE2270">
        <w:trPr>
          <w:trHeight w:val="454"/>
        </w:trPr>
        <w:tc>
          <w:tcPr>
            <w:tcW w:w="323" w:type="pct"/>
            <w:tcBorders>
              <w:top w:val="dotted" w:sz="4" w:space="0" w:color="auto"/>
            </w:tcBorders>
            <w:shd w:val="clear" w:color="auto" w:fill="FFFFFF"/>
            <w:vAlign w:val="center"/>
          </w:tcPr>
          <w:p w:rsidR="00FE2270" w:rsidRPr="00523476" w:rsidRDefault="00FE2270" w:rsidP="002D4DC3">
            <w:pPr>
              <w:spacing w:before="40" w:after="40" w:line="264" w:lineRule="auto"/>
              <w:jc w:val="center"/>
              <w:rPr>
                <w:color w:val="000000"/>
                <w:sz w:val="22"/>
                <w:szCs w:val="22"/>
              </w:rPr>
            </w:pPr>
            <w:r w:rsidRPr="00523476">
              <w:rPr>
                <w:color w:val="000000"/>
                <w:sz w:val="22"/>
                <w:szCs w:val="22"/>
              </w:rPr>
              <w:t>1</w:t>
            </w:r>
          </w:p>
        </w:tc>
        <w:tc>
          <w:tcPr>
            <w:tcW w:w="1691" w:type="pct"/>
            <w:tcBorders>
              <w:top w:val="dotted" w:sz="4" w:space="0" w:color="auto"/>
            </w:tcBorders>
            <w:shd w:val="clear" w:color="auto" w:fill="FFFFFF"/>
            <w:vAlign w:val="center"/>
          </w:tcPr>
          <w:p w:rsidR="00FE2270" w:rsidRPr="00523476" w:rsidRDefault="00FE2270" w:rsidP="002D4DC3">
            <w:pPr>
              <w:spacing w:before="40" w:after="40" w:line="264" w:lineRule="auto"/>
              <w:rPr>
                <w:color w:val="000000"/>
                <w:sz w:val="22"/>
                <w:szCs w:val="22"/>
              </w:rPr>
            </w:pPr>
            <w:r w:rsidRPr="00523476">
              <w:rPr>
                <w:color w:val="000000"/>
                <w:sz w:val="22"/>
                <w:szCs w:val="22"/>
              </w:rPr>
              <w:t>Thu phí nhận tái bảo hiểm</w:t>
            </w:r>
          </w:p>
        </w:tc>
        <w:tc>
          <w:tcPr>
            <w:tcW w:w="967" w:type="pct"/>
            <w:tcBorders>
              <w:top w:val="dotted" w:sz="4" w:space="0" w:color="auto"/>
            </w:tcBorders>
            <w:shd w:val="clear" w:color="auto" w:fill="FFFFFF"/>
            <w:vAlign w:val="center"/>
          </w:tcPr>
          <w:p w:rsidR="00FE2270" w:rsidRPr="00523476" w:rsidRDefault="00FE2270" w:rsidP="008378C3">
            <w:pPr>
              <w:spacing w:before="40" w:after="40" w:line="264" w:lineRule="auto"/>
              <w:jc w:val="right"/>
              <w:rPr>
                <w:color w:val="000000"/>
                <w:sz w:val="22"/>
                <w:szCs w:val="22"/>
              </w:rPr>
            </w:pPr>
            <w:r>
              <w:rPr>
                <w:color w:val="000000"/>
                <w:sz w:val="22"/>
                <w:szCs w:val="22"/>
              </w:rPr>
              <w:t>32.069.435.639</w:t>
            </w:r>
          </w:p>
        </w:tc>
        <w:tc>
          <w:tcPr>
            <w:tcW w:w="931" w:type="pct"/>
            <w:tcBorders>
              <w:top w:val="dotted" w:sz="4" w:space="0" w:color="auto"/>
            </w:tcBorders>
            <w:shd w:val="clear" w:color="auto" w:fill="FFFFFF"/>
            <w:vAlign w:val="center"/>
          </w:tcPr>
          <w:p w:rsidR="00FE2270" w:rsidRPr="00523476" w:rsidRDefault="00FE2270" w:rsidP="008378C3">
            <w:pPr>
              <w:spacing w:before="40" w:after="40" w:line="264" w:lineRule="auto"/>
              <w:jc w:val="right"/>
              <w:rPr>
                <w:color w:val="000000"/>
                <w:sz w:val="22"/>
                <w:szCs w:val="22"/>
              </w:rPr>
            </w:pPr>
            <w:r>
              <w:rPr>
                <w:color w:val="000000"/>
                <w:sz w:val="22"/>
                <w:szCs w:val="22"/>
              </w:rPr>
              <w:t>34.033.518.334</w:t>
            </w:r>
          </w:p>
        </w:tc>
        <w:tc>
          <w:tcPr>
            <w:tcW w:w="1088" w:type="pct"/>
            <w:tcBorders>
              <w:top w:val="dotted" w:sz="4" w:space="0" w:color="auto"/>
              <w:bottom w:val="dotted" w:sz="4" w:space="0" w:color="auto"/>
            </w:tcBorders>
            <w:shd w:val="clear" w:color="auto" w:fill="FFFFFF"/>
            <w:vAlign w:val="center"/>
          </w:tcPr>
          <w:p w:rsidR="00FE2270" w:rsidRPr="00523476" w:rsidRDefault="00AB2C14" w:rsidP="002D4DC3">
            <w:pPr>
              <w:spacing w:before="40" w:after="40" w:line="264" w:lineRule="auto"/>
              <w:jc w:val="right"/>
              <w:rPr>
                <w:color w:val="000000"/>
                <w:sz w:val="22"/>
                <w:szCs w:val="22"/>
              </w:rPr>
            </w:pPr>
            <w:r>
              <w:rPr>
                <w:color w:val="000000"/>
                <w:sz w:val="22"/>
                <w:szCs w:val="22"/>
              </w:rPr>
              <w:t>14.792.203.731</w:t>
            </w:r>
          </w:p>
        </w:tc>
      </w:tr>
      <w:tr w:rsidR="00FE2270" w:rsidRPr="00523476" w:rsidTr="00FE2270">
        <w:trPr>
          <w:trHeight w:val="367"/>
        </w:trPr>
        <w:tc>
          <w:tcPr>
            <w:tcW w:w="323" w:type="pct"/>
            <w:shd w:val="clear" w:color="auto" w:fill="FFFFFF"/>
            <w:vAlign w:val="center"/>
          </w:tcPr>
          <w:p w:rsidR="00FE2270" w:rsidRPr="00523476" w:rsidRDefault="00FE2270" w:rsidP="002D4DC3">
            <w:pPr>
              <w:spacing w:before="40" w:after="40" w:line="264" w:lineRule="auto"/>
              <w:jc w:val="center"/>
              <w:rPr>
                <w:color w:val="000000"/>
                <w:sz w:val="22"/>
                <w:szCs w:val="22"/>
              </w:rPr>
            </w:pPr>
            <w:r w:rsidRPr="00523476">
              <w:rPr>
                <w:color w:val="000000"/>
                <w:sz w:val="22"/>
                <w:szCs w:val="22"/>
              </w:rPr>
              <w:lastRenderedPageBreak/>
              <w:t>2</w:t>
            </w:r>
          </w:p>
        </w:tc>
        <w:tc>
          <w:tcPr>
            <w:tcW w:w="1691" w:type="pct"/>
            <w:shd w:val="clear" w:color="auto" w:fill="FFFFFF"/>
            <w:vAlign w:val="center"/>
          </w:tcPr>
          <w:p w:rsidR="00FE2270" w:rsidRPr="00523476" w:rsidRDefault="00FE2270" w:rsidP="002D4DC3">
            <w:pPr>
              <w:spacing w:before="40" w:after="40" w:line="264" w:lineRule="auto"/>
              <w:rPr>
                <w:color w:val="000000"/>
                <w:sz w:val="22"/>
                <w:szCs w:val="22"/>
              </w:rPr>
            </w:pPr>
            <w:r w:rsidRPr="00523476">
              <w:rPr>
                <w:color w:val="000000"/>
                <w:sz w:val="22"/>
                <w:szCs w:val="22"/>
              </w:rPr>
              <w:t>Bồi thường nhận tái bảo hiểm</w:t>
            </w:r>
          </w:p>
        </w:tc>
        <w:tc>
          <w:tcPr>
            <w:tcW w:w="967" w:type="pct"/>
            <w:shd w:val="clear" w:color="auto" w:fill="FFFFFF"/>
            <w:vAlign w:val="center"/>
          </w:tcPr>
          <w:p w:rsidR="00FE2270" w:rsidRPr="00523476" w:rsidRDefault="00FE2270" w:rsidP="008378C3">
            <w:pPr>
              <w:spacing w:before="40" w:after="40" w:line="264" w:lineRule="auto"/>
              <w:jc w:val="right"/>
              <w:rPr>
                <w:color w:val="000000"/>
                <w:sz w:val="22"/>
                <w:szCs w:val="22"/>
              </w:rPr>
            </w:pPr>
            <w:r>
              <w:rPr>
                <w:color w:val="000000"/>
                <w:sz w:val="22"/>
                <w:szCs w:val="22"/>
              </w:rPr>
              <w:t>2.851.672.073</w:t>
            </w:r>
          </w:p>
        </w:tc>
        <w:tc>
          <w:tcPr>
            <w:tcW w:w="931" w:type="pct"/>
            <w:shd w:val="clear" w:color="auto" w:fill="FFFFFF"/>
            <w:vAlign w:val="center"/>
          </w:tcPr>
          <w:p w:rsidR="00FE2270" w:rsidRPr="00523476" w:rsidRDefault="00FE2270" w:rsidP="008378C3">
            <w:pPr>
              <w:spacing w:before="40" w:after="40" w:line="264" w:lineRule="auto"/>
              <w:jc w:val="right"/>
              <w:rPr>
                <w:color w:val="000000"/>
                <w:sz w:val="22"/>
                <w:szCs w:val="22"/>
              </w:rPr>
            </w:pPr>
            <w:r>
              <w:rPr>
                <w:color w:val="000000"/>
                <w:sz w:val="22"/>
                <w:szCs w:val="22"/>
              </w:rPr>
              <w:t>2.798.963.430</w:t>
            </w:r>
          </w:p>
        </w:tc>
        <w:tc>
          <w:tcPr>
            <w:tcW w:w="1088" w:type="pct"/>
            <w:tcBorders>
              <w:top w:val="dotted" w:sz="4" w:space="0" w:color="auto"/>
              <w:bottom w:val="dotted" w:sz="4" w:space="0" w:color="auto"/>
            </w:tcBorders>
            <w:shd w:val="clear" w:color="auto" w:fill="FFFFFF"/>
            <w:vAlign w:val="center"/>
          </w:tcPr>
          <w:p w:rsidR="00FE2270" w:rsidRPr="00523476" w:rsidRDefault="00AB2C14" w:rsidP="002D4DC3">
            <w:pPr>
              <w:spacing w:before="40" w:after="40" w:line="264" w:lineRule="auto"/>
              <w:jc w:val="right"/>
              <w:rPr>
                <w:color w:val="000000"/>
                <w:sz w:val="22"/>
                <w:szCs w:val="22"/>
              </w:rPr>
            </w:pPr>
            <w:r>
              <w:rPr>
                <w:color w:val="000000"/>
                <w:sz w:val="22"/>
                <w:szCs w:val="22"/>
              </w:rPr>
              <w:t>3.472.525.644</w:t>
            </w:r>
          </w:p>
        </w:tc>
      </w:tr>
      <w:tr w:rsidR="00FE2270" w:rsidRPr="00523476" w:rsidTr="00FE2270">
        <w:trPr>
          <w:trHeight w:val="403"/>
        </w:trPr>
        <w:tc>
          <w:tcPr>
            <w:tcW w:w="323" w:type="pct"/>
            <w:shd w:val="clear" w:color="auto" w:fill="FFFFFF"/>
          </w:tcPr>
          <w:p w:rsidR="00FE2270" w:rsidRPr="00523476" w:rsidRDefault="00FE2270" w:rsidP="002D4DC3">
            <w:pPr>
              <w:spacing w:before="40" w:after="40" w:line="264" w:lineRule="auto"/>
              <w:jc w:val="right"/>
              <w:rPr>
                <w:b/>
                <w:color w:val="000000"/>
                <w:sz w:val="22"/>
                <w:szCs w:val="22"/>
              </w:rPr>
            </w:pPr>
          </w:p>
        </w:tc>
        <w:tc>
          <w:tcPr>
            <w:tcW w:w="1691" w:type="pct"/>
            <w:shd w:val="clear" w:color="auto" w:fill="FFFFFF"/>
            <w:vAlign w:val="center"/>
          </w:tcPr>
          <w:p w:rsidR="00FE2270" w:rsidRPr="00523476" w:rsidRDefault="00FE2270" w:rsidP="002D4DC3">
            <w:pPr>
              <w:spacing w:before="40" w:after="40" w:line="264" w:lineRule="auto"/>
              <w:rPr>
                <w:b/>
                <w:color w:val="000000"/>
                <w:sz w:val="22"/>
                <w:szCs w:val="22"/>
              </w:rPr>
            </w:pPr>
            <w:r w:rsidRPr="00523476">
              <w:rPr>
                <w:b/>
                <w:color w:val="000000"/>
                <w:sz w:val="22"/>
                <w:szCs w:val="22"/>
              </w:rPr>
              <w:t>Tỷ lệ bồi thường/Thu phí nhận tái bảo hiểm</w:t>
            </w:r>
          </w:p>
        </w:tc>
        <w:tc>
          <w:tcPr>
            <w:tcW w:w="967" w:type="pct"/>
            <w:shd w:val="clear" w:color="auto" w:fill="FFFFFF"/>
            <w:vAlign w:val="center"/>
          </w:tcPr>
          <w:p w:rsidR="00FE2270" w:rsidRPr="00523476" w:rsidRDefault="00FE2270" w:rsidP="008378C3">
            <w:pPr>
              <w:spacing w:before="40" w:after="40" w:line="264" w:lineRule="auto"/>
              <w:jc w:val="right"/>
              <w:rPr>
                <w:b/>
                <w:color w:val="000000"/>
                <w:sz w:val="22"/>
                <w:szCs w:val="22"/>
              </w:rPr>
            </w:pPr>
            <w:r>
              <w:rPr>
                <w:b/>
                <w:color w:val="000000"/>
                <w:sz w:val="22"/>
                <w:szCs w:val="22"/>
              </w:rPr>
              <w:t>8,89%</w:t>
            </w:r>
          </w:p>
        </w:tc>
        <w:tc>
          <w:tcPr>
            <w:tcW w:w="931" w:type="pct"/>
            <w:shd w:val="clear" w:color="auto" w:fill="FFFFFF"/>
            <w:vAlign w:val="center"/>
          </w:tcPr>
          <w:p w:rsidR="00FE2270" w:rsidRPr="00523476" w:rsidRDefault="00FE2270" w:rsidP="008378C3">
            <w:pPr>
              <w:spacing w:before="40" w:after="40" w:line="264" w:lineRule="auto"/>
              <w:jc w:val="right"/>
              <w:rPr>
                <w:b/>
                <w:color w:val="000000"/>
                <w:sz w:val="22"/>
                <w:szCs w:val="22"/>
              </w:rPr>
            </w:pPr>
            <w:r>
              <w:rPr>
                <w:b/>
                <w:color w:val="000000"/>
                <w:sz w:val="22"/>
                <w:szCs w:val="22"/>
              </w:rPr>
              <w:t>8,22%</w:t>
            </w:r>
          </w:p>
        </w:tc>
        <w:tc>
          <w:tcPr>
            <w:tcW w:w="1088" w:type="pct"/>
            <w:tcBorders>
              <w:top w:val="dotted" w:sz="4" w:space="0" w:color="auto"/>
              <w:bottom w:val="thickThinSmallGap" w:sz="12" w:space="0" w:color="auto"/>
            </w:tcBorders>
            <w:shd w:val="clear" w:color="auto" w:fill="FFFFFF"/>
            <w:vAlign w:val="center"/>
          </w:tcPr>
          <w:p w:rsidR="00FE2270" w:rsidRPr="00523476" w:rsidRDefault="00A30686" w:rsidP="002D4DC3">
            <w:pPr>
              <w:spacing w:before="40" w:after="40" w:line="264" w:lineRule="auto"/>
              <w:jc w:val="right"/>
              <w:rPr>
                <w:b/>
                <w:color w:val="000000"/>
                <w:sz w:val="22"/>
                <w:szCs w:val="22"/>
              </w:rPr>
            </w:pPr>
            <w:r>
              <w:rPr>
                <w:b/>
                <w:color w:val="000000"/>
                <w:sz w:val="22"/>
                <w:szCs w:val="22"/>
              </w:rPr>
              <w:t>23,</w:t>
            </w:r>
            <w:r w:rsidR="00AB2C14">
              <w:rPr>
                <w:b/>
                <w:color w:val="000000"/>
                <w:sz w:val="22"/>
                <w:szCs w:val="22"/>
              </w:rPr>
              <w:t>4%</w:t>
            </w:r>
          </w:p>
        </w:tc>
      </w:tr>
    </w:tbl>
    <w:p w:rsidR="00016036" w:rsidRPr="00523476" w:rsidRDefault="00016036" w:rsidP="00016036">
      <w:pPr>
        <w:widowControl w:val="0"/>
        <w:spacing w:before="60" w:after="60" w:line="288" w:lineRule="auto"/>
        <w:jc w:val="right"/>
        <w:rPr>
          <w:i/>
          <w:color w:val="000000"/>
          <w:sz w:val="22"/>
          <w:szCs w:val="22"/>
        </w:rPr>
      </w:pPr>
      <w:r w:rsidRPr="00523476">
        <w:rPr>
          <w:i/>
          <w:color w:val="000000"/>
          <w:sz w:val="22"/>
          <w:szCs w:val="22"/>
        </w:rPr>
        <w:t xml:space="preserve">Nguồn: Báo cáo kiểm toán năm </w:t>
      </w:r>
      <w:r w:rsidR="00AB2C14">
        <w:rPr>
          <w:i/>
          <w:color w:val="000000"/>
          <w:sz w:val="22"/>
          <w:szCs w:val="22"/>
        </w:rPr>
        <w:t>2011, 2012, và BCTC Quý I năm 2013</w:t>
      </w:r>
    </w:p>
    <w:p w:rsidR="00016036" w:rsidRPr="00523476" w:rsidRDefault="00016036" w:rsidP="00016036">
      <w:pPr>
        <w:widowControl w:val="0"/>
        <w:tabs>
          <w:tab w:val="left" w:pos="600"/>
        </w:tabs>
        <w:spacing w:before="60" w:after="60" w:line="288" w:lineRule="auto"/>
        <w:ind w:firstLine="360"/>
        <w:jc w:val="both"/>
        <w:rPr>
          <w:b/>
          <w:color w:val="000000"/>
          <w:u w:val="single"/>
        </w:rPr>
      </w:pPr>
      <w:r w:rsidRPr="00523476">
        <w:rPr>
          <w:b/>
          <w:color w:val="000000"/>
          <w:u w:val="single"/>
        </w:rPr>
        <w:t>Nhượng tái bảo hiểm:</w:t>
      </w:r>
    </w:p>
    <w:p w:rsidR="00016036" w:rsidRDefault="00016036" w:rsidP="0038380C">
      <w:pPr>
        <w:widowControl w:val="0"/>
        <w:tabs>
          <w:tab w:val="left" w:pos="600"/>
        </w:tabs>
        <w:spacing w:before="120" w:after="120" w:line="288" w:lineRule="auto"/>
        <w:ind w:firstLine="357"/>
        <w:jc w:val="both"/>
        <w:rPr>
          <w:color w:val="000000"/>
        </w:rPr>
      </w:pPr>
      <w:r w:rsidRPr="00523476">
        <w:rPr>
          <w:color w:val="000000"/>
        </w:rPr>
        <w:t>Nhượng tái bảo hiểm: VNI phân tán rủi ro cho các công ty tái bảo hiểm. Trong trường hợp này, VNI phải chuyển phí cho các công ty tái bảo hiểm và nhận được từ họ yếu tố đảm bảo và ổn định kinh doanh của mình.</w:t>
      </w:r>
    </w:p>
    <w:p w:rsidR="00016036" w:rsidRPr="00523476" w:rsidRDefault="00016036" w:rsidP="00016036">
      <w:pPr>
        <w:widowControl w:val="0"/>
        <w:spacing w:before="60" w:after="60" w:line="288" w:lineRule="auto"/>
        <w:jc w:val="center"/>
        <w:rPr>
          <w:b/>
          <w:color w:val="000000"/>
          <w:sz w:val="22"/>
          <w:szCs w:val="22"/>
        </w:rPr>
      </w:pPr>
      <w:bookmarkStart w:id="98" w:name="_Toc298835039"/>
      <w:r w:rsidRPr="00523476">
        <w:rPr>
          <w:b/>
          <w:color w:val="000000"/>
          <w:sz w:val="22"/>
          <w:szCs w:val="22"/>
        </w:rPr>
        <w:t>Bảng 13: Cơ cấu phí nhượng tái bảo hiểm</w:t>
      </w:r>
      <w:bookmarkEnd w:id="98"/>
    </w:p>
    <w:tbl>
      <w:tblPr>
        <w:tblW w:w="4660" w:type="pct"/>
        <w:tblInd w:w="534" w:type="dxa"/>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shd w:val="clear" w:color="auto" w:fill="D9D9D9"/>
        <w:tblLayout w:type="fixed"/>
        <w:tblLook w:val="0000"/>
      </w:tblPr>
      <w:tblGrid>
        <w:gridCol w:w="557"/>
        <w:gridCol w:w="3412"/>
        <w:gridCol w:w="1274"/>
        <w:gridCol w:w="993"/>
        <w:gridCol w:w="1559"/>
        <w:gridCol w:w="993"/>
      </w:tblGrid>
      <w:tr w:rsidR="00016036" w:rsidRPr="00523476" w:rsidTr="002D4DC3">
        <w:trPr>
          <w:trHeight w:val="294"/>
          <w:tblHeader/>
        </w:trPr>
        <w:tc>
          <w:tcPr>
            <w:tcW w:w="317" w:type="pct"/>
            <w:vMerge w:val="restart"/>
            <w:tcBorders>
              <w:top w:val="thinThickSmallGap" w:sz="12" w:space="0" w:color="auto"/>
              <w:bottom w:val="dotted" w:sz="4" w:space="0" w:color="auto"/>
            </w:tcBorders>
            <w:shd w:val="clear" w:color="auto" w:fill="DBE5F1"/>
            <w:vAlign w:val="center"/>
          </w:tcPr>
          <w:p w:rsidR="00016036" w:rsidRPr="00523476" w:rsidRDefault="00016036" w:rsidP="002D4DC3">
            <w:pPr>
              <w:spacing w:before="40" w:after="40" w:line="264" w:lineRule="auto"/>
              <w:jc w:val="center"/>
              <w:rPr>
                <w:b/>
                <w:color w:val="000000"/>
                <w:sz w:val="20"/>
                <w:szCs w:val="20"/>
              </w:rPr>
            </w:pPr>
            <w:r w:rsidRPr="00523476">
              <w:rPr>
                <w:b/>
                <w:color w:val="000000"/>
                <w:sz w:val="20"/>
                <w:szCs w:val="20"/>
              </w:rPr>
              <w:t>TT</w:t>
            </w:r>
          </w:p>
        </w:tc>
        <w:tc>
          <w:tcPr>
            <w:tcW w:w="1941" w:type="pct"/>
            <w:vMerge w:val="restart"/>
            <w:tcBorders>
              <w:top w:val="thinThickSmallGap" w:sz="12" w:space="0" w:color="auto"/>
              <w:bottom w:val="dotted" w:sz="4" w:space="0" w:color="auto"/>
            </w:tcBorders>
            <w:shd w:val="clear" w:color="auto" w:fill="DBE5F1"/>
            <w:vAlign w:val="center"/>
          </w:tcPr>
          <w:p w:rsidR="00016036" w:rsidRPr="00523476" w:rsidRDefault="00016036" w:rsidP="002D4DC3">
            <w:pPr>
              <w:spacing w:before="40" w:after="40" w:line="264" w:lineRule="auto"/>
              <w:jc w:val="center"/>
              <w:rPr>
                <w:b/>
                <w:color w:val="000000"/>
                <w:sz w:val="20"/>
                <w:szCs w:val="20"/>
              </w:rPr>
            </w:pPr>
            <w:r w:rsidRPr="00523476">
              <w:rPr>
                <w:b/>
                <w:color w:val="000000"/>
                <w:sz w:val="20"/>
                <w:szCs w:val="20"/>
              </w:rPr>
              <w:t>Nghiệp vụ</w:t>
            </w:r>
          </w:p>
        </w:tc>
        <w:tc>
          <w:tcPr>
            <w:tcW w:w="1290" w:type="pct"/>
            <w:gridSpan w:val="2"/>
            <w:tcBorders>
              <w:top w:val="thinThickSmallGap" w:sz="12" w:space="0" w:color="auto"/>
              <w:bottom w:val="dotted" w:sz="4" w:space="0" w:color="auto"/>
            </w:tcBorders>
            <w:shd w:val="clear" w:color="auto" w:fill="DBE5F1"/>
            <w:vAlign w:val="center"/>
          </w:tcPr>
          <w:p w:rsidR="00016036" w:rsidRPr="00523476" w:rsidRDefault="00016036" w:rsidP="002D4DC3">
            <w:pPr>
              <w:spacing w:before="40" w:after="40" w:line="264" w:lineRule="auto"/>
              <w:jc w:val="center"/>
              <w:rPr>
                <w:b/>
                <w:color w:val="000000"/>
                <w:sz w:val="20"/>
                <w:szCs w:val="20"/>
              </w:rPr>
            </w:pPr>
            <w:r>
              <w:rPr>
                <w:b/>
                <w:color w:val="000000"/>
                <w:sz w:val="20"/>
                <w:szCs w:val="20"/>
              </w:rPr>
              <w:t>Năm 201</w:t>
            </w:r>
            <w:r w:rsidR="00D22987">
              <w:rPr>
                <w:b/>
                <w:color w:val="000000"/>
                <w:sz w:val="20"/>
                <w:szCs w:val="20"/>
              </w:rPr>
              <w:t>1</w:t>
            </w:r>
          </w:p>
        </w:tc>
        <w:tc>
          <w:tcPr>
            <w:tcW w:w="1452" w:type="pct"/>
            <w:gridSpan w:val="2"/>
            <w:tcBorders>
              <w:top w:val="thinThickSmallGap" w:sz="12" w:space="0" w:color="auto"/>
              <w:bottom w:val="dotted" w:sz="4" w:space="0" w:color="auto"/>
            </w:tcBorders>
            <w:shd w:val="clear" w:color="auto" w:fill="DBE5F1"/>
            <w:vAlign w:val="center"/>
          </w:tcPr>
          <w:p w:rsidR="00016036" w:rsidRPr="00523476" w:rsidRDefault="00016036" w:rsidP="00D22987">
            <w:pPr>
              <w:spacing w:before="40" w:after="40" w:line="264" w:lineRule="auto"/>
              <w:jc w:val="center"/>
              <w:rPr>
                <w:b/>
                <w:color w:val="000000"/>
                <w:sz w:val="20"/>
                <w:szCs w:val="20"/>
              </w:rPr>
            </w:pPr>
            <w:r>
              <w:rPr>
                <w:b/>
                <w:color w:val="000000"/>
                <w:sz w:val="20"/>
                <w:szCs w:val="20"/>
              </w:rPr>
              <w:t>Năm 201</w:t>
            </w:r>
            <w:r w:rsidR="00D22987">
              <w:rPr>
                <w:b/>
                <w:color w:val="000000"/>
                <w:sz w:val="20"/>
                <w:szCs w:val="20"/>
              </w:rPr>
              <w:t>2</w:t>
            </w:r>
          </w:p>
        </w:tc>
      </w:tr>
      <w:tr w:rsidR="00016036" w:rsidRPr="00523476" w:rsidTr="002D4DC3">
        <w:trPr>
          <w:trHeight w:val="506"/>
          <w:tblHeader/>
        </w:trPr>
        <w:tc>
          <w:tcPr>
            <w:tcW w:w="317" w:type="pct"/>
            <w:vMerge/>
            <w:tcBorders>
              <w:top w:val="dotted" w:sz="4" w:space="0" w:color="auto"/>
              <w:bottom w:val="dotted" w:sz="4" w:space="0" w:color="auto"/>
            </w:tcBorders>
            <w:shd w:val="clear" w:color="auto" w:fill="DBE5F1"/>
          </w:tcPr>
          <w:p w:rsidR="00016036" w:rsidRPr="00523476" w:rsidRDefault="00016036" w:rsidP="002D4DC3">
            <w:pPr>
              <w:spacing w:before="40" w:after="40" w:line="264" w:lineRule="auto"/>
              <w:jc w:val="right"/>
              <w:rPr>
                <w:color w:val="000000"/>
                <w:sz w:val="20"/>
                <w:szCs w:val="20"/>
              </w:rPr>
            </w:pPr>
          </w:p>
        </w:tc>
        <w:tc>
          <w:tcPr>
            <w:tcW w:w="1941" w:type="pct"/>
            <w:vMerge/>
            <w:tcBorders>
              <w:top w:val="dotted" w:sz="4" w:space="0" w:color="auto"/>
              <w:bottom w:val="dotted" w:sz="4" w:space="0" w:color="auto"/>
            </w:tcBorders>
            <w:shd w:val="clear" w:color="auto" w:fill="DBE5F1"/>
            <w:vAlign w:val="center"/>
          </w:tcPr>
          <w:p w:rsidR="00016036" w:rsidRPr="00523476" w:rsidRDefault="00016036" w:rsidP="002D4DC3">
            <w:pPr>
              <w:spacing w:before="40" w:after="40" w:line="264" w:lineRule="auto"/>
              <w:jc w:val="right"/>
              <w:rPr>
                <w:color w:val="000000"/>
                <w:sz w:val="20"/>
                <w:szCs w:val="20"/>
              </w:rPr>
            </w:pPr>
          </w:p>
        </w:tc>
        <w:tc>
          <w:tcPr>
            <w:tcW w:w="725" w:type="pct"/>
            <w:tcBorders>
              <w:top w:val="dotted" w:sz="4" w:space="0" w:color="auto"/>
              <w:bottom w:val="dotted" w:sz="4" w:space="0" w:color="auto"/>
            </w:tcBorders>
            <w:shd w:val="clear" w:color="auto" w:fill="DBE5F1"/>
            <w:vAlign w:val="center"/>
          </w:tcPr>
          <w:p w:rsidR="00016036" w:rsidRPr="00523476" w:rsidRDefault="00016036" w:rsidP="002D4DC3">
            <w:pPr>
              <w:spacing w:before="40" w:after="40" w:line="264" w:lineRule="auto"/>
              <w:jc w:val="center"/>
              <w:rPr>
                <w:b/>
                <w:color w:val="000000"/>
                <w:sz w:val="20"/>
                <w:szCs w:val="20"/>
              </w:rPr>
            </w:pPr>
            <w:r w:rsidRPr="00523476">
              <w:rPr>
                <w:b/>
                <w:color w:val="000000"/>
                <w:sz w:val="20"/>
                <w:szCs w:val="20"/>
              </w:rPr>
              <w:t>Giá trị</w:t>
            </w:r>
          </w:p>
          <w:p w:rsidR="00016036" w:rsidRPr="00523476" w:rsidRDefault="00016036" w:rsidP="002D4DC3">
            <w:pPr>
              <w:spacing w:before="40" w:after="40" w:line="264" w:lineRule="auto"/>
              <w:jc w:val="center"/>
              <w:rPr>
                <w:i/>
                <w:color w:val="000000"/>
                <w:sz w:val="20"/>
                <w:szCs w:val="20"/>
              </w:rPr>
            </w:pPr>
            <w:r w:rsidRPr="00523476">
              <w:rPr>
                <w:i/>
                <w:color w:val="000000"/>
                <w:sz w:val="20"/>
                <w:szCs w:val="20"/>
              </w:rPr>
              <w:t>(ngàn VND)</w:t>
            </w:r>
          </w:p>
        </w:tc>
        <w:tc>
          <w:tcPr>
            <w:tcW w:w="565" w:type="pct"/>
            <w:tcBorders>
              <w:top w:val="dotted" w:sz="4" w:space="0" w:color="auto"/>
              <w:bottom w:val="dotted" w:sz="4" w:space="0" w:color="auto"/>
            </w:tcBorders>
            <w:shd w:val="clear" w:color="auto" w:fill="DBE5F1"/>
            <w:vAlign w:val="center"/>
          </w:tcPr>
          <w:p w:rsidR="00016036" w:rsidRPr="00523476" w:rsidRDefault="00016036" w:rsidP="002D4DC3">
            <w:pPr>
              <w:spacing w:before="40" w:after="40" w:line="264" w:lineRule="auto"/>
              <w:jc w:val="center"/>
              <w:rPr>
                <w:b/>
                <w:color w:val="000000"/>
                <w:sz w:val="20"/>
                <w:szCs w:val="20"/>
              </w:rPr>
            </w:pPr>
            <w:r w:rsidRPr="00523476">
              <w:rPr>
                <w:b/>
                <w:color w:val="000000"/>
                <w:sz w:val="20"/>
                <w:szCs w:val="20"/>
              </w:rPr>
              <w:t>Tỷ trọng</w:t>
            </w:r>
          </w:p>
        </w:tc>
        <w:tc>
          <w:tcPr>
            <w:tcW w:w="887" w:type="pct"/>
            <w:tcBorders>
              <w:top w:val="dotted" w:sz="4" w:space="0" w:color="auto"/>
              <w:bottom w:val="dotted" w:sz="4" w:space="0" w:color="auto"/>
            </w:tcBorders>
            <w:shd w:val="clear" w:color="auto" w:fill="DBE5F1"/>
            <w:vAlign w:val="center"/>
          </w:tcPr>
          <w:p w:rsidR="00016036" w:rsidRPr="00523476" w:rsidRDefault="00016036" w:rsidP="002D4DC3">
            <w:pPr>
              <w:spacing w:before="40" w:after="40" w:line="264" w:lineRule="auto"/>
              <w:jc w:val="center"/>
              <w:rPr>
                <w:b/>
                <w:color w:val="000000"/>
                <w:sz w:val="20"/>
                <w:szCs w:val="20"/>
              </w:rPr>
            </w:pPr>
            <w:r w:rsidRPr="00523476">
              <w:rPr>
                <w:b/>
                <w:color w:val="000000"/>
                <w:sz w:val="20"/>
                <w:szCs w:val="20"/>
              </w:rPr>
              <w:t>Giá trị</w:t>
            </w:r>
          </w:p>
          <w:p w:rsidR="00016036" w:rsidRPr="00523476" w:rsidRDefault="00016036" w:rsidP="002D4DC3">
            <w:pPr>
              <w:spacing w:before="40" w:after="40" w:line="264" w:lineRule="auto"/>
              <w:jc w:val="center"/>
              <w:rPr>
                <w:b/>
                <w:color w:val="000000"/>
                <w:sz w:val="20"/>
                <w:szCs w:val="20"/>
              </w:rPr>
            </w:pPr>
            <w:r w:rsidRPr="00523476">
              <w:rPr>
                <w:i/>
                <w:color w:val="000000"/>
                <w:sz w:val="20"/>
                <w:szCs w:val="20"/>
              </w:rPr>
              <w:t>(ngàn VND)</w:t>
            </w:r>
          </w:p>
        </w:tc>
        <w:tc>
          <w:tcPr>
            <w:tcW w:w="565" w:type="pct"/>
            <w:tcBorders>
              <w:top w:val="dotted" w:sz="4" w:space="0" w:color="auto"/>
              <w:bottom w:val="dotted" w:sz="4" w:space="0" w:color="auto"/>
            </w:tcBorders>
            <w:shd w:val="clear" w:color="auto" w:fill="DBE5F1"/>
            <w:vAlign w:val="center"/>
          </w:tcPr>
          <w:p w:rsidR="00016036" w:rsidRPr="00523476" w:rsidRDefault="00016036" w:rsidP="002D4DC3">
            <w:pPr>
              <w:spacing w:before="40" w:after="40" w:line="264" w:lineRule="auto"/>
              <w:jc w:val="center"/>
              <w:rPr>
                <w:b/>
                <w:color w:val="000000"/>
                <w:sz w:val="20"/>
                <w:szCs w:val="20"/>
              </w:rPr>
            </w:pPr>
            <w:r w:rsidRPr="00523476">
              <w:rPr>
                <w:b/>
                <w:color w:val="000000"/>
                <w:sz w:val="20"/>
                <w:szCs w:val="20"/>
              </w:rPr>
              <w:t>Tỷ trọng</w:t>
            </w:r>
          </w:p>
        </w:tc>
      </w:tr>
      <w:tr w:rsidR="00D22987" w:rsidRPr="00523476" w:rsidTr="002D4DC3">
        <w:trPr>
          <w:trHeight w:val="443"/>
        </w:trPr>
        <w:tc>
          <w:tcPr>
            <w:tcW w:w="317" w:type="pct"/>
            <w:tcBorders>
              <w:top w:val="dotted" w:sz="4" w:space="0" w:color="auto"/>
            </w:tcBorders>
            <w:shd w:val="clear" w:color="auto" w:fill="FFFFFF"/>
            <w:vAlign w:val="center"/>
          </w:tcPr>
          <w:p w:rsidR="00D22987" w:rsidRPr="00523476" w:rsidRDefault="00D22987" w:rsidP="002D4DC3">
            <w:pPr>
              <w:spacing w:before="40" w:after="40" w:line="264" w:lineRule="auto"/>
              <w:jc w:val="center"/>
              <w:rPr>
                <w:color w:val="000000"/>
                <w:sz w:val="20"/>
                <w:szCs w:val="20"/>
              </w:rPr>
            </w:pPr>
            <w:r w:rsidRPr="00523476">
              <w:rPr>
                <w:color w:val="000000"/>
                <w:sz w:val="20"/>
                <w:szCs w:val="20"/>
              </w:rPr>
              <w:t>1</w:t>
            </w:r>
          </w:p>
        </w:tc>
        <w:tc>
          <w:tcPr>
            <w:tcW w:w="1941" w:type="pct"/>
            <w:tcBorders>
              <w:top w:val="dotted" w:sz="4" w:space="0" w:color="auto"/>
            </w:tcBorders>
            <w:shd w:val="clear" w:color="auto" w:fill="FFFFFF"/>
            <w:vAlign w:val="center"/>
          </w:tcPr>
          <w:p w:rsidR="00D22987" w:rsidRPr="00523476" w:rsidRDefault="00D22987" w:rsidP="002D4DC3">
            <w:pPr>
              <w:spacing w:before="40" w:after="40" w:line="264" w:lineRule="auto"/>
              <w:rPr>
                <w:color w:val="000000"/>
                <w:sz w:val="20"/>
                <w:szCs w:val="20"/>
              </w:rPr>
            </w:pPr>
            <w:r w:rsidRPr="00523476">
              <w:rPr>
                <w:color w:val="000000"/>
                <w:sz w:val="20"/>
                <w:szCs w:val="20"/>
              </w:rPr>
              <w:t>Bảo hiểm sức khỏe và bảo hiểm tai nạn con người</w:t>
            </w:r>
          </w:p>
        </w:tc>
        <w:tc>
          <w:tcPr>
            <w:tcW w:w="725" w:type="pct"/>
            <w:tcBorders>
              <w:top w:val="dotted" w:sz="4" w:space="0" w:color="auto"/>
            </w:tcBorders>
            <w:shd w:val="clear" w:color="auto" w:fill="FFFFFF"/>
            <w:vAlign w:val="center"/>
          </w:tcPr>
          <w:p w:rsidR="00D22987" w:rsidRPr="00523476" w:rsidRDefault="00D22987" w:rsidP="002D4DC3">
            <w:pPr>
              <w:spacing w:before="40" w:after="40" w:line="264" w:lineRule="auto"/>
              <w:jc w:val="right"/>
              <w:rPr>
                <w:color w:val="000000"/>
                <w:sz w:val="20"/>
                <w:szCs w:val="20"/>
              </w:rPr>
            </w:pPr>
            <w:r>
              <w:rPr>
                <w:color w:val="000000"/>
                <w:sz w:val="20"/>
                <w:szCs w:val="20"/>
              </w:rPr>
              <w:t>1.944.607</w:t>
            </w:r>
          </w:p>
        </w:tc>
        <w:tc>
          <w:tcPr>
            <w:tcW w:w="565" w:type="pct"/>
            <w:tcBorders>
              <w:top w:val="dotted" w:sz="4" w:space="0" w:color="auto"/>
            </w:tcBorders>
            <w:shd w:val="clear" w:color="auto" w:fill="FFFFFF"/>
            <w:vAlign w:val="center"/>
          </w:tcPr>
          <w:p w:rsidR="00D22987" w:rsidRPr="00523476" w:rsidRDefault="00D22987" w:rsidP="00AB2C14">
            <w:pPr>
              <w:spacing w:before="40" w:after="40" w:line="264" w:lineRule="auto"/>
              <w:jc w:val="right"/>
              <w:rPr>
                <w:color w:val="000000"/>
                <w:sz w:val="20"/>
                <w:szCs w:val="20"/>
              </w:rPr>
            </w:pPr>
            <w:r>
              <w:rPr>
                <w:color w:val="000000"/>
                <w:sz w:val="20"/>
                <w:szCs w:val="20"/>
              </w:rPr>
              <w:t>0</w:t>
            </w:r>
            <w:r w:rsidR="00A30686">
              <w:rPr>
                <w:color w:val="000000"/>
                <w:sz w:val="20"/>
                <w:szCs w:val="20"/>
              </w:rPr>
              <w:t>,</w:t>
            </w:r>
            <w:r>
              <w:rPr>
                <w:color w:val="000000"/>
                <w:sz w:val="20"/>
                <w:szCs w:val="20"/>
              </w:rPr>
              <w:t>49%</w:t>
            </w:r>
          </w:p>
        </w:tc>
        <w:tc>
          <w:tcPr>
            <w:tcW w:w="887" w:type="pct"/>
            <w:tcBorders>
              <w:top w:val="dotted" w:sz="4" w:space="0" w:color="auto"/>
            </w:tcBorders>
            <w:shd w:val="clear" w:color="auto" w:fill="FFFFFF"/>
            <w:vAlign w:val="center"/>
          </w:tcPr>
          <w:p w:rsidR="00D22987" w:rsidRPr="00523476" w:rsidRDefault="00AB2C14" w:rsidP="002D4DC3">
            <w:pPr>
              <w:spacing w:before="40" w:after="40" w:line="264" w:lineRule="auto"/>
              <w:jc w:val="right"/>
              <w:rPr>
                <w:color w:val="000000"/>
                <w:sz w:val="20"/>
                <w:szCs w:val="20"/>
              </w:rPr>
            </w:pPr>
            <w:r>
              <w:rPr>
                <w:color w:val="000000"/>
                <w:sz w:val="20"/>
                <w:szCs w:val="20"/>
              </w:rPr>
              <w:t>3.188.563</w:t>
            </w:r>
          </w:p>
        </w:tc>
        <w:tc>
          <w:tcPr>
            <w:tcW w:w="565" w:type="pct"/>
            <w:tcBorders>
              <w:top w:val="dotted" w:sz="4" w:space="0" w:color="auto"/>
            </w:tcBorders>
            <w:shd w:val="clear" w:color="auto" w:fill="FFFFFF"/>
            <w:vAlign w:val="center"/>
          </w:tcPr>
          <w:p w:rsidR="00D22987" w:rsidRPr="00523476" w:rsidRDefault="00AB2C14" w:rsidP="00AB6CE4">
            <w:pPr>
              <w:spacing w:before="40" w:after="40" w:line="264" w:lineRule="auto"/>
              <w:jc w:val="right"/>
              <w:rPr>
                <w:color w:val="000000"/>
                <w:sz w:val="20"/>
                <w:szCs w:val="20"/>
              </w:rPr>
            </w:pPr>
            <w:r>
              <w:rPr>
                <w:color w:val="000000"/>
                <w:sz w:val="20"/>
                <w:szCs w:val="20"/>
              </w:rPr>
              <w:t>0</w:t>
            </w:r>
            <w:r w:rsidR="00AB6CE4">
              <w:rPr>
                <w:color w:val="000000"/>
                <w:sz w:val="20"/>
                <w:szCs w:val="20"/>
              </w:rPr>
              <w:t>,</w:t>
            </w:r>
            <w:r>
              <w:rPr>
                <w:color w:val="000000"/>
                <w:sz w:val="20"/>
                <w:szCs w:val="20"/>
              </w:rPr>
              <w:t>97%</w:t>
            </w:r>
          </w:p>
        </w:tc>
      </w:tr>
      <w:tr w:rsidR="00D22987" w:rsidRPr="00523476" w:rsidTr="002D4DC3">
        <w:trPr>
          <w:trHeight w:val="411"/>
        </w:trPr>
        <w:tc>
          <w:tcPr>
            <w:tcW w:w="317" w:type="pct"/>
            <w:shd w:val="clear" w:color="auto" w:fill="FFFFFF"/>
            <w:vAlign w:val="center"/>
          </w:tcPr>
          <w:p w:rsidR="00D22987" w:rsidRPr="00523476" w:rsidRDefault="00D22987" w:rsidP="002D4DC3">
            <w:pPr>
              <w:spacing w:before="40" w:after="40" w:line="264" w:lineRule="auto"/>
              <w:jc w:val="center"/>
              <w:rPr>
                <w:color w:val="000000"/>
                <w:sz w:val="20"/>
                <w:szCs w:val="20"/>
              </w:rPr>
            </w:pPr>
            <w:r w:rsidRPr="00523476">
              <w:rPr>
                <w:color w:val="000000"/>
                <w:sz w:val="20"/>
                <w:szCs w:val="20"/>
              </w:rPr>
              <w:t>2</w:t>
            </w:r>
          </w:p>
        </w:tc>
        <w:tc>
          <w:tcPr>
            <w:tcW w:w="1941" w:type="pct"/>
            <w:shd w:val="clear" w:color="auto" w:fill="FFFFFF"/>
            <w:vAlign w:val="center"/>
          </w:tcPr>
          <w:p w:rsidR="00D22987" w:rsidRPr="00523476" w:rsidRDefault="00D22987" w:rsidP="002D4DC3">
            <w:pPr>
              <w:spacing w:before="40" w:after="40" w:line="264" w:lineRule="auto"/>
              <w:rPr>
                <w:color w:val="000000"/>
                <w:sz w:val="20"/>
                <w:szCs w:val="20"/>
              </w:rPr>
            </w:pPr>
            <w:r w:rsidRPr="00523476">
              <w:rPr>
                <w:color w:val="000000"/>
                <w:sz w:val="20"/>
                <w:szCs w:val="20"/>
              </w:rPr>
              <w:t>Bảo hiểm tài sản và bảo hiểm thiệt hại</w:t>
            </w:r>
          </w:p>
        </w:tc>
        <w:tc>
          <w:tcPr>
            <w:tcW w:w="725" w:type="pct"/>
            <w:shd w:val="clear" w:color="auto" w:fill="FFFFFF"/>
            <w:vAlign w:val="center"/>
          </w:tcPr>
          <w:p w:rsidR="00D22987" w:rsidRPr="00523476" w:rsidRDefault="00D22987" w:rsidP="002D4DC3">
            <w:pPr>
              <w:spacing w:before="40" w:after="40" w:line="264" w:lineRule="auto"/>
              <w:jc w:val="right"/>
              <w:rPr>
                <w:color w:val="000000"/>
                <w:sz w:val="20"/>
                <w:szCs w:val="20"/>
              </w:rPr>
            </w:pPr>
            <w:r>
              <w:rPr>
                <w:color w:val="000000"/>
                <w:sz w:val="20"/>
                <w:szCs w:val="20"/>
              </w:rPr>
              <w:t>120.605.162</w:t>
            </w:r>
          </w:p>
        </w:tc>
        <w:tc>
          <w:tcPr>
            <w:tcW w:w="565" w:type="pct"/>
            <w:shd w:val="clear" w:color="auto" w:fill="FFFFFF"/>
            <w:vAlign w:val="center"/>
          </w:tcPr>
          <w:p w:rsidR="00D22987" w:rsidRPr="00523476" w:rsidRDefault="00A30686" w:rsidP="002D4DC3">
            <w:pPr>
              <w:spacing w:before="40" w:after="40" w:line="264" w:lineRule="auto"/>
              <w:jc w:val="right"/>
              <w:rPr>
                <w:color w:val="000000"/>
                <w:sz w:val="20"/>
                <w:szCs w:val="20"/>
              </w:rPr>
            </w:pPr>
            <w:r>
              <w:rPr>
                <w:color w:val="000000"/>
                <w:sz w:val="20"/>
                <w:szCs w:val="20"/>
              </w:rPr>
              <w:t>30,</w:t>
            </w:r>
            <w:r w:rsidR="00D22987">
              <w:rPr>
                <w:color w:val="000000"/>
                <w:sz w:val="20"/>
                <w:szCs w:val="20"/>
              </w:rPr>
              <w:t>29%</w:t>
            </w:r>
          </w:p>
        </w:tc>
        <w:tc>
          <w:tcPr>
            <w:tcW w:w="887" w:type="pct"/>
            <w:shd w:val="clear" w:color="auto" w:fill="FFFFFF"/>
            <w:vAlign w:val="center"/>
          </w:tcPr>
          <w:p w:rsidR="00D22987" w:rsidRPr="00523476" w:rsidRDefault="00AB2C14" w:rsidP="002D4DC3">
            <w:pPr>
              <w:spacing w:before="40" w:after="40" w:line="264" w:lineRule="auto"/>
              <w:jc w:val="right"/>
              <w:rPr>
                <w:color w:val="000000"/>
                <w:sz w:val="20"/>
                <w:szCs w:val="20"/>
              </w:rPr>
            </w:pPr>
            <w:r>
              <w:rPr>
                <w:color w:val="000000"/>
                <w:sz w:val="20"/>
                <w:szCs w:val="20"/>
              </w:rPr>
              <w:t>73.643.658</w:t>
            </w:r>
          </w:p>
        </w:tc>
        <w:tc>
          <w:tcPr>
            <w:tcW w:w="565" w:type="pct"/>
            <w:shd w:val="clear" w:color="auto" w:fill="FFFFFF"/>
            <w:vAlign w:val="center"/>
          </w:tcPr>
          <w:p w:rsidR="00D22987" w:rsidRPr="00523476" w:rsidRDefault="005206E5" w:rsidP="00AB6CE4">
            <w:pPr>
              <w:spacing w:before="40" w:after="40" w:line="264" w:lineRule="auto"/>
              <w:jc w:val="right"/>
              <w:rPr>
                <w:color w:val="000000"/>
                <w:sz w:val="20"/>
                <w:szCs w:val="20"/>
              </w:rPr>
            </w:pPr>
            <w:r>
              <w:rPr>
                <w:color w:val="000000"/>
                <w:sz w:val="20"/>
                <w:szCs w:val="20"/>
              </w:rPr>
              <w:t>22</w:t>
            </w:r>
            <w:r w:rsidR="00AB6CE4">
              <w:rPr>
                <w:color w:val="000000"/>
                <w:sz w:val="20"/>
                <w:szCs w:val="20"/>
              </w:rPr>
              <w:t>,</w:t>
            </w:r>
            <w:r>
              <w:rPr>
                <w:color w:val="000000"/>
                <w:sz w:val="20"/>
                <w:szCs w:val="20"/>
              </w:rPr>
              <w:t>5%</w:t>
            </w:r>
          </w:p>
        </w:tc>
      </w:tr>
      <w:tr w:rsidR="00D22987" w:rsidRPr="00523476" w:rsidTr="002D4DC3">
        <w:trPr>
          <w:trHeight w:val="361"/>
        </w:trPr>
        <w:tc>
          <w:tcPr>
            <w:tcW w:w="317" w:type="pct"/>
            <w:shd w:val="clear" w:color="auto" w:fill="FFFFFF"/>
            <w:vAlign w:val="center"/>
          </w:tcPr>
          <w:p w:rsidR="00D22987" w:rsidRPr="00523476" w:rsidRDefault="00D22987" w:rsidP="002D4DC3">
            <w:pPr>
              <w:spacing w:before="40" w:after="40" w:line="264" w:lineRule="auto"/>
              <w:jc w:val="center"/>
              <w:rPr>
                <w:color w:val="000000"/>
                <w:sz w:val="20"/>
                <w:szCs w:val="20"/>
              </w:rPr>
            </w:pPr>
            <w:r w:rsidRPr="00523476">
              <w:rPr>
                <w:color w:val="000000"/>
                <w:sz w:val="20"/>
                <w:szCs w:val="20"/>
              </w:rPr>
              <w:t>3</w:t>
            </w:r>
          </w:p>
        </w:tc>
        <w:tc>
          <w:tcPr>
            <w:tcW w:w="1941" w:type="pct"/>
            <w:shd w:val="clear" w:color="auto" w:fill="FFFFFF"/>
            <w:vAlign w:val="center"/>
          </w:tcPr>
          <w:p w:rsidR="00D22987" w:rsidRPr="00523476" w:rsidRDefault="00D22987" w:rsidP="002D4DC3">
            <w:pPr>
              <w:spacing w:before="40" w:after="40" w:line="264" w:lineRule="auto"/>
              <w:rPr>
                <w:color w:val="000000"/>
                <w:sz w:val="20"/>
                <w:szCs w:val="20"/>
              </w:rPr>
            </w:pPr>
            <w:r w:rsidRPr="00523476">
              <w:rPr>
                <w:color w:val="000000"/>
                <w:sz w:val="20"/>
                <w:szCs w:val="20"/>
              </w:rPr>
              <w:t>Bảo hiểm hàng hóa vận chuyển</w:t>
            </w:r>
          </w:p>
        </w:tc>
        <w:tc>
          <w:tcPr>
            <w:tcW w:w="725" w:type="pct"/>
            <w:shd w:val="clear" w:color="auto" w:fill="FFFFFF"/>
            <w:vAlign w:val="center"/>
          </w:tcPr>
          <w:p w:rsidR="00D22987" w:rsidRPr="00523476" w:rsidRDefault="00D22987" w:rsidP="002D4DC3">
            <w:pPr>
              <w:spacing w:before="40" w:after="40" w:line="264" w:lineRule="auto"/>
              <w:jc w:val="right"/>
              <w:rPr>
                <w:color w:val="000000"/>
                <w:sz w:val="20"/>
                <w:szCs w:val="20"/>
              </w:rPr>
            </w:pPr>
            <w:r>
              <w:rPr>
                <w:color w:val="000000"/>
                <w:sz w:val="20"/>
                <w:szCs w:val="20"/>
              </w:rPr>
              <w:t>14.950.838</w:t>
            </w:r>
          </w:p>
        </w:tc>
        <w:tc>
          <w:tcPr>
            <w:tcW w:w="565" w:type="pct"/>
            <w:shd w:val="clear" w:color="auto" w:fill="FFFFFF"/>
            <w:vAlign w:val="center"/>
          </w:tcPr>
          <w:p w:rsidR="00D22987" w:rsidRPr="00523476" w:rsidRDefault="00A30686" w:rsidP="002D4DC3">
            <w:pPr>
              <w:spacing w:before="40" w:after="40" w:line="264" w:lineRule="auto"/>
              <w:jc w:val="right"/>
              <w:rPr>
                <w:color w:val="000000"/>
                <w:sz w:val="20"/>
                <w:szCs w:val="20"/>
              </w:rPr>
            </w:pPr>
            <w:r>
              <w:rPr>
                <w:color w:val="000000"/>
                <w:sz w:val="20"/>
                <w:szCs w:val="20"/>
              </w:rPr>
              <w:t>3,</w:t>
            </w:r>
            <w:r w:rsidR="00D22987">
              <w:rPr>
                <w:color w:val="000000"/>
                <w:sz w:val="20"/>
                <w:szCs w:val="20"/>
              </w:rPr>
              <w:t>76%</w:t>
            </w:r>
          </w:p>
        </w:tc>
        <w:tc>
          <w:tcPr>
            <w:tcW w:w="887" w:type="pct"/>
            <w:shd w:val="clear" w:color="auto" w:fill="FFFFFF"/>
            <w:vAlign w:val="center"/>
          </w:tcPr>
          <w:p w:rsidR="00D22987" w:rsidRPr="00523476" w:rsidRDefault="00AB2C14" w:rsidP="002D4DC3">
            <w:pPr>
              <w:spacing w:before="40" w:after="40" w:line="264" w:lineRule="auto"/>
              <w:jc w:val="right"/>
              <w:rPr>
                <w:color w:val="000000"/>
                <w:sz w:val="20"/>
                <w:szCs w:val="20"/>
              </w:rPr>
            </w:pPr>
            <w:r>
              <w:rPr>
                <w:color w:val="000000"/>
                <w:sz w:val="20"/>
                <w:szCs w:val="20"/>
              </w:rPr>
              <w:t>9.471.115</w:t>
            </w:r>
          </w:p>
        </w:tc>
        <w:tc>
          <w:tcPr>
            <w:tcW w:w="565" w:type="pct"/>
            <w:shd w:val="clear" w:color="auto" w:fill="FFFFFF"/>
            <w:vAlign w:val="center"/>
          </w:tcPr>
          <w:p w:rsidR="00D22987" w:rsidRPr="00523476" w:rsidRDefault="00AB6CE4" w:rsidP="002D4DC3">
            <w:pPr>
              <w:spacing w:before="40" w:after="40" w:line="264" w:lineRule="auto"/>
              <w:jc w:val="right"/>
              <w:rPr>
                <w:color w:val="000000"/>
                <w:sz w:val="20"/>
                <w:szCs w:val="20"/>
              </w:rPr>
            </w:pPr>
            <w:r>
              <w:rPr>
                <w:color w:val="000000"/>
                <w:sz w:val="20"/>
                <w:szCs w:val="20"/>
              </w:rPr>
              <w:t>2,</w:t>
            </w:r>
            <w:r w:rsidR="000325DC">
              <w:rPr>
                <w:color w:val="000000"/>
                <w:sz w:val="20"/>
                <w:szCs w:val="20"/>
              </w:rPr>
              <w:t>89%</w:t>
            </w:r>
          </w:p>
        </w:tc>
      </w:tr>
      <w:tr w:rsidR="00D22987" w:rsidRPr="00523476" w:rsidTr="002D4DC3">
        <w:trPr>
          <w:trHeight w:val="437"/>
        </w:trPr>
        <w:tc>
          <w:tcPr>
            <w:tcW w:w="317" w:type="pct"/>
            <w:shd w:val="clear" w:color="auto" w:fill="FFFFFF"/>
            <w:vAlign w:val="center"/>
          </w:tcPr>
          <w:p w:rsidR="00D22987" w:rsidRPr="00523476" w:rsidRDefault="00D22987" w:rsidP="002D4DC3">
            <w:pPr>
              <w:spacing w:before="40" w:after="40" w:line="264" w:lineRule="auto"/>
              <w:jc w:val="center"/>
              <w:rPr>
                <w:color w:val="000000"/>
                <w:sz w:val="20"/>
                <w:szCs w:val="20"/>
              </w:rPr>
            </w:pPr>
            <w:r w:rsidRPr="00523476">
              <w:rPr>
                <w:color w:val="000000"/>
                <w:sz w:val="20"/>
                <w:szCs w:val="20"/>
              </w:rPr>
              <w:t>4</w:t>
            </w:r>
          </w:p>
        </w:tc>
        <w:tc>
          <w:tcPr>
            <w:tcW w:w="1941" w:type="pct"/>
            <w:shd w:val="clear" w:color="auto" w:fill="FFFFFF"/>
            <w:vAlign w:val="center"/>
          </w:tcPr>
          <w:p w:rsidR="00D22987" w:rsidRPr="00523476" w:rsidRDefault="00D22987" w:rsidP="002D4DC3">
            <w:pPr>
              <w:spacing w:before="40" w:after="40" w:line="264" w:lineRule="auto"/>
              <w:rPr>
                <w:color w:val="000000"/>
                <w:sz w:val="20"/>
                <w:szCs w:val="20"/>
              </w:rPr>
            </w:pPr>
            <w:r w:rsidRPr="00523476">
              <w:rPr>
                <w:color w:val="000000"/>
                <w:sz w:val="20"/>
                <w:szCs w:val="20"/>
              </w:rPr>
              <w:t>Bảo hiểm hàng không</w:t>
            </w:r>
          </w:p>
        </w:tc>
        <w:tc>
          <w:tcPr>
            <w:tcW w:w="725" w:type="pct"/>
            <w:shd w:val="clear" w:color="auto" w:fill="FFFFFF"/>
            <w:vAlign w:val="center"/>
          </w:tcPr>
          <w:p w:rsidR="00D22987" w:rsidRPr="00523476" w:rsidRDefault="00D22987" w:rsidP="002D4DC3">
            <w:pPr>
              <w:spacing w:before="40" w:after="40" w:line="264" w:lineRule="auto"/>
              <w:jc w:val="right"/>
              <w:rPr>
                <w:color w:val="000000"/>
                <w:sz w:val="20"/>
                <w:szCs w:val="20"/>
              </w:rPr>
            </w:pPr>
            <w:r>
              <w:rPr>
                <w:color w:val="000000"/>
                <w:sz w:val="20"/>
                <w:szCs w:val="20"/>
              </w:rPr>
              <w:t>224.008.398</w:t>
            </w:r>
          </w:p>
        </w:tc>
        <w:tc>
          <w:tcPr>
            <w:tcW w:w="565" w:type="pct"/>
            <w:shd w:val="clear" w:color="auto" w:fill="FFFFFF"/>
            <w:vAlign w:val="center"/>
          </w:tcPr>
          <w:p w:rsidR="00D22987" w:rsidRPr="00523476" w:rsidRDefault="00A30686" w:rsidP="002D4DC3">
            <w:pPr>
              <w:spacing w:before="40" w:after="40" w:line="264" w:lineRule="auto"/>
              <w:jc w:val="right"/>
              <w:rPr>
                <w:color w:val="000000"/>
                <w:sz w:val="20"/>
                <w:szCs w:val="20"/>
              </w:rPr>
            </w:pPr>
            <w:r>
              <w:rPr>
                <w:color w:val="000000"/>
                <w:sz w:val="20"/>
                <w:szCs w:val="20"/>
              </w:rPr>
              <w:t>56,</w:t>
            </w:r>
            <w:r w:rsidR="00D22987">
              <w:rPr>
                <w:color w:val="000000"/>
                <w:sz w:val="20"/>
                <w:szCs w:val="20"/>
              </w:rPr>
              <w:t>26%</w:t>
            </w:r>
          </w:p>
        </w:tc>
        <w:tc>
          <w:tcPr>
            <w:tcW w:w="887" w:type="pct"/>
            <w:shd w:val="clear" w:color="auto" w:fill="FFFFFF"/>
            <w:vAlign w:val="center"/>
          </w:tcPr>
          <w:p w:rsidR="00D22987" w:rsidRPr="00523476" w:rsidRDefault="00AB2C14" w:rsidP="002D4DC3">
            <w:pPr>
              <w:spacing w:before="40" w:after="40" w:line="264" w:lineRule="auto"/>
              <w:jc w:val="right"/>
              <w:rPr>
                <w:color w:val="000000"/>
                <w:sz w:val="20"/>
                <w:szCs w:val="20"/>
              </w:rPr>
            </w:pPr>
            <w:r>
              <w:rPr>
                <w:color w:val="000000"/>
                <w:sz w:val="20"/>
                <w:szCs w:val="20"/>
              </w:rPr>
              <w:t>216.013.186</w:t>
            </w:r>
          </w:p>
        </w:tc>
        <w:tc>
          <w:tcPr>
            <w:tcW w:w="565" w:type="pct"/>
            <w:shd w:val="clear" w:color="auto" w:fill="FFFFFF"/>
            <w:vAlign w:val="center"/>
          </w:tcPr>
          <w:p w:rsidR="00D22987" w:rsidRPr="00523476" w:rsidRDefault="00AB6CE4" w:rsidP="002D4DC3">
            <w:pPr>
              <w:spacing w:before="40" w:after="40" w:line="264" w:lineRule="auto"/>
              <w:jc w:val="right"/>
              <w:rPr>
                <w:color w:val="000000"/>
                <w:sz w:val="20"/>
                <w:szCs w:val="20"/>
              </w:rPr>
            </w:pPr>
            <w:r>
              <w:rPr>
                <w:color w:val="000000"/>
                <w:sz w:val="20"/>
                <w:szCs w:val="20"/>
              </w:rPr>
              <w:t>66,</w:t>
            </w:r>
            <w:r w:rsidR="001C753C">
              <w:rPr>
                <w:color w:val="000000"/>
                <w:sz w:val="20"/>
                <w:szCs w:val="20"/>
              </w:rPr>
              <w:t>04%</w:t>
            </w:r>
          </w:p>
        </w:tc>
      </w:tr>
      <w:tr w:rsidR="00D22987" w:rsidRPr="00523476" w:rsidTr="002D4DC3">
        <w:trPr>
          <w:trHeight w:val="401"/>
        </w:trPr>
        <w:tc>
          <w:tcPr>
            <w:tcW w:w="317" w:type="pct"/>
            <w:shd w:val="clear" w:color="auto" w:fill="FFFFFF"/>
            <w:vAlign w:val="center"/>
          </w:tcPr>
          <w:p w:rsidR="00D22987" w:rsidRPr="00523476" w:rsidRDefault="00D22987" w:rsidP="002D4DC3">
            <w:pPr>
              <w:spacing w:before="40" w:after="40" w:line="264" w:lineRule="auto"/>
              <w:jc w:val="center"/>
              <w:rPr>
                <w:color w:val="000000"/>
                <w:sz w:val="20"/>
                <w:szCs w:val="20"/>
              </w:rPr>
            </w:pPr>
            <w:r w:rsidRPr="00523476">
              <w:rPr>
                <w:color w:val="000000"/>
                <w:sz w:val="20"/>
                <w:szCs w:val="20"/>
              </w:rPr>
              <w:t>5</w:t>
            </w:r>
          </w:p>
        </w:tc>
        <w:tc>
          <w:tcPr>
            <w:tcW w:w="1941" w:type="pct"/>
            <w:shd w:val="clear" w:color="auto" w:fill="FFFFFF"/>
            <w:vAlign w:val="center"/>
          </w:tcPr>
          <w:p w:rsidR="00D22987" w:rsidRPr="00523476" w:rsidRDefault="00D22987" w:rsidP="002D4DC3">
            <w:pPr>
              <w:spacing w:before="40" w:after="40" w:line="264" w:lineRule="auto"/>
              <w:rPr>
                <w:color w:val="000000"/>
                <w:sz w:val="20"/>
                <w:szCs w:val="20"/>
              </w:rPr>
            </w:pPr>
            <w:r w:rsidRPr="00523476">
              <w:rPr>
                <w:color w:val="000000"/>
                <w:sz w:val="20"/>
                <w:szCs w:val="20"/>
              </w:rPr>
              <w:t>Bảo hiểm xe cơ giới</w:t>
            </w:r>
          </w:p>
        </w:tc>
        <w:tc>
          <w:tcPr>
            <w:tcW w:w="725" w:type="pct"/>
            <w:shd w:val="clear" w:color="auto" w:fill="FFFFFF"/>
            <w:vAlign w:val="center"/>
          </w:tcPr>
          <w:p w:rsidR="00D22987" w:rsidRPr="00523476" w:rsidRDefault="00D22987" w:rsidP="002D4DC3">
            <w:pPr>
              <w:spacing w:before="40" w:after="40" w:line="264" w:lineRule="auto"/>
              <w:jc w:val="right"/>
              <w:rPr>
                <w:color w:val="000000"/>
                <w:sz w:val="20"/>
                <w:szCs w:val="20"/>
              </w:rPr>
            </w:pPr>
            <w:r>
              <w:rPr>
                <w:color w:val="000000"/>
                <w:sz w:val="20"/>
                <w:szCs w:val="20"/>
              </w:rPr>
              <w:t>3.667.462</w:t>
            </w:r>
          </w:p>
        </w:tc>
        <w:tc>
          <w:tcPr>
            <w:tcW w:w="565" w:type="pct"/>
            <w:shd w:val="clear" w:color="auto" w:fill="FFFFFF"/>
            <w:vAlign w:val="center"/>
          </w:tcPr>
          <w:p w:rsidR="00D22987" w:rsidRPr="00523476" w:rsidRDefault="00A30686" w:rsidP="002D4DC3">
            <w:pPr>
              <w:spacing w:before="40" w:after="40" w:line="264" w:lineRule="auto"/>
              <w:jc w:val="right"/>
              <w:rPr>
                <w:color w:val="000000"/>
                <w:sz w:val="20"/>
                <w:szCs w:val="20"/>
              </w:rPr>
            </w:pPr>
            <w:r>
              <w:rPr>
                <w:color w:val="000000"/>
                <w:sz w:val="20"/>
                <w:szCs w:val="20"/>
              </w:rPr>
              <w:t>0,</w:t>
            </w:r>
            <w:r w:rsidR="00D22987">
              <w:rPr>
                <w:color w:val="000000"/>
                <w:sz w:val="20"/>
                <w:szCs w:val="20"/>
              </w:rPr>
              <w:t>92%</w:t>
            </w:r>
          </w:p>
        </w:tc>
        <w:tc>
          <w:tcPr>
            <w:tcW w:w="887" w:type="pct"/>
            <w:shd w:val="clear" w:color="auto" w:fill="FFFFFF"/>
            <w:vAlign w:val="center"/>
          </w:tcPr>
          <w:p w:rsidR="00D22987" w:rsidRPr="00523476" w:rsidRDefault="00AB2C14" w:rsidP="002D4DC3">
            <w:pPr>
              <w:spacing w:before="40" w:after="40" w:line="264" w:lineRule="auto"/>
              <w:jc w:val="right"/>
              <w:rPr>
                <w:color w:val="000000"/>
                <w:sz w:val="20"/>
                <w:szCs w:val="20"/>
              </w:rPr>
            </w:pPr>
            <w:r>
              <w:rPr>
                <w:color w:val="000000"/>
                <w:sz w:val="20"/>
                <w:szCs w:val="20"/>
              </w:rPr>
              <w:t>1.898.273</w:t>
            </w:r>
          </w:p>
        </w:tc>
        <w:tc>
          <w:tcPr>
            <w:tcW w:w="565" w:type="pct"/>
            <w:shd w:val="clear" w:color="auto" w:fill="FFFFFF"/>
            <w:vAlign w:val="center"/>
          </w:tcPr>
          <w:p w:rsidR="00D22987" w:rsidRPr="00523476" w:rsidRDefault="00AB6CE4" w:rsidP="002D4DC3">
            <w:pPr>
              <w:spacing w:before="40" w:after="40" w:line="264" w:lineRule="auto"/>
              <w:jc w:val="right"/>
              <w:rPr>
                <w:color w:val="000000"/>
                <w:sz w:val="20"/>
                <w:szCs w:val="20"/>
              </w:rPr>
            </w:pPr>
            <w:r>
              <w:rPr>
                <w:color w:val="000000"/>
                <w:sz w:val="20"/>
                <w:szCs w:val="20"/>
              </w:rPr>
              <w:t>0,</w:t>
            </w:r>
            <w:r w:rsidR="001C753C">
              <w:rPr>
                <w:color w:val="000000"/>
                <w:sz w:val="20"/>
                <w:szCs w:val="20"/>
              </w:rPr>
              <w:t>58%</w:t>
            </w:r>
          </w:p>
        </w:tc>
      </w:tr>
      <w:tr w:rsidR="00D22987" w:rsidRPr="00523476" w:rsidTr="002D4DC3">
        <w:trPr>
          <w:trHeight w:val="407"/>
        </w:trPr>
        <w:tc>
          <w:tcPr>
            <w:tcW w:w="317" w:type="pct"/>
            <w:shd w:val="clear" w:color="auto" w:fill="FFFFFF"/>
            <w:vAlign w:val="center"/>
          </w:tcPr>
          <w:p w:rsidR="00D22987" w:rsidRPr="00523476" w:rsidRDefault="00D22987" w:rsidP="002D4DC3">
            <w:pPr>
              <w:spacing w:before="40" w:after="40" w:line="264" w:lineRule="auto"/>
              <w:jc w:val="center"/>
              <w:rPr>
                <w:color w:val="000000"/>
                <w:sz w:val="20"/>
                <w:szCs w:val="20"/>
              </w:rPr>
            </w:pPr>
            <w:r w:rsidRPr="00523476">
              <w:rPr>
                <w:color w:val="000000"/>
                <w:sz w:val="20"/>
                <w:szCs w:val="20"/>
              </w:rPr>
              <w:t>6</w:t>
            </w:r>
          </w:p>
        </w:tc>
        <w:tc>
          <w:tcPr>
            <w:tcW w:w="1941" w:type="pct"/>
            <w:shd w:val="clear" w:color="auto" w:fill="FFFFFF"/>
            <w:vAlign w:val="center"/>
          </w:tcPr>
          <w:p w:rsidR="00D22987" w:rsidRPr="00523476" w:rsidRDefault="00D22987" w:rsidP="002D4DC3">
            <w:pPr>
              <w:spacing w:before="40" w:after="40" w:line="264" w:lineRule="auto"/>
              <w:rPr>
                <w:color w:val="000000"/>
                <w:sz w:val="20"/>
                <w:szCs w:val="20"/>
              </w:rPr>
            </w:pPr>
            <w:r w:rsidRPr="00523476">
              <w:rPr>
                <w:color w:val="000000"/>
                <w:sz w:val="20"/>
                <w:szCs w:val="20"/>
              </w:rPr>
              <w:t>Bảo hiểm cháy nổ</w:t>
            </w:r>
          </w:p>
        </w:tc>
        <w:tc>
          <w:tcPr>
            <w:tcW w:w="725" w:type="pct"/>
            <w:shd w:val="clear" w:color="auto" w:fill="FFFFFF"/>
            <w:vAlign w:val="center"/>
          </w:tcPr>
          <w:p w:rsidR="00D22987" w:rsidRPr="00523476" w:rsidRDefault="00D22987" w:rsidP="002D4DC3">
            <w:pPr>
              <w:spacing w:before="40" w:after="40" w:line="264" w:lineRule="auto"/>
              <w:jc w:val="right"/>
              <w:rPr>
                <w:color w:val="000000"/>
                <w:sz w:val="20"/>
                <w:szCs w:val="20"/>
              </w:rPr>
            </w:pPr>
            <w:r>
              <w:rPr>
                <w:color w:val="000000"/>
                <w:sz w:val="20"/>
                <w:szCs w:val="20"/>
              </w:rPr>
              <w:t>10.807.654</w:t>
            </w:r>
          </w:p>
        </w:tc>
        <w:tc>
          <w:tcPr>
            <w:tcW w:w="565" w:type="pct"/>
            <w:shd w:val="clear" w:color="auto" w:fill="FFFFFF"/>
            <w:vAlign w:val="center"/>
          </w:tcPr>
          <w:p w:rsidR="00D22987" w:rsidRPr="00523476" w:rsidRDefault="00A30686" w:rsidP="002D4DC3">
            <w:pPr>
              <w:spacing w:before="40" w:after="40" w:line="264" w:lineRule="auto"/>
              <w:jc w:val="right"/>
              <w:rPr>
                <w:color w:val="000000"/>
                <w:sz w:val="20"/>
                <w:szCs w:val="20"/>
              </w:rPr>
            </w:pPr>
            <w:r>
              <w:rPr>
                <w:color w:val="000000"/>
                <w:sz w:val="20"/>
                <w:szCs w:val="20"/>
              </w:rPr>
              <w:t>2,</w:t>
            </w:r>
            <w:r w:rsidR="00D22987">
              <w:rPr>
                <w:color w:val="000000"/>
                <w:sz w:val="20"/>
                <w:szCs w:val="20"/>
              </w:rPr>
              <w:t>71%</w:t>
            </w:r>
          </w:p>
        </w:tc>
        <w:tc>
          <w:tcPr>
            <w:tcW w:w="887" w:type="pct"/>
            <w:shd w:val="clear" w:color="auto" w:fill="FFFFFF"/>
            <w:vAlign w:val="center"/>
          </w:tcPr>
          <w:p w:rsidR="00D22987" w:rsidRPr="00523476" w:rsidRDefault="00AB2C14" w:rsidP="002D4DC3">
            <w:pPr>
              <w:spacing w:before="40" w:after="40" w:line="264" w:lineRule="auto"/>
              <w:jc w:val="right"/>
              <w:rPr>
                <w:color w:val="000000"/>
                <w:sz w:val="20"/>
                <w:szCs w:val="20"/>
              </w:rPr>
            </w:pPr>
            <w:r>
              <w:rPr>
                <w:color w:val="000000"/>
                <w:sz w:val="20"/>
                <w:szCs w:val="20"/>
              </w:rPr>
              <w:t>7.857.801</w:t>
            </w:r>
          </w:p>
        </w:tc>
        <w:tc>
          <w:tcPr>
            <w:tcW w:w="565" w:type="pct"/>
            <w:shd w:val="clear" w:color="auto" w:fill="FFFFFF"/>
            <w:vAlign w:val="center"/>
          </w:tcPr>
          <w:p w:rsidR="00D22987" w:rsidRPr="00523476" w:rsidRDefault="001C753C" w:rsidP="00AB6CE4">
            <w:pPr>
              <w:spacing w:before="40" w:after="40" w:line="264" w:lineRule="auto"/>
              <w:jc w:val="right"/>
              <w:rPr>
                <w:color w:val="000000"/>
                <w:sz w:val="20"/>
                <w:szCs w:val="20"/>
              </w:rPr>
            </w:pPr>
            <w:r>
              <w:rPr>
                <w:color w:val="000000"/>
                <w:sz w:val="20"/>
                <w:szCs w:val="20"/>
              </w:rPr>
              <w:t>2</w:t>
            </w:r>
            <w:r w:rsidR="00AB6CE4">
              <w:rPr>
                <w:color w:val="000000"/>
                <w:sz w:val="20"/>
                <w:szCs w:val="20"/>
              </w:rPr>
              <w:t>,</w:t>
            </w:r>
            <w:r>
              <w:rPr>
                <w:color w:val="000000"/>
                <w:sz w:val="20"/>
                <w:szCs w:val="20"/>
              </w:rPr>
              <w:t>4%</w:t>
            </w:r>
          </w:p>
        </w:tc>
      </w:tr>
      <w:tr w:rsidR="00D22987" w:rsidRPr="00523476" w:rsidTr="002D4DC3">
        <w:trPr>
          <w:trHeight w:val="428"/>
        </w:trPr>
        <w:tc>
          <w:tcPr>
            <w:tcW w:w="317" w:type="pct"/>
            <w:shd w:val="clear" w:color="auto" w:fill="FFFFFF"/>
            <w:vAlign w:val="center"/>
          </w:tcPr>
          <w:p w:rsidR="00D22987" w:rsidRPr="00523476" w:rsidRDefault="00D22987" w:rsidP="002D4DC3">
            <w:pPr>
              <w:spacing w:before="40" w:after="40" w:line="264" w:lineRule="auto"/>
              <w:jc w:val="center"/>
              <w:rPr>
                <w:color w:val="000000"/>
                <w:sz w:val="20"/>
                <w:szCs w:val="20"/>
              </w:rPr>
            </w:pPr>
            <w:r w:rsidRPr="00523476">
              <w:rPr>
                <w:color w:val="000000"/>
                <w:sz w:val="20"/>
                <w:szCs w:val="20"/>
              </w:rPr>
              <w:t>7</w:t>
            </w:r>
          </w:p>
        </w:tc>
        <w:tc>
          <w:tcPr>
            <w:tcW w:w="1941" w:type="pct"/>
            <w:shd w:val="clear" w:color="auto" w:fill="FFFFFF"/>
            <w:vAlign w:val="center"/>
          </w:tcPr>
          <w:p w:rsidR="00D22987" w:rsidRPr="00523476" w:rsidRDefault="00D22987" w:rsidP="002D4DC3">
            <w:pPr>
              <w:spacing w:before="40" w:after="40" w:line="264" w:lineRule="auto"/>
              <w:rPr>
                <w:color w:val="000000"/>
                <w:sz w:val="20"/>
                <w:szCs w:val="20"/>
              </w:rPr>
            </w:pPr>
            <w:r w:rsidRPr="00523476">
              <w:rPr>
                <w:color w:val="000000"/>
                <w:sz w:val="20"/>
                <w:szCs w:val="20"/>
              </w:rPr>
              <w:t>Bảo hiểm thân tàu và TNDS chủ tàu</w:t>
            </w:r>
          </w:p>
        </w:tc>
        <w:tc>
          <w:tcPr>
            <w:tcW w:w="725" w:type="pct"/>
            <w:shd w:val="clear" w:color="auto" w:fill="FFFFFF"/>
            <w:vAlign w:val="center"/>
          </w:tcPr>
          <w:p w:rsidR="00D22987" w:rsidRPr="00523476" w:rsidRDefault="00D22987" w:rsidP="002D4DC3">
            <w:pPr>
              <w:spacing w:before="40" w:after="40" w:line="264" w:lineRule="auto"/>
              <w:jc w:val="right"/>
              <w:rPr>
                <w:color w:val="000000"/>
                <w:sz w:val="20"/>
                <w:szCs w:val="20"/>
              </w:rPr>
            </w:pPr>
            <w:r>
              <w:rPr>
                <w:color w:val="000000"/>
                <w:sz w:val="20"/>
                <w:szCs w:val="20"/>
              </w:rPr>
              <w:t>7.866.622</w:t>
            </w:r>
          </w:p>
        </w:tc>
        <w:tc>
          <w:tcPr>
            <w:tcW w:w="565" w:type="pct"/>
            <w:shd w:val="clear" w:color="auto" w:fill="FFFFFF"/>
            <w:vAlign w:val="center"/>
          </w:tcPr>
          <w:p w:rsidR="00D22987" w:rsidRPr="00523476" w:rsidRDefault="00A30686" w:rsidP="002D4DC3">
            <w:pPr>
              <w:spacing w:before="40" w:after="40" w:line="264" w:lineRule="auto"/>
              <w:jc w:val="right"/>
              <w:rPr>
                <w:color w:val="000000"/>
                <w:sz w:val="20"/>
                <w:szCs w:val="20"/>
              </w:rPr>
            </w:pPr>
            <w:r>
              <w:rPr>
                <w:color w:val="000000"/>
                <w:sz w:val="20"/>
                <w:szCs w:val="20"/>
              </w:rPr>
              <w:t>1,</w:t>
            </w:r>
            <w:r w:rsidR="00D22987">
              <w:rPr>
                <w:color w:val="000000"/>
                <w:sz w:val="20"/>
                <w:szCs w:val="20"/>
              </w:rPr>
              <w:t>98%</w:t>
            </w:r>
          </w:p>
        </w:tc>
        <w:tc>
          <w:tcPr>
            <w:tcW w:w="887" w:type="pct"/>
            <w:shd w:val="clear" w:color="auto" w:fill="FFFFFF"/>
            <w:vAlign w:val="center"/>
          </w:tcPr>
          <w:p w:rsidR="00D22987" w:rsidRPr="00523476" w:rsidRDefault="00AB2C14" w:rsidP="002D4DC3">
            <w:pPr>
              <w:spacing w:before="40" w:after="40" w:line="264" w:lineRule="auto"/>
              <w:jc w:val="right"/>
              <w:rPr>
                <w:color w:val="000000"/>
                <w:sz w:val="20"/>
                <w:szCs w:val="20"/>
              </w:rPr>
            </w:pPr>
            <w:r>
              <w:rPr>
                <w:color w:val="000000"/>
                <w:sz w:val="20"/>
                <w:szCs w:val="20"/>
              </w:rPr>
              <w:t>7.648.735</w:t>
            </w:r>
          </w:p>
        </w:tc>
        <w:tc>
          <w:tcPr>
            <w:tcW w:w="565" w:type="pct"/>
            <w:shd w:val="clear" w:color="auto" w:fill="FFFFFF"/>
            <w:vAlign w:val="center"/>
          </w:tcPr>
          <w:p w:rsidR="00D22987" w:rsidRPr="00523476" w:rsidRDefault="00AB6CE4" w:rsidP="002D4DC3">
            <w:pPr>
              <w:spacing w:before="40" w:after="40" w:line="264" w:lineRule="auto"/>
              <w:jc w:val="right"/>
              <w:rPr>
                <w:color w:val="000000"/>
                <w:sz w:val="20"/>
                <w:szCs w:val="20"/>
              </w:rPr>
            </w:pPr>
            <w:r>
              <w:rPr>
                <w:color w:val="000000"/>
                <w:sz w:val="20"/>
                <w:szCs w:val="20"/>
              </w:rPr>
              <w:t>2,</w:t>
            </w:r>
            <w:r w:rsidR="001C753C">
              <w:rPr>
                <w:color w:val="000000"/>
                <w:sz w:val="20"/>
                <w:szCs w:val="20"/>
              </w:rPr>
              <w:t>33%</w:t>
            </w:r>
          </w:p>
        </w:tc>
      </w:tr>
      <w:tr w:rsidR="00D22987" w:rsidRPr="00523476" w:rsidTr="002D4DC3">
        <w:trPr>
          <w:trHeight w:val="405"/>
        </w:trPr>
        <w:tc>
          <w:tcPr>
            <w:tcW w:w="317" w:type="pct"/>
            <w:shd w:val="clear" w:color="auto" w:fill="FFFFFF"/>
            <w:vAlign w:val="center"/>
          </w:tcPr>
          <w:p w:rsidR="00D22987" w:rsidRPr="00523476" w:rsidRDefault="00D22987" w:rsidP="002D4DC3">
            <w:pPr>
              <w:spacing w:before="40" w:after="40" w:line="264" w:lineRule="auto"/>
              <w:jc w:val="center"/>
              <w:rPr>
                <w:color w:val="000000"/>
                <w:sz w:val="20"/>
                <w:szCs w:val="20"/>
              </w:rPr>
            </w:pPr>
            <w:r w:rsidRPr="00523476">
              <w:rPr>
                <w:color w:val="000000"/>
                <w:sz w:val="20"/>
                <w:szCs w:val="20"/>
              </w:rPr>
              <w:t>8</w:t>
            </w:r>
          </w:p>
        </w:tc>
        <w:tc>
          <w:tcPr>
            <w:tcW w:w="1941" w:type="pct"/>
            <w:shd w:val="clear" w:color="auto" w:fill="FFFFFF"/>
            <w:vAlign w:val="center"/>
          </w:tcPr>
          <w:p w:rsidR="00D22987" w:rsidRPr="00523476" w:rsidRDefault="00D22987" w:rsidP="002D4DC3">
            <w:pPr>
              <w:spacing w:before="40" w:after="40" w:line="264" w:lineRule="auto"/>
              <w:rPr>
                <w:color w:val="000000"/>
                <w:sz w:val="20"/>
                <w:szCs w:val="20"/>
              </w:rPr>
            </w:pPr>
            <w:r w:rsidRPr="00523476">
              <w:rPr>
                <w:color w:val="000000"/>
                <w:sz w:val="20"/>
                <w:szCs w:val="20"/>
              </w:rPr>
              <w:t>Bảo hiểm trách nhiệm chung</w:t>
            </w:r>
          </w:p>
        </w:tc>
        <w:tc>
          <w:tcPr>
            <w:tcW w:w="725" w:type="pct"/>
            <w:shd w:val="clear" w:color="auto" w:fill="FFFFFF"/>
            <w:vAlign w:val="center"/>
          </w:tcPr>
          <w:p w:rsidR="00D22987" w:rsidRPr="00523476" w:rsidRDefault="00D22987" w:rsidP="002D4DC3">
            <w:pPr>
              <w:spacing w:before="40" w:after="40" w:line="264" w:lineRule="auto"/>
              <w:jc w:val="right"/>
              <w:rPr>
                <w:color w:val="000000"/>
                <w:sz w:val="20"/>
                <w:szCs w:val="20"/>
              </w:rPr>
            </w:pPr>
            <w:r>
              <w:rPr>
                <w:color w:val="000000"/>
                <w:sz w:val="20"/>
                <w:szCs w:val="20"/>
              </w:rPr>
              <w:t>4.835.018</w:t>
            </w:r>
          </w:p>
        </w:tc>
        <w:tc>
          <w:tcPr>
            <w:tcW w:w="565" w:type="pct"/>
            <w:shd w:val="clear" w:color="auto" w:fill="FFFFFF"/>
            <w:vAlign w:val="center"/>
          </w:tcPr>
          <w:p w:rsidR="00D22987" w:rsidRPr="00523476" w:rsidRDefault="00A30686" w:rsidP="002D4DC3">
            <w:pPr>
              <w:spacing w:before="40" w:after="40" w:line="264" w:lineRule="auto"/>
              <w:jc w:val="right"/>
              <w:rPr>
                <w:color w:val="000000"/>
                <w:sz w:val="20"/>
                <w:szCs w:val="20"/>
              </w:rPr>
            </w:pPr>
            <w:r>
              <w:rPr>
                <w:color w:val="000000"/>
                <w:sz w:val="20"/>
                <w:szCs w:val="20"/>
              </w:rPr>
              <w:t>1,</w:t>
            </w:r>
            <w:r w:rsidR="00D22987">
              <w:rPr>
                <w:color w:val="000000"/>
                <w:sz w:val="20"/>
                <w:szCs w:val="20"/>
              </w:rPr>
              <w:t>21%</w:t>
            </w:r>
          </w:p>
        </w:tc>
        <w:tc>
          <w:tcPr>
            <w:tcW w:w="887" w:type="pct"/>
            <w:shd w:val="clear" w:color="auto" w:fill="FFFFFF"/>
            <w:vAlign w:val="center"/>
          </w:tcPr>
          <w:p w:rsidR="00D22987" w:rsidRPr="00523476" w:rsidRDefault="00AB2C14" w:rsidP="002D4DC3">
            <w:pPr>
              <w:spacing w:before="40" w:after="40" w:line="264" w:lineRule="auto"/>
              <w:jc w:val="right"/>
              <w:rPr>
                <w:color w:val="000000"/>
                <w:sz w:val="20"/>
                <w:szCs w:val="20"/>
              </w:rPr>
            </w:pPr>
            <w:r>
              <w:rPr>
                <w:color w:val="000000"/>
                <w:sz w:val="20"/>
                <w:szCs w:val="20"/>
              </w:rPr>
              <w:t>7.229.445</w:t>
            </w:r>
          </w:p>
        </w:tc>
        <w:tc>
          <w:tcPr>
            <w:tcW w:w="565" w:type="pct"/>
            <w:shd w:val="clear" w:color="auto" w:fill="FFFFFF"/>
            <w:vAlign w:val="center"/>
          </w:tcPr>
          <w:p w:rsidR="00D22987" w:rsidRPr="00523476" w:rsidRDefault="00AB6CE4" w:rsidP="002D4DC3">
            <w:pPr>
              <w:spacing w:before="40" w:after="40" w:line="264" w:lineRule="auto"/>
              <w:jc w:val="right"/>
              <w:rPr>
                <w:color w:val="000000"/>
                <w:sz w:val="20"/>
                <w:szCs w:val="20"/>
              </w:rPr>
            </w:pPr>
            <w:r>
              <w:rPr>
                <w:color w:val="000000"/>
                <w:sz w:val="20"/>
                <w:szCs w:val="20"/>
              </w:rPr>
              <w:t>2,</w:t>
            </w:r>
            <w:r w:rsidR="001C753C">
              <w:rPr>
                <w:color w:val="000000"/>
                <w:sz w:val="20"/>
                <w:szCs w:val="20"/>
              </w:rPr>
              <w:t>21%</w:t>
            </w:r>
          </w:p>
        </w:tc>
      </w:tr>
      <w:tr w:rsidR="00D22987" w:rsidRPr="00523476" w:rsidTr="002D4DC3">
        <w:trPr>
          <w:trHeight w:val="425"/>
        </w:trPr>
        <w:tc>
          <w:tcPr>
            <w:tcW w:w="317" w:type="pct"/>
            <w:shd w:val="clear" w:color="auto" w:fill="FFFFFF"/>
            <w:vAlign w:val="center"/>
          </w:tcPr>
          <w:p w:rsidR="00D22987" w:rsidRPr="00523476" w:rsidRDefault="00D22987" w:rsidP="002D4DC3">
            <w:pPr>
              <w:spacing w:before="40" w:after="40" w:line="264" w:lineRule="auto"/>
              <w:jc w:val="center"/>
              <w:rPr>
                <w:color w:val="000000"/>
                <w:sz w:val="20"/>
                <w:szCs w:val="20"/>
              </w:rPr>
            </w:pPr>
            <w:r w:rsidRPr="00523476">
              <w:rPr>
                <w:color w:val="000000"/>
                <w:sz w:val="20"/>
                <w:szCs w:val="20"/>
              </w:rPr>
              <w:t>9</w:t>
            </w:r>
          </w:p>
        </w:tc>
        <w:tc>
          <w:tcPr>
            <w:tcW w:w="1941" w:type="pct"/>
            <w:shd w:val="clear" w:color="auto" w:fill="FFFFFF"/>
            <w:vAlign w:val="center"/>
          </w:tcPr>
          <w:p w:rsidR="00D22987" w:rsidRPr="00523476" w:rsidRDefault="00D22987" w:rsidP="002D4DC3">
            <w:pPr>
              <w:spacing w:before="40" w:after="40" w:line="264" w:lineRule="auto"/>
              <w:rPr>
                <w:color w:val="000000"/>
                <w:sz w:val="20"/>
                <w:szCs w:val="20"/>
              </w:rPr>
            </w:pPr>
            <w:r w:rsidRPr="00523476">
              <w:rPr>
                <w:color w:val="000000"/>
                <w:sz w:val="20"/>
                <w:szCs w:val="20"/>
              </w:rPr>
              <w:t>Bảo hiểm thiệt hại kinh doanh</w:t>
            </w:r>
          </w:p>
        </w:tc>
        <w:tc>
          <w:tcPr>
            <w:tcW w:w="725" w:type="pct"/>
            <w:shd w:val="clear" w:color="auto" w:fill="FFFFFF"/>
            <w:vAlign w:val="center"/>
          </w:tcPr>
          <w:p w:rsidR="00D22987" w:rsidRPr="00523476" w:rsidRDefault="00D22987" w:rsidP="002D4DC3">
            <w:pPr>
              <w:spacing w:before="40" w:after="40" w:line="264" w:lineRule="auto"/>
              <w:jc w:val="right"/>
              <w:rPr>
                <w:color w:val="000000"/>
                <w:sz w:val="20"/>
                <w:szCs w:val="20"/>
              </w:rPr>
            </w:pPr>
            <w:r>
              <w:rPr>
                <w:color w:val="000000"/>
                <w:sz w:val="20"/>
                <w:szCs w:val="20"/>
              </w:rPr>
              <w:t>9.449.484</w:t>
            </w:r>
          </w:p>
        </w:tc>
        <w:tc>
          <w:tcPr>
            <w:tcW w:w="565" w:type="pct"/>
            <w:shd w:val="clear" w:color="auto" w:fill="FFFFFF"/>
            <w:vAlign w:val="center"/>
          </w:tcPr>
          <w:p w:rsidR="00D22987" w:rsidRPr="00523476" w:rsidRDefault="00A30686" w:rsidP="002D4DC3">
            <w:pPr>
              <w:spacing w:before="40" w:after="40" w:line="264" w:lineRule="auto"/>
              <w:jc w:val="right"/>
              <w:rPr>
                <w:color w:val="000000"/>
                <w:sz w:val="20"/>
                <w:szCs w:val="20"/>
              </w:rPr>
            </w:pPr>
            <w:r>
              <w:rPr>
                <w:color w:val="000000"/>
                <w:sz w:val="20"/>
                <w:szCs w:val="20"/>
              </w:rPr>
              <w:t>2,</w:t>
            </w:r>
            <w:r w:rsidR="00D22987">
              <w:rPr>
                <w:color w:val="000000"/>
                <w:sz w:val="20"/>
                <w:szCs w:val="20"/>
              </w:rPr>
              <w:t>37%</w:t>
            </w:r>
          </w:p>
        </w:tc>
        <w:tc>
          <w:tcPr>
            <w:tcW w:w="887" w:type="pct"/>
            <w:shd w:val="clear" w:color="auto" w:fill="FFFFFF"/>
            <w:vAlign w:val="center"/>
          </w:tcPr>
          <w:p w:rsidR="00D22987" w:rsidRPr="00523476" w:rsidRDefault="00AB2C14" w:rsidP="002D4DC3">
            <w:pPr>
              <w:spacing w:before="40" w:after="40" w:line="264" w:lineRule="auto"/>
              <w:jc w:val="right"/>
              <w:rPr>
                <w:color w:val="000000"/>
                <w:sz w:val="20"/>
                <w:szCs w:val="20"/>
              </w:rPr>
            </w:pPr>
            <w:r>
              <w:rPr>
                <w:color w:val="000000"/>
                <w:sz w:val="20"/>
                <w:szCs w:val="20"/>
              </w:rPr>
              <w:t>124.631</w:t>
            </w:r>
          </w:p>
        </w:tc>
        <w:tc>
          <w:tcPr>
            <w:tcW w:w="565" w:type="pct"/>
            <w:shd w:val="clear" w:color="auto" w:fill="FFFFFF"/>
            <w:vAlign w:val="center"/>
          </w:tcPr>
          <w:p w:rsidR="00D22987" w:rsidRPr="00523476" w:rsidRDefault="00AB6CE4" w:rsidP="00A30686">
            <w:pPr>
              <w:spacing w:before="40" w:after="40" w:line="264" w:lineRule="auto"/>
              <w:jc w:val="right"/>
              <w:rPr>
                <w:color w:val="000000"/>
                <w:sz w:val="20"/>
                <w:szCs w:val="20"/>
              </w:rPr>
            </w:pPr>
            <w:r>
              <w:rPr>
                <w:color w:val="000000"/>
                <w:sz w:val="20"/>
                <w:szCs w:val="20"/>
              </w:rPr>
              <w:t>0,</w:t>
            </w:r>
            <w:r w:rsidR="001C753C">
              <w:rPr>
                <w:color w:val="000000"/>
                <w:sz w:val="20"/>
                <w:szCs w:val="20"/>
              </w:rPr>
              <w:t>0</w:t>
            </w:r>
            <w:r w:rsidR="00A30686">
              <w:rPr>
                <w:color w:val="000000"/>
                <w:sz w:val="20"/>
                <w:szCs w:val="20"/>
              </w:rPr>
              <w:t>4</w:t>
            </w:r>
            <w:r w:rsidR="001C753C">
              <w:rPr>
                <w:color w:val="000000"/>
                <w:sz w:val="20"/>
                <w:szCs w:val="20"/>
              </w:rPr>
              <w:t>%</w:t>
            </w:r>
          </w:p>
        </w:tc>
      </w:tr>
      <w:tr w:rsidR="00D22987" w:rsidRPr="00523476" w:rsidTr="002D4DC3">
        <w:trPr>
          <w:trHeight w:val="380"/>
        </w:trPr>
        <w:tc>
          <w:tcPr>
            <w:tcW w:w="317" w:type="pct"/>
            <w:shd w:val="clear" w:color="auto" w:fill="FFFFFF"/>
          </w:tcPr>
          <w:p w:rsidR="00D22987" w:rsidRPr="00523476" w:rsidRDefault="00D22987" w:rsidP="002D4DC3">
            <w:pPr>
              <w:spacing w:before="40" w:after="40" w:line="264" w:lineRule="auto"/>
              <w:jc w:val="right"/>
              <w:rPr>
                <w:color w:val="000000"/>
                <w:sz w:val="20"/>
                <w:szCs w:val="20"/>
              </w:rPr>
            </w:pPr>
          </w:p>
        </w:tc>
        <w:tc>
          <w:tcPr>
            <w:tcW w:w="1941" w:type="pct"/>
            <w:shd w:val="clear" w:color="auto" w:fill="FFFFFF"/>
            <w:vAlign w:val="center"/>
          </w:tcPr>
          <w:p w:rsidR="00D22987" w:rsidRPr="00523476" w:rsidRDefault="00D22987" w:rsidP="002D4DC3">
            <w:pPr>
              <w:spacing w:before="40" w:after="40" w:line="264" w:lineRule="auto"/>
              <w:jc w:val="center"/>
              <w:rPr>
                <w:b/>
                <w:color w:val="000000"/>
                <w:sz w:val="20"/>
                <w:szCs w:val="20"/>
              </w:rPr>
            </w:pPr>
            <w:r w:rsidRPr="00523476">
              <w:rPr>
                <w:b/>
                <w:color w:val="000000"/>
                <w:sz w:val="20"/>
                <w:szCs w:val="20"/>
              </w:rPr>
              <w:t>Tổng cộng</w:t>
            </w:r>
          </w:p>
        </w:tc>
        <w:tc>
          <w:tcPr>
            <w:tcW w:w="725" w:type="pct"/>
            <w:shd w:val="clear" w:color="auto" w:fill="FFFFFF"/>
            <w:vAlign w:val="center"/>
          </w:tcPr>
          <w:p w:rsidR="00D22987" w:rsidRPr="00523476" w:rsidRDefault="00D22987" w:rsidP="002D4DC3">
            <w:pPr>
              <w:spacing w:before="40" w:after="40" w:line="264" w:lineRule="auto"/>
              <w:jc w:val="right"/>
              <w:rPr>
                <w:b/>
                <w:color w:val="000000"/>
                <w:sz w:val="20"/>
                <w:szCs w:val="20"/>
              </w:rPr>
            </w:pPr>
            <w:r>
              <w:rPr>
                <w:b/>
                <w:color w:val="000000"/>
                <w:sz w:val="20"/>
                <w:szCs w:val="20"/>
              </w:rPr>
              <w:t>398.135.248</w:t>
            </w:r>
          </w:p>
        </w:tc>
        <w:tc>
          <w:tcPr>
            <w:tcW w:w="565" w:type="pct"/>
            <w:shd w:val="clear" w:color="auto" w:fill="FFFFFF"/>
            <w:vAlign w:val="center"/>
          </w:tcPr>
          <w:p w:rsidR="00D22987" w:rsidRPr="00523476" w:rsidRDefault="00D22987" w:rsidP="002D4DC3">
            <w:pPr>
              <w:spacing w:before="40" w:after="40" w:line="264" w:lineRule="auto"/>
              <w:jc w:val="right"/>
              <w:rPr>
                <w:b/>
                <w:color w:val="000000"/>
                <w:sz w:val="20"/>
                <w:szCs w:val="20"/>
              </w:rPr>
            </w:pPr>
            <w:r>
              <w:rPr>
                <w:b/>
                <w:color w:val="000000"/>
                <w:sz w:val="20"/>
                <w:szCs w:val="20"/>
              </w:rPr>
              <w:t>100%</w:t>
            </w:r>
          </w:p>
        </w:tc>
        <w:tc>
          <w:tcPr>
            <w:tcW w:w="887" w:type="pct"/>
            <w:shd w:val="clear" w:color="auto" w:fill="FFFFFF"/>
            <w:vAlign w:val="center"/>
          </w:tcPr>
          <w:p w:rsidR="00D22987" w:rsidRPr="00523476" w:rsidRDefault="00D22987" w:rsidP="002D4DC3">
            <w:pPr>
              <w:spacing w:before="40" w:after="40" w:line="264" w:lineRule="auto"/>
              <w:jc w:val="right"/>
              <w:rPr>
                <w:b/>
                <w:color w:val="000000"/>
                <w:sz w:val="20"/>
                <w:szCs w:val="20"/>
              </w:rPr>
            </w:pPr>
            <w:r>
              <w:rPr>
                <w:b/>
                <w:color w:val="000000"/>
                <w:sz w:val="20"/>
                <w:szCs w:val="20"/>
              </w:rPr>
              <w:t>3</w:t>
            </w:r>
            <w:r w:rsidR="00AB2C14">
              <w:rPr>
                <w:b/>
                <w:color w:val="000000"/>
                <w:sz w:val="20"/>
                <w:szCs w:val="20"/>
              </w:rPr>
              <w:t>27.075.408</w:t>
            </w:r>
          </w:p>
        </w:tc>
        <w:tc>
          <w:tcPr>
            <w:tcW w:w="565" w:type="pct"/>
            <w:shd w:val="clear" w:color="auto" w:fill="FFFFFF"/>
            <w:vAlign w:val="center"/>
          </w:tcPr>
          <w:p w:rsidR="00D22987" w:rsidRPr="00523476" w:rsidRDefault="00D22987" w:rsidP="002D4DC3">
            <w:pPr>
              <w:spacing w:before="40" w:after="40" w:line="264" w:lineRule="auto"/>
              <w:jc w:val="right"/>
              <w:rPr>
                <w:b/>
                <w:color w:val="000000"/>
                <w:sz w:val="20"/>
                <w:szCs w:val="20"/>
              </w:rPr>
            </w:pPr>
            <w:r>
              <w:rPr>
                <w:b/>
                <w:color w:val="000000"/>
                <w:sz w:val="20"/>
                <w:szCs w:val="20"/>
              </w:rPr>
              <w:t>100%</w:t>
            </w:r>
          </w:p>
        </w:tc>
      </w:tr>
    </w:tbl>
    <w:p w:rsidR="00016036" w:rsidRPr="00523476" w:rsidRDefault="00016036" w:rsidP="00016036">
      <w:pPr>
        <w:autoSpaceDE w:val="0"/>
        <w:autoSpaceDN w:val="0"/>
        <w:adjustRightInd w:val="0"/>
        <w:spacing w:before="60" w:after="60" w:line="288" w:lineRule="auto"/>
        <w:ind w:left="567"/>
        <w:jc w:val="right"/>
        <w:rPr>
          <w:i/>
          <w:color w:val="000000"/>
          <w:sz w:val="22"/>
          <w:szCs w:val="22"/>
        </w:rPr>
      </w:pPr>
      <w:r w:rsidRPr="00523476">
        <w:rPr>
          <w:i/>
          <w:color w:val="000000"/>
          <w:sz w:val="22"/>
          <w:szCs w:val="22"/>
        </w:rPr>
        <w:t>Nguồn: Báo cáo kiểm toán 201</w:t>
      </w:r>
      <w:r>
        <w:rPr>
          <w:i/>
          <w:color w:val="000000"/>
          <w:sz w:val="22"/>
          <w:szCs w:val="22"/>
        </w:rPr>
        <w:t>1</w:t>
      </w:r>
      <w:r w:rsidR="00FD386A">
        <w:rPr>
          <w:i/>
          <w:color w:val="000000"/>
          <w:sz w:val="22"/>
          <w:szCs w:val="22"/>
        </w:rPr>
        <w:t xml:space="preserve">, 2012 </w:t>
      </w:r>
    </w:p>
    <w:p w:rsidR="00016036" w:rsidRPr="00523476" w:rsidRDefault="00016036" w:rsidP="00016036">
      <w:pPr>
        <w:tabs>
          <w:tab w:val="left" w:pos="600"/>
        </w:tabs>
        <w:autoSpaceDE w:val="0"/>
        <w:autoSpaceDN w:val="0"/>
        <w:adjustRightInd w:val="0"/>
        <w:spacing w:before="60" w:after="60" w:line="288" w:lineRule="auto"/>
        <w:ind w:firstLine="360"/>
        <w:jc w:val="both"/>
        <w:rPr>
          <w:color w:val="000000"/>
        </w:rPr>
      </w:pPr>
      <w:r w:rsidRPr="00523476">
        <w:rPr>
          <w:color w:val="000000"/>
        </w:rPr>
        <w:t>Các nhà nhận tái bảo hiểm tham gia Hợp đồng tái bảo hiểm của VNI được lựa chọn hết sức kỹ càng trên cơ sở mức độ chuyên nghiệp và năng lực tài chính của các công ty nhận tái bảo hiểm. Điều này vô cùng quan trọng bởi một công ty nhận tái bảo hiểm có khả năng tài chính tốt mới có thể đáp ứng việc chi trả bồi thường nhanh chóng khi có tổn thất phát sinh.</w:t>
      </w:r>
    </w:p>
    <w:p w:rsidR="00016036" w:rsidRDefault="00016036" w:rsidP="00016036">
      <w:pPr>
        <w:tabs>
          <w:tab w:val="left" w:pos="600"/>
        </w:tabs>
        <w:autoSpaceDE w:val="0"/>
        <w:autoSpaceDN w:val="0"/>
        <w:adjustRightInd w:val="0"/>
        <w:spacing w:before="60" w:after="60" w:line="288" w:lineRule="auto"/>
        <w:ind w:firstLine="360"/>
        <w:jc w:val="both"/>
        <w:rPr>
          <w:color w:val="000000"/>
        </w:rPr>
      </w:pPr>
      <w:r w:rsidRPr="00523476">
        <w:rPr>
          <w:color w:val="000000"/>
        </w:rPr>
        <w:t>Cùng với đà tăng trưởng chung về doanh thu của VNI thì số lượng các vụ tổn thất cũng gia tăng cả về số lượng và mức độ. Do vậy thu đòi bồi thường nhượng tái bảo hiểm hết sức được chú trọng và thực hiện kịp thời để đảm bảo an toàn tài chính cho Công ty.</w:t>
      </w:r>
    </w:p>
    <w:p w:rsidR="00016036" w:rsidRPr="00523476" w:rsidRDefault="00016036" w:rsidP="00016036">
      <w:pPr>
        <w:widowControl w:val="0"/>
        <w:spacing w:before="60" w:after="60" w:line="288" w:lineRule="auto"/>
        <w:jc w:val="center"/>
        <w:rPr>
          <w:b/>
          <w:color w:val="000000"/>
          <w:sz w:val="22"/>
          <w:szCs w:val="22"/>
          <w:lang w:val="sv-SE"/>
        </w:rPr>
      </w:pPr>
      <w:bookmarkStart w:id="99" w:name="_Toc298835040"/>
      <w:r w:rsidRPr="00523476">
        <w:rPr>
          <w:b/>
          <w:color w:val="000000"/>
          <w:sz w:val="22"/>
          <w:szCs w:val="22"/>
          <w:lang w:val="sv-SE"/>
        </w:rPr>
        <w:t>Bảng 14: Tình hình kinh doanh nhượng tái bảo hiểm</w:t>
      </w:r>
      <w:bookmarkEnd w:id="99"/>
    </w:p>
    <w:tbl>
      <w:tblPr>
        <w:tblW w:w="4671" w:type="pct"/>
        <w:tblInd w:w="534" w:type="dxa"/>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shd w:val="clear" w:color="auto" w:fill="D9D9D9"/>
        <w:tblLayout w:type="fixed"/>
        <w:tblLook w:val="0000"/>
      </w:tblPr>
      <w:tblGrid>
        <w:gridCol w:w="567"/>
        <w:gridCol w:w="2692"/>
        <w:gridCol w:w="1843"/>
        <w:gridCol w:w="1788"/>
        <w:gridCol w:w="1919"/>
      </w:tblGrid>
      <w:tr w:rsidR="00016036" w:rsidRPr="00523476" w:rsidTr="002D4DC3">
        <w:trPr>
          <w:trHeight w:val="556"/>
          <w:tblHeader/>
        </w:trPr>
        <w:tc>
          <w:tcPr>
            <w:tcW w:w="322" w:type="pct"/>
            <w:tcBorders>
              <w:top w:val="thinThickSmallGap" w:sz="12" w:space="0" w:color="auto"/>
              <w:bottom w:val="dotted" w:sz="4" w:space="0" w:color="auto"/>
            </w:tcBorders>
            <w:shd w:val="clear" w:color="auto" w:fill="DBE5F1"/>
            <w:vAlign w:val="center"/>
          </w:tcPr>
          <w:p w:rsidR="00016036" w:rsidRPr="00523476" w:rsidRDefault="00016036" w:rsidP="002D4DC3">
            <w:pPr>
              <w:spacing w:before="40" w:after="40" w:line="264" w:lineRule="auto"/>
              <w:jc w:val="center"/>
              <w:rPr>
                <w:b/>
                <w:color w:val="000000"/>
                <w:sz w:val="22"/>
                <w:szCs w:val="22"/>
              </w:rPr>
            </w:pPr>
            <w:r w:rsidRPr="00523476">
              <w:rPr>
                <w:b/>
                <w:color w:val="000000"/>
                <w:sz w:val="22"/>
                <w:szCs w:val="22"/>
              </w:rPr>
              <w:t>TT</w:t>
            </w:r>
          </w:p>
        </w:tc>
        <w:tc>
          <w:tcPr>
            <w:tcW w:w="1528" w:type="pct"/>
            <w:tcBorders>
              <w:top w:val="thinThickSmallGap" w:sz="12" w:space="0" w:color="auto"/>
              <w:bottom w:val="dotted" w:sz="4" w:space="0" w:color="auto"/>
            </w:tcBorders>
            <w:shd w:val="clear" w:color="auto" w:fill="DBE5F1"/>
            <w:vAlign w:val="center"/>
          </w:tcPr>
          <w:p w:rsidR="00016036" w:rsidRPr="00523476" w:rsidRDefault="00016036" w:rsidP="002D4DC3">
            <w:pPr>
              <w:spacing w:before="40" w:after="40" w:line="264" w:lineRule="auto"/>
              <w:jc w:val="center"/>
              <w:rPr>
                <w:b/>
                <w:color w:val="000000"/>
                <w:sz w:val="22"/>
                <w:szCs w:val="22"/>
              </w:rPr>
            </w:pPr>
            <w:r w:rsidRPr="00523476">
              <w:rPr>
                <w:b/>
                <w:color w:val="000000"/>
                <w:sz w:val="22"/>
                <w:szCs w:val="22"/>
              </w:rPr>
              <w:t>Nghiệp vụ</w:t>
            </w:r>
          </w:p>
        </w:tc>
        <w:tc>
          <w:tcPr>
            <w:tcW w:w="1046" w:type="pct"/>
            <w:tcBorders>
              <w:top w:val="thinThickSmallGap" w:sz="12" w:space="0" w:color="auto"/>
              <w:bottom w:val="dotted" w:sz="4" w:space="0" w:color="auto"/>
            </w:tcBorders>
            <w:shd w:val="clear" w:color="auto" w:fill="DBE5F1"/>
            <w:vAlign w:val="center"/>
          </w:tcPr>
          <w:p w:rsidR="00016036" w:rsidRDefault="00016036" w:rsidP="002D4DC3">
            <w:pPr>
              <w:spacing w:before="40" w:after="40" w:line="264" w:lineRule="auto"/>
              <w:jc w:val="center"/>
              <w:rPr>
                <w:b/>
                <w:color w:val="000000"/>
                <w:sz w:val="22"/>
                <w:szCs w:val="22"/>
              </w:rPr>
            </w:pPr>
            <w:r w:rsidRPr="00523476">
              <w:rPr>
                <w:b/>
                <w:color w:val="000000"/>
                <w:sz w:val="22"/>
                <w:szCs w:val="22"/>
              </w:rPr>
              <w:t>Năm 20</w:t>
            </w:r>
            <w:r w:rsidR="00FB749E">
              <w:rPr>
                <w:b/>
                <w:color w:val="000000"/>
                <w:sz w:val="22"/>
                <w:szCs w:val="22"/>
              </w:rPr>
              <w:t>11</w:t>
            </w:r>
          </w:p>
          <w:p w:rsidR="00016036" w:rsidRPr="00523476" w:rsidRDefault="00016036" w:rsidP="002D4DC3">
            <w:pPr>
              <w:spacing w:before="40" w:after="40" w:line="264" w:lineRule="auto"/>
              <w:jc w:val="center"/>
              <w:rPr>
                <w:b/>
                <w:color w:val="000000"/>
                <w:sz w:val="22"/>
                <w:szCs w:val="22"/>
              </w:rPr>
            </w:pPr>
            <w:r w:rsidRPr="00523476">
              <w:rPr>
                <w:i/>
                <w:color w:val="000000"/>
                <w:sz w:val="22"/>
                <w:szCs w:val="22"/>
              </w:rPr>
              <w:t>(VND)</w:t>
            </w:r>
          </w:p>
        </w:tc>
        <w:tc>
          <w:tcPr>
            <w:tcW w:w="1015" w:type="pct"/>
            <w:tcBorders>
              <w:top w:val="thinThickSmallGap" w:sz="12" w:space="0" w:color="auto"/>
              <w:bottom w:val="dotted" w:sz="4" w:space="0" w:color="auto"/>
            </w:tcBorders>
            <w:shd w:val="clear" w:color="auto" w:fill="DBE5F1"/>
            <w:vAlign w:val="center"/>
          </w:tcPr>
          <w:p w:rsidR="00016036" w:rsidRDefault="00016036" w:rsidP="002D4DC3">
            <w:pPr>
              <w:spacing w:before="40" w:after="40" w:line="264" w:lineRule="auto"/>
              <w:jc w:val="center"/>
              <w:rPr>
                <w:b/>
                <w:color w:val="000000"/>
                <w:sz w:val="22"/>
                <w:szCs w:val="22"/>
              </w:rPr>
            </w:pPr>
            <w:r w:rsidRPr="00523476">
              <w:rPr>
                <w:b/>
                <w:color w:val="000000"/>
                <w:sz w:val="22"/>
                <w:szCs w:val="22"/>
              </w:rPr>
              <w:t>Năm 201</w:t>
            </w:r>
            <w:r w:rsidR="00FB749E">
              <w:rPr>
                <w:b/>
                <w:color w:val="000000"/>
                <w:sz w:val="22"/>
                <w:szCs w:val="22"/>
              </w:rPr>
              <w:t>2</w:t>
            </w:r>
          </w:p>
          <w:p w:rsidR="00016036" w:rsidRPr="00523476" w:rsidRDefault="00016036" w:rsidP="002D4DC3">
            <w:pPr>
              <w:spacing w:before="40" w:after="40" w:line="264" w:lineRule="auto"/>
              <w:jc w:val="center"/>
              <w:rPr>
                <w:b/>
                <w:color w:val="000000"/>
                <w:sz w:val="22"/>
                <w:szCs w:val="22"/>
              </w:rPr>
            </w:pPr>
            <w:r w:rsidRPr="00523476">
              <w:rPr>
                <w:i/>
                <w:color w:val="000000"/>
                <w:sz w:val="22"/>
                <w:szCs w:val="22"/>
              </w:rPr>
              <w:t>(VND)</w:t>
            </w:r>
          </w:p>
        </w:tc>
        <w:tc>
          <w:tcPr>
            <w:tcW w:w="1089" w:type="pct"/>
            <w:tcBorders>
              <w:top w:val="thinThickSmallGap" w:sz="12" w:space="0" w:color="auto"/>
              <w:bottom w:val="dotted" w:sz="4" w:space="0" w:color="auto"/>
            </w:tcBorders>
            <w:shd w:val="clear" w:color="auto" w:fill="DBE5F1"/>
            <w:vAlign w:val="center"/>
          </w:tcPr>
          <w:p w:rsidR="00016036" w:rsidRDefault="00B26F58" w:rsidP="002D4DC3">
            <w:pPr>
              <w:spacing w:before="40" w:after="40" w:line="264" w:lineRule="auto"/>
              <w:jc w:val="center"/>
              <w:rPr>
                <w:b/>
                <w:color w:val="000000"/>
                <w:sz w:val="22"/>
                <w:szCs w:val="22"/>
              </w:rPr>
            </w:pPr>
            <w:r>
              <w:rPr>
                <w:b/>
                <w:color w:val="000000"/>
                <w:sz w:val="22"/>
                <w:szCs w:val="22"/>
              </w:rPr>
              <w:t>Quý I năm 2013</w:t>
            </w:r>
          </w:p>
          <w:p w:rsidR="00016036" w:rsidRPr="00523476" w:rsidRDefault="00016036" w:rsidP="002D4DC3">
            <w:pPr>
              <w:spacing w:before="40" w:after="40" w:line="264" w:lineRule="auto"/>
              <w:jc w:val="center"/>
              <w:rPr>
                <w:b/>
                <w:color w:val="000000"/>
                <w:sz w:val="22"/>
                <w:szCs w:val="22"/>
                <w:highlight w:val="yellow"/>
              </w:rPr>
            </w:pPr>
            <w:r w:rsidRPr="00523476">
              <w:rPr>
                <w:i/>
                <w:color w:val="000000"/>
                <w:sz w:val="22"/>
                <w:szCs w:val="22"/>
              </w:rPr>
              <w:t>(VND)</w:t>
            </w:r>
          </w:p>
        </w:tc>
      </w:tr>
      <w:tr w:rsidR="00FB749E" w:rsidRPr="00523476" w:rsidTr="002D4DC3">
        <w:trPr>
          <w:trHeight w:val="454"/>
        </w:trPr>
        <w:tc>
          <w:tcPr>
            <w:tcW w:w="322" w:type="pct"/>
            <w:tcBorders>
              <w:top w:val="dotted" w:sz="4" w:space="0" w:color="auto"/>
            </w:tcBorders>
            <w:shd w:val="clear" w:color="auto" w:fill="FFFFFF"/>
            <w:vAlign w:val="center"/>
          </w:tcPr>
          <w:p w:rsidR="00FB749E" w:rsidRPr="00523476" w:rsidRDefault="00FB749E" w:rsidP="002D4DC3">
            <w:pPr>
              <w:spacing w:before="40" w:after="40" w:line="264" w:lineRule="auto"/>
              <w:jc w:val="center"/>
              <w:rPr>
                <w:color w:val="000000"/>
                <w:sz w:val="22"/>
                <w:szCs w:val="22"/>
              </w:rPr>
            </w:pPr>
            <w:r w:rsidRPr="00523476">
              <w:rPr>
                <w:color w:val="000000"/>
                <w:sz w:val="22"/>
                <w:szCs w:val="22"/>
              </w:rPr>
              <w:t>1</w:t>
            </w:r>
          </w:p>
        </w:tc>
        <w:tc>
          <w:tcPr>
            <w:tcW w:w="1528" w:type="pct"/>
            <w:tcBorders>
              <w:top w:val="dotted" w:sz="4" w:space="0" w:color="auto"/>
            </w:tcBorders>
            <w:shd w:val="clear" w:color="auto" w:fill="FFFFFF"/>
            <w:vAlign w:val="center"/>
          </w:tcPr>
          <w:p w:rsidR="00FB749E" w:rsidRPr="00523476" w:rsidRDefault="00FB749E" w:rsidP="00BE09F4">
            <w:pPr>
              <w:spacing w:before="40" w:after="40" w:line="264" w:lineRule="auto"/>
              <w:jc w:val="both"/>
              <w:rPr>
                <w:color w:val="000000"/>
                <w:sz w:val="22"/>
                <w:szCs w:val="22"/>
              </w:rPr>
            </w:pPr>
            <w:r w:rsidRPr="00523476">
              <w:rPr>
                <w:color w:val="000000"/>
                <w:sz w:val="22"/>
                <w:szCs w:val="22"/>
              </w:rPr>
              <w:t>Phí nhượng tái bảo hiểm</w:t>
            </w:r>
          </w:p>
        </w:tc>
        <w:tc>
          <w:tcPr>
            <w:tcW w:w="1046" w:type="pct"/>
            <w:tcBorders>
              <w:top w:val="dotted" w:sz="4" w:space="0" w:color="auto"/>
            </w:tcBorders>
            <w:shd w:val="clear" w:color="auto" w:fill="FFFFFF"/>
            <w:vAlign w:val="center"/>
          </w:tcPr>
          <w:p w:rsidR="00FB749E" w:rsidRPr="00523476" w:rsidRDefault="00FB749E" w:rsidP="008378C3">
            <w:pPr>
              <w:spacing w:before="40" w:after="40" w:line="264" w:lineRule="auto"/>
              <w:jc w:val="right"/>
              <w:rPr>
                <w:color w:val="000000"/>
                <w:sz w:val="22"/>
                <w:szCs w:val="22"/>
              </w:rPr>
            </w:pPr>
            <w:r>
              <w:rPr>
                <w:color w:val="000000"/>
                <w:sz w:val="22"/>
                <w:szCs w:val="22"/>
              </w:rPr>
              <w:t>398.135.248.075</w:t>
            </w:r>
          </w:p>
        </w:tc>
        <w:tc>
          <w:tcPr>
            <w:tcW w:w="1015" w:type="pct"/>
            <w:tcBorders>
              <w:top w:val="dotted" w:sz="4" w:space="0" w:color="auto"/>
            </w:tcBorders>
            <w:shd w:val="clear" w:color="auto" w:fill="FFFFFF"/>
            <w:vAlign w:val="center"/>
          </w:tcPr>
          <w:p w:rsidR="00FB749E" w:rsidRPr="00523476" w:rsidRDefault="00FB749E" w:rsidP="002D4DC3">
            <w:pPr>
              <w:spacing w:before="40" w:after="40" w:line="264" w:lineRule="auto"/>
              <w:jc w:val="right"/>
              <w:rPr>
                <w:color w:val="000000"/>
                <w:sz w:val="22"/>
                <w:szCs w:val="22"/>
              </w:rPr>
            </w:pPr>
            <w:r>
              <w:rPr>
                <w:color w:val="000000"/>
                <w:sz w:val="22"/>
                <w:szCs w:val="22"/>
              </w:rPr>
              <w:t>327.075.407.873</w:t>
            </w:r>
          </w:p>
        </w:tc>
        <w:tc>
          <w:tcPr>
            <w:tcW w:w="1089" w:type="pct"/>
            <w:tcBorders>
              <w:top w:val="dotted" w:sz="4" w:space="0" w:color="auto"/>
              <w:bottom w:val="dotted" w:sz="4" w:space="0" w:color="auto"/>
            </w:tcBorders>
            <w:shd w:val="clear" w:color="auto" w:fill="FFFFFF"/>
            <w:vAlign w:val="center"/>
          </w:tcPr>
          <w:p w:rsidR="00FB749E" w:rsidRPr="00523476" w:rsidRDefault="00B26F58" w:rsidP="002D4DC3">
            <w:pPr>
              <w:spacing w:before="40" w:after="40" w:line="264" w:lineRule="auto"/>
              <w:jc w:val="right"/>
              <w:rPr>
                <w:color w:val="000000"/>
                <w:sz w:val="22"/>
                <w:szCs w:val="22"/>
              </w:rPr>
            </w:pPr>
            <w:r>
              <w:rPr>
                <w:color w:val="000000"/>
                <w:sz w:val="22"/>
                <w:szCs w:val="22"/>
              </w:rPr>
              <w:t>73.690.513.054</w:t>
            </w:r>
          </w:p>
        </w:tc>
      </w:tr>
      <w:tr w:rsidR="00FB749E" w:rsidRPr="00523476" w:rsidTr="002D4DC3">
        <w:trPr>
          <w:trHeight w:val="454"/>
        </w:trPr>
        <w:tc>
          <w:tcPr>
            <w:tcW w:w="322" w:type="pct"/>
            <w:shd w:val="clear" w:color="auto" w:fill="FFFFFF"/>
            <w:vAlign w:val="center"/>
          </w:tcPr>
          <w:p w:rsidR="00FB749E" w:rsidRPr="00523476" w:rsidRDefault="00FB749E" w:rsidP="002D4DC3">
            <w:pPr>
              <w:spacing w:before="40" w:after="40" w:line="264" w:lineRule="auto"/>
              <w:jc w:val="center"/>
              <w:rPr>
                <w:color w:val="000000"/>
                <w:sz w:val="22"/>
                <w:szCs w:val="22"/>
              </w:rPr>
            </w:pPr>
            <w:r w:rsidRPr="00523476">
              <w:rPr>
                <w:color w:val="000000"/>
                <w:sz w:val="22"/>
                <w:szCs w:val="22"/>
              </w:rPr>
              <w:lastRenderedPageBreak/>
              <w:t>2</w:t>
            </w:r>
          </w:p>
        </w:tc>
        <w:tc>
          <w:tcPr>
            <w:tcW w:w="1528" w:type="pct"/>
            <w:shd w:val="clear" w:color="auto" w:fill="FFFFFF"/>
            <w:vAlign w:val="center"/>
          </w:tcPr>
          <w:p w:rsidR="00FB749E" w:rsidRPr="00523476" w:rsidRDefault="00FB749E" w:rsidP="00BE09F4">
            <w:pPr>
              <w:spacing w:before="40" w:after="40" w:line="264" w:lineRule="auto"/>
              <w:jc w:val="both"/>
              <w:rPr>
                <w:color w:val="000000"/>
                <w:sz w:val="22"/>
                <w:szCs w:val="22"/>
              </w:rPr>
            </w:pPr>
            <w:r w:rsidRPr="00523476">
              <w:rPr>
                <w:color w:val="000000"/>
                <w:sz w:val="22"/>
                <w:szCs w:val="22"/>
              </w:rPr>
              <w:t>Thu bồi thường nhượng tái bảo hiểm</w:t>
            </w:r>
          </w:p>
        </w:tc>
        <w:tc>
          <w:tcPr>
            <w:tcW w:w="1046" w:type="pct"/>
            <w:shd w:val="clear" w:color="auto" w:fill="FFFFFF"/>
            <w:vAlign w:val="center"/>
          </w:tcPr>
          <w:p w:rsidR="00FB749E" w:rsidRPr="00523476" w:rsidRDefault="00FB749E" w:rsidP="008378C3">
            <w:pPr>
              <w:spacing w:before="40" w:after="40" w:line="264" w:lineRule="auto"/>
              <w:jc w:val="right"/>
              <w:rPr>
                <w:color w:val="000000"/>
                <w:sz w:val="22"/>
                <w:szCs w:val="22"/>
              </w:rPr>
            </w:pPr>
            <w:r>
              <w:rPr>
                <w:color w:val="000000"/>
                <w:sz w:val="22"/>
                <w:szCs w:val="22"/>
              </w:rPr>
              <w:t>135.487.154.294</w:t>
            </w:r>
          </w:p>
        </w:tc>
        <w:tc>
          <w:tcPr>
            <w:tcW w:w="1015" w:type="pct"/>
            <w:shd w:val="clear" w:color="auto" w:fill="FFFFFF"/>
            <w:vAlign w:val="center"/>
          </w:tcPr>
          <w:p w:rsidR="00FB749E" w:rsidRPr="00523476" w:rsidRDefault="00FB749E" w:rsidP="002D4DC3">
            <w:pPr>
              <w:spacing w:before="40" w:after="40" w:line="264" w:lineRule="auto"/>
              <w:jc w:val="right"/>
              <w:rPr>
                <w:color w:val="000000"/>
                <w:sz w:val="22"/>
                <w:szCs w:val="22"/>
              </w:rPr>
            </w:pPr>
            <w:r>
              <w:rPr>
                <w:color w:val="000000"/>
                <w:sz w:val="22"/>
                <w:szCs w:val="22"/>
              </w:rPr>
              <w:t>67.748.830.946</w:t>
            </w:r>
          </w:p>
        </w:tc>
        <w:tc>
          <w:tcPr>
            <w:tcW w:w="1089" w:type="pct"/>
            <w:tcBorders>
              <w:top w:val="dotted" w:sz="4" w:space="0" w:color="auto"/>
              <w:bottom w:val="dotted" w:sz="4" w:space="0" w:color="auto"/>
            </w:tcBorders>
            <w:shd w:val="clear" w:color="auto" w:fill="FFFFFF"/>
            <w:vAlign w:val="center"/>
          </w:tcPr>
          <w:p w:rsidR="00FB749E" w:rsidRPr="00523476" w:rsidRDefault="00B26F58" w:rsidP="002D4DC3">
            <w:pPr>
              <w:spacing w:before="40" w:after="40" w:line="264" w:lineRule="auto"/>
              <w:jc w:val="right"/>
              <w:rPr>
                <w:color w:val="000000"/>
                <w:sz w:val="22"/>
                <w:szCs w:val="22"/>
              </w:rPr>
            </w:pPr>
            <w:r>
              <w:rPr>
                <w:color w:val="000000"/>
                <w:sz w:val="22"/>
                <w:szCs w:val="22"/>
              </w:rPr>
              <w:t>30.311.361.669</w:t>
            </w:r>
          </w:p>
        </w:tc>
      </w:tr>
      <w:tr w:rsidR="00FB749E" w:rsidRPr="00523476" w:rsidTr="002D4DC3">
        <w:trPr>
          <w:trHeight w:val="454"/>
        </w:trPr>
        <w:tc>
          <w:tcPr>
            <w:tcW w:w="322" w:type="pct"/>
            <w:shd w:val="clear" w:color="auto" w:fill="FFFFFF"/>
            <w:vAlign w:val="center"/>
          </w:tcPr>
          <w:p w:rsidR="00FB749E" w:rsidRPr="00523476" w:rsidRDefault="00FB749E" w:rsidP="002D4DC3">
            <w:pPr>
              <w:spacing w:before="40" w:after="40" w:line="264" w:lineRule="auto"/>
              <w:jc w:val="center"/>
              <w:rPr>
                <w:color w:val="000000"/>
                <w:sz w:val="22"/>
                <w:szCs w:val="22"/>
              </w:rPr>
            </w:pPr>
            <w:r w:rsidRPr="00523476">
              <w:rPr>
                <w:color w:val="000000"/>
                <w:sz w:val="22"/>
                <w:szCs w:val="22"/>
              </w:rPr>
              <w:t>3</w:t>
            </w:r>
          </w:p>
        </w:tc>
        <w:tc>
          <w:tcPr>
            <w:tcW w:w="1528" w:type="pct"/>
            <w:shd w:val="clear" w:color="auto" w:fill="FFFFFF"/>
            <w:vAlign w:val="center"/>
          </w:tcPr>
          <w:p w:rsidR="00FB749E" w:rsidRPr="00523476" w:rsidRDefault="00FB749E" w:rsidP="00BE09F4">
            <w:pPr>
              <w:spacing w:before="40" w:after="40" w:line="264" w:lineRule="auto"/>
              <w:jc w:val="both"/>
              <w:rPr>
                <w:color w:val="000000"/>
                <w:sz w:val="22"/>
                <w:szCs w:val="22"/>
              </w:rPr>
            </w:pPr>
            <w:r w:rsidRPr="00523476">
              <w:rPr>
                <w:color w:val="000000"/>
                <w:sz w:val="22"/>
                <w:szCs w:val="22"/>
              </w:rPr>
              <w:t>Thu hoa hồng nhượng tái bảo hiểm</w:t>
            </w:r>
          </w:p>
        </w:tc>
        <w:tc>
          <w:tcPr>
            <w:tcW w:w="1046" w:type="pct"/>
            <w:shd w:val="clear" w:color="auto" w:fill="FFFFFF"/>
            <w:vAlign w:val="center"/>
          </w:tcPr>
          <w:p w:rsidR="00FB749E" w:rsidRPr="00523476" w:rsidRDefault="00FB749E" w:rsidP="008378C3">
            <w:pPr>
              <w:spacing w:before="40" w:after="40" w:line="264" w:lineRule="auto"/>
              <w:jc w:val="right"/>
              <w:rPr>
                <w:color w:val="000000"/>
                <w:sz w:val="22"/>
                <w:szCs w:val="22"/>
              </w:rPr>
            </w:pPr>
            <w:r>
              <w:rPr>
                <w:color w:val="000000"/>
                <w:sz w:val="22"/>
                <w:szCs w:val="22"/>
              </w:rPr>
              <w:t>36.691.349.213</w:t>
            </w:r>
          </w:p>
        </w:tc>
        <w:tc>
          <w:tcPr>
            <w:tcW w:w="1015" w:type="pct"/>
            <w:shd w:val="clear" w:color="auto" w:fill="FFFFFF"/>
            <w:vAlign w:val="center"/>
          </w:tcPr>
          <w:p w:rsidR="00FB749E" w:rsidRPr="00523476" w:rsidRDefault="00B26F58" w:rsidP="002D4DC3">
            <w:pPr>
              <w:spacing w:before="40" w:after="40" w:line="264" w:lineRule="auto"/>
              <w:jc w:val="right"/>
              <w:rPr>
                <w:color w:val="000000"/>
                <w:sz w:val="22"/>
                <w:szCs w:val="22"/>
              </w:rPr>
            </w:pPr>
            <w:r>
              <w:rPr>
                <w:color w:val="000000"/>
                <w:sz w:val="22"/>
                <w:szCs w:val="22"/>
              </w:rPr>
              <w:t>30.802.513.482</w:t>
            </w:r>
          </w:p>
        </w:tc>
        <w:tc>
          <w:tcPr>
            <w:tcW w:w="1089" w:type="pct"/>
            <w:tcBorders>
              <w:top w:val="dotted" w:sz="4" w:space="0" w:color="auto"/>
              <w:bottom w:val="thickThinSmallGap" w:sz="12" w:space="0" w:color="auto"/>
            </w:tcBorders>
            <w:shd w:val="clear" w:color="auto" w:fill="FFFFFF"/>
            <w:vAlign w:val="center"/>
          </w:tcPr>
          <w:p w:rsidR="00FB749E" w:rsidRPr="00523476" w:rsidRDefault="00B26F58" w:rsidP="002D4DC3">
            <w:pPr>
              <w:spacing w:before="40" w:after="40" w:line="264" w:lineRule="auto"/>
              <w:jc w:val="right"/>
              <w:rPr>
                <w:color w:val="000000"/>
                <w:sz w:val="22"/>
                <w:szCs w:val="22"/>
              </w:rPr>
            </w:pPr>
            <w:r>
              <w:rPr>
                <w:color w:val="000000"/>
                <w:sz w:val="22"/>
                <w:szCs w:val="22"/>
              </w:rPr>
              <w:t>5.930.634.837</w:t>
            </w:r>
          </w:p>
        </w:tc>
      </w:tr>
    </w:tbl>
    <w:p w:rsidR="00B26F58" w:rsidRPr="00523476" w:rsidRDefault="00B26F58" w:rsidP="00B26F58">
      <w:pPr>
        <w:autoSpaceDE w:val="0"/>
        <w:autoSpaceDN w:val="0"/>
        <w:adjustRightInd w:val="0"/>
        <w:spacing w:before="60" w:after="60" w:line="288" w:lineRule="auto"/>
        <w:ind w:left="567"/>
        <w:jc w:val="right"/>
        <w:rPr>
          <w:i/>
          <w:color w:val="000000"/>
          <w:sz w:val="22"/>
          <w:szCs w:val="22"/>
        </w:rPr>
      </w:pPr>
      <w:r w:rsidRPr="00523476">
        <w:rPr>
          <w:i/>
          <w:color w:val="000000"/>
          <w:sz w:val="22"/>
          <w:szCs w:val="22"/>
        </w:rPr>
        <w:t>Nguồn: Báo cáo kiểm toán 201</w:t>
      </w:r>
      <w:r>
        <w:rPr>
          <w:i/>
          <w:color w:val="000000"/>
          <w:sz w:val="22"/>
          <w:szCs w:val="22"/>
        </w:rPr>
        <w:t>1, 2012 và BCTC Quý I năm 2013</w:t>
      </w:r>
    </w:p>
    <w:p w:rsidR="00016036" w:rsidRPr="00564379" w:rsidRDefault="00016036" w:rsidP="00564379">
      <w:pPr>
        <w:pStyle w:val="Heading2"/>
        <w:tabs>
          <w:tab w:val="left" w:pos="360"/>
          <w:tab w:val="left" w:pos="480"/>
        </w:tabs>
        <w:spacing w:before="120" w:line="288" w:lineRule="auto"/>
        <w:rPr>
          <w:rFonts w:cs="Times New Roman"/>
          <w:iCs w:val="0"/>
          <w:color w:val="000000"/>
          <w:sz w:val="24"/>
          <w:szCs w:val="24"/>
        </w:rPr>
      </w:pPr>
      <w:bookmarkStart w:id="100" w:name="_Toc369015833"/>
      <w:r w:rsidRPr="00564379">
        <w:rPr>
          <w:rFonts w:cs="Times New Roman"/>
          <w:iCs w:val="0"/>
          <w:color w:val="000000"/>
          <w:sz w:val="24"/>
          <w:szCs w:val="24"/>
        </w:rPr>
        <w:t>6.1.3. Hoạt động đầu tư</w:t>
      </w:r>
      <w:bookmarkEnd w:id="100"/>
    </w:p>
    <w:p w:rsidR="00016036" w:rsidRPr="00523476" w:rsidRDefault="00016036" w:rsidP="00016036">
      <w:pPr>
        <w:tabs>
          <w:tab w:val="left" w:pos="600"/>
        </w:tabs>
        <w:autoSpaceDE w:val="0"/>
        <w:autoSpaceDN w:val="0"/>
        <w:adjustRightInd w:val="0"/>
        <w:spacing w:before="60" w:after="60" w:line="288" w:lineRule="auto"/>
        <w:ind w:firstLine="360"/>
        <w:jc w:val="both"/>
        <w:rPr>
          <w:color w:val="000000"/>
        </w:rPr>
      </w:pPr>
      <w:r w:rsidRPr="00523476">
        <w:rPr>
          <w:color w:val="000000"/>
        </w:rPr>
        <w:t>Hoạt động đầu tư đóng một vai trò rất quan trọng đối với một doanh nghiệp bảo hiểm. Mặc dù trong bối cảnh nền kinh tế có những biến động lớn trong năm 20</w:t>
      </w:r>
      <w:r>
        <w:rPr>
          <w:color w:val="000000"/>
        </w:rPr>
        <w:t>11</w:t>
      </w:r>
      <w:r w:rsidRPr="00523476">
        <w:rPr>
          <w:color w:val="000000"/>
        </w:rPr>
        <w:t xml:space="preserve"> và 201</w:t>
      </w:r>
      <w:r>
        <w:rPr>
          <w:color w:val="000000"/>
        </w:rPr>
        <w:t>2</w:t>
      </w:r>
      <w:r w:rsidRPr="00523476">
        <w:rPr>
          <w:color w:val="000000"/>
        </w:rPr>
        <w:t>, hoạt động đầu tư vẫn mang lại nguồn lợi nhuận chủ yếu cho VNI; đồng thời Công ty luôn duy trì được sự an toàn về mặt tài chính.</w:t>
      </w:r>
    </w:p>
    <w:p w:rsidR="00016036" w:rsidRPr="00523476" w:rsidRDefault="00016036" w:rsidP="00016036">
      <w:pPr>
        <w:widowControl w:val="0"/>
        <w:tabs>
          <w:tab w:val="left" w:pos="600"/>
        </w:tabs>
        <w:spacing w:before="60" w:after="60" w:line="288" w:lineRule="auto"/>
        <w:ind w:firstLine="360"/>
        <w:jc w:val="both"/>
        <w:rPr>
          <w:color w:val="000000"/>
        </w:rPr>
      </w:pPr>
      <w:r w:rsidRPr="00CF4528">
        <w:rPr>
          <w:bCs/>
        </w:rPr>
        <w:t xml:space="preserve">Cũng giống như các doanh nghiệp </w:t>
      </w:r>
      <w:r>
        <w:rPr>
          <w:bCs/>
        </w:rPr>
        <w:t xml:space="preserve">bảo hiểm </w:t>
      </w:r>
      <w:r w:rsidRPr="00CF4528">
        <w:rPr>
          <w:bCs/>
        </w:rPr>
        <w:t xml:space="preserve">khác, </w:t>
      </w:r>
      <w:r>
        <w:rPr>
          <w:bCs/>
        </w:rPr>
        <w:t>VNI</w:t>
      </w:r>
      <w:r w:rsidRPr="00CF4528">
        <w:rPr>
          <w:bCs/>
        </w:rPr>
        <w:t xml:space="preserve"> thực hiện đầu tư tài chính bên cạnh việc kinh doanh bảo hiểm và tái bảo hiểm. Đầu tư tài chính là nguồn đóng góp chủ yếu vào thu nhập của </w:t>
      </w:r>
      <w:r>
        <w:rPr>
          <w:bCs/>
        </w:rPr>
        <w:t>VNI</w:t>
      </w:r>
      <w:r w:rsidRPr="00CF4528">
        <w:rPr>
          <w:bCs/>
        </w:rPr>
        <w:t>. Đây cũng là đặc thù của các công ty bảo hiểm: thường không có lãi từ hoạt động kinh doanh gốc, nhưng thu lợi nhuận chủ yếu từ hoạt động đầu tư tài chính.</w:t>
      </w:r>
    </w:p>
    <w:p w:rsidR="00016036" w:rsidRPr="00523476" w:rsidRDefault="00016036" w:rsidP="00016036">
      <w:pPr>
        <w:widowControl w:val="0"/>
        <w:spacing w:before="60" w:after="60" w:line="288" w:lineRule="auto"/>
        <w:jc w:val="center"/>
        <w:rPr>
          <w:b/>
          <w:color w:val="000000"/>
          <w:sz w:val="22"/>
          <w:szCs w:val="22"/>
        </w:rPr>
      </w:pPr>
      <w:bookmarkStart w:id="101" w:name="_Toc298835041"/>
      <w:r w:rsidRPr="00523476">
        <w:rPr>
          <w:b/>
          <w:color w:val="000000"/>
          <w:sz w:val="22"/>
          <w:szCs w:val="22"/>
        </w:rPr>
        <w:t>Bảng 15: Doanh thu và lợi nhuận hoạt động đầu tư tài chính</w:t>
      </w:r>
      <w:bookmarkEnd w:id="101"/>
    </w:p>
    <w:tbl>
      <w:tblPr>
        <w:tblW w:w="4898" w:type="pct"/>
        <w:jc w:val="center"/>
        <w:tblInd w:w="-2352" w:type="dxa"/>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shd w:val="clear" w:color="auto" w:fill="D9D9D9"/>
        <w:tblLayout w:type="fixed"/>
        <w:tblLook w:val="0000"/>
      </w:tblPr>
      <w:tblGrid>
        <w:gridCol w:w="568"/>
        <w:gridCol w:w="2934"/>
        <w:gridCol w:w="1936"/>
        <w:gridCol w:w="1881"/>
        <w:gridCol w:w="1918"/>
      </w:tblGrid>
      <w:tr w:rsidR="008378C3" w:rsidRPr="00523476" w:rsidTr="008378C3">
        <w:trPr>
          <w:trHeight w:val="577"/>
          <w:tblHeader/>
          <w:jc w:val="center"/>
        </w:trPr>
        <w:tc>
          <w:tcPr>
            <w:tcW w:w="307" w:type="pct"/>
            <w:tcBorders>
              <w:top w:val="thinThickSmallGap" w:sz="12" w:space="0" w:color="auto"/>
              <w:bottom w:val="dotted" w:sz="4" w:space="0" w:color="auto"/>
            </w:tcBorders>
            <w:shd w:val="clear" w:color="auto" w:fill="DBE5F1"/>
            <w:vAlign w:val="center"/>
          </w:tcPr>
          <w:p w:rsidR="008378C3" w:rsidRPr="00523476" w:rsidRDefault="008378C3" w:rsidP="002D4DC3">
            <w:pPr>
              <w:spacing w:before="40" w:after="40" w:line="264" w:lineRule="auto"/>
              <w:jc w:val="center"/>
              <w:rPr>
                <w:b/>
                <w:color w:val="000000"/>
                <w:sz w:val="22"/>
                <w:szCs w:val="22"/>
              </w:rPr>
            </w:pPr>
            <w:r w:rsidRPr="00523476">
              <w:rPr>
                <w:b/>
                <w:color w:val="000000"/>
                <w:sz w:val="22"/>
                <w:szCs w:val="22"/>
              </w:rPr>
              <w:t>TT</w:t>
            </w:r>
          </w:p>
        </w:tc>
        <w:tc>
          <w:tcPr>
            <w:tcW w:w="1588" w:type="pct"/>
            <w:tcBorders>
              <w:top w:val="thinThickSmallGap" w:sz="12" w:space="0" w:color="auto"/>
              <w:bottom w:val="dotted" w:sz="4" w:space="0" w:color="auto"/>
            </w:tcBorders>
            <w:shd w:val="clear" w:color="auto" w:fill="DBE5F1"/>
            <w:vAlign w:val="center"/>
          </w:tcPr>
          <w:p w:rsidR="008378C3" w:rsidRPr="00523476" w:rsidRDefault="008378C3" w:rsidP="002D4DC3">
            <w:pPr>
              <w:spacing w:before="40" w:after="40" w:line="264" w:lineRule="auto"/>
              <w:jc w:val="center"/>
              <w:rPr>
                <w:b/>
                <w:color w:val="000000"/>
                <w:sz w:val="22"/>
                <w:szCs w:val="22"/>
              </w:rPr>
            </w:pPr>
            <w:r w:rsidRPr="00523476">
              <w:rPr>
                <w:b/>
                <w:color w:val="000000"/>
                <w:sz w:val="22"/>
                <w:szCs w:val="22"/>
              </w:rPr>
              <w:t>Nghiệp vụ</w:t>
            </w:r>
          </w:p>
        </w:tc>
        <w:tc>
          <w:tcPr>
            <w:tcW w:w="1048" w:type="pct"/>
            <w:tcBorders>
              <w:top w:val="thinThickSmallGap" w:sz="12" w:space="0" w:color="auto"/>
              <w:bottom w:val="dotted" w:sz="4" w:space="0" w:color="auto"/>
            </w:tcBorders>
            <w:shd w:val="clear" w:color="auto" w:fill="DBE5F1"/>
            <w:vAlign w:val="center"/>
          </w:tcPr>
          <w:p w:rsidR="008378C3" w:rsidRDefault="008378C3" w:rsidP="008378C3">
            <w:pPr>
              <w:spacing w:before="40" w:after="40" w:line="264" w:lineRule="auto"/>
              <w:jc w:val="center"/>
              <w:rPr>
                <w:b/>
                <w:color w:val="000000"/>
                <w:sz w:val="22"/>
                <w:szCs w:val="22"/>
              </w:rPr>
            </w:pPr>
            <w:r w:rsidRPr="00523476">
              <w:rPr>
                <w:b/>
                <w:color w:val="000000"/>
                <w:sz w:val="22"/>
                <w:szCs w:val="22"/>
              </w:rPr>
              <w:t>Năm 20</w:t>
            </w:r>
            <w:r>
              <w:rPr>
                <w:b/>
                <w:color w:val="000000"/>
                <w:sz w:val="22"/>
                <w:szCs w:val="22"/>
              </w:rPr>
              <w:t>11</w:t>
            </w:r>
          </w:p>
          <w:p w:rsidR="008378C3" w:rsidRPr="00523476" w:rsidRDefault="008378C3" w:rsidP="008378C3">
            <w:pPr>
              <w:spacing w:before="40" w:after="40" w:line="264" w:lineRule="auto"/>
              <w:jc w:val="center"/>
              <w:rPr>
                <w:b/>
                <w:color w:val="000000"/>
                <w:sz w:val="22"/>
                <w:szCs w:val="22"/>
              </w:rPr>
            </w:pPr>
            <w:r w:rsidRPr="00523476">
              <w:rPr>
                <w:i/>
                <w:color w:val="000000"/>
                <w:sz w:val="22"/>
                <w:szCs w:val="22"/>
              </w:rPr>
              <w:t>(VND)</w:t>
            </w:r>
          </w:p>
        </w:tc>
        <w:tc>
          <w:tcPr>
            <w:tcW w:w="1018" w:type="pct"/>
            <w:tcBorders>
              <w:top w:val="thinThickSmallGap" w:sz="12" w:space="0" w:color="auto"/>
              <w:bottom w:val="dotted" w:sz="4" w:space="0" w:color="auto"/>
            </w:tcBorders>
            <w:shd w:val="clear" w:color="auto" w:fill="DBE5F1"/>
            <w:vAlign w:val="center"/>
          </w:tcPr>
          <w:p w:rsidR="008378C3" w:rsidRDefault="008378C3" w:rsidP="008378C3">
            <w:pPr>
              <w:spacing w:before="40" w:after="40" w:line="264" w:lineRule="auto"/>
              <w:jc w:val="center"/>
              <w:rPr>
                <w:b/>
                <w:color w:val="000000"/>
                <w:sz w:val="22"/>
                <w:szCs w:val="22"/>
              </w:rPr>
            </w:pPr>
            <w:r w:rsidRPr="00523476">
              <w:rPr>
                <w:b/>
                <w:color w:val="000000"/>
                <w:sz w:val="22"/>
                <w:szCs w:val="22"/>
              </w:rPr>
              <w:t>Năm 201</w:t>
            </w:r>
            <w:r>
              <w:rPr>
                <w:b/>
                <w:color w:val="000000"/>
                <w:sz w:val="22"/>
                <w:szCs w:val="22"/>
              </w:rPr>
              <w:t>2</w:t>
            </w:r>
          </w:p>
          <w:p w:rsidR="008378C3" w:rsidRPr="00523476" w:rsidRDefault="008378C3" w:rsidP="008378C3">
            <w:pPr>
              <w:spacing w:before="40" w:after="40" w:line="264" w:lineRule="auto"/>
              <w:jc w:val="center"/>
              <w:rPr>
                <w:b/>
                <w:color w:val="000000"/>
                <w:sz w:val="22"/>
                <w:szCs w:val="22"/>
              </w:rPr>
            </w:pPr>
            <w:r w:rsidRPr="00523476">
              <w:rPr>
                <w:i/>
                <w:color w:val="000000"/>
                <w:sz w:val="22"/>
                <w:szCs w:val="22"/>
              </w:rPr>
              <w:t>(VND)</w:t>
            </w:r>
          </w:p>
        </w:tc>
        <w:tc>
          <w:tcPr>
            <w:tcW w:w="1038" w:type="pct"/>
            <w:tcBorders>
              <w:top w:val="thinThickSmallGap" w:sz="12" w:space="0" w:color="auto"/>
              <w:bottom w:val="dotted" w:sz="4" w:space="0" w:color="auto"/>
            </w:tcBorders>
            <w:shd w:val="clear" w:color="auto" w:fill="DBE5F1"/>
            <w:vAlign w:val="center"/>
          </w:tcPr>
          <w:p w:rsidR="008378C3" w:rsidRDefault="008378C3" w:rsidP="008378C3">
            <w:pPr>
              <w:spacing w:before="40" w:after="40" w:line="264" w:lineRule="auto"/>
              <w:jc w:val="center"/>
              <w:rPr>
                <w:b/>
                <w:color w:val="000000"/>
                <w:sz w:val="22"/>
                <w:szCs w:val="22"/>
              </w:rPr>
            </w:pPr>
            <w:r>
              <w:rPr>
                <w:b/>
                <w:color w:val="000000"/>
                <w:sz w:val="22"/>
                <w:szCs w:val="22"/>
              </w:rPr>
              <w:t>Quý I năm 2013</w:t>
            </w:r>
          </w:p>
          <w:p w:rsidR="008378C3" w:rsidRPr="00523476" w:rsidRDefault="008378C3" w:rsidP="008378C3">
            <w:pPr>
              <w:spacing w:before="40" w:after="40" w:line="264" w:lineRule="auto"/>
              <w:jc w:val="center"/>
              <w:rPr>
                <w:b/>
                <w:color w:val="000000"/>
                <w:sz w:val="22"/>
                <w:szCs w:val="22"/>
                <w:highlight w:val="yellow"/>
              </w:rPr>
            </w:pPr>
            <w:r w:rsidRPr="00523476">
              <w:rPr>
                <w:i/>
                <w:color w:val="000000"/>
                <w:sz w:val="22"/>
                <w:szCs w:val="22"/>
              </w:rPr>
              <w:t>(VND)</w:t>
            </w:r>
          </w:p>
        </w:tc>
      </w:tr>
      <w:tr w:rsidR="008378C3" w:rsidRPr="00523476" w:rsidTr="008378C3">
        <w:trPr>
          <w:trHeight w:val="451"/>
          <w:jc w:val="center"/>
        </w:trPr>
        <w:tc>
          <w:tcPr>
            <w:tcW w:w="307" w:type="pct"/>
            <w:tcBorders>
              <w:top w:val="dotted" w:sz="4" w:space="0" w:color="auto"/>
            </w:tcBorders>
            <w:shd w:val="clear" w:color="auto" w:fill="FFFFFF"/>
            <w:vAlign w:val="center"/>
          </w:tcPr>
          <w:p w:rsidR="008378C3" w:rsidRPr="00523476" w:rsidRDefault="008378C3" w:rsidP="002D4DC3">
            <w:pPr>
              <w:spacing w:before="40" w:after="40" w:line="264" w:lineRule="auto"/>
              <w:jc w:val="center"/>
              <w:rPr>
                <w:color w:val="000000"/>
                <w:sz w:val="22"/>
                <w:szCs w:val="22"/>
              </w:rPr>
            </w:pPr>
            <w:r w:rsidRPr="00523476">
              <w:rPr>
                <w:color w:val="000000"/>
                <w:sz w:val="22"/>
                <w:szCs w:val="22"/>
              </w:rPr>
              <w:t>1</w:t>
            </w:r>
          </w:p>
        </w:tc>
        <w:tc>
          <w:tcPr>
            <w:tcW w:w="1588" w:type="pct"/>
            <w:tcBorders>
              <w:top w:val="dotted" w:sz="4" w:space="0" w:color="auto"/>
            </w:tcBorders>
            <w:shd w:val="clear" w:color="auto" w:fill="FFFFFF"/>
            <w:vAlign w:val="center"/>
          </w:tcPr>
          <w:p w:rsidR="008378C3" w:rsidRPr="00523476" w:rsidRDefault="008378C3" w:rsidP="002D4DC3">
            <w:pPr>
              <w:spacing w:before="40" w:after="40" w:line="264" w:lineRule="auto"/>
              <w:rPr>
                <w:color w:val="000000"/>
                <w:sz w:val="22"/>
                <w:szCs w:val="22"/>
              </w:rPr>
            </w:pPr>
            <w:r w:rsidRPr="00523476">
              <w:rPr>
                <w:color w:val="000000"/>
                <w:sz w:val="22"/>
                <w:szCs w:val="22"/>
              </w:rPr>
              <w:t>Doanh thu hoạt động tài chính</w:t>
            </w:r>
          </w:p>
        </w:tc>
        <w:tc>
          <w:tcPr>
            <w:tcW w:w="1048" w:type="pct"/>
            <w:tcBorders>
              <w:top w:val="dotted" w:sz="4" w:space="0" w:color="auto"/>
            </w:tcBorders>
            <w:shd w:val="clear" w:color="auto" w:fill="FFFFFF"/>
            <w:vAlign w:val="center"/>
          </w:tcPr>
          <w:p w:rsidR="008378C3" w:rsidRPr="00523476" w:rsidRDefault="008378C3" w:rsidP="008378C3">
            <w:pPr>
              <w:spacing w:before="40" w:after="40" w:line="264" w:lineRule="auto"/>
              <w:jc w:val="right"/>
              <w:rPr>
                <w:color w:val="000000"/>
                <w:sz w:val="22"/>
                <w:szCs w:val="22"/>
              </w:rPr>
            </w:pPr>
            <w:r>
              <w:rPr>
                <w:color w:val="000000"/>
                <w:sz w:val="22"/>
                <w:szCs w:val="22"/>
              </w:rPr>
              <w:t>96.854.223.107</w:t>
            </w:r>
          </w:p>
        </w:tc>
        <w:tc>
          <w:tcPr>
            <w:tcW w:w="1018" w:type="pct"/>
            <w:tcBorders>
              <w:top w:val="dotted" w:sz="4" w:space="0" w:color="auto"/>
            </w:tcBorders>
            <w:shd w:val="clear" w:color="auto" w:fill="FFFFFF"/>
            <w:vAlign w:val="center"/>
          </w:tcPr>
          <w:p w:rsidR="008378C3" w:rsidRPr="00523476" w:rsidRDefault="008378C3" w:rsidP="002D4DC3">
            <w:pPr>
              <w:spacing w:before="40" w:after="40" w:line="264" w:lineRule="auto"/>
              <w:jc w:val="right"/>
              <w:rPr>
                <w:color w:val="000000"/>
                <w:sz w:val="22"/>
                <w:szCs w:val="22"/>
              </w:rPr>
            </w:pPr>
            <w:r>
              <w:rPr>
                <w:color w:val="000000"/>
                <w:sz w:val="22"/>
                <w:szCs w:val="22"/>
              </w:rPr>
              <w:t>74.269.086.677</w:t>
            </w:r>
          </w:p>
        </w:tc>
        <w:tc>
          <w:tcPr>
            <w:tcW w:w="1038" w:type="pct"/>
            <w:tcBorders>
              <w:top w:val="dotted" w:sz="4" w:space="0" w:color="auto"/>
              <w:bottom w:val="dotted" w:sz="4" w:space="0" w:color="auto"/>
            </w:tcBorders>
            <w:shd w:val="clear" w:color="auto" w:fill="FFFFFF"/>
            <w:vAlign w:val="center"/>
          </w:tcPr>
          <w:p w:rsidR="008378C3" w:rsidRPr="00523476" w:rsidRDefault="008378C3" w:rsidP="002D4DC3">
            <w:pPr>
              <w:spacing w:before="40" w:after="40" w:line="264" w:lineRule="auto"/>
              <w:jc w:val="right"/>
              <w:rPr>
                <w:color w:val="000000"/>
                <w:sz w:val="22"/>
                <w:szCs w:val="22"/>
              </w:rPr>
            </w:pPr>
            <w:r>
              <w:rPr>
                <w:color w:val="000000"/>
                <w:sz w:val="22"/>
                <w:szCs w:val="22"/>
              </w:rPr>
              <w:t>17.958.024.725</w:t>
            </w:r>
          </w:p>
        </w:tc>
      </w:tr>
      <w:tr w:rsidR="008378C3" w:rsidRPr="00523476" w:rsidTr="008378C3">
        <w:trPr>
          <w:trHeight w:val="401"/>
          <w:jc w:val="center"/>
        </w:trPr>
        <w:tc>
          <w:tcPr>
            <w:tcW w:w="307" w:type="pct"/>
            <w:shd w:val="clear" w:color="auto" w:fill="FFFFFF"/>
            <w:vAlign w:val="center"/>
          </w:tcPr>
          <w:p w:rsidR="008378C3" w:rsidRPr="00523476" w:rsidRDefault="008378C3" w:rsidP="002D4DC3">
            <w:pPr>
              <w:spacing w:before="40" w:after="40" w:line="264" w:lineRule="auto"/>
              <w:jc w:val="center"/>
              <w:rPr>
                <w:color w:val="000000"/>
                <w:sz w:val="22"/>
                <w:szCs w:val="22"/>
              </w:rPr>
            </w:pPr>
            <w:r w:rsidRPr="00523476">
              <w:rPr>
                <w:color w:val="000000"/>
                <w:sz w:val="22"/>
                <w:szCs w:val="22"/>
              </w:rPr>
              <w:t>2</w:t>
            </w:r>
          </w:p>
        </w:tc>
        <w:tc>
          <w:tcPr>
            <w:tcW w:w="1588" w:type="pct"/>
            <w:shd w:val="clear" w:color="auto" w:fill="FFFFFF"/>
            <w:vAlign w:val="center"/>
          </w:tcPr>
          <w:p w:rsidR="008378C3" w:rsidRPr="00523476" w:rsidRDefault="008378C3" w:rsidP="002D4DC3">
            <w:pPr>
              <w:spacing w:before="40" w:after="40" w:line="264" w:lineRule="auto"/>
              <w:rPr>
                <w:color w:val="000000"/>
                <w:sz w:val="22"/>
                <w:szCs w:val="22"/>
              </w:rPr>
            </w:pPr>
            <w:r w:rsidRPr="00523476">
              <w:rPr>
                <w:color w:val="000000"/>
                <w:sz w:val="22"/>
                <w:szCs w:val="22"/>
              </w:rPr>
              <w:t>Lợi nhuận hoạt động tài chính</w:t>
            </w:r>
          </w:p>
        </w:tc>
        <w:tc>
          <w:tcPr>
            <w:tcW w:w="1048" w:type="pct"/>
            <w:shd w:val="clear" w:color="auto" w:fill="FFFFFF"/>
            <w:vAlign w:val="center"/>
          </w:tcPr>
          <w:p w:rsidR="008378C3" w:rsidRPr="00523476" w:rsidRDefault="008378C3" w:rsidP="008378C3">
            <w:pPr>
              <w:spacing w:before="40" w:after="40" w:line="264" w:lineRule="auto"/>
              <w:jc w:val="right"/>
              <w:rPr>
                <w:color w:val="000000"/>
                <w:sz w:val="22"/>
                <w:szCs w:val="22"/>
              </w:rPr>
            </w:pPr>
            <w:r>
              <w:rPr>
                <w:color w:val="000000"/>
                <w:sz w:val="22"/>
                <w:szCs w:val="22"/>
              </w:rPr>
              <w:t>60.262.480.525</w:t>
            </w:r>
          </w:p>
        </w:tc>
        <w:tc>
          <w:tcPr>
            <w:tcW w:w="1018" w:type="pct"/>
            <w:shd w:val="clear" w:color="auto" w:fill="FFFFFF"/>
            <w:vAlign w:val="center"/>
          </w:tcPr>
          <w:p w:rsidR="008378C3" w:rsidRPr="00523476" w:rsidRDefault="008378C3" w:rsidP="002D4DC3">
            <w:pPr>
              <w:spacing w:before="40" w:after="40" w:line="264" w:lineRule="auto"/>
              <w:jc w:val="right"/>
              <w:rPr>
                <w:color w:val="000000"/>
                <w:sz w:val="22"/>
                <w:szCs w:val="22"/>
              </w:rPr>
            </w:pPr>
            <w:r>
              <w:rPr>
                <w:color w:val="000000"/>
                <w:sz w:val="22"/>
                <w:szCs w:val="22"/>
              </w:rPr>
              <w:t>58.875.426.877</w:t>
            </w:r>
          </w:p>
        </w:tc>
        <w:tc>
          <w:tcPr>
            <w:tcW w:w="1038" w:type="pct"/>
            <w:tcBorders>
              <w:top w:val="dotted" w:sz="4" w:space="0" w:color="auto"/>
              <w:bottom w:val="thickThinSmallGap" w:sz="12" w:space="0" w:color="auto"/>
            </w:tcBorders>
            <w:shd w:val="clear" w:color="auto" w:fill="FFFFFF"/>
            <w:vAlign w:val="center"/>
          </w:tcPr>
          <w:p w:rsidR="008378C3" w:rsidRPr="00523476" w:rsidRDefault="008378C3" w:rsidP="008378C3">
            <w:pPr>
              <w:spacing w:before="40" w:after="40" w:line="264" w:lineRule="auto"/>
              <w:jc w:val="right"/>
              <w:rPr>
                <w:color w:val="000000"/>
                <w:sz w:val="22"/>
                <w:szCs w:val="22"/>
              </w:rPr>
            </w:pPr>
            <w:r>
              <w:rPr>
                <w:color w:val="000000"/>
                <w:sz w:val="22"/>
                <w:szCs w:val="22"/>
              </w:rPr>
              <w:t>10.930.256.263</w:t>
            </w:r>
          </w:p>
        </w:tc>
      </w:tr>
    </w:tbl>
    <w:p w:rsidR="008378C3" w:rsidRPr="00523476" w:rsidRDefault="008378C3" w:rsidP="008378C3">
      <w:pPr>
        <w:autoSpaceDE w:val="0"/>
        <w:autoSpaceDN w:val="0"/>
        <w:adjustRightInd w:val="0"/>
        <w:spacing w:before="60" w:after="60" w:line="288" w:lineRule="auto"/>
        <w:ind w:left="567"/>
        <w:jc w:val="right"/>
        <w:rPr>
          <w:i/>
          <w:color w:val="000000"/>
          <w:sz w:val="22"/>
          <w:szCs w:val="22"/>
        </w:rPr>
      </w:pPr>
      <w:r w:rsidRPr="00523476">
        <w:rPr>
          <w:i/>
          <w:color w:val="000000"/>
          <w:sz w:val="22"/>
          <w:szCs w:val="22"/>
        </w:rPr>
        <w:t>Nguồn: Báo cáo kiểm toán 201</w:t>
      </w:r>
      <w:r>
        <w:rPr>
          <w:i/>
          <w:color w:val="000000"/>
          <w:sz w:val="22"/>
          <w:szCs w:val="22"/>
        </w:rPr>
        <w:t>1, 2012 và BCTC Quý I năm 2013</w:t>
      </w:r>
    </w:p>
    <w:p w:rsidR="00016036" w:rsidRDefault="00016036" w:rsidP="00016036">
      <w:pPr>
        <w:spacing w:before="120" w:after="120" w:line="312" w:lineRule="auto"/>
        <w:ind w:firstLine="426"/>
        <w:jc w:val="both"/>
        <w:rPr>
          <w:bCs/>
        </w:rPr>
      </w:pPr>
      <w:r w:rsidRPr="00CF4528">
        <w:rPr>
          <w:bCs/>
        </w:rPr>
        <w:t xml:space="preserve">Trong bối </w:t>
      </w:r>
      <w:r w:rsidRPr="00BE09F4">
        <w:rPr>
          <w:bCs/>
        </w:rPr>
        <w:t xml:space="preserve">cảnh khó khăn chung của nền kinh tế năm 2012, VNI thực hiện chiến lược kinh doanh an toàn. </w:t>
      </w:r>
      <w:r w:rsidR="00E779F4" w:rsidRPr="00BE09F4">
        <w:rPr>
          <w:bCs/>
        </w:rPr>
        <w:t>N</w:t>
      </w:r>
      <w:r w:rsidRPr="00BE09F4">
        <w:rPr>
          <w:bCs/>
        </w:rPr>
        <w:t xml:space="preserve">ăm 2012, trong danh mục đầu tư tài chính của VNI, tiền gửi có kỳ hạn tại ngân hàng </w:t>
      </w:r>
      <w:r w:rsidR="00BE09F4">
        <w:rPr>
          <w:bCs/>
        </w:rPr>
        <w:t xml:space="preserve">và tiền đang chuyển </w:t>
      </w:r>
      <w:r w:rsidRPr="00BE09F4">
        <w:rPr>
          <w:bCs/>
        </w:rPr>
        <w:t xml:space="preserve">chiếm tới </w:t>
      </w:r>
      <w:r w:rsidR="00F4323F">
        <w:rPr>
          <w:bCs/>
        </w:rPr>
        <w:t>71</w:t>
      </w:r>
      <w:r w:rsidRPr="00BE09F4">
        <w:rPr>
          <w:bCs/>
        </w:rPr>
        <w:t xml:space="preserve">% và chứng khoán chiếm </w:t>
      </w:r>
      <w:r w:rsidR="00B401BD" w:rsidRPr="00BE09F4">
        <w:rPr>
          <w:bCs/>
        </w:rPr>
        <w:t>2</w:t>
      </w:r>
      <w:r w:rsidR="00F4323F">
        <w:rPr>
          <w:bCs/>
        </w:rPr>
        <w:t>9</w:t>
      </w:r>
      <w:r w:rsidRPr="00BE09F4">
        <w:rPr>
          <w:bCs/>
        </w:rPr>
        <w:t xml:space="preserve">% (trong đó trái phiếu chiếm </w:t>
      </w:r>
      <w:r w:rsidR="00F4323F">
        <w:rPr>
          <w:bCs/>
        </w:rPr>
        <w:t>25</w:t>
      </w:r>
      <w:r w:rsidR="002012F2" w:rsidRPr="00BE09F4">
        <w:rPr>
          <w:bCs/>
        </w:rPr>
        <w:t xml:space="preserve">% và cổ phiếu </w:t>
      </w:r>
      <w:r w:rsidRPr="00BE09F4">
        <w:rPr>
          <w:bCs/>
        </w:rPr>
        <w:t xml:space="preserve">chiếm </w:t>
      </w:r>
      <w:r w:rsidR="00F4323F">
        <w:rPr>
          <w:bCs/>
        </w:rPr>
        <w:t>4</w:t>
      </w:r>
      <w:r w:rsidR="002012F2" w:rsidRPr="00BE09F4">
        <w:rPr>
          <w:bCs/>
        </w:rPr>
        <w:t>%</w:t>
      </w:r>
      <w:r w:rsidRPr="00BE09F4">
        <w:rPr>
          <w:bCs/>
        </w:rPr>
        <w:t>).</w:t>
      </w:r>
      <w:r w:rsidRPr="00CF4528">
        <w:rPr>
          <w:bCs/>
        </w:rPr>
        <w:t xml:space="preserve"> </w:t>
      </w:r>
      <w:r>
        <w:rPr>
          <w:bCs/>
        </w:rPr>
        <w:t>Công tác đầu tư tài chính của VNI tập trung chủ yếu vào các khoản đầu tư ngắn hạn, nhằm đảm bảo nguồn lợi nhuận để chia cổ tức cho các cổ đông. Năm 2010-201</w:t>
      </w:r>
      <w:r w:rsidR="000623D3">
        <w:rPr>
          <w:bCs/>
        </w:rPr>
        <w:t>2</w:t>
      </w:r>
      <w:r>
        <w:rPr>
          <w:bCs/>
        </w:rPr>
        <w:t>, t</w:t>
      </w:r>
      <w:r w:rsidRPr="00CF4528">
        <w:rPr>
          <w:bCs/>
        </w:rPr>
        <w:t xml:space="preserve">ính bình quân, lợi nhuận từ đầu tư tài chính/Tổng tài sản đầu tư của </w:t>
      </w:r>
      <w:r>
        <w:rPr>
          <w:bCs/>
        </w:rPr>
        <w:t>VNI</w:t>
      </w:r>
      <w:r w:rsidRPr="00CF4528">
        <w:rPr>
          <w:bCs/>
        </w:rPr>
        <w:t xml:space="preserve"> đạt </w:t>
      </w:r>
      <w:r>
        <w:rPr>
          <w:bCs/>
        </w:rPr>
        <w:t xml:space="preserve">khoảng </w:t>
      </w:r>
      <w:r w:rsidR="00A158A6">
        <w:rPr>
          <w:bCs/>
        </w:rPr>
        <w:t>12</w:t>
      </w:r>
      <w:r>
        <w:rPr>
          <w:bCs/>
        </w:rPr>
        <w:t>%</w:t>
      </w:r>
      <w:r w:rsidRPr="00CF4528">
        <w:rPr>
          <w:bCs/>
        </w:rPr>
        <w:t xml:space="preserve">, cao hơn mức trung bình ngành </w:t>
      </w:r>
      <w:r w:rsidR="009C08A2">
        <w:rPr>
          <w:bCs/>
        </w:rPr>
        <w:t>(</w:t>
      </w:r>
      <w:r>
        <w:rPr>
          <w:bCs/>
        </w:rPr>
        <w:t>8</w:t>
      </w:r>
      <w:r w:rsidRPr="00CF4528">
        <w:rPr>
          <w:bCs/>
        </w:rPr>
        <w:t>%/năm</w:t>
      </w:r>
      <w:r w:rsidR="009C08A2">
        <w:rPr>
          <w:bCs/>
        </w:rPr>
        <w:t>)</w:t>
      </w:r>
      <w:r w:rsidRPr="00CF4528">
        <w:rPr>
          <w:bCs/>
        </w:rPr>
        <w:t>. Trong thời gian tới, với phương châm đầu t</w:t>
      </w:r>
      <w:r w:rsidRPr="00CF4528">
        <w:rPr>
          <w:rFonts w:hint="eastAsia"/>
          <w:bCs/>
        </w:rPr>
        <w:t>ư</w:t>
      </w:r>
      <w:r w:rsidRPr="00CF4528">
        <w:rPr>
          <w:bCs/>
        </w:rPr>
        <w:t xml:space="preserve"> an toàn </w:t>
      </w:r>
      <w:r>
        <w:rPr>
          <w:bCs/>
        </w:rPr>
        <w:t xml:space="preserve">và </w:t>
      </w:r>
      <w:r w:rsidRPr="00CF4528">
        <w:rPr>
          <w:bCs/>
        </w:rPr>
        <w:t xml:space="preserve">ít rủi ro nhất, </w:t>
      </w:r>
      <w:r>
        <w:rPr>
          <w:bCs/>
        </w:rPr>
        <w:t>dự kiến</w:t>
      </w:r>
      <w:r w:rsidRPr="00CF4528">
        <w:rPr>
          <w:bCs/>
        </w:rPr>
        <w:t xml:space="preserve"> </w:t>
      </w:r>
      <w:r>
        <w:rPr>
          <w:bCs/>
        </w:rPr>
        <w:t>VNI</w:t>
      </w:r>
      <w:r w:rsidRPr="00CF4528">
        <w:rPr>
          <w:bCs/>
        </w:rPr>
        <w:t xml:space="preserve"> vẫn sẽ </w:t>
      </w:r>
      <w:r w:rsidRPr="00CF4528">
        <w:rPr>
          <w:rFonts w:hint="eastAsia"/>
          <w:bCs/>
        </w:rPr>
        <w:t>ư</w:t>
      </w:r>
      <w:r w:rsidRPr="00CF4528">
        <w:rPr>
          <w:bCs/>
        </w:rPr>
        <w:t>u tiên tiền gửi tiết kiệm và trái phiếu trong danh mục đầu t</w:t>
      </w:r>
      <w:r w:rsidRPr="00CF4528">
        <w:rPr>
          <w:rFonts w:hint="eastAsia"/>
          <w:bCs/>
        </w:rPr>
        <w:t>ư</w:t>
      </w:r>
      <w:r w:rsidRPr="00CF4528">
        <w:rPr>
          <w:bCs/>
        </w:rPr>
        <w:t>.</w:t>
      </w:r>
    </w:p>
    <w:p w:rsidR="00016036" w:rsidRDefault="00016036" w:rsidP="00016036">
      <w:pPr>
        <w:spacing w:before="120" w:after="120" w:line="312" w:lineRule="auto"/>
        <w:jc w:val="center"/>
        <w:rPr>
          <w:b/>
          <w:bCs/>
        </w:rPr>
      </w:pPr>
      <w:r w:rsidRPr="00F5752E">
        <w:rPr>
          <w:b/>
          <w:bCs/>
        </w:rPr>
        <w:t xml:space="preserve">Bảng </w:t>
      </w:r>
      <w:r>
        <w:rPr>
          <w:b/>
          <w:bCs/>
        </w:rPr>
        <w:t>16</w:t>
      </w:r>
      <w:r w:rsidRPr="00F5752E">
        <w:rPr>
          <w:b/>
          <w:bCs/>
        </w:rPr>
        <w:t xml:space="preserve">: </w:t>
      </w:r>
      <w:r>
        <w:rPr>
          <w:b/>
          <w:bCs/>
        </w:rPr>
        <w:t xml:space="preserve">Tỷ suất sinh lời các khoản đầu tư tài chính </w:t>
      </w:r>
    </w:p>
    <w:tbl>
      <w:tblPr>
        <w:tblW w:w="6199" w:type="dxa"/>
        <w:jc w:val="center"/>
        <w:tblInd w:w="1794" w:type="dxa"/>
        <w:tblLayout w:type="fixed"/>
        <w:tblLook w:val="04A0"/>
      </w:tblPr>
      <w:tblGrid>
        <w:gridCol w:w="2291"/>
        <w:gridCol w:w="1348"/>
        <w:gridCol w:w="1347"/>
        <w:gridCol w:w="1213"/>
      </w:tblGrid>
      <w:tr w:rsidR="009C08A2" w:rsidRPr="00F5752E" w:rsidTr="004B78D3">
        <w:trPr>
          <w:trHeight w:val="309"/>
          <w:jc w:val="center"/>
        </w:trPr>
        <w:tc>
          <w:tcPr>
            <w:tcW w:w="2291" w:type="dxa"/>
            <w:tcBorders>
              <w:top w:val="single" w:sz="8" w:space="0" w:color="7BA0CD"/>
              <w:left w:val="single" w:sz="8" w:space="0" w:color="7BA0CD"/>
              <w:bottom w:val="single" w:sz="8" w:space="0" w:color="7BA0CD"/>
              <w:right w:val="nil"/>
            </w:tcBorders>
            <w:shd w:val="clear" w:color="000000" w:fill="4F81BD"/>
            <w:noWrap/>
            <w:hideMark/>
          </w:tcPr>
          <w:p w:rsidR="00016036" w:rsidRPr="009C08A2" w:rsidRDefault="00016036" w:rsidP="002D4DC3">
            <w:pPr>
              <w:spacing w:before="60" w:after="60"/>
              <w:jc w:val="center"/>
              <w:rPr>
                <w:b/>
                <w:bCs/>
                <w:sz w:val="20"/>
                <w:szCs w:val="20"/>
                <w:u w:val="single"/>
              </w:rPr>
            </w:pPr>
            <w:r w:rsidRPr="009C08A2">
              <w:rPr>
                <w:b/>
                <w:bCs/>
                <w:sz w:val="20"/>
                <w:szCs w:val="20"/>
                <w:u w:val="single"/>
              </w:rPr>
              <w:t>Ch</w:t>
            </w:r>
            <w:r w:rsidRPr="009C08A2">
              <w:rPr>
                <w:rFonts w:ascii="Arial" w:hAnsi="Arial" w:cs="Arial"/>
                <w:b/>
                <w:bCs/>
                <w:sz w:val="20"/>
                <w:szCs w:val="20"/>
                <w:u w:val="single"/>
              </w:rPr>
              <w:t>ỉ</w:t>
            </w:r>
            <w:r w:rsidRPr="009C08A2">
              <w:rPr>
                <w:b/>
                <w:bCs/>
                <w:sz w:val="20"/>
                <w:szCs w:val="20"/>
                <w:u w:val="single"/>
              </w:rPr>
              <w:t xml:space="preserve"> tiêu</w:t>
            </w:r>
          </w:p>
        </w:tc>
        <w:tc>
          <w:tcPr>
            <w:tcW w:w="1348" w:type="dxa"/>
            <w:tcBorders>
              <w:top w:val="single" w:sz="8" w:space="0" w:color="7BA0CD"/>
              <w:left w:val="nil"/>
              <w:bottom w:val="single" w:sz="8" w:space="0" w:color="7BA0CD"/>
              <w:right w:val="nil"/>
            </w:tcBorders>
            <w:shd w:val="clear" w:color="000000" w:fill="4F81BD"/>
            <w:noWrap/>
            <w:hideMark/>
          </w:tcPr>
          <w:p w:rsidR="00016036" w:rsidRPr="009C08A2" w:rsidRDefault="00316EBC" w:rsidP="002D4DC3">
            <w:pPr>
              <w:spacing w:before="60" w:after="60"/>
              <w:jc w:val="center"/>
              <w:rPr>
                <w:b/>
                <w:bCs/>
                <w:sz w:val="20"/>
                <w:szCs w:val="20"/>
                <w:u w:val="single"/>
              </w:rPr>
            </w:pPr>
            <w:r>
              <w:rPr>
                <w:b/>
                <w:bCs/>
                <w:sz w:val="20"/>
                <w:szCs w:val="20"/>
                <w:u w:val="single"/>
              </w:rPr>
              <w:t>2010</w:t>
            </w:r>
          </w:p>
        </w:tc>
        <w:tc>
          <w:tcPr>
            <w:tcW w:w="1347" w:type="dxa"/>
            <w:tcBorders>
              <w:top w:val="single" w:sz="8" w:space="0" w:color="7BA0CD"/>
              <w:left w:val="nil"/>
              <w:bottom w:val="single" w:sz="8" w:space="0" w:color="7BA0CD"/>
              <w:right w:val="single" w:sz="8" w:space="0" w:color="7BA0CD"/>
            </w:tcBorders>
            <w:shd w:val="clear" w:color="000000" w:fill="4F81BD"/>
            <w:noWrap/>
            <w:hideMark/>
          </w:tcPr>
          <w:p w:rsidR="00016036" w:rsidRPr="009C08A2" w:rsidRDefault="00016036" w:rsidP="002D4DC3">
            <w:pPr>
              <w:spacing w:before="60" w:after="60"/>
              <w:jc w:val="center"/>
              <w:rPr>
                <w:b/>
                <w:bCs/>
                <w:sz w:val="20"/>
                <w:szCs w:val="20"/>
                <w:u w:val="single"/>
              </w:rPr>
            </w:pPr>
            <w:r w:rsidRPr="009C08A2">
              <w:rPr>
                <w:b/>
                <w:bCs/>
                <w:sz w:val="20"/>
                <w:szCs w:val="20"/>
                <w:u w:val="single"/>
              </w:rPr>
              <w:t>2011</w:t>
            </w:r>
          </w:p>
        </w:tc>
        <w:tc>
          <w:tcPr>
            <w:tcW w:w="1213" w:type="dxa"/>
            <w:tcBorders>
              <w:top w:val="single" w:sz="8" w:space="0" w:color="7BA0CD"/>
              <w:left w:val="nil"/>
              <w:bottom w:val="single" w:sz="8" w:space="0" w:color="7BA0CD"/>
              <w:right w:val="single" w:sz="8" w:space="0" w:color="7BA0CD"/>
            </w:tcBorders>
            <w:shd w:val="clear" w:color="000000" w:fill="4F81BD"/>
          </w:tcPr>
          <w:p w:rsidR="00016036" w:rsidRPr="009C08A2" w:rsidRDefault="00016036" w:rsidP="000623D3">
            <w:pPr>
              <w:spacing w:before="60" w:after="60"/>
              <w:jc w:val="center"/>
              <w:rPr>
                <w:b/>
                <w:bCs/>
                <w:sz w:val="20"/>
                <w:szCs w:val="20"/>
                <w:u w:val="single"/>
              </w:rPr>
            </w:pPr>
            <w:r w:rsidRPr="009C08A2">
              <w:rPr>
                <w:b/>
                <w:bCs/>
                <w:sz w:val="20"/>
                <w:szCs w:val="20"/>
                <w:u w:val="single"/>
              </w:rPr>
              <w:t>2012</w:t>
            </w:r>
          </w:p>
        </w:tc>
      </w:tr>
      <w:tr w:rsidR="009C08A2" w:rsidRPr="00F5752E" w:rsidTr="004B78D3">
        <w:trPr>
          <w:trHeight w:val="330"/>
          <w:jc w:val="center"/>
        </w:trPr>
        <w:tc>
          <w:tcPr>
            <w:tcW w:w="2291" w:type="dxa"/>
            <w:tcBorders>
              <w:top w:val="nil"/>
              <w:left w:val="single" w:sz="8" w:space="0" w:color="7BA0CD"/>
              <w:bottom w:val="single" w:sz="8" w:space="0" w:color="7BA0CD"/>
              <w:right w:val="nil"/>
            </w:tcBorders>
            <w:shd w:val="clear" w:color="000000" w:fill="D3DFEE"/>
            <w:noWrap/>
            <w:vAlign w:val="bottom"/>
            <w:hideMark/>
          </w:tcPr>
          <w:p w:rsidR="00016036" w:rsidRPr="00F5752E" w:rsidRDefault="00016036" w:rsidP="002D4DC3">
            <w:pPr>
              <w:spacing w:before="60" w:after="60"/>
              <w:rPr>
                <w:b/>
                <w:bCs/>
                <w:color w:val="000000"/>
                <w:sz w:val="20"/>
                <w:szCs w:val="20"/>
              </w:rPr>
            </w:pPr>
            <w:r w:rsidRPr="00F5752E">
              <w:rPr>
                <w:b/>
                <w:bCs/>
                <w:color w:val="000000"/>
                <w:sz w:val="20"/>
                <w:szCs w:val="20"/>
              </w:rPr>
              <w:t>Tiền gửi</w:t>
            </w:r>
          </w:p>
        </w:tc>
        <w:tc>
          <w:tcPr>
            <w:tcW w:w="1348" w:type="dxa"/>
            <w:tcBorders>
              <w:top w:val="nil"/>
              <w:left w:val="nil"/>
              <w:bottom w:val="single" w:sz="8" w:space="0" w:color="7BA0CD"/>
              <w:right w:val="nil"/>
            </w:tcBorders>
            <w:shd w:val="clear" w:color="000000" w:fill="D3DFEE"/>
            <w:noWrap/>
            <w:vAlign w:val="bottom"/>
            <w:hideMark/>
          </w:tcPr>
          <w:p w:rsidR="00016036" w:rsidRPr="00F5752E" w:rsidRDefault="00316EBC" w:rsidP="002D4DC3">
            <w:pPr>
              <w:spacing w:before="60" w:after="60"/>
              <w:jc w:val="center"/>
              <w:rPr>
                <w:color w:val="000000"/>
                <w:sz w:val="20"/>
                <w:szCs w:val="20"/>
              </w:rPr>
            </w:pPr>
            <w:r>
              <w:rPr>
                <w:color w:val="000000"/>
                <w:sz w:val="20"/>
                <w:szCs w:val="20"/>
              </w:rPr>
              <w:t>22,8%</w:t>
            </w:r>
          </w:p>
        </w:tc>
        <w:tc>
          <w:tcPr>
            <w:tcW w:w="1347" w:type="dxa"/>
            <w:tcBorders>
              <w:top w:val="nil"/>
              <w:left w:val="nil"/>
              <w:bottom w:val="single" w:sz="8" w:space="0" w:color="7BA0CD"/>
              <w:right w:val="single" w:sz="8" w:space="0" w:color="7BA0CD"/>
            </w:tcBorders>
            <w:shd w:val="clear" w:color="000000" w:fill="D3DFEE"/>
            <w:noWrap/>
            <w:vAlign w:val="bottom"/>
            <w:hideMark/>
          </w:tcPr>
          <w:p w:rsidR="00016036" w:rsidRPr="00F5752E" w:rsidRDefault="00016036" w:rsidP="002D4DC3">
            <w:pPr>
              <w:spacing w:before="60" w:after="60"/>
              <w:jc w:val="center"/>
              <w:rPr>
                <w:color w:val="000000"/>
                <w:sz w:val="20"/>
                <w:szCs w:val="20"/>
              </w:rPr>
            </w:pPr>
            <w:r>
              <w:rPr>
                <w:color w:val="000000"/>
                <w:sz w:val="20"/>
                <w:szCs w:val="20"/>
              </w:rPr>
              <w:t>12,2%</w:t>
            </w:r>
          </w:p>
        </w:tc>
        <w:tc>
          <w:tcPr>
            <w:tcW w:w="1213" w:type="dxa"/>
            <w:tcBorders>
              <w:top w:val="nil"/>
              <w:left w:val="nil"/>
              <w:bottom w:val="single" w:sz="8" w:space="0" w:color="7BA0CD"/>
              <w:right w:val="single" w:sz="8" w:space="0" w:color="7BA0CD"/>
            </w:tcBorders>
            <w:shd w:val="clear" w:color="000000" w:fill="D3DFEE"/>
            <w:vAlign w:val="bottom"/>
          </w:tcPr>
          <w:p w:rsidR="00016036" w:rsidRPr="00F5752E" w:rsidRDefault="004E3B36" w:rsidP="002D4DC3">
            <w:pPr>
              <w:spacing w:before="60" w:after="60"/>
              <w:jc w:val="center"/>
              <w:rPr>
                <w:color w:val="000000"/>
                <w:sz w:val="20"/>
                <w:szCs w:val="20"/>
              </w:rPr>
            </w:pPr>
            <w:r>
              <w:rPr>
                <w:color w:val="000000"/>
                <w:sz w:val="20"/>
                <w:szCs w:val="20"/>
              </w:rPr>
              <w:t>12,69</w:t>
            </w:r>
            <w:r w:rsidR="00016036">
              <w:rPr>
                <w:color w:val="000000"/>
                <w:sz w:val="20"/>
                <w:szCs w:val="20"/>
              </w:rPr>
              <w:t>%</w:t>
            </w:r>
          </w:p>
        </w:tc>
      </w:tr>
      <w:tr w:rsidR="009C08A2" w:rsidRPr="00F5752E" w:rsidTr="004B78D3">
        <w:trPr>
          <w:trHeight w:val="393"/>
          <w:jc w:val="center"/>
        </w:trPr>
        <w:tc>
          <w:tcPr>
            <w:tcW w:w="2291" w:type="dxa"/>
            <w:tcBorders>
              <w:top w:val="nil"/>
              <w:left w:val="single" w:sz="8" w:space="0" w:color="7BA0CD"/>
              <w:bottom w:val="single" w:sz="8" w:space="0" w:color="7BA0CD"/>
              <w:right w:val="nil"/>
            </w:tcBorders>
            <w:shd w:val="clear" w:color="auto" w:fill="auto"/>
            <w:noWrap/>
            <w:vAlign w:val="bottom"/>
            <w:hideMark/>
          </w:tcPr>
          <w:p w:rsidR="00016036" w:rsidRPr="00F5752E" w:rsidRDefault="00016036" w:rsidP="002D4DC3">
            <w:pPr>
              <w:spacing w:before="60" w:after="60"/>
              <w:rPr>
                <w:b/>
                <w:bCs/>
                <w:color w:val="000000"/>
                <w:sz w:val="20"/>
                <w:szCs w:val="20"/>
              </w:rPr>
            </w:pPr>
            <w:r w:rsidRPr="00F5752E">
              <w:rPr>
                <w:b/>
                <w:bCs/>
                <w:color w:val="000000"/>
                <w:sz w:val="20"/>
                <w:szCs w:val="20"/>
              </w:rPr>
              <w:t>Đầu tư chứng khoán</w:t>
            </w:r>
          </w:p>
        </w:tc>
        <w:tc>
          <w:tcPr>
            <w:tcW w:w="1348" w:type="dxa"/>
            <w:tcBorders>
              <w:top w:val="nil"/>
              <w:left w:val="nil"/>
              <w:bottom w:val="single" w:sz="8" w:space="0" w:color="7BA0CD"/>
              <w:right w:val="nil"/>
            </w:tcBorders>
            <w:shd w:val="clear" w:color="auto" w:fill="auto"/>
            <w:noWrap/>
            <w:vAlign w:val="bottom"/>
            <w:hideMark/>
          </w:tcPr>
          <w:p w:rsidR="00016036" w:rsidRPr="00F5752E" w:rsidRDefault="00316EBC" w:rsidP="002D4DC3">
            <w:pPr>
              <w:spacing w:before="60" w:after="60"/>
              <w:jc w:val="center"/>
              <w:rPr>
                <w:color w:val="000000"/>
                <w:sz w:val="20"/>
                <w:szCs w:val="20"/>
              </w:rPr>
            </w:pPr>
            <w:r>
              <w:rPr>
                <w:color w:val="000000"/>
                <w:sz w:val="20"/>
                <w:szCs w:val="20"/>
              </w:rPr>
              <w:t>5,8%</w:t>
            </w:r>
          </w:p>
        </w:tc>
        <w:tc>
          <w:tcPr>
            <w:tcW w:w="1347" w:type="dxa"/>
            <w:tcBorders>
              <w:top w:val="nil"/>
              <w:left w:val="nil"/>
              <w:bottom w:val="single" w:sz="8" w:space="0" w:color="7BA0CD"/>
              <w:right w:val="single" w:sz="8" w:space="0" w:color="7BA0CD"/>
            </w:tcBorders>
            <w:shd w:val="clear" w:color="auto" w:fill="auto"/>
            <w:noWrap/>
            <w:vAlign w:val="bottom"/>
            <w:hideMark/>
          </w:tcPr>
          <w:p w:rsidR="00016036" w:rsidRPr="00F5752E" w:rsidRDefault="00016036" w:rsidP="002D4DC3">
            <w:pPr>
              <w:spacing w:before="60" w:after="60"/>
              <w:jc w:val="center"/>
              <w:rPr>
                <w:color w:val="000000"/>
                <w:sz w:val="20"/>
                <w:szCs w:val="20"/>
              </w:rPr>
            </w:pPr>
            <w:r>
              <w:rPr>
                <w:color w:val="000000"/>
                <w:sz w:val="20"/>
                <w:szCs w:val="20"/>
              </w:rPr>
              <w:t>4,95%</w:t>
            </w:r>
          </w:p>
        </w:tc>
        <w:tc>
          <w:tcPr>
            <w:tcW w:w="1213" w:type="dxa"/>
            <w:tcBorders>
              <w:top w:val="nil"/>
              <w:left w:val="nil"/>
              <w:bottom w:val="single" w:sz="8" w:space="0" w:color="7BA0CD"/>
              <w:right w:val="single" w:sz="8" w:space="0" w:color="7BA0CD"/>
            </w:tcBorders>
            <w:vAlign w:val="bottom"/>
          </w:tcPr>
          <w:p w:rsidR="00016036" w:rsidRPr="00F5752E" w:rsidRDefault="004E3B36" w:rsidP="00B401BD">
            <w:pPr>
              <w:spacing w:before="60" w:after="60"/>
              <w:jc w:val="center"/>
              <w:rPr>
                <w:color w:val="000000"/>
                <w:sz w:val="20"/>
                <w:szCs w:val="20"/>
              </w:rPr>
            </w:pPr>
            <w:r>
              <w:rPr>
                <w:color w:val="000000"/>
                <w:sz w:val="20"/>
                <w:szCs w:val="20"/>
              </w:rPr>
              <w:t>12,32</w:t>
            </w:r>
            <w:r w:rsidR="00932336">
              <w:rPr>
                <w:color w:val="000000"/>
                <w:sz w:val="20"/>
                <w:szCs w:val="20"/>
              </w:rPr>
              <w:t>%</w:t>
            </w:r>
          </w:p>
        </w:tc>
      </w:tr>
    </w:tbl>
    <w:p w:rsidR="00091AB6" w:rsidRPr="00091AB6" w:rsidRDefault="00091AB6" w:rsidP="004B78D3">
      <w:pPr>
        <w:widowControl w:val="0"/>
        <w:spacing w:before="60" w:after="60" w:line="288" w:lineRule="auto"/>
        <w:ind w:firstLine="426"/>
        <w:jc w:val="center"/>
        <w:rPr>
          <w:b/>
          <w:bCs/>
          <w:sz w:val="14"/>
        </w:rPr>
      </w:pPr>
    </w:p>
    <w:p w:rsidR="004D5F64" w:rsidRDefault="004D5F64" w:rsidP="004B78D3">
      <w:pPr>
        <w:widowControl w:val="0"/>
        <w:spacing w:before="60" w:after="60" w:line="288" w:lineRule="auto"/>
        <w:ind w:firstLine="426"/>
        <w:jc w:val="center"/>
        <w:rPr>
          <w:b/>
          <w:bCs/>
        </w:rPr>
      </w:pPr>
    </w:p>
    <w:p w:rsidR="004B78D3" w:rsidRDefault="004B78D3" w:rsidP="004B78D3">
      <w:pPr>
        <w:widowControl w:val="0"/>
        <w:spacing w:before="60" w:after="60" w:line="288" w:lineRule="auto"/>
        <w:ind w:firstLine="426"/>
        <w:jc w:val="center"/>
        <w:rPr>
          <w:i/>
          <w:color w:val="000000"/>
          <w:sz w:val="22"/>
          <w:szCs w:val="22"/>
        </w:rPr>
      </w:pPr>
      <w:r w:rsidRPr="00BB7E19">
        <w:rPr>
          <w:b/>
          <w:bCs/>
        </w:rPr>
        <w:lastRenderedPageBreak/>
        <w:t xml:space="preserve">Biểu đồ </w:t>
      </w:r>
      <w:r>
        <w:rPr>
          <w:b/>
          <w:bCs/>
        </w:rPr>
        <w:t>6</w:t>
      </w:r>
      <w:r w:rsidRPr="00BB7E19">
        <w:rPr>
          <w:b/>
          <w:bCs/>
        </w:rPr>
        <w:t>: Cơ cấu các khoản mục đầu tư tài chính của VNI</w:t>
      </w:r>
    </w:p>
    <w:p w:rsidR="00016036" w:rsidRDefault="004B78D3" w:rsidP="00016036">
      <w:pPr>
        <w:widowControl w:val="0"/>
        <w:spacing w:before="60" w:after="60" w:line="288" w:lineRule="auto"/>
        <w:ind w:firstLine="426"/>
        <w:jc w:val="both"/>
        <w:rPr>
          <w:i/>
          <w:color w:val="000000"/>
          <w:sz w:val="22"/>
          <w:szCs w:val="22"/>
        </w:rPr>
      </w:pPr>
      <w:r>
        <w:rPr>
          <w:i/>
          <w:noProof/>
          <w:color w:val="000000"/>
          <w:sz w:val="22"/>
          <w:szCs w:val="22"/>
        </w:rPr>
        <w:drawing>
          <wp:inline distT="0" distB="0" distL="0" distR="0">
            <wp:extent cx="2688870" cy="2823667"/>
            <wp:effectExtent l="19050" t="0" r="16230"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r>
        <w:rPr>
          <w:i/>
          <w:color w:val="000000"/>
          <w:sz w:val="22"/>
          <w:szCs w:val="22"/>
        </w:rPr>
        <w:t xml:space="preserve">   </w:t>
      </w:r>
      <w:r>
        <w:rPr>
          <w:i/>
          <w:noProof/>
          <w:color w:val="000000"/>
          <w:sz w:val="22"/>
          <w:szCs w:val="22"/>
        </w:rPr>
        <w:drawing>
          <wp:inline distT="0" distB="0" distL="0" distR="0">
            <wp:extent cx="2610002" cy="2823667"/>
            <wp:effectExtent l="19050" t="0" r="18898"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016036" w:rsidRPr="00564379" w:rsidRDefault="00564379" w:rsidP="00564379">
      <w:pPr>
        <w:pStyle w:val="Heading2"/>
        <w:tabs>
          <w:tab w:val="left" w:pos="360"/>
          <w:tab w:val="left" w:pos="480"/>
        </w:tabs>
        <w:spacing w:before="120" w:line="288" w:lineRule="auto"/>
        <w:rPr>
          <w:rFonts w:cs="Times New Roman"/>
          <w:iCs w:val="0"/>
          <w:color w:val="000000"/>
          <w:sz w:val="24"/>
          <w:szCs w:val="24"/>
        </w:rPr>
      </w:pPr>
      <w:bookmarkStart w:id="102" w:name="_Toc369015834"/>
      <w:r w:rsidRPr="00564379">
        <w:rPr>
          <w:rFonts w:cs="Times New Roman"/>
          <w:iCs w:val="0"/>
          <w:color w:val="000000"/>
          <w:sz w:val="24"/>
          <w:szCs w:val="24"/>
        </w:rPr>
        <w:t xml:space="preserve">6.1.4. </w:t>
      </w:r>
      <w:r w:rsidR="00016036" w:rsidRPr="00564379">
        <w:rPr>
          <w:rFonts w:cs="Times New Roman"/>
          <w:iCs w:val="0"/>
          <w:color w:val="000000"/>
          <w:sz w:val="24"/>
          <w:szCs w:val="24"/>
        </w:rPr>
        <w:t>Chi phí kinh doanh</w:t>
      </w:r>
      <w:bookmarkEnd w:id="102"/>
    </w:p>
    <w:p w:rsidR="00016036" w:rsidRDefault="00016036" w:rsidP="00016036">
      <w:pPr>
        <w:spacing w:before="60" w:after="60" w:line="288" w:lineRule="auto"/>
        <w:jc w:val="center"/>
        <w:rPr>
          <w:b/>
          <w:color w:val="000000"/>
          <w:lang w:val="pt-BR"/>
        </w:rPr>
      </w:pPr>
      <w:r w:rsidRPr="00523476">
        <w:rPr>
          <w:b/>
          <w:color w:val="000000"/>
          <w:lang w:val="pt-BR"/>
        </w:rPr>
        <w:t>Bảng 17: Chi phí kinh doanh</w:t>
      </w:r>
    </w:p>
    <w:tbl>
      <w:tblPr>
        <w:tblpPr w:leftFromText="180" w:rightFromText="180" w:vertAnchor="text" w:horzAnchor="margin" w:tblpXSpec="center" w:tblpY="176"/>
        <w:tblW w:w="10207" w:type="dxa"/>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tblLayout w:type="fixed"/>
        <w:tblLook w:val="0000"/>
      </w:tblPr>
      <w:tblGrid>
        <w:gridCol w:w="568"/>
        <w:gridCol w:w="2060"/>
        <w:gridCol w:w="1620"/>
        <w:gridCol w:w="990"/>
        <w:gridCol w:w="1567"/>
        <w:gridCol w:w="992"/>
        <w:gridCol w:w="1559"/>
        <w:gridCol w:w="851"/>
      </w:tblGrid>
      <w:tr w:rsidR="00ED4DA5" w:rsidRPr="00523476" w:rsidTr="00B7520E">
        <w:trPr>
          <w:trHeight w:val="278"/>
          <w:tblHeader/>
        </w:trPr>
        <w:tc>
          <w:tcPr>
            <w:tcW w:w="568" w:type="dxa"/>
            <w:vMerge w:val="restart"/>
            <w:tcBorders>
              <w:top w:val="thinThickSmallGap" w:sz="12" w:space="0" w:color="auto"/>
              <w:bottom w:val="dotted" w:sz="4" w:space="0" w:color="auto"/>
            </w:tcBorders>
            <w:shd w:val="clear" w:color="auto" w:fill="DBE5F1"/>
            <w:vAlign w:val="center"/>
          </w:tcPr>
          <w:p w:rsidR="00ED4DA5" w:rsidRPr="00523476" w:rsidRDefault="00ED4DA5" w:rsidP="00D97C9D">
            <w:pPr>
              <w:spacing w:before="40" w:after="40" w:line="264" w:lineRule="auto"/>
              <w:jc w:val="center"/>
              <w:rPr>
                <w:b/>
                <w:bCs/>
                <w:color w:val="000000"/>
                <w:sz w:val="20"/>
                <w:szCs w:val="20"/>
              </w:rPr>
            </w:pPr>
            <w:bookmarkStart w:id="103" w:name="_Toc168109269"/>
            <w:r w:rsidRPr="008378C3">
              <w:rPr>
                <w:b/>
                <w:bCs/>
                <w:color w:val="000000"/>
                <w:sz w:val="18"/>
                <w:szCs w:val="20"/>
              </w:rPr>
              <w:t>TT</w:t>
            </w:r>
          </w:p>
        </w:tc>
        <w:tc>
          <w:tcPr>
            <w:tcW w:w="2060" w:type="dxa"/>
            <w:vMerge w:val="restart"/>
            <w:tcBorders>
              <w:top w:val="thinThickSmallGap" w:sz="12" w:space="0" w:color="auto"/>
              <w:bottom w:val="dotted" w:sz="4" w:space="0" w:color="auto"/>
            </w:tcBorders>
            <w:shd w:val="clear" w:color="auto" w:fill="DBE5F1"/>
            <w:vAlign w:val="center"/>
          </w:tcPr>
          <w:p w:rsidR="00ED4DA5" w:rsidRPr="00523476" w:rsidRDefault="00ED4DA5" w:rsidP="00D97C9D">
            <w:pPr>
              <w:spacing w:before="40" w:after="40" w:line="264" w:lineRule="auto"/>
              <w:jc w:val="center"/>
              <w:rPr>
                <w:b/>
                <w:bCs/>
                <w:color w:val="000000"/>
                <w:sz w:val="20"/>
                <w:szCs w:val="20"/>
              </w:rPr>
            </w:pPr>
            <w:r w:rsidRPr="00523476">
              <w:rPr>
                <w:b/>
                <w:bCs/>
                <w:color w:val="000000"/>
                <w:sz w:val="20"/>
                <w:szCs w:val="20"/>
              </w:rPr>
              <w:t>Chi phí</w:t>
            </w:r>
          </w:p>
        </w:tc>
        <w:tc>
          <w:tcPr>
            <w:tcW w:w="2610" w:type="dxa"/>
            <w:gridSpan w:val="2"/>
            <w:tcBorders>
              <w:top w:val="thinThickSmallGap" w:sz="12" w:space="0" w:color="auto"/>
              <w:bottom w:val="dotted" w:sz="4" w:space="0" w:color="auto"/>
            </w:tcBorders>
            <w:shd w:val="clear" w:color="auto" w:fill="DBE5F1"/>
            <w:vAlign w:val="center"/>
          </w:tcPr>
          <w:p w:rsidR="00ED4DA5" w:rsidRPr="00523476" w:rsidRDefault="00ED4DA5" w:rsidP="00D97C9D">
            <w:pPr>
              <w:spacing w:before="40" w:after="40" w:line="264" w:lineRule="auto"/>
              <w:jc w:val="center"/>
              <w:rPr>
                <w:color w:val="000000"/>
                <w:sz w:val="20"/>
                <w:szCs w:val="20"/>
              </w:rPr>
            </w:pPr>
            <w:r w:rsidRPr="00523476">
              <w:rPr>
                <w:b/>
                <w:bCs/>
                <w:color w:val="000000"/>
                <w:sz w:val="20"/>
                <w:szCs w:val="20"/>
              </w:rPr>
              <w:t>Năm 20</w:t>
            </w:r>
            <w:r>
              <w:rPr>
                <w:b/>
                <w:bCs/>
                <w:color w:val="000000"/>
                <w:sz w:val="20"/>
                <w:szCs w:val="20"/>
              </w:rPr>
              <w:t>11</w:t>
            </w:r>
          </w:p>
        </w:tc>
        <w:tc>
          <w:tcPr>
            <w:tcW w:w="2559" w:type="dxa"/>
            <w:gridSpan w:val="2"/>
            <w:tcBorders>
              <w:top w:val="thinThickSmallGap" w:sz="12" w:space="0" w:color="auto"/>
              <w:bottom w:val="dotted" w:sz="4" w:space="0" w:color="auto"/>
            </w:tcBorders>
            <w:shd w:val="clear" w:color="auto" w:fill="DBE5F1"/>
          </w:tcPr>
          <w:p w:rsidR="00ED4DA5" w:rsidRPr="00523476" w:rsidRDefault="00ED4DA5" w:rsidP="00D97C9D">
            <w:pPr>
              <w:spacing w:before="40" w:after="40" w:line="264" w:lineRule="auto"/>
              <w:jc w:val="center"/>
              <w:rPr>
                <w:b/>
                <w:bCs/>
                <w:color w:val="000000"/>
                <w:sz w:val="20"/>
                <w:szCs w:val="20"/>
              </w:rPr>
            </w:pPr>
            <w:r>
              <w:rPr>
                <w:b/>
                <w:bCs/>
                <w:color w:val="000000"/>
                <w:sz w:val="20"/>
                <w:szCs w:val="20"/>
              </w:rPr>
              <w:t>Năm 2012</w:t>
            </w:r>
          </w:p>
        </w:tc>
        <w:tc>
          <w:tcPr>
            <w:tcW w:w="2410" w:type="dxa"/>
            <w:gridSpan w:val="2"/>
            <w:tcBorders>
              <w:top w:val="thinThickSmallGap" w:sz="12" w:space="0" w:color="auto"/>
              <w:bottom w:val="dotted" w:sz="4" w:space="0" w:color="auto"/>
            </w:tcBorders>
            <w:shd w:val="clear" w:color="auto" w:fill="DBE5F1"/>
          </w:tcPr>
          <w:p w:rsidR="00ED4DA5" w:rsidRPr="00523476" w:rsidRDefault="00ED4DA5" w:rsidP="00D97C9D">
            <w:pPr>
              <w:spacing w:before="40" w:after="40" w:line="264" w:lineRule="auto"/>
              <w:jc w:val="center"/>
              <w:rPr>
                <w:b/>
                <w:bCs/>
                <w:color w:val="000000"/>
                <w:sz w:val="20"/>
                <w:szCs w:val="20"/>
              </w:rPr>
            </w:pPr>
            <w:r>
              <w:rPr>
                <w:b/>
                <w:color w:val="000000"/>
                <w:sz w:val="20"/>
                <w:szCs w:val="20"/>
              </w:rPr>
              <w:t>Quý I năm 2013</w:t>
            </w:r>
          </w:p>
        </w:tc>
      </w:tr>
      <w:tr w:rsidR="00ED4DA5" w:rsidRPr="00523476" w:rsidTr="00B7520E">
        <w:trPr>
          <w:trHeight w:val="503"/>
          <w:tblHeader/>
        </w:trPr>
        <w:tc>
          <w:tcPr>
            <w:tcW w:w="568" w:type="dxa"/>
            <w:vMerge/>
            <w:tcBorders>
              <w:top w:val="dotted" w:sz="4" w:space="0" w:color="auto"/>
              <w:bottom w:val="dotted" w:sz="4" w:space="0" w:color="auto"/>
            </w:tcBorders>
            <w:shd w:val="clear" w:color="auto" w:fill="DBE5F1"/>
          </w:tcPr>
          <w:p w:rsidR="00ED4DA5" w:rsidRPr="00523476" w:rsidRDefault="00ED4DA5" w:rsidP="00D97C9D">
            <w:pPr>
              <w:spacing w:before="40" w:after="40" w:line="264" w:lineRule="auto"/>
              <w:jc w:val="center"/>
              <w:rPr>
                <w:b/>
                <w:bCs/>
                <w:color w:val="000000"/>
                <w:sz w:val="20"/>
                <w:szCs w:val="20"/>
              </w:rPr>
            </w:pPr>
          </w:p>
        </w:tc>
        <w:tc>
          <w:tcPr>
            <w:tcW w:w="2060" w:type="dxa"/>
            <w:vMerge/>
            <w:tcBorders>
              <w:top w:val="dotted" w:sz="4" w:space="0" w:color="auto"/>
              <w:bottom w:val="dotted" w:sz="4" w:space="0" w:color="auto"/>
            </w:tcBorders>
            <w:shd w:val="clear" w:color="auto" w:fill="DBE5F1"/>
            <w:vAlign w:val="center"/>
          </w:tcPr>
          <w:p w:rsidR="00ED4DA5" w:rsidRPr="00523476" w:rsidRDefault="00ED4DA5" w:rsidP="00D97C9D">
            <w:pPr>
              <w:spacing w:before="40" w:after="40" w:line="264" w:lineRule="auto"/>
              <w:jc w:val="center"/>
              <w:rPr>
                <w:b/>
                <w:bCs/>
                <w:color w:val="000000"/>
                <w:sz w:val="20"/>
                <w:szCs w:val="20"/>
              </w:rPr>
            </w:pPr>
          </w:p>
        </w:tc>
        <w:tc>
          <w:tcPr>
            <w:tcW w:w="1620" w:type="dxa"/>
            <w:tcBorders>
              <w:top w:val="dotted" w:sz="4" w:space="0" w:color="auto"/>
              <w:bottom w:val="dotted" w:sz="4" w:space="0" w:color="auto"/>
            </w:tcBorders>
            <w:shd w:val="clear" w:color="auto" w:fill="DBE5F1"/>
            <w:vAlign w:val="center"/>
          </w:tcPr>
          <w:p w:rsidR="00ED4DA5" w:rsidRPr="00523476" w:rsidRDefault="00ED4DA5" w:rsidP="00D97C9D">
            <w:pPr>
              <w:spacing w:before="40" w:after="40"/>
              <w:jc w:val="center"/>
              <w:rPr>
                <w:b/>
                <w:color w:val="000000"/>
                <w:sz w:val="20"/>
                <w:szCs w:val="20"/>
              </w:rPr>
            </w:pPr>
            <w:r w:rsidRPr="00523476">
              <w:rPr>
                <w:b/>
                <w:color w:val="000000"/>
                <w:sz w:val="20"/>
                <w:szCs w:val="20"/>
              </w:rPr>
              <w:t>Giá trị</w:t>
            </w:r>
          </w:p>
          <w:p w:rsidR="00ED4DA5" w:rsidRPr="00523476" w:rsidRDefault="00ED4DA5" w:rsidP="00D97C9D">
            <w:pPr>
              <w:spacing w:before="40" w:after="40"/>
              <w:jc w:val="center"/>
              <w:rPr>
                <w:b/>
                <w:bCs/>
                <w:color w:val="000000"/>
                <w:sz w:val="20"/>
                <w:szCs w:val="20"/>
              </w:rPr>
            </w:pPr>
            <w:r w:rsidRPr="00523476">
              <w:rPr>
                <w:i/>
                <w:color w:val="000000"/>
                <w:sz w:val="20"/>
                <w:szCs w:val="20"/>
              </w:rPr>
              <w:t>(VND)</w:t>
            </w:r>
          </w:p>
        </w:tc>
        <w:tc>
          <w:tcPr>
            <w:tcW w:w="990" w:type="dxa"/>
            <w:tcBorders>
              <w:top w:val="dotted" w:sz="4" w:space="0" w:color="auto"/>
              <w:bottom w:val="dotted" w:sz="4" w:space="0" w:color="auto"/>
            </w:tcBorders>
            <w:shd w:val="clear" w:color="auto" w:fill="DBE5F1"/>
            <w:vAlign w:val="center"/>
          </w:tcPr>
          <w:p w:rsidR="00ED4DA5" w:rsidRPr="00523476" w:rsidRDefault="00ED4DA5" w:rsidP="00D97C9D">
            <w:pPr>
              <w:spacing w:before="40" w:after="40"/>
              <w:jc w:val="center"/>
              <w:rPr>
                <w:b/>
                <w:bCs/>
                <w:color w:val="000000"/>
                <w:sz w:val="20"/>
                <w:szCs w:val="20"/>
              </w:rPr>
            </w:pPr>
            <w:r w:rsidRPr="00523476">
              <w:rPr>
                <w:b/>
                <w:bCs/>
                <w:color w:val="000000"/>
                <w:sz w:val="20"/>
                <w:szCs w:val="20"/>
              </w:rPr>
              <w:t>%</w:t>
            </w:r>
          </w:p>
          <w:p w:rsidR="00ED4DA5" w:rsidRPr="00523476" w:rsidRDefault="00ED4DA5" w:rsidP="00D97C9D">
            <w:pPr>
              <w:spacing w:before="40" w:after="40"/>
              <w:jc w:val="center"/>
              <w:rPr>
                <w:b/>
                <w:bCs/>
                <w:color w:val="000000"/>
                <w:sz w:val="20"/>
                <w:szCs w:val="20"/>
              </w:rPr>
            </w:pPr>
            <w:r w:rsidRPr="00523476">
              <w:rPr>
                <w:b/>
                <w:bCs/>
                <w:color w:val="000000"/>
                <w:sz w:val="20"/>
                <w:szCs w:val="20"/>
              </w:rPr>
              <w:t xml:space="preserve">/DTT </w:t>
            </w:r>
          </w:p>
        </w:tc>
        <w:tc>
          <w:tcPr>
            <w:tcW w:w="1567" w:type="dxa"/>
            <w:tcBorders>
              <w:top w:val="dotted" w:sz="4" w:space="0" w:color="auto"/>
              <w:bottom w:val="dotted" w:sz="4" w:space="0" w:color="auto"/>
            </w:tcBorders>
            <w:shd w:val="clear" w:color="auto" w:fill="DBE5F1"/>
            <w:vAlign w:val="center"/>
          </w:tcPr>
          <w:p w:rsidR="00ED4DA5" w:rsidRPr="00523476" w:rsidRDefault="00ED4DA5" w:rsidP="00D97C9D">
            <w:pPr>
              <w:spacing w:before="40" w:after="40"/>
              <w:jc w:val="center"/>
              <w:rPr>
                <w:b/>
                <w:color w:val="000000"/>
                <w:sz w:val="20"/>
                <w:szCs w:val="20"/>
              </w:rPr>
            </w:pPr>
            <w:r w:rsidRPr="00523476">
              <w:rPr>
                <w:b/>
                <w:color w:val="000000"/>
                <w:sz w:val="20"/>
                <w:szCs w:val="20"/>
              </w:rPr>
              <w:t>Giá trị</w:t>
            </w:r>
          </w:p>
          <w:p w:rsidR="00ED4DA5" w:rsidRPr="00523476" w:rsidRDefault="00ED4DA5" w:rsidP="00D97C9D">
            <w:pPr>
              <w:spacing w:before="40" w:after="40"/>
              <w:jc w:val="center"/>
              <w:rPr>
                <w:b/>
                <w:bCs/>
                <w:color w:val="000000"/>
                <w:sz w:val="20"/>
                <w:szCs w:val="20"/>
              </w:rPr>
            </w:pPr>
            <w:r w:rsidRPr="00523476">
              <w:rPr>
                <w:i/>
                <w:color w:val="000000"/>
                <w:sz w:val="20"/>
                <w:szCs w:val="20"/>
              </w:rPr>
              <w:t>(VND)</w:t>
            </w:r>
          </w:p>
        </w:tc>
        <w:tc>
          <w:tcPr>
            <w:tcW w:w="992" w:type="dxa"/>
            <w:tcBorders>
              <w:top w:val="dotted" w:sz="4" w:space="0" w:color="auto"/>
              <w:bottom w:val="dotted" w:sz="4" w:space="0" w:color="auto"/>
            </w:tcBorders>
            <w:shd w:val="clear" w:color="auto" w:fill="DBE5F1"/>
            <w:vAlign w:val="center"/>
          </w:tcPr>
          <w:p w:rsidR="00ED4DA5" w:rsidRPr="00523476" w:rsidRDefault="00ED4DA5" w:rsidP="00D97C9D">
            <w:pPr>
              <w:spacing w:before="40" w:after="40"/>
              <w:jc w:val="center"/>
              <w:rPr>
                <w:b/>
                <w:bCs/>
                <w:color w:val="000000"/>
                <w:sz w:val="20"/>
                <w:szCs w:val="20"/>
              </w:rPr>
            </w:pPr>
            <w:r w:rsidRPr="00523476">
              <w:rPr>
                <w:b/>
                <w:bCs/>
                <w:color w:val="000000"/>
                <w:sz w:val="20"/>
                <w:szCs w:val="20"/>
              </w:rPr>
              <w:t>%</w:t>
            </w:r>
          </w:p>
          <w:p w:rsidR="00ED4DA5" w:rsidRPr="00523476" w:rsidRDefault="00ED4DA5" w:rsidP="00D97C9D">
            <w:pPr>
              <w:spacing w:before="40" w:after="40"/>
              <w:jc w:val="center"/>
              <w:rPr>
                <w:b/>
                <w:bCs/>
                <w:color w:val="000000"/>
                <w:sz w:val="20"/>
                <w:szCs w:val="20"/>
              </w:rPr>
            </w:pPr>
            <w:r w:rsidRPr="00523476">
              <w:rPr>
                <w:b/>
                <w:bCs/>
                <w:color w:val="000000"/>
                <w:sz w:val="20"/>
                <w:szCs w:val="20"/>
              </w:rPr>
              <w:t>/DTT</w:t>
            </w:r>
          </w:p>
        </w:tc>
        <w:tc>
          <w:tcPr>
            <w:tcW w:w="1559" w:type="dxa"/>
            <w:tcBorders>
              <w:top w:val="dotted" w:sz="4" w:space="0" w:color="auto"/>
              <w:bottom w:val="dotted" w:sz="4" w:space="0" w:color="auto"/>
            </w:tcBorders>
            <w:shd w:val="clear" w:color="auto" w:fill="DBE5F1"/>
            <w:vAlign w:val="center"/>
          </w:tcPr>
          <w:p w:rsidR="00ED4DA5" w:rsidRPr="00523476" w:rsidRDefault="00ED4DA5" w:rsidP="00D97C9D">
            <w:pPr>
              <w:spacing w:before="40" w:after="40"/>
              <w:jc w:val="center"/>
              <w:rPr>
                <w:b/>
                <w:color w:val="000000"/>
                <w:sz w:val="20"/>
                <w:szCs w:val="20"/>
              </w:rPr>
            </w:pPr>
            <w:r w:rsidRPr="00523476">
              <w:rPr>
                <w:b/>
                <w:color w:val="000000"/>
                <w:sz w:val="20"/>
                <w:szCs w:val="20"/>
              </w:rPr>
              <w:t>Giá trị</w:t>
            </w:r>
          </w:p>
          <w:p w:rsidR="00ED4DA5" w:rsidRPr="00523476" w:rsidRDefault="00ED4DA5" w:rsidP="00D97C9D">
            <w:pPr>
              <w:spacing w:before="40" w:after="40"/>
              <w:jc w:val="center"/>
              <w:rPr>
                <w:b/>
                <w:bCs/>
                <w:color w:val="000000"/>
                <w:sz w:val="20"/>
                <w:szCs w:val="20"/>
              </w:rPr>
            </w:pPr>
            <w:r w:rsidRPr="00523476">
              <w:rPr>
                <w:i/>
                <w:color w:val="000000"/>
                <w:sz w:val="20"/>
                <w:szCs w:val="20"/>
              </w:rPr>
              <w:t>(VND)</w:t>
            </w:r>
          </w:p>
        </w:tc>
        <w:tc>
          <w:tcPr>
            <w:tcW w:w="851" w:type="dxa"/>
            <w:tcBorders>
              <w:top w:val="dotted" w:sz="4" w:space="0" w:color="auto"/>
              <w:bottom w:val="dotted" w:sz="4" w:space="0" w:color="auto"/>
            </w:tcBorders>
            <w:shd w:val="clear" w:color="auto" w:fill="DBE5F1"/>
            <w:vAlign w:val="center"/>
          </w:tcPr>
          <w:p w:rsidR="00ED4DA5" w:rsidRPr="00523476" w:rsidRDefault="00ED4DA5" w:rsidP="00D97C9D">
            <w:pPr>
              <w:spacing w:before="40" w:after="40"/>
              <w:jc w:val="center"/>
              <w:rPr>
                <w:b/>
                <w:bCs/>
                <w:color w:val="000000"/>
                <w:sz w:val="20"/>
                <w:szCs w:val="20"/>
              </w:rPr>
            </w:pPr>
            <w:r w:rsidRPr="00523476">
              <w:rPr>
                <w:b/>
                <w:bCs/>
                <w:color w:val="000000"/>
                <w:sz w:val="20"/>
                <w:szCs w:val="20"/>
              </w:rPr>
              <w:t>%</w:t>
            </w:r>
          </w:p>
          <w:p w:rsidR="00ED4DA5" w:rsidRPr="00523476" w:rsidRDefault="00ED4DA5" w:rsidP="00D97C9D">
            <w:pPr>
              <w:spacing w:before="40" w:after="40"/>
              <w:jc w:val="center"/>
              <w:rPr>
                <w:b/>
                <w:bCs/>
                <w:color w:val="000000"/>
                <w:sz w:val="20"/>
                <w:szCs w:val="20"/>
              </w:rPr>
            </w:pPr>
            <w:r w:rsidRPr="00523476">
              <w:rPr>
                <w:b/>
                <w:bCs/>
                <w:color w:val="000000"/>
                <w:sz w:val="20"/>
                <w:szCs w:val="20"/>
              </w:rPr>
              <w:t>/DTT</w:t>
            </w:r>
          </w:p>
        </w:tc>
      </w:tr>
      <w:tr w:rsidR="00ED4DA5" w:rsidRPr="00523476" w:rsidTr="00B7520E">
        <w:trPr>
          <w:trHeight w:val="407"/>
        </w:trPr>
        <w:tc>
          <w:tcPr>
            <w:tcW w:w="568" w:type="dxa"/>
            <w:tcBorders>
              <w:top w:val="dotted" w:sz="4" w:space="0" w:color="auto"/>
            </w:tcBorders>
            <w:vAlign w:val="center"/>
          </w:tcPr>
          <w:p w:rsidR="00ED4DA5" w:rsidRPr="00523476" w:rsidRDefault="00ED4DA5" w:rsidP="00D97C9D">
            <w:pPr>
              <w:spacing w:before="40" w:after="40" w:line="264" w:lineRule="auto"/>
              <w:jc w:val="center"/>
              <w:rPr>
                <w:bCs/>
                <w:color w:val="000000"/>
                <w:sz w:val="20"/>
                <w:szCs w:val="20"/>
              </w:rPr>
            </w:pPr>
            <w:r w:rsidRPr="00523476">
              <w:rPr>
                <w:bCs/>
                <w:color w:val="000000"/>
                <w:sz w:val="20"/>
                <w:szCs w:val="20"/>
              </w:rPr>
              <w:t>1</w:t>
            </w:r>
          </w:p>
        </w:tc>
        <w:tc>
          <w:tcPr>
            <w:tcW w:w="2060" w:type="dxa"/>
            <w:tcBorders>
              <w:top w:val="dotted" w:sz="4" w:space="0" w:color="auto"/>
            </w:tcBorders>
            <w:vAlign w:val="center"/>
          </w:tcPr>
          <w:p w:rsidR="00ED4DA5" w:rsidRPr="00523476" w:rsidRDefault="00ED4DA5" w:rsidP="00D97C9D">
            <w:pPr>
              <w:spacing w:before="40" w:after="40" w:line="264" w:lineRule="auto"/>
              <w:rPr>
                <w:bCs/>
                <w:color w:val="000000"/>
                <w:sz w:val="20"/>
                <w:szCs w:val="20"/>
                <w:vertAlign w:val="superscript"/>
              </w:rPr>
            </w:pPr>
            <w:r w:rsidRPr="00523476">
              <w:rPr>
                <w:bCs/>
                <w:color w:val="000000"/>
                <w:sz w:val="20"/>
                <w:szCs w:val="20"/>
              </w:rPr>
              <w:t>Tổng chi trực tiếp hoạt động kinh doanh bảo hiểm</w:t>
            </w:r>
            <w:r w:rsidRPr="00523476">
              <w:rPr>
                <w:bCs/>
                <w:color w:val="000000"/>
                <w:sz w:val="20"/>
                <w:szCs w:val="20"/>
                <w:vertAlign w:val="superscript"/>
              </w:rPr>
              <w:t>(*)</w:t>
            </w:r>
          </w:p>
        </w:tc>
        <w:tc>
          <w:tcPr>
            <w:tcW w:w="1620" w:type="dxa"/>
            <w:tcBorders>
              <w:top w:val="dotted" w:sz="4" w:space="0" w:color="auto"/>
            </w:tcBorders>
            <w:shd w:val="clear" w:color="auto" w:fill="auto"/>
            <w:vAlign w:val="center"/>
          </w:tcPr>
          <w:p w:rsidR="00ED4DA5" w:rsidRPr="00523476" w:rsidRDefault="00ED4DA5" w:rsidP="00D97C9D">
            <w:pPr>
              <w:spacing w:before="40" w:after="40" w:line="264" w:lineRule="auto"/>
              <w:jc w:val="right"/>
              <w:rPr>
                <w:color w:val="000000"/>
                <w:sz w:val="20"/>
                <w:szCs w:val="20"/>
              </w:rPr>
            </w:pPr>
            <w:r>
              <w:rPr>
                <w:color w:val="000000"/>
                <w:sz w:val="20"/>
                <w:szCs w:val="20"/>
              </w:rPr>
              <w:t>187.927.791.591</w:t>
            </w:r>
          </w:p>
        </w:tc>
        <w:tc>
          <w:tcPr>
            <w:tcW w:w="990" w:type="dxa"/>
            <w:tcBorders>
              <w:top w:val="dotted" w:sz="4" w:space="0" w:color="auto"/>
            </w:tcBorders>
            <w:shd w:val="clear" w:color="auto" w:fill="auto"/>
            <w:vAlign w:val="center"/>
          </w:tcPr>
          <w:p w:rsidR="00ED4DA5" w:rsidRPr="00523476" w:rsidRDefault="00D279BB" w:rsidP="00D97C9D">
            <w:pPr>
              <w:spacing w:before="40" w:after="40" w:line="264" w:lineRule="auto"/>
              <w:jc w:val="right"/>
              <w:rPr>
                <w:color w:val="000000"/>
                <w:sz w:val="20"/>
                <w:szCs w:val="20"/>
              </w:rPr>
            </w:pPr>
            <w:r>
              <w:rPr>
                <w:color w:val="000000"/>
                <w:sz w:val="20"/>
                <w:szCs w:val="20"/>
              </w:rPr>
              <w:t>72,</w:t>
            </w:r>
            <w:r w:rsidR="00ED4DA5">
              <w:rPr>
                <w:color w:val="000000"/>
                <w:sz w:val="20"/>
                <w:szCs w:val="20"/>
              </w:rPr>
              <w:t>65%</w:t>
            </w:r>
          </w:p>
        </w:tc>
        <w:tc>
          <w:tcPr>
            <w:tcW w:w="1567" w:type="dxa"/>
            <w:tcBorders>
              <w:top w:val="dotted" w:sz="4" w:space="0" w:color="auto"/>
            </w:tcBorders>
            <w:vAlign w:val="center"/>
          </w:tcPr>
          <w:p w:rsidR="00ED4DA5" w:rsidRPr="00523476" w:rsidRDefault="00ED4DA5" w:rsidP="00D97C9D">
            <w:pPr>
              <w:spacing w:before="40" w:after="40" w:line="264" w:lineRule="auto"/>
              <w:jc w:val="right"/>
              <w:rPr>
                <w:color w:val="000000"/>
                <w:sz w:val="20"/>
                <w:szCs w:val="20"/>
              </w:rPr>
            </w:pPr>
            <w:r>
              <w:rPr>
                <w:color w:val="000000"/>
                <w:sz w:val="20"/>
                <w:szCs w:val="20"/>
              </w:rPr>
              <w:t>117.699.657.868</w:t>
            </w:r>
          </w:p>
        </w:tc>
        <w:tc>
          <w:tcPr>
            <w:tcW w:w="992" w:type="dxa"/>
            <w:tcBorders>
              <w:top w:val="dotted" w:sz="4" w:space="0" w:color="auto"/>
            </w:tcBorders>
            <w:vAlign w:val="center"/>
          </w:tcPr>
          <w:p w:rsidR="00ED4DA5" w:rsidRPr="00523476" w:rsidRDefault="001F61CA" w:rsidP="00D97C9D">
            <w:pPr>
              <w:spacing w:before="40" w:after="40" w:line="264" w:lineRule="auto"/>
              <w:jc w:val="right"/>
              <w:rPr>
                <w:color w:val="000000"/>
                <w:sz w:val="20"/>
                <w:szCs w:val="20"/>
              </w:rPr>
            </w:pPr>
            <w:r>
              <w:rPr>
                <w:color w:val="000000"/>
                <w:sz w:val="20"/>
                <w:szCs w:val="20"/>
              </w:rPr>
              <w:t>51,4</w:t>
            </w:r>
            <w:r w:rsidR="00ED4DA5">
              <w:rPr>
                <w:color w:val="000000"/>
                <w:sz w:val="20"/>
                <w:szCs w:val="20"/>
              </w:rPr>
              <w:t>%</w:t>
            </w:r>
          </w:p>
        </w:tc>
        <w:tc>
          <w:tcPr>
            <w:tcW w:w="1559" w:type="dxa"/>
            <w:tcBorders>
              <w:top w:val="dotted" w:sz="4" w:space="0" w:color="auto"/>
              <w:bottom w:val="dotted" w:sz="4" w:space="0" w:color="auto"/>
            </w:tcBorders>
            <w:shd w:val="clear" w:color="auto" w:fill="FFFFFF"/>
            <w:vAlign w:val="center"/>
          </w:tcPr>
          <w:p w:rsidR="00ED4DA5" w:rsidRPr="00523476" w:rsidRDefault="00ED4DA5" w:rsidP="00D97C9D">
            <w:pPr>
              <w:spacing w:before="40" w:after="40" w:line="264" w:lineRule="auto"/>
              <w:ind w:left="-80"/>
              <w:jc w:val="right"/>
              <w:rPr>
                <w:color w:val="000000"/>
                <w:sz w:val="20"/>
                <w:szCs w:val="20"/>
              </w:rPr>
            </w:pPr>
            <w:r>
              <w:rPr>
                <w:color w:val="000000"/>
                <w:sz w:val="20"/>
                <w:szCs w:val="20"/>
              </w:rPr>
              <w:t>22.069.984.479</w:t>
            </w:r>
          </w:p>
        </w:tc>
        <w:tc>
          <w:tcPr>
            <w:tcW w:w="851" w:type="dxa"/>
            <w:tcBorders>
              <w:top w:val="dotted" w:sz="4" w:space="0" w:color="auto"/>
              <w:bottom w:val="dotted" w:sz="4" w:space="0" w:color="auto"/>
            </w:tcBorders>
            <w:shd w:val="clear" w:color="auto" w:fill="FFFFFF"/>
            <w:vAlign w:val="center"/>
          </w:tcPr>
          <w:p w:rsidR="00ED4DA5" w:rsidRPr="00523476" w:rsidRDefault="001F61CA" w:rsidP="00D97C9D">
            <w:pPr>
              <w:spacing w:before="40" w:after="40" w:line="264" w:lineRule="auto"/>
              <w:ind w:left="-80"/>
              <w:jc w:val="right"/>
              <w:rPr>
                <w:color w:val="000000"/>
                <w:sz w:val="20"/>
                <w:szCs w:val="20"/>
              </w:rPr>
            </w:pPr>
            <w:r>
              <w:rPr>
                <w:color w:val="000000"/>
                <w:sz w:val="20"/>
                <w:szCs w:val="20"/>
              </w:rPr>
              <w:t>47,13</w:t>
            </w:r>
            <w:r w:rsidR="00ED4DA5">
              <w:rPr>
                <w:color w:val="000000"/>
                <w:sz w:val="20"/>
                <w:szCs w:val="20"/>
              </w:rPr>
              <w:t>%</w:t>
            </w:r>
          </w:p>
        </w:tc>
      </w:tr>
      <w:tr w:rsidR="00ED4DA5" w:rsidRPr="00523476" w:rsidTr="00B7520E">
        <w:trPr>
          <w:trHeight w:val="407"/>
        </w:trPr>
        <w:tc>
          <w:tcPr>
            <w:tcW w:w="568" w:type="dxa"/>
            <w:vAlign w:val="center"/>
          </w:tcPr>
          <w:p w:rsidR="00ED4DA5" w:rsidRPr="00523476" w:rsidRDefault="00ED4DA5" w:rsidP="00D97C9D">
            <w:pPr>
              <w:spacing w:before="40" w:after="40" w:line="264" w:lineRule="auto"/>
              <w:jc w:val="center"/>
              <w:rPr>
                <w:bCs/>
                <w:color w:val="000000"/>
                <w:sz w:val="20"/>
                <w:szCs w:val="20"/>
              </w:rPr>
            </w:pPr>
            <w:r w:rsidRPr="00523476">
              <w:rPr>
                <w:bCs/>
                <w:color w:val="000000"/>
                <w:sz w:val="20"/>
                <w:szCs w:val="20"/>
              </w:rPr>
              <w:t>2</w:t>
            </w:r>
          </w:p>
        </w:tc>
        <w:tc>
          <w:tcPr>
            <w:tcW w:w="2060" w:type="dxa"/>
            <w:vAlign w:val="center"/>
          </w:tcPr>
          <w:p w:rsidR="00ED4DA5" w:rsidRPr="00523476" w:rsidRDefault="00ED4DA5" w:rsidP="00D97C9D">
            <w:pPr>
              <w:spacing w:before="40" w:after="40" w:line="264" w:lineRule="auto"/>
              <w:rPr>
                <w:bCs/>
                <w:color w:val="000000"/>
                <w:sz w:val="20"/>
                <w:szCs w:val="20"/>
              </w:rPr>
            </w:pPr>
            <w:r w:rsidRPr="00523476">
              <w:rPr>
                <w:bCs/>
                <w:color w:val="000000"/>
                <w:sz w:val="20"/>
                <w:szCs w:val="20"/>
              </w:rPr>
              <w:t>Chi phí bán hàng</w:t>
            </w:r>
          </w:p>
        </w:tc>
        <w:tc>
          <w:tcPr>
            <w:tcW w:w="1620" w:type="dxa"/>
            <w:shd w:val="clear" w:color="auto" w:fill="auto"/>
            <w:vAlign w:val="center"/>
          </w:tcPr>
          <w:p w:rsidR="00ED4DA5" w:rsidRPr="00523476" w:rsidRDefault="00ED4DA5" w:rsidP="00D97C9D">
            <w:pPr>
              <w:spacing w:before="40" w:after="40" w:line="264" w:lineRule="auto"/>
              <w:jc w:val="right"/>
              <w:rPr>
                <w:color w:val="000000"/>
                <w:sz w:val="20"/>
                <w:szCs w:val="20"/>
              </w:rPr>
            </w:pPr>
            <w:r>
              <w:rPr>
                <w:color w:val="000000"/>
                <w:sz w:val="20"/>
                <w:szCs w:val="20"/>
              </w:rPr>
              <w:t>40.634.725.650</w:t>
            </w:r>
          </w:p>
        </w:tc>
        <w:tc>
          <w:tcPr>
            <w:tcW w:w="990" w:type="dxa"/>
            <w:shd w:val="clear" w:color="auto" w:fill="auto"/>
            <w:vAlign w:val="center"/>
          </w:tcPr>
          <w:p w:rsidR="00ED4DA5" w:rsidRPr="00523476" w:rsidRDefault="00D279BB" w:rsidP="00D97C9D">
            <w:pPr>
              <w:spacing w:before="40" w:after="40" w:line="264" w:lineRule="auto"/>
              <w:jc w:val="right"/>
              <w:rPr>
                <w:color w:val="000000"/>
                <w:sz w:val="20"/>
                <w:szCs w:val="20"/>
              </w:rPr>
            </w:pPr>
            <w:r>
              <w:rPr>
                <w:color w:val="000000"/>
                <w:sz w:val="20"/>
                <w:szCs w:val="20"/>
              </w:rPr>
              <w:t>15,</w:t>
            </w:r>
            <w:r w:rsidR="00ED4DA5">
              <w:rPr>
                <w:color w:val="000000"/>
                <w:sz w:val="20"/>
                <w:szCs w:val="20"/>
              </w:rPr>
              <w:t>71%</w:t>
            </w:r>
          </w:p>
        </w:tc>
        <w:tc>
          <w:tcPr>
            <w:tcW w:w="1567" w:type="dxa"/>
            <w:vAlign w:val="center"/>
          </w:tcPr>
          <w:p w:rsidR="00ED4DA5" w:rsidRPr="00523476" w:rsidRDefault="00ED4DA5" w:rsidP="00D97C9D">
            <w:pPr>
              <w:spacing w:before="40" w:after="40" w:line="264" w:lineRule="auto"/>
              <w:jc w:val="right"/>
              <w:rPr>
                <w:color w:val="000000"/>
                <w:sz w:val="20"/>
                <w:szCs w:val="20"/>
              </w:rPr>
            </w:pPr>
            <w:r>
              <w:rPr>
                <w:color w:val="000000"/>
                <w:sz w:val="20"/>
                <w:szCs w:val="20"/>
              </w:rPr>
              <w:t>27.348.725.123</w:t>
            </w:r>
          </w:p>
        </w:tc>
        <w:tc>
          <w:tcPr>
            <w:tcW w:w="992" w:type="dxa"/>
            <w:vAlign w:val="center"/>
          </w:tcPr>
          <w:p w:rsidR="00ED4DA5" w:rsidRPr="00523476" w:rsidRDefault="001F61CA" w:rsidP="00D97C9D">
            <w:pPr>
              <w:spacing w:before="40" w:after="40" w:line="264" w:lineRule="auto"/>
              <w:jc w:val="right"/>
              <w:rPr>
                <w:color w:val="000000"/>
                <w:sz w:val="20"/>
                <w:szCs w:val="20"/>
              </w:rPr>
            </w:pPr>
            <w:r>
              <w:rPr>
                <w:color w:val="000000"/>
                <w:sz w:val="20"/>
                <w:szCs w:val="20"/>
              </w:rPr>
              <w:t>11,94</w:t>
            </w:r>
            <w:r w:rsidR="00ED4DA5">
              <w:rPr>
                <w:color w:val="000000"/>
                <w:sz w:val="20"/>
                <w:szCs w:val="20"/>
              </w:rPr>
              <w:t>%</w:t>
            </w:r>
          </w:p>
        </w:tc>
        <w:tc>
          <w:tcPr>
            <w:tcW w:w="1559" w:type="dxa"/>
            <w:tcBorders>
              <w:top w:val="dotted" w:sz="4" w:space="0" w:color="auto"/>
              <w:bottom w:val="dotted" w:sz="4" w:space="0" w:color="auto"/>
            </w:tcBorders>
            <w:shd w:val="clear" w:color="auto" w:fill="FFFFFF"/>
            <w:vAlign w:val="center"/>
          </w:tcPr>
          <w:p w:rsidR="00ED4DA5" w:rsidRPr="00523476" w:rsidRDefault="00ED4DA5" w:rsidP="00D97C9D">
            <w:pPr>
              <w:spacing w:before="40" w:after="40" w:line="264" w:lineRule="auto"/>
              <w:ind w:left="-80"/>
              <w:jc w:val="right"/>
              <w:rPr>
                <w:color w:val="000000"/>
                <w:sz w:val="20"/>
                <w:szCs w:val="20"/>
              </w:rPr>
            </w:pPr>
            <w:r>
              <w:rPr>
                <w:color w:val="000000"/>
                <w:sz w:val="20"/>
                <w:szCs w:val="20"/>
              </w:rPr>
              <w:t>5.383.020.173</w:t>
            </w:r>
          </w:p>
        </w:tc>
        <w:tc>
          <w:tcPr>
            <w:tcW w:w="851" w:type="dxa"/>
            <w:tcBorders>
              <w:top w:val="dotted" w:sz="4" w:space="0" w:color="auto"/>
              <w:bottom w:val="dotted" w:sz="4" w:space="0" w:color="auto"/>
            </w:tcBorders>
            <w:shd w:val="clear" w:color="auto" w:fill="FFFFFF"/>
            <w:vAlign w:val="center"/>
          </w:tcPr>
          <w:p w:rsidR="00ED4DA5" w:rsidRPr="00523476" w:rsidRDefault="001F61CA" w:rsidP="00D97C9D">
            <w:pPr>
              <w:spacing w:before="40" w:after="40" w:line="264" w:lineRule="auto"/>
              <w:ind w:left="-80"/>
              <w:jc w:val="right"/>
              <w:rPr>
                <w:color w:val="000000"/>
                <w:sz w:val="20"/>
                <w:szCs w:val="20"/>
              </w:rPr>
            </w:pPr>
            <w:r>
              <w:rPr>
                <w:color w:val="000000"/>
                <w:sz w:val="20"/>
                <w:szCs w:val="20"/>
              </w:rPr>
              <w:t>11,49</w:t>
            </w:r>
            <w:r w:rsidR="00ED4DA5">
              <w:rPr>
                <w:color w:val="000000"/>
                <w:sz w:val="20"/>
                <w:szCs w:val="20"/>
              </w:rPr>
              <w:t>%</w:t>
            </w:r>
          </w:p>
        </w:tc>
      </w:tr>
      <w:tr w:rsidR="00ED4DA5" w:rsidRPr="00523476" w:rsidTr="00B7520E">
        <w:trPr>
          <w:trHeight w:val="407"/>
        </w:trPr>
        <w:tc>
          <w:tcPr>
            <w:tcW w:w="568" w:type="dxa"/>
            <w:vAlign w:val="center"/>
          </w:tcPr>
          <w:p w:rsidR="00ED4DA5" w:rsidRPr="00523476" w:rsidRDefault="00ED4DA5" w:rsidP="00D97C9D">
            <w:pPr>
              <w:spacing w:before="40" w:after="40" w:line="264" w:lineRule="auto"/>
              <w:jc w:val="center"/>
              <w:rPr>
                <w:bCs/>
                <w:color w:val="000000"/>
                <w:sz w:val="20"/>
                <w:szCs w:val="20"/>
              </w:rPr>
            </w:pPr>
            <w:r w:rsidRPr="00523476">
              <w:rPr>
                <w:bCs/>
                <w:color w:val="000000"/>
                <w:sz w:val="20"/>
                <w:szCs w:val="20"/>
              </w:rPr>
              <w:t>3</w:t>
            </w:r>
          </w:p>
        </w:tc>
        <w:tc>
          <w:tcPr>
            <w:tcW w:w="2060" w:type="dxa"/>
            <w:vAlign w:val="center"/>
          </w:tcPr>
          <w:p w:rsidR="00ED4DA5" w:rsidRPr="00523476" w:rsidRDefault="00ED4DA5" w:rsidP="00D97C9D">
            <w:pPr>
              <w:spacing w:before="40" w:after="40" w:line="264" w:lineRule="auto"/>
              <w:rPr>
                <w:bCs/>
                <w:color w:val="000000"/>
                <w:sz w:val="20"/>
                <w:szCs w:val="20"/>
                <w:vertAlign w:val="superscript"/>
              </w:rPr>
            </w:pPr>
            <w:r w:rsidRPr="00523476">
              <w:rPr>
                <w:bCs/>
                <w:color w:val="000000"/>
                <w:sz w:val="20"/>
                <w:szCs w:val="20"/>
              </w:rPr>
              <w:t xml:space="preserve">Chi phí quản lý doanh nghiệp </w:t>
            </w:r>
            <w:r w:rsidRPr="00523476">
              <w:rPr>
                <w:bCs/>
                <w:color w:val="000000"/>
                <w:sz w:val="20"/>
                <w:szCs w:val="20"/>
                <w:vertAlign w:val="superscript"/>
              </w:rPr>
              <w:t>(**)</w:t>
            </w:r>
          </w:p>
        </w:tc>
        <w:tc>
          <w:tcPr>
            <w:tcW w:w="1620" w:type="dxa"/>
            <w:shd w:val="clear" w:color="auto" w:fill="auto"/>
            <w:vAlign w:val="center"/>
          </w:tcPr>
          <w:p w:rsidR="00ED4DA5" w:rsidRPr="00523476" w:rsidRDefault="00ED4DA5" w:rsidP="00D97C9D">
            <w:pPr>
              <w:spacing w:before="40" w:after="40" w:line="264" w:lineRule="auto"/>
              <w:jc w:val="right"/>
              <w:rPr>
                <w:color w:val="000000"/>
                <w:sz w:val="20"/>
                <w:szCs w:val="20"/>
              </w:rPr>
            </w:pPr>
            <w:r>
              <w:rPr>
                <w:color w:val="000000"/>
                <w:sz w:val="20"/>
                <w:szCs w:val="20"/>
              </w:rPr>
              <w:t>76.733.538.203</w:t>
            </w:r>
          </w:p>
        </w:tc>
        <w:tc>
          <w:tcPr>
            <w:tcW w:w="990" w:type="dxa"/>
            <w:shd w:val="clear" w:color="auto" w:fill="auto"/>
            <w:vAlign w:val="center"/>
          </w:tcPr>
          <w:p w:rsidR="00ED4DA5" w:rsidRPr="00523476" w:rsidRDefault="00D279BB" w:rsidP="00D97C9D">
            <w:pPr>
              <w:spacing w:before="40" w:after="40" w:line="264" w:lineRule="auto"/>
              <w:jc w:val="right"/>
              <w:rPr>
                <w:color w:val="000000"/>
                <w:sz w:val="20"/>
                <w:szCs w:val="20"/>
              </w:rPr>
            </w:pPr>
            <w:r>
              <w:rPr>
                <w:color w:val="000000"/>
                <w:sz w:val="20"/>
                <w:szCs w:val="20"/>
              </w:rPr>
              <w:t>29,</w:t>
            </w:r>
            <w:r w:rsidR="00ED4DA5">
              <w:rPr>
                <w:color w:val="000000"/>
                <w:sz w:val="20"/>
                <w:szCs w:val="20"/>
              </w:rPr>
              <w:t>66%</w:t>
            </w:r>
          </w:p>
        </w:tc>
        <w:tc>
          <w:tcPr>
            <w:tcW w:w="1567" w:type="dxa"/>
            <w:vAlign w:val="center"/>
          </w:tcPr>
          <w:p w:rsidR="00ED4DA5" w:rsidRPr="00523476" w:rsidRDefault="00ED4DA5" w:rsidP="00D97C9D">
            <w:pPr>
              <w:spacing w:before="40" w:after="40" w:line="264" w:lineRule="auto"/>
              <w:jc w:val="right"/>
              <w:rPr>
                <w:color w:val="000000"/>
                <w:sz w:val="20"/>
                <w:szCs w:val="20"/>
              </w:rPr>
            </w:pPr>
            <w:r>
              <w:rPr>
                <w:color w:val="000000"/>
                <w:sz w:val="20"/>
                <w:szCs w:val="20"/>
              </w:rPr>
              <w:t>68.481.093.338</w:t>
            </w:r>
          </w:p>
        </w:tc>
        <w:tc>
          <w:tcPr>
            <w:tcW w:w="992" w:type="dxa"/>
            <w:vAlign w:val="center"/>
          </w:tcPr>
          <w:p w:rsidR="00ED4DA5" w:rsidRPr="00523476" w:rsidRDefault="001F61CA" w:rsidP="00D97C9D">
            <w:pPr>
              <w:spacing w:before="40" w:after="40" w:line="264" w:lineRule="auto"/>
              <w:jc w:val="right"/>
              <w:rPr>
                <w:color w:val="000000"/>
                <w:sz w:val="20"/>
                <w:szCs w:val="20"/>
              </w:rPr>
            </w:pPr>
            <w:r>
              <w:rPr>
                <w:color w:val="000000"/>
                <w:sz w:val="20"/>
                <w:szCs w:val="20"/>
              </w:rPr>
              <w:t>29,9</w:t>
            </w:r>
            <w:r w:rsidR="00ED4DA5">
              <w:rPr>
                <w:color w:val="000000"/>
                <w:sz w:val="20"/>
                <w:szCs w:val="20"/>
              </w:rPr>
              <w:t>%</w:t>
            </w:r>
          </w:p>
        </w:tc>
        <w:tc>
          <w:tcPr>
            <w:tcW w:w="1559" w:type="dxa"/>
            <w:tcBorders>
              <w:top w:val="dotted" w:sz="4" w:space="0" w:color="auto"/>
              <w:bottom w:val="dotted" w:sz="4" w:space="0" w:color="auto"/>
            </w:tcBorders>
            <w:shd w:val="clear" w:color="auto" w:fill="FFFFFF"/>
            <w:vAlign w:val="center"/>
          </w:tcPr>
          <w:p w:rsidR="00ED4DA5" w:rsidRPr="00523476" w:rsidRDefault="00ED4DA5" w:rsidP="00D97C9D">
            <w:pPr>
              <w:spacing w:before="40" w:after="40" w:line="264" w:lineRule="auto"/>
              <w:ind w:left="-80"/>
              <w:jc w:val="right"/>
              <w:rPr>
                <w:color w:val="000000"/>
                <w:sz w:val="20"/>
                <w:szCs w:val="20"/>
              </w:rPr>
            </w:pPr>
            <w:r>
              <w:rPr>
                <w:color w:val="000000"/>
                <w:sz w:val="20"/>
                <w:szCs w:val="20"/>
              </w:rPr>
              <w:t>12.336.616.579</w:t>
            </w:r>
          </w:p>
        </w:tc>
        <w:tc>
          <w:tcPr>
            <w:tcW w:w="851" w:type="dxa"/>
            <w:tcBorders>
              <w:top w:val="dotted" w:sz="4" w:space="0" w:color="auto"/>
              <w:bottom w:val="dotted" w:sz="4" w:space="0" w:color="auto"/>
            </w:tcBorders>
            <w:shd w:val="clear" w:color="auto" w:fill="FFFFFF"/>
            <w:vAlign w:val="center"/>
          </w:tcPr>
          <w:p w:rsidR="00ED4DA5" w:rsidRPr="00523476" w:rsidRDefault="001F61CA" w:rsidP="00D97C9D">
            <w:pPr>
              <w:spacing w:before="40" w:after="40" w:line="264" w:lineRule="auto"/>
              <w:ind w:left="-80"/>
              <w:jc w:val="right"/>
              <w:rPr>
                <w:color w:val="000000"/>
                <w:sz w:val="20"/>
                <w:szCs w:val="20"/>
              </w:rPr>
            </w:pPr>
            <w:r>
              <w:rPr>
                <w:color w:val="000000"/>
                <w:sz w:val="20"/>
                <w:szCs w:val="20"/>
              </w:rPr>
              <w:t>26,35</w:t>
            </w:r>
            <w:r w:rsidR="00ED4DA5">
              <w:rPr>
                <w:color w:val="000000"/>
                <w:sz w:val="20"/>
                <w:szCs w:val="20"/>
              </w:rPr>
              <w:t>%</w:t>
            </w:r>
          </w:p>
        </w:tc>
      </w:tr>
      <w:tr w:rsidR="00ED4DA5" w:rsidRPr="00523476" w:rsidTr="00B7520E">
        <w:trPr>
          <w:trHeight w:val="413"/>
        </w:trPr>
        <w:tc>
          <w:tcPr>
            <w:tcW w:w="568" w:type="dxa"/>
            <w:vAlign w:val="center"/>
          </w:tcPr>
          <w:p w:rsidR="00ED4DA5" w:rsidRPr="00523476" w:rsidRDefault="00ED4DA5" w:rsidP="00D97C9D">
            <w:pPr>
              <w:spacing w:before="40" w:after="40" w:line="264" w:lineRule="auto"/>
              <w:jc w:val="center"/>
              <w:rPr>
                <w:bCs/>
                <w:color w:val="000000"/>
                <w:sz w:val="20"/>
                <w:szCs w:val="20"/>
              </w:rPr>
            </w:pPr>
            <w:r w:rsidRPr="00523476">
              <w:rPr>
                <w:bCs/>
                <w:color w:val="000000"/>
                <w:sz w:val="20"/>
                <w:szCs w:val="20"/>
              </w:rPr>
              <w:t>4</w:t>
            </w:r>
          </w:p>
        </w:tc>
        <w:tc>
          <w:tcPr>
            <w:tcW w:w="2060" w:type="dxa"/>
            <w:vAlign w:val="center"/>
          </w:tcPr>
          <w:p w:rsidR="00ED4DA5" w:rsidRPr="00523476" w:rsidRDefault="00ED4DA5" w:rsidP="00D97C9D">
            <w:pPr>
              <w:spacing w:before="40" w:after="40" w:line="264" w:lineRule="auto"/>
              <w:rPr>
                <w:bCs/>
                <w:color w:val="000000"/>
                <w:sz w:val="20"/>
                <w:szCs w:val="20"/>
              </w:rPr>
            </w:pPr>
            <w:r w:rsidRPr="00523476">
              <w:rPr>
                <w:bCs/>
                <w:color w:val="000000"/>
                <w:sz w:val="20"/>
                <w:szCs w:val="20"/>
              </w:rPr>
              <w:t>Chi hoạt động tài chính</w:t>
            </w:r>
          </w:p>
        </w:tc>
        <w:tc>
          <w:tcPr>
            <w:tcW w:w="1620" w:type="dxa"/>
            <w:shd w:val="clear" w:color="auto" w:fill="auto"/>
            <w:vAlign w:val="center"/>
          </w:tcPr>
          <w:p w:rsidR="00ED4DA5" w:rsidRPr="00523476" w:rsidRDefault="00ED4DA5" w:rsidP="00D97C9D">
            <w:pPr>
              <w:spacing w:before="40" w:after="40" w:line="264" w:lineRule="auto"/>
              <w:jc w:val="right"/>
              <w:rPr>
                <w:color w:val="000000"/>
                <w:sz w:val="20"/>
                <w:szCs w:val="20"/>
              </w:rPr>
            </w:pPr>
            <w:r>
              <w:rPr>
                <w:color w:val="000000"/>
                <w:sz w:val="20"/>
                <w:szCs w:val="20"/>
              </w:rPr>
              <w:t>36.591.742.582</w:t>
            </w:r>
          </w:p>
        </w:tc>
        <w:tc>
          <w:tcPr>
            <w:tcW w:w="990" w:type="dxa"/>
            <w:shd w:val="clear" w:color="auto" w:fill="auto"/>
            <w:vAlign w:val="center"/>
          </w:tcPr>
          <w:p w:rsidR="00ED4DA5" w:rsidRPr="00523476" w:rsidRDefault="00D279BB" w:rsidP="00D97C9D">
            <w:pPr>
              <w:spacing w:before="40" w:after="40" w:line="264" w:lineRule="auto"/>
              <w:jc w:val="right"/>
              <w:rPr>
                <w:color w:val="000000"/>
                <w:sz w:val="20"/>
                <w:szCs w:val="20"/>
              </w:rPr>
            </w:pPr>
            <w:r>
              <w:rPr>
                <w:color w:val="000000"/>
                <w:sz w:val="20"/>
                <w:szCs w:val="20"/>
              </w:rPr>
              <w:t>14,</w:t>
            </w:r>
            <w:r w:rsidR="00ED4DA5">
              <w:rPr>
                <w:color w:val="000000"/>
                <w:sz w:val="20"/>
                <w:szCs w:val="20"/>
              </w:rPr>
              <w:t>15%</w:t>
            </w:r>
          </w:p>
        </w:tc>
        <w:tc>
          <w:tcPr>
            <w:tcW w:w="1567" w:type="dxa"/>
            <w:vAlign w:val="center"/>
          </w:tcPr>
          <w:p w:rsidR="00ED4DA5" w:rsidRPr="00523476" w:rsidRDefault="00ED4DA5" w:rsidP="00D97C9D">
            <w:pPr>
              <w:spacing w:before="40" w:after="40" w:line="264" w:lineRule="auto"/>
              <w:jc w:val="right"/>
              <w:rPr>
                <w:color w:val="000000"/>
                <w:sz w:val="20"/>
                <w:szCs w:val="20"/>
              </w:rPr>
            </w:pPr>
            <w:r>
              <w:rPr>
                <w:color w:val="000000"/>
                <w:sz w:val="20"/>
                <w:szCs w:val="20"/>
              </w:rPr>
              <w:t>15.393.659.800</w:t>
            </w:r>
          </w:p>
        </w:tc>
        <w:tc>
          <w:tcPr>
            <w:tcW w:w="992" w:type="dxa"/>
            <w:vAlign w:val="center"/>
          </w:tcPr>
          <w:p w:rsidR="00ED4DA5" w:rsidRPr="00523476" w:rsidRDefault="001F61CA" w:rsidP="00D97C9D">
            <w:pPr>
              <w:spacing w:before="40" w:after="40" w:line="264" w:lineRule="auto"/>
              <w:jc w:val="right"/>
              <w:rPr>
                <w:color w:val="000000"/>
                <w:sz w:val="20"/>
                <w:szCs w:val="20"/>
              </w:rPr>
            </w:pPr>
            <w:r>
              <w:rPr>
                <w:color w:val="000000"/>
                <w:sz w:val="20"/>
                <w:szCs w:val="20"/>
              </w:rPr>
              <w:t>6,72</w:t>
            </w:r>
            <w:r w:rsidR="00ED4DA5">
              <w:rPr>
                <w:color w:val="000000"/>
                <w:sz w:val="20"/>
                <w:szCs w:val="20"/>
              </w:rPr>
              <w:t>%</w:t>
            </w:r>
          </w:p>
        </w:tc>
        <w:tc>
          <w:tcPr>
            <w:tcW w:w="1559" w:type="dxa"/>
            <w:tcBorders>
              <w:top w:val="dotted" w:sz="4" w:space="0" w:color="auto"/>
              <w:bottom w:val="dotted" w:sz="4" w:space="0" w:color="auto"/>
            </w:tcBorders>
            <w:shd w:val="clear" w:color="auto" w:fill="FFFFFF"/>
            <w:vAlign w:val="center"/>
          </w:tcPr>
          <w:p w:rsidR="00ED4DA5" w:rsidRPr="00523476" w:rsidRDefault="00ED4DA5" w:rsidP="00D97C9D">
            <w:pPr>
              <w:spacing w:before="40" w:after="40" w:line="264" w:lineRule="auto"/>
              <w:ind w:left="-80"/>
              <w:jc w:val="right"/>
              <w:rPr>
                <w:color w:val="000000"/>
                <w:sz w:val="20"/>
                <w:szCs w:val="20"/>
              </w:rPr>
            </w:pPr>
            <w:r>
              <w:rPr>
                <w:color w:val="000000"/>
                <w:sz w:val="20"/>
                <w:szCs w:val="20"/>
              </w:rPr>
              <w:t>7.027.768.462</w:t>
            </w:r>
          </w:p>
        </w:tc>
        <w:tc>
          <w:tcPr>
            <w:tcW w:w="851" w:type="dxa"/>
            <w:tcBorders>
              <w:top w:val="dotted" w:sz="4" w:space="0" w:color="auto"/>
              <w:bottom w:val="dotted" w:sz="4" w:space="0" w:color="auto"/>
            </w:tcBorders>
            <w:shd w:val="clear" w:color="auto" w:fill="FFFFFF"/>
            <w:vAlign w:val="center"/>
          </w:tcPr>
          <w:p w:rsidR="00ED4DA5" w:rsidRPr="00523476" w:rsidRDefault="001F61CA" w:rsidP="00D279BB">
            <w:pPr>
              <w:spacing w:before="40" w:after="40" w:line="264" w:lineRule="auto"/>
              <w:ind w:left="-80"/>
              <w:jc w:val="right"/>
              <w:rPr>
                <w:color w:val="000000"/>
                <w:sz w:val="20"/>
                <w:szCs w:val="20"/>
              </w:rPr>
            </w:pPr>
            <w:r>
              <w:rPr>
                <w:color w:val="000000"/>
                <w:sz w:val="20"/>
                <w:szCs w:val="20"/>
              </w:rPr>
              <w:t>15,01</w:t>
            </w:r>
            <w:r w:rsidR="00ED4DA5">
              <w:rPr>
                <w:color w:val="000000"/>
                <w:sz w:val="20"/>
                <w:szCs w:val="20"/>
              </w:rPr>
              <w:t>%</w:t>
            </w:r>
          </w:p>
        </w:tc>
      </w:tr>
      <w:tr w:rsidR="00ED4DA5" w:rsidRPr="00523476" w:rsidTr="00B7520E">
        <w:trPr>
          <w:trHeight w:val="454"/>
        </w:trPr>
        <w:tc>
          <w:tcPr>
            <w:tcW w:w="568" w:type="dxa"/>
            <w:vAlign w:val="center"/>
          </w:tcPr>
          <w:p w:rsidR="00ED4DA5" w:rsidRPr="00523476" w:rsidRDefault="00ED4DA5" w:rsidP="00D97C9D">
            <w:pPr>
              <w:spacing w:before="40" w:after="40" w:line="264" w:lineRule="auto"/>
              <w:jc w:val="center"/>
              <w:rPr>
                <w:bCs/>
                <w:color w:val="000000"/>
                <w:sz w:val="20"/>
                <w:szCs w:val="20"/>
              </w:rPr>
            </w:pPr>
            <w:r w:rsidRPr="00523476">
              <w:rPr>
                <w:bCs/>
                <w:color w:val="000000"/>
                <w:sz w:val="20"/>
                <w:szCs w:val="20"/>
              </w:rPr>
              <w:t>5</w:t>
            </w:r>
          </w:p>
        </w:tc>
        <w:tc>
          <w:tcPr>
            <w:tcW w:w="2060" w:type="dxa"/>
            <w:vAlign w:val="center"/>
          </w:tcPr>
          <w:p w:rsidR="00ED4DA5" w:rsidRPr="00523476" w:rsidRDefault="00ED4DA5" w:rsidP="00D97C9D">
            <w:pPr>
              <w:spacing w:before="40" w:after="40" w:line="264" w:lineRule="auto"/>
              <w:rPr>
                <w:bCs/>
                <w:color w:val="000000"/>
                <w:sz w:val="20"/>
                <w:szCs w:val="20"/>
              </w:rPr>
            </w:pPr>
            <w:r w:rsidRPr="00523476">
              <w:rPr>
                <w:bCs/>
                <w:color w:val="000000"/>
                <w:sz w:val="20"/>
                <w:szCs w:val="20"/>
              </w:rPr>
              <w:t>Chi hoạt động khác</w:t>
            </w:r>
          </w:p>
        </w:tc>
        <w:tc>
          <w:tcPr>
            <w:tcW w:w="1620" w:type="dxa"/>
            <w:shd w:val="clear" w:color="auto" w:fill="auto"/>
            <w:vAlign w:val="center"/>
          </w:tcPr>
          <w:p w:rsidR="00ED4DA5" w:rsidRPr="00523476" w:rsidRDefault="00ED4DA5" w:rsidP="00D97C9D">
            <w:pPr>
              <w:spacing w:before="40" w:after="40" w:line="264" w:lineRule="auto"/>
              <w:jc w:val="right"/>
              <w:rPr>
                <w:color w:val="000000"/>
                <w:sz w:val="20"/>
                <w:szCs w:val="20"/>
              </w:rPr>
            </w:pPr>
            <w:r>
              <w:rPr>
                <w:color w:val="000000"/>
                <w:sz w:val="20"/>
                <w:szCs w:val="20"/>
              </w:rPr>
              <w:t>2.046.002.851</w:t>
            </w:r>
          </w:p>
        </w:tc>
        <w:tc>
          <w:tcPr>
            <w:tcW w:w="990" w:type="dxa"/>
            <w:shd w:val="clear" w:color="auto" w:fill="auto"/>
            <w:vAlign w:val="center"/>
          </w:tcPr>
          <w:p w:rsidR="00ED4DA5" w:rsidRPr="00523476" w:rsidRDefault="00D279BB" w:rsidP="00D97C9D">
            <w:pPr>
              <w:spacing w:before="40" w:after="40" w:line="264" w:lineRule="auto"/>
              <w:jc w:val="right"/>
              <w:rPr>
                <w:color w:val="000000"/>
                <w:sz w:val="20"/>
                <w:szCs w:val="20"/>
              </w:rPr>
            </w:pPr>
            <w:r>
              <w:rPr>
                <w:color w:val="000000"/>
                <w:sz w:val="20"/>
                <w:szCs w:val="20"/>
              </w:rPr>
              <w:t>0,</w:t>
            </w:r>
            <w:r w:rsidR="00ED4DA5">
              <w:rPr>
                <w:color w:val="000000"/>
                <w:sz w:val="20"/>
                <w:szCs w:val="20"/>
              </w:rPr>
              <w:t>79%</w:t>
            </w:r>
          </w:p>
        </w:tc>
        <w:tc>
          <w:tcPr>
            <w:tcW w:w="1567" w:type="dxa"/>
            <w:vAlign w:val="center"/>
          </w:tcPr>
          <w:p w:rsidR="00ED4DA5" w:rsidRPr="00523476" w:rsidRDefault="00ED4DA5" w:rsidP="00D97C9D">
            <w:pPr>
              <w:spacing w:before="40" w:after="40" w:line="264" w:lineRule="auto"/>
              <w:jc w:val="right"/>
              <w:rPr>
                <w:color w:val="000000"/>
                <w:sz w:val="20"/>
                <w:szCs w:val="20"/>
              </w:rPr>
            </w:pPr>
            <w:r>
              <w:rPr>
                <w:color w:val="000000"/>
                <w:sz w:val="20"/>
                <w:szCs w:val="20"/>
              </w:rPr>
              <w:t>46.893.847</w:t>
            </w:r>
          </w:p>
        </w:tc>
        <w:tc>
          <w:tcPr>
            <w:tcW w:w="992" w:type="dxa"/>
            <w:vAlign w:val="center"/>
          </w:tcPr>
          <w:p w:rsidR="00ED4DA5" w:rsidRPr="00523476" w:rsidRDefault="00D279BB" w:rsidP="00D97C9D">
            <w:pPr>
              <w:spacing w:before="40" w:after="40" w:line="264" w:lineRule="auto"/>
              <w:jc w:val="right"/>
              <w:rPr>
                <w:color w:val="000000"/>
                <w:sz w:val="20"/>
                <w:szCs w:val="20"/>
              </w:rPr>
            </w:pPr>
            <w:r>
              <w:rPr>
                <w:color w:val="000000"/>
                <w:sz w:val="20"/>
                <w:szCs w:val="20"/>
              </w:rPr>
              <w:t>0,</w:t>
            </w:r>
            <w:r w:rsidR="00ED4DA5">
              <w:rPr>
                <w:color w:val="000000"/>
                <w:sz w:val="20"/>
                <w:szCs w:val="20"/>
              </w:rPr>
              <w:t>02%</w:t>
            </w:r>
          </w:p>
        </w:tc>
        <w:tc>
          <w:tcPr>
            <w:tcW w:w="1559" w:type="dxa"/>
            <w:tcBorders>
              <w:top w:val="dotted" w:sz="4" w:space="0" w:color="auto"/>
              <w:bottom w:val="dotted" w:sz="4" w:space="0" w:color="auto"/>
            </w:tcBorders>
            <w:shd w:val="clear" w:color="auto" w:fill="FFFFFF"/>
            <w:vAlign w:val="center"/>
          </w:tcPr>
          <w:p w:rsidR="00ED4DA5" w:rsidRPr="00523476" w:rsidRDefault="00ED4DA5" w:rsidP="00D97C9D">
            <w:pPr>
              <w:spacing w:before="40" w:after="40" w:line="264" w:lineRule="auto"/>
              <w:ind w:left="-80"/>
              <w:jc w:val="right"/>
              <w:rPr>
                <w:color w:val="000000"/>
                <w:sz w:val="20"/>
                <w:szCs w:val="20"/>
              </w:rPr>
            </w:pPr>
            <w:r>
              <w:rPr>
                <w:color w:val="000000"/>
                <w:sz w:val="20"/>
                <w:szCs w:val="20"/>
              </w:rPr>
              <w:t>978.034</w:t>
            </w:r>
          </w:p>
        </w:tc>
        <w:tc>
          <w:tcPr>
            <w:tcW w:w="851" w:type="dxa"/>
            <w:tcBorders>
              <w:top w:val="dotted" w:sz="4" w:space="0" w:color="auto"/>
              <w:bottom w:val="dotted" w:sz="4" w:space="0" w:color="auto"/>
            </w:tcBorders>
            <w:shd w:val="clear" w:color="auto" w:fill="FFFFFF"/>
            <w:vAlign w:val="center"/>
          </w:tcPr>
          <w:p w:rsidR="00ED4DA5" w:rsidRPr="00523476" w:rsidRDefault="00D279BB" w:rsidP="00D97C9D">
            <w:pPr>
              <w:spacing w:before="40" w:after="40" w:line="264" w:lineRule="auto"/>
              <w:ind w:left="-80"/>
              <w:jc w:val="right"/>
              <w:rPr>
                <w:color w:val="000000"/>
                <w:sz w:val="20"/>
                <w:szCs w:val="20"/>
              </w:rPr>
            </w:pPr>
            <w:r>
              <w:rPr>
                <w:color w:val="000000"/>
                <w:sz w:val="20"/>
                <w:szCs w:val="20"/>
              </w:rPr>
              <w:t>0,</w:t>
            </w:r>
            <w:r w:rsidR="00ED4DA5">
              <w:rPr>
                <w:color w:val="000000"/>
                <w:sz w:val="20"/>
                <w:szCs w:val="20"/>
              </w:rPr>
              <w:t>002%</w:t>
            </w:r>
          </w:p>
        </w:tc>
      </w:tr>
      <w:tr w:rsidR="00ED4DA5" w:rsidRPr="00523476" w:rsidTr="00B7520E">
        <w:trPr>
          <w:trHeight w:val="454"/>
        </w:trPr>
        <w:tc>
          <w:tcPr>
            <w:tcW w:w="568" w:type="dxa"/>
          </w:tcPr>
          <w:p w:rsidR="00ED4DA5" w:rsidRPr="00523476" w:rsidRDefault="00ED4DA5" w:rsidP="00D97C9D">
            <w:pPr>
              <w:spacing w:before="40" w:after="40" w:line="264" w:lineRule="auto"/>
              <w:rPr>
                <w:b/>
                <w:bCs/>
                <w:color w:val="000000"/>
                <w:sz w:val="20"/>
                <w:szCs w:val="20"/>
              </w:rPr>
            </w:pPr>
          </w:p>
        </w:tc>
        <w:tc>
          <w:tcPr>
            <w:tcW w:w="2060" w:type="dxa"/>
          </w:tcPr>
          <w:p w:rsidR="00ED4DA5" w:rsidRPr="00523476" w:rsidRDefault="00ED4DA5" w:rsidP="00D97C9D">
            <w:pPr>
              <w:spacing w:before="40" w:after="40" w:line="264" w:lineRule="auto"/>
              <w:jc w:val="center"/>
              <w:rPr>
                <w:b/>
                <w:bCs/>
                <w:color w:val="000000"/>
                <w:sz w:val="20"/>
                <w:szCs w:val="20"/>
              </w:rPr>
            </w:pPr>
            <w:r w:rsidRPr="00523476">
              <w:rPr>
                <w:b/>
                <w:bCs/>
                <w:color w:val="000000"/>
                <w:sz w:val="20"/>
                <w:szCs w:val="20"/>
              </w:rPr>
              <w:t>Tổng cộng</w:t>
            </w:r>
          </w:p>
        </w:tc>
        <w:tc>
          <w:tcPr>
            <w:tcW w:w="1620" w:type="dxa"/>
            <w:shd w:val="clear" w:color="auto" w:fill="auto"/>
            <w:vAlign w:val="center"/>
          </w:tcPr>
          <w:p w:rsidR="00ED4DA5" w:rsidRPr="00523476" w:rsidRDefault="00ED4DA5" w:rsidP="00D97C9D">
            <w:pPr>
              <w:spacing w:before="40" w:after="40" w:line="264" w:lineRule="auto"/>
              <w:jc w:val="right"/>
              <w:rPr>
                <w:b/>
                <w:color w:val="000000"/>
                <w:sz w:val="20"/>
                <w:szCs w:val="20"/>
              </w:rPr>
            </w:pPr>
            <w:r>
              <w:rPr>
                <w:b/>
                <w:color w:val="000000"/>
                <w:sz w:val="20"/>
                <w:szCs w:val="20"/>
              </w:rPr>
              <w:t>343.933.800.877</w:t>
            </w:r>
          </w:p>
        </w:tc>
        <w:tc>
          <w:tcPr>
            <w:tcW w:w="990" w:type="dxa"/>
            <w:shd w:val="clear" w:color="auto" w:fill="auto"/>
            <w:vAlign w:val="center"/>
          </w:tcPr>
          <w:p w:rsidR="00ED4DA5" w:rsidRPr="00523476" w:rsidRDefault="00D279BB" w:rsidP="00D97C9D">
            <w:pPr>
              <w:spacing w:before="40" w:after="40" w:line="264" w:lineRule="auto"/>
              <w:jc w:val="right"/>
              <w:rPr>
                <w:b/>
                <w:color w:val="000000"/>
                <w:sz w:val="20"/>
                <w:szCs w:val="20"/>
              </w:rPr>
            </w:pPr>
            <w:r>
              <w:rPr>
                <w:b/>
                <w:color w:val="000000"/>
                <w:sz w:val="20"/>
                <w:szCs w:val="20"/>
              </w:rPr>
              <w:t>132,</w:t>
            </w:r>
            <w:r w:rsidR="00ED4DA5">
              <w:rPr>
                <w:b/>
                <w:color w:val="000000"/>
                <w:sz w:val="20"/>
                <w:szCs w:val="20"/>
              </w:rPr>
              <w:t>96%</w:t>
            </w:r>
          </w:p>
        </w:tc>
        <w:tc>
          <w:tcPr>
            <w:tcW w:w="1567" w:type="dxa"/>
            <w:vAlign w:val="center"/>
          </w:tcPr>
          <w:p w:rsidR="00ED4DA5" w:rsidRPr="00523476" w:rsidRDefault="00ED4DA5" w:rsidP="00D97C9D">
            <w:pPr>
              <w:spacing w:before="40" w:after="40" w:line="264" w:lineRule="auto"/>
              <w:jc w:val="right"/>
              <w:rPr>
                <w:b/>
                <w:color w:val="000000"/>
                <w:sz w:val="20"/>
                <w:szCs w:val="20"/>
              </w:rPr>
            </w:pPr>
            <w:r>
              <w:rPr>
                <w:b/>
                <w:color w:val="000000"/>
                <w:sz w:val="20"/>
                <w:szCs w:val="20"/>
              </w:rPr>
              <w:t>228.970.029.976</w:t>
            </w:r>
          </w:p>
        </w:tc>
        <w:tc>
          <w:tcPr>
            <w:tcW w:w="992" w:type="dxa"/>
            <w:vAlign w:val="center"/>
          </w:tcPr>
          <w:p w:rsidR="00ED4DA5" w:rsidRPr="00523476" w:rsidRDefault="00D279BB" w:rsidP="00D97C9D">
            <w:pPr>
              <w:spacing w:before="40" w:after="40" w:line="264" w:lineRule="auto"/>
              <w:jc w:val="right"/>
              <w:rPr>
                <w:b/>
                <w:color w:val="000000"/>
                <w:sz w:val="20"/>
                <w:szCs w:val="20"/>
              </w:rPr>
            </w:pPr>
            <w:r>
              <w:rPr>
                <w:b/>
                <w:color w:val="000000"/>
                <w:sz w:val="20"/>
                <w:szCs w:val="20"/>
              </w:rPr>
              <w:t>111,</w:t>
            </w:r>
            <w:r w:rsidR="00ED4DA5">
              <w:rPr>
                <w:b/>
                <w:color w:val="000000"/>
                <w:sz w:val="20"/>
                <w:szCs w:val="20"/>
              </w:rPr>
              <w:t>25%</w:t>
            </w:r>
          </w:p>
        </w:tc>
        <w:tc>
          <w:tcPr>
            <w:tcW w:w="1559" w:type="dxa"/>
            <w:tcBorders>
              <w:top w:val="dotted" w:sz="4" w:space="0" w:color="auto"/>
              <w:bottom w:val="thickThinSmallGap" w:sz="12" w:space="0" w:color="auto"/>
            </w:tcBorders>
            <w:shd w:val="clear" w:color="auto" w:fill="FFFFFF"/>
            <w:vAlign w:val="center"/>
          </w:tcPr>
          <w:p w:rsidR="00ED4DA5" w:rsidRPr="00523476" w:rsidRDefault="00ED4DA5" w:rsidP="00D97C9D">
            <w:pPr>
              <w:spacing w:before="40" w:after="40" w:line="264" w:lineRule="auto"/>
              <w:ind w:left="-80"/>
              <w:jc w:val="right"/>
              <w:rPr>
                <w:b/>
                <w:bCs/>
                <w:color w:val="000000"/>
                <w:sz w:val="20"/>
                <w:szCs w:val="20"/>
                <w:highlight w:val="yellow"/>
              </w:rPr>
            </w:pPr>
            <w:r w:rsidRPr="00AF33F9">
              <w:rPr>
                <w:b/>
                <w:bCs/>
                <w:color w:val="000000"/>
                <w:sz w:val="20"/>
                <w:szCs w:val="20"/>
              </w:rPr>
              <w:t>46</w:t>
            </w:r>
            <w:r>
              <w:rPr>
                <w:b/>
                <w:bCs/>
                <w:color w:val="000000"/>
                <w:sz w:val="20"/>
                <w:szCs w:val="20"/>
              </w:rPr>
              <w:t>.</w:t>
            </w:r>
            <w:r w:rsidRPr="00AF33F9">
              <w:rPr>
                <w:b/>
                <w:bCs/>
                <w:color w:val="000000"/>
                <w:sz w:val="20"/>
                <w:szCs w:val="20"/>
              </w:rPr>
              <w:t>818</w:t>
            </w:r>
            <w:r>
              <w:rPr>
                <w:b/>
                <w:bCs/>
                <w:color w:val="000000"/>
                <w:sz w:val="20"/>
                <w:szCs w:val="20"/>
              </w:rPr>
              <w:t>.</w:t>
            </w:r>
            <w:r w:rsidRPr="00AF33F9">
              <w:rPr>
                <w:b/>
                <w:bCs/>
                <w:color w:val="000000"/>
                <w:sz w:val="20"/>
                <w:szCs w:val="20"/>
              </w:rPr>
              <w:t>367</w:t>
            </w:r>
            <w:r>
              <w:rPr>
                <w:b/>
                <w:bCs/>
                <w:color w:val="000000"/>
                <w:sz w:val="20"/>
                <w:szCs w:val="20"/>
              </w:rPr>
              <w:t>.</w:t>
            </w:r>
            <w:r w:rsidRPr="00AF33F9">
              <w:rPr>
                <w:b/>
                <w:bCs/>
                <w:color w:val="000000"/>
                <w:sz w:val="20"/>
                <w:szCs w:val="20"/>
              </w:rPr>
              <w:t>727</w:t>
            </w:r>
          </w:p>
        </w:tc>
        <w:tc>
          <w:tcPr>
            <w:tcW w:w="851" w:type="dxa"/>
            <w:tcBorders>
              <w:top w:val="dotted" w:sz="4" w:space="0" w:color="auto"/>
              <w:bottom w:val="thickThinSmallGap" w:sz="12" w:space="0" w:color="auto"/>
            </w:tcBorders>
            <w:shd w:val="clear" w:color="auto" w:fill="FFFFFF"/>
            <w:vAlign w:val="center"/>
          </w:tcPr>
          <w:p w:rsidR="00ED4DA5" w:rsidRPr="00523476" w:rsidRDefault="00ED4DA5" w:rsidP="00D279BB">
            <w:pPr>
              <w:spacing w:before="40" w:after="40" w:line="264" w:lineRule="auto"/>
              <w:ind w:left="-80" w:right="-108" w:hanging="28"/>
              <w:jc w:val="right"/>
              <w:rPr>
                <w:b/>
                <w:bCs/>
                <w:color w:val="000000"/>
                <w:sz w:val="20"/>
                <w:szCs w:val="20"/>
              </w:rPr>
            </w:pPr>
            <w:r>
              <w:rPr>
                <w:b/>
                <w:bCs/>
                <w:color w:val="000000"/>
                <w:sz w:val="20"/>
                <w:szCs w:val="20"/>
              </w:rPr>
              <w:t>121</w:t>
            </w:r>
            <w:r w:rsidR="00D279BB">
              <w:rPr>
                <w:b/>
                <w:bCs/>
                <w:color w:val="000000"/>
                <w:sz w:val="20"/>
                <w:szCs w:val="20"/>
              </w:rPr>
              <w:t>,</w:t>
            </w:r>
            <w:r>
              <w:rPr>
                <w:b/>
                <w:bCs/>
                <w:color w:val="000000"/>
                <w:sz w:val="20"/>
                <w:szCs w:val="20"/>
              </w:rPr>
              <w:t>38%</w:t>
            </w:r>
          </w:p>
        </w:tc>
      </w:tr>
    </w:tbl>
    <w:bookmarkEnd w:id="103"/>
    <w:p w:rsidR="00ED4DA5" w:rsidRPr="00523476" w:rsidRDefault="00ED4DA5" w:rsidP="00ED4DA5">
      <w:pPr>
        <w:autoSpaceDE w:val="0"/>
        <w:autoSpaceDN w:val="0"/>
        <w:adjustRightInd w:val="0"/>
        <w:spacing w:before="60" w:after="60" w:line="288" w:lineRule="auto"/>
        <w:ind w:left="567"/>
        <w:jc w:val="right"/>
        <w:rPr>
          <w:i/>
          <w:color w:val="000000"/>
          <w:sz w:val="22"/>
          <w:szCs w:val="22"/>
        </w:rPr>
      </w:pPr>
      <w:r w:rsidRPr="00523476">
        <w:rPr>
          <w:i/>
          <w:color w:val="000000"/>
          <w:sz w:val="22"/>
          <w:szCs w:val="22"/>
        </w:rPr>
        <w:t>Nguồn: Báo cáo kiểm toán 201</w:t>
      </w:r>
      <w:r>
        <w:rPr>
          <w:i/>
          <w:color w:val="000000"/>
          <w:sz w:val="22"/>
          <w:szCs w:val="22"/>
        </w:rPr>
        <w:t>1, 2012 và BCTC Quý I năm 2013</w:t>
      </w:r>
    </w:p>
    <w:p w:rsidR="00B7520E" w:rsidRDefault="00B7520E" w:rsidP="00016036">
      <w:pPr>
        <w:tabs>
          <w:tab w:val="left" w:pos="600"/>
        </w:tabs>
        <w:spacing w:before="60" w:after="60" w:line="288" w:lineRule="auto"/>
        <w:ind w:firstLine="360"/>
        <w:jc w:val="center"/>
        <w:rPr>
          <w:b/>
          <w:color w:val="000000"/>
        </w:rPr>
      </w:pPr>
    </w:p>
    <w:p w:rsidR="00016036" w:rsidRPr="00523476" w:rsidRDefault="00016036" w:rsidP="00016036">
      <w:pPr>
        <w:tabs>
          <w:tab w:val="left" w:pos="600"/>
        </w:tabs>
        <w:spacing w:before="60" w:after="60" w:line="288" w:lineRule="auto"/>
        <w:ind w:firstLine="360"/>
        <w:jc w:val="center"/>
        <w:rPr>
          <w:color w:val="000000"/>
        </w:rPr>
      </w:pPr>
      <w:r w:rsidRPr="00523476">
        <w:rPr>
          <w:b/>
          <w:color w:val="000000"/>
        </w:rPr>
        <w:t xml:space="preserve">Bảng 18: </w:t>
      </w:r>
      <w:r w:rsidRPr="00523476">
        <w:rPr>
          <w:b/>
          <w:i/>
          <w:color w:val="000000"/>
          <w:vertAlign w:val="superscript"/>
        </w:rPr>
        <w:t xml:space="preserve"> (*)</w:t>
      </w:r>
      <w:r w:rsidRPr="00523476">
        <w:rPr>
          <w:b/>
          <w:i/>
          <w:color w:val="000000"/>
        </w:rPr>
        <w:t xml:space="preserve"> </w:t>
      </w:r>
      <w:r w:rsidRPr="00523476">
        <w:rPr>
          <w:b/>
          <w:color w:val="000000"/>
        </w:rPr>
        <w:t>Tổng chi trực tiếp hoạt động kinh doanh bảo hiểm</w:t>
      </w:r>
    </w:p>
    <w:tbl>
      <w:tblPr>
        <w:tblW w:w="4990" w:type="pct"/>
        <w:jc w:val="center"/>
        <w:tblInd w:w="-2461" w:type="dxa"/>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shd w:val="clear" w:color="auto" w:fill="D9D9D9"/>
        <w:tblLayout w:type="fixed"/>
        <w:tblLook w:val="0000"/>
      </w:tblPr>
      <w:tblGrid>
        <w:gridCol w:w="549"/>
        <w:gridCol w:w="3510"/>
        <w:gridCol w:w="1792"/>
        <w:gridCol w:w="1782"/>
        <w:gridCol w:w="1777"/>
      </w:tblGrid>
      <w:tr w:rsidR="00B246A2" w:rsidRPr="00523476" w:rsidTr="00ED4DA5">
        <w:trPr>
          <w:trHeight w:val="441"/>
          <w:tblHeader/>
          <w:jc w:val="center"/>
        </w:trPr>
        <w:tc>
          <w:tcPr>
            <w:tcW w:w="292" w:type="pct"/>
            <w:tcBorders>
              <w:top w:val="thinThickSmallGap" w:sz="12" w:space="0" w:color="auto"/>
              <w:bottom w:val="dotted" w:sz="4" w:space="0" w:color="auto"/>
            </w:tcBorders>
            <w:shd w:val="clear" w:color="auto" w:fill="DBE5F1"/>
            <w:vAlign w:val="center"/>
          </w:tcPr>
          <w:p w:rsidR="00B246A2" w:rsidRPr="00523476" w:rsidRDefault="00B246A2" w:rsidP="002D4DC3">
            <w:pPr>
              <w:spacing w:before="60" w:after="60" w:line="264" w:lineRule="auto"/>
              <w:jc w:val="center"/>
              <w:rPr>
                <w:b/>
                <w:color w:val="000000"/>
                <w:sz w:val="20"/>
                <w:szCs w:val="20"/>
              </w:rPr>
            </w:pPr>
            <w:r w:rsidRPr="00523476">
              <w:rPr>
                <w:b/>
                <w:color w:val="000000"/>
                <w:sz w:val="20"/>
                <w:szCs w:val="20"/>
              </w:rPr>
              <w:t>TT</w:t>
            </w:r>
          </w:p>
        </w:tc>
        <w:tc>
          <w:tcPr>
            <w:tcW w:w="1865" w:type="pct"/>
            <w:tcBorders>
              <w:top w:val="thinThickSmallGap" w:sz="12" w:space="0" w:color="auto"/>
              <w:bottom w:val="dotted" w:sz="4" w:space="0" w:color="auto"/>
            </w:tcBorders>
            <w:shd w:val="clear" w:color="auto" w:fill="DBE5F1"/>
            <w:vAlign w:val="center"/>
          </w:tcPr>
          <w:p w:rsidR="00B246A2" w:rsidRPr="00523476" w:rsidRDefault="00B246A2" w:rsidP="002D4DC3">
            <w:pPr>
              <w:spacing w:before="60" w:after="60" w:line="264" w:lineRule="auto"/>
              <w:jc w:val="center"/>
              <w:rPr>
                <w:b/>
                <w:color w:val="000000"/>
                <w:sz w:val="20"/>
                <w:szCs w:val="20"/>
              </w:rPr>
            </w:pPr>
            <w:r w:rsidRPr="00523476">
              <w:rPr>
                <w:b/>
                <w:color w:val="000000"/>
                <w:sz w:val="20"/>
                <w:szCs w:val="20"/>
              </w:rPr>
              <w:t xml:space="preserve">Chi trực tiếp hoạt động </w:t>
            </w:r>
          </w:p>
          <w:p w:rsidR="00B246A2" w:rsidRPr="00523476" w:rsidRDefault="00B246A2" w:rsidP="002D4DC3">
            <w:pPr>
              <w:spacing w:before="60" w:after="60" w:line="264" w:lineRule="auto"/>
              <w:jc w:val="center"/>
              <w:rPr>
                <w:b/>
                <w:color w:val="000000"/>
                <w:sz w:val="20"/>
                <w:szCs w:val="20"/>
              </w:rPr>
            </w:pPr>
            <w:r w:rsidRPr="00523476">
              <w:rPr>
                <w:b/>
                <w:color w:val="000000"/>
                <w:sz w:val="20"/>
                <w:szCs w:val="20"/>
              </w:rPr>
              <w:t>kinh doanh bảo hiểm</w:t>
            </w:r>
          </w:p>
        </w:tc>
        <w:tc>
          <w:tcPr>
            <w:tcW w:w="952" w:type="pct"/>
            <w:tcBorders>
              <w:top w:val="thinThickSmallGap" w:sz="12" w:space="0" w:color="auto"/>
              <w:bottom w:val="dotted" w:sz="4" w:space="0" w:color="auto"/>
            </w:tcBorders>
            <w:shd w:val="clear" w:color="auto" w:fill="DBE5F1"/>
            <w:vAlign w:val="center"/>
          </w:tcPr>
          <w:p w:rsidR="00B246A2" w:rsidRPr="00523476" w:rsidRDefault="00B246A2" w:rsidP="00ED4DA5">
            <w:pPr>
              <w:spacing w:before="60" w:after="60" w:line="264" w:lineRule="auto"/>
              <w:jc w:val="center"/>
              <w:rPr>
                <w:b/>
                <w:color w:val="000000"/>
                <w:sz w:val="20"/>
                <w:szCs w:val="20"/>
              </w:rPr>
            </w:pPr>
            <w:r w:rsidRPr="00523476">
              <w:rPr>
                <w:b/>
                <w:color w:val="000000"/>
                <w:sz w:val="20"/>
                <w:szCs w:val="20"/>
              </w:rPr>
              <w:t>Năm 20</w:t>
            </w:r>
            <w:r>
              <w:rPr>
                <w:b/>
                <w:color w:val="000000"/>
                <w:sz w:val="20"/>
                <w:szCs w:val="20"/>
              </w:rPr>
              <w:t>1</w:t>
            </w:r>
            <w:r w:rsidR="00ED4DA5">
              <w:rPr>
                <w:b/>
                <w:color w:val="000000"/>
                <w:sz w:val="20"/>
                <w:szCs w:val="20"/>
              </w:rPr>
              <w:t>1</w:t>
            </w:r>
            <w:r w:rsidRPr="00523476">
              <w:rPr>
                <w:b/>
                <w:color w:val="000000"/>
                <w:sz w:val="20"/>
                <w:szCs w:val="20"/>
              </w:rPr>
              <w:t xml:space="preserve"> </w:t>
            </w:r>
            <w:r w:rsidRPr="00523476">
              <w:rPr>
                <w:i/>
                <w:color w:val="000000"/>
                <w:sz w:val="20"/>
                <w:szCs w:val="20"/>
              </w:rPr>
              <w:t>(VND)</w:t>
            </w:r>
          </w:p>
        </w:tc>
        <w:tc>
          <w:tcPr>
            <w:tcW w:w="947" w:type="pct"/>
            <w:tcBorders>
              <w:top w:val="thinThickSmallGap" w:sz="12" w:space="0" w:color="auto"/>
              <w:bottom w:val="dotted" w:sz="4" w:space="0" w:color="auto"/>
            </w:tcBorders>
            <w:shd w:val="clear" w:color="auto" w:fill="DBE5F1"/>
            <w:vAlign w:val="center"/>
          </w:tcPr>
          <w:p w:rsidR="00B246A2" w:rsidRPr="00523476" w:rsidRDefault="00B246A2" w:rsidP="00ED4DA5">
            <w:pPr>
              <w:spacing w:before="60" w:after="60" w:line="264" w:lineRule="auto"/>
              <w:jc w:val="center"/>
              <w:rPr>
                <w:b/>
                <w:color w:val="000000"/>
                <w:sz w:val="20"/>
                <w:szCs w:val="20"/>
              </w:rPr>
            </w:pPr>
            <w:r w:rsidRPr="00523476">
              <w:rPr>
                <w:b/>
                <w:color w:val="000000"/>
                <w:sz w:val="20"/>
                <w:szCs w:val="20"/>
              </w:rPr>
              <w:t>Năm 201</w:t>
            </w:r>
            <w:r w:rsidR="00ED4DA5">
              <w:rPr>
                <w:b/>
                <w:color w:val="000000"/>
                <w:sz w:val="20"/>
                <w:szCs w:val="20"/>
              </w:rPr>
              <w:t>2</w:t>
            </w:r>
            <w:r w:rsidRPr="00523476">
              <w:rPr>
                <w:b/>
                <w:color w:val="000000"/>
                <w:sz w:val="20"/>
                <w:szCs w:val="20"/>
              </w:rPr>
              <w:t xml:space="preserve"> </w:t>
            </w:r>
            <w:r w:rsidRPr="00523476">
              <w:rPr>
                <w:i/>
                <w:color w:val="000000"/>
                <w:sz w:val="20"/>
                <w:szCs w:val="20"/>
              </w:rPr>
              <w:t>(VND)</w:t>
            </w:r>
          </w:p>
        </w:tc>
        <w:tc>
          <w:tcPr>
            <w:tcW w:w="945" w:type="pct"/>
            <w:tcBorders>
              <w:top w:val="thinThickSmallGap" w:sz="12" w:space="0" w:color="auto"/>
              <w:bottom w:val="dotted" w:sz="4" w:space="0" w:color="auto"/>
            </w:tcBorders>
            <w:shd w:val="clear" w:color="auto" w:fill="DBE5F1"/>
            <w:vAlign w:val="center"/>
          </w:tcPr>
          <w:p w:rsidR="00B246A2" w:rsidRPr="00523476" w:rsidRDefault="00ED4DA5" w:rsidP="00B246A2">
            <w:pPr>
              <w:spacing w:before="60" w:after="60" w:line="264" w:lineRule="auto"/>
              <w:jc w:val="center"/>
              <w:rPr>
                <w:b/>
                <w:color w:val="000000"/>
                <w:sz w:val="20"/>
                <w:szCs w:val="20"/>
              </w:rPr>
            </w:pPr>
            <w:r>
              <w:rPr>
                <w:b/>
                <w:color w:val="000000"/>
                <w:sz w:val="20"/>
                <w:szCs w:val="20"/>
              </w:rPr>
              <w:t>Q1/2013</w:t>
            </w:r>
            <w:r w:rsidR="00B246A2" w:rsidRPr="00523476">
              <w:rPr>
                <w:b/>
                <w:color w:val="000000"/>
                <w:sz w:val="20"/>
                <w:szCs w:val="20"/>
              </w:rPr>
              <w:t xml:space="preserve"> </w:t>
            </w:r>
            <w:r w:rsidR="00B246A2" w:rsidRPr="00523476">
              <w:rPr>
                <w:i/>
                <w:color w:val="000000"/>
                <w:sz w:val="20"/>
                <w:szCs w:val="20"/>
              </w:rPr>
              <w:t>(VND)</w:t>
            </w:r>
          </w:p>
        </w:tc>
      </w:tr>
      <w:tr w:rsidR="00ED4DA5" w:rsidRPr="00523476" w:rsidTr="00ED4DA5">
        <w:trPr>
          <w:trHeight w:val="320"/>
          <w:jc w:val="center"/>
        </w:trPr>
        <w:tc>
          <w:tcPr>
            <w:tcW w:w="292" w:type="pct"/>
            <w:tcBorders>
              <w:top w:val="dotted" w:sz="4" w:space="0" w:color="auto"/>
            </w:tcBorders>
            <w:shd w:val="clear" w:color="auto" w:fill="FFFFFF"/>
            <w:vAlign w:val="center"/>
          </w:tcPr>
          <w:p w:rsidR="00ED4DA5" w:rsidRPr="00523476" w:rsidRDefault="00ED4DA5" w:rsidP="002D4DC3">
            <w:pPr>
              <w:spacing w:before="60" w:after="60" w:line="264" w:lineRule="auto"/>
              <w:jc w:val="center"/>
              <w:rPr>
                <w:color w:val="000000"/>
                <w:sz w:val="20"/>
                <w:szCs w:val="20"/>
              </w:rPr>
            </w:pPr>
            <w:r w:rsidRPr="00523476">
              <w:rPr>
                <w:color w:val="000000"/>
                <w:sz w:val="20"/>
                <w:szCs w:val="20"/>
              </w:rPr>
              <w:t>1</w:t>
            </w:r>
          </w:p>
        </w:tc>
        <w:tc>
          <w:tcPr>
            <w:tcW w:w="1865" w:type="pct"/>
            <w:tcBorders>
              <w:top w:val="dotted" w:sz="4" w:space="0" w:color="auto"/>
            </w:tcBorders>
            <w:shd w:val="clear" w:color="auto" w:fill="FFFFFF"/>
            <w:vAlign w:val="center"/>
          </w:tcPr>
          <w:p w:rsidR="00ED4DA5" w:rsidRPr="00523476" w:rsidRDefault="00ED4DA5" w:rsidP="002D4DC3">
            <w:pPr>
              <w:spacing w:before="60" w:after="60" w:line="264" w:lineRule="auto"/>
              <w:rPr>
                <w:color w:val="000000"/>
                <w:sz w:val="20"/>
                <w:szCs w:val="20"/>
              </w:rPr>
            </w:pPr>
            <w:r w:rsidRPr="00523476">
              <w:rPr>
                <w:color w:val="000000"/>
                <w:sz w:val="20"/>
                <w:szCs w:val="20"/>
              </w:rPr>
              <w:t>Chi bồi thường bảo hiểm gốc, trả tiền bảo hiểm</w:t>
            </w:r>
          </w:p>
        </w:tc>
        <w:tc>
          <w:tcPr>
            <w:tcW w:w="952" w:type="pct"/>
            <w:tcBorders>
              <w:top w:val="dotted" w:sz="4" w:space="0" w:color="auto"/>
            </w:tcBorders>
            <w:shd w:val="clear" w:color="auto" w:fill="FFFFFF"/>
            <w:vAlign w:val="center"/>
          </w:tcPr>
          <w:p w:rsidR="00ED4DA5" w:rsidRPr="00523476" w:rsidRDefault="00ED4DA5" w:rsidP="00D97C9D">
            <w:pPr>
              <w:spacing w:before="60" w:after="60" w:line="264" w:lineRule="auto"/>
              <w:jc w:val="right"/>
              <w:rPr>
                <w:color w:val="000000"/>
                <w:sz w:val="20"/>
                <w:szCs w:val="20"/>
              </w:rPr>
            </w:pPr>
            <w:r>
              <w:rPr>
                <w:color w:val="000000"/>
                <w:sz w:val="20"/>
                <w:szCs w:val="20"/>
              </w:rPr>
              <w:t>236.409.716.675</w:t>
            </w:r>
          </w:p>
        </w:tc>
        <w:tc>
          <w:tcPr>
            <w:tcW w:w="947" w:type="pct"/>
            <w:tcBorders>
              <w:top w:val="dotted" w:sz="4" w:space="0" w:color="auto"/>
            </w:tcBorders>
            <w:shd w:val="clear" w:color="auto" w:fill="FFFFFF"/>
            <w:vAlign w:val="center"/>
          </w:tcPr>
          <w:p w:rsidR="00ED4DA5" w:rsidRPr="00523476" w:rsidRDefault="00ED4DA5" w:rsidP="002D4DC3">
            <w:pPr>
              <w:spacing w:before="60" w:after="60" w:line="264" w:lineRule="auto"/>
              <w:jc w:val="right"/>
              <w:rPr>
                <w:color w:val="000000"/>
                <w:sz w:val="20"/>
                <w:szCs w:val="20"/>
              </w:rPr>
            </w:pPr>
            <w:r>
              <w:rPr>
                <w:color w:val="000000"/>
                <w:sz w:val="20"/>
                <w:szCs w:val="20"/>
              </w:rPr>
              <w:t>156.166</w:t>
            </w:r>
            <w:r w:rsidR="00C113D3">
              <w:rPr>
                <w:color w:val="000000"/>
                <w:sz w:val="20"/>
                <w:szCs w:val="20"/>
              </w:rPr>
              <w:t>.</w:t>
            </w:r>
            <w:r>
              <w:rPr>
                <w:color w:val="000000"/>
                <w:sz w:val="20"/>
                <w:szCs w:val="20"/>
              </w:rPr>
              <w:t>586</w:t>
            </w:r>
            <w:r w:rsidR="00C113D3">
              <w:rPr>
                <w:color w:val="000000"/>
                <w:sz w:val="20"/>
                <w:szCs w:val="20"/>
              </w:rPr>
              <w:t>.</w:t>
            </w:r>
            <w:r>
              <w:rPr>
                <w:color w:val="000000"/>
                <w:sz w:val="20"/>
                <w:szCs w:val="20"/>
              </w:rPr>
              <w:t>615</w:t>
            </w:r>
          </w:p>
        </w:tc>
        <w:tc>
          <w:tcPr>
            <w:tcW w:w="945" w:type="pct"/>
            <w:tcBorders>
              <w:top w:val="dotted" w:sz="4" w:space="0" w:color="auto"/>
            </w:tcBorders>
            <w:shd w:val="clear" w:color="auto" w:fill="FFFFFF"/>
            <w:vAlign w:val="center"/>
          </w:tcPr>
          <w:p w:rsidR="00ED4DA5" w:rsidRDefault="00ED4DA5" w:rsidP="00B246A2">
            <w:pPr>
              <w:spacing w:before="60" w:after="60" w:line="264" w:lineRule="auto"/>
              <w:jc w:val="right"/>
              <w:rPr>
                <w:color w:val="000000"/>
                <w:sz w:val="20"/>
                <w:szCs w:val="20"/>
              </w:rPr>
            </w:pPr>
            <w:r>
              <w:rPr>
                <w:color w:val="000000"/>
                <w:sz w:val="20"/>
                <w:szCs w:val="20"/>
              </w:rPr>
              <w:t>39.885.830.903</w:t>
            </w:r>
          </w:p>
        </w:tc>
      </w:tr>
      <w:tr w:rsidR="00ED4DA5" w:rsidRPr="00523476" w:rsidTr="00ED4DA5">
        <w:trPr>
          <w:trHeight w:val="284"/>
          <w:jc w:val="center"/>
        </w:trPr>
        <w:tc>
          <w:tcPr>
            <w:tcW w:w="292" w:type="pct"/>
            <w:shd w:val="clear" w:color="auto" w:fill="FFFFFF"/>
            <w:vAlign w:val="center"/>
          </w:tcPr>
          <w:p w:rsidR="00ED4DA5" w:rsidRPr="00523476" w:rsidRDefault="00ED4DA5" w:rsidP="002D4DC3">
            <w:pPr>
              <w:spacing w:before="60" w:after="60" w:line="264" w:lineRule="auto"/>
              <w:jc w:val="center"/>
              <w:rPr>
                <w:color w:val="000000"/>
                <w:sz w:val="20"/>
                <w:szCs w:val="20"/>
              </w:rPr>
            </w:pPr>
            <w:r w:rsidRPr="00523476">
              <w:rPr>
                <w:color w:val="000000"/>
                <w:sz w:val="20"/>
                <w:szCs w:val="20"/>
              </w:rPr>
              <w:t>2</w:t>
            </w:r>
          </w:p>
        </w:tc>
        <w:tc>
          <w:tcPr>
            <w:tcW w:w="1865" w:type="pct"/>
            <w:shd w:val="clear" w:color="auto" w:fill="FFFFFF"/>
            <w:vAlign w:val="center"/>
          </w:tcPr>
          <w:p w:rsidR="00ED4DA5" w:rsidRPr="00523476" w:rsidRDefault="00ED4DA5" w:rsidP="002D4DC3">
            <w:pPr>
              <w:spacing w:before="60" w:after="60" w:line="264" w:lineRule="auto"/>
              <w:rPr>
                <w:color w:val="000000"/>
                <w:sz w:val="20"/>
                <w:szCs w:val="20"/>
              </w:rPr>
            </w:pPr>
            <w:r w:rsidRPr="00523476">
              <w:rPr>
                <w:color w:val="000000"/>
                <w:sz w:val="20"/>
                <w:szCs w:val="20"/>
              </w:rPr>
              <w:t>Chi bồi thường nhận tái bảo hiểm</w:t>
            </w:r>
          </w:p>
        </w:tc>
        <w:tc>
          <w:tcPr>
            <w:tcW w:w="952" w:type="pct"/>
            <w:shd w:val="clear" w:color="auto" w:fill="FFFFFF"/>
            <w:vAlign w:val="center"/>
          </w:tcPr>
          <w:p w:rsidR="00ED4DA5" w:rsidRPr="00523476" w:rsidRDefault="00ED4DA5" w:rsidP="00D97C9D">
            <w:pPr>
              <w:spacing w:before="60" w:after="60" w:line="264" w:lineRule="auto"/>
              <w:jc w:val="right"/>
              <w:rPr>
                <w:color w:val="000000"/>
                <w:sz w:val="20"/>
                <w:szCs w:val="20"/>
              </w:rPr>
            </w:pPr>
            <w:r>
              <w:rPr>
                <w:color w:val="000000"/>
                <w:sz w:val="20"/>
                <w:szCs w:val="20"/>
              </w:rPr>
              <w:t>2.851.672.073</w:t>
            </w:r>
          </w:p>
        </w:tc>
        <w:tc>
          <w:tcPr>
            <w:tcW w:w="947" w:type="pct"/>
            <w:shd w:val="clear" w:color="auto" w:fill="FFFFFF"/>
            <w:vAlign w:val="center"/>
          </w:tcPr>
          <w:p w:rsidR="00ED4DA5" w:rsidRPr="00523476" w:rsidRDefault="00ED4DA5" w:rsidP="002D4DC3">
            <w:pPr>
              <w:spacing w:before="60" w:after="60" w:line="264" w:lineRule="auto"/>
              <w:jc w:val="right"/>
              <w:rPr>
                <w:color w:val="000000"/>
                <w:sz w:val="20"/>
                <w:szCs w:val="20"/>
              </w:rPr>
            </w:pPr>
            <w:r>
              <w:rPr>
                <w:color w:val="000000"/>
                <w:sz w:val="20"/>
                <w:szCs w:val="20"/>
              </w:rPr>
              <w:t>2.798.963.430</w:t>
            </w:r>
          </w:p>
        </w:tc>
        <w:tc>
          <w:tcPr>
            <w:tcW w:w="945" w:type="pct"/>
            <w:shd w:val="clear" w:color="auto" w:fill="FFFFFF"/>
            <w:vAlign w:val="center"/>
          </w:tcPr>
          <w:p w:rsidR="00ED4DA5" w:rsidRDefault="00ED4DA5" w:rsidP="00B246A2">
            <w:pPr>
              <w:spacing w:before="60" w:after="60" w:line="264" w:lineRule="auto"/>
              <w:jc w:val="right"/>
              <w:rPr>
                <w:color w:val="000000"/>
                <w:sz w:val="20"/>
                <w:szCs w:val="20"/>
              </w:rPr>
            </w:pPr>
            <w:r>
              <w:rPr>
                <w:color w:val="000000"/>
                <w:sz w:val="20"/>
                <w:szCs w:val="20"/>
              </w:rPr>
              <w:t>3.472.525.644</w:t>
            </w:r>
          </w:p>
        </w:tc>
      </w:tr>
      <w:tr w:rsidR="00ED4DA5" w:rsidRPr="00523476" w:rsidTr="00ED4DA5">
        <w:trPr>
          <w:trHeight w:val="262"/>
          <w:jc w:val="center"/>
        </w:trPr>
        <w:tc>
          <w:tcPr>
            <w:tcW w:w="292" w:type="pct"/>
            <w:shd w:val="clear" w:color="auto" w:fill="FFFFFF"/>
            <w:vAlign w:val="center"/>
          </w:tcPr>
          <w:p w:rsidR="00ED4DA5" w:rsidRPr="00523476" w:rsidRDefault="00ED4DA5" w:rsidP="002D4DC3">
            <w:pPr>
              <w:spacing w:before="60" w:after="60" w:line="264" w:lineRule="auto"/>
              <w:jc w:val="center"/>
              <w:rPr>
                <w:color w:val="000000"/>
                <w:sz w:val="20"/>
                <w:szCs w:val="20"/>
              </w:rPr>
            </w:pPr>
            <w:r w:rsidRPr="00523476">
              <w:rPr>
                <w:color w:val="000000"/>
                <w:sz w:val="20"/>
                <w:szCs w:val="20"/>
              </w:rPr>
              <w:t>3</w:t>
            </w:r>
          </w:p>
        </w:tc>
        <w:tc>
          <w:tcPr>
            <w:tcW w:w="1865" w:type="pct"/>
            <w:shd w:val="clear" w:color="auto" w:fill="FFFFFF"/>
            <w:vAlign w:val="center"/>
          </w:tcPr>
          <w:p w:rsidR="00ED4DA5" w:rsidRPr="00523476" w:rsidRDefault="00ED4DA5" w:rsidP="002D4DC3">
            <w:pPr>
              <w:spacing w:before="60" w:after="60" w:line="264" w:lineRule="auto"/>
              <w:rPr>
                <w:color w:val="000000"/>
                <w:sz w:val="20"/>
                <w:szCs w:val="20"/>
              </w:rPr>
            </w:pPr>
            <w:r w:rsidRPr="00523476">
              <w:rPr>
                <w:color w:val="000000"/>
                <w:sz w:val="20"/>
                <w:szCs w:val="20"/>
              </w:rPr>
              <w:t>Giảm trừ thu bồi thường nhượng tái bảo hiểm</w:t>
            </w:r>
          </w:p>
        </w:tc>
        <w:tc>
          <w:tcPr>
            <w:tcW w:w="952" w:type="pct"/>
            <w:shd w:val="clear" w:color="auto" w:fill="FFFFFF"/>
            <w:vAlign w:val="center"/>
          </w:tcPr>
          <w:p w:rsidR="00ED4DA5" w:rsidRPr="00523476" w:rsidRDefault="00ED4DA5" w:rsidP="00D97C9D">
            <w:pPr>
              <w:spacing w:before="60" w:after="60" w:line="264" w:lineRule="auto"/>
              <w:jc w:val="right"/>
              <w:rPr>
                <w:color w:val="000000"/>
                <w:sz w:val="20"/>
                <w:szCs w:val="20"/>
              </w:rPr>
            </w:pPr>
            <w:r>
              <w:rPr>
                <w:color w:val="000000"/>
                <w:sz w:val="20"/>
                <w:szCs w:val="20"/>
              </w:rPr>
              <w:t>(135.487.154.294)</w:t>
            </w:r>
          </w:p>
        </w:tc>
        <w:tc>
          <w:tcPr>
            <w:tcW w:w="947" w:type="pct"/>
            <w:shd w:val="clear" w:color="auto" w:fill="FFFFFF"/>
            <w:vAlign w:val="center"/>
          </w:tcPr>
          <w:p w:rsidR="00ED4DA5" w:rsidRPr="00523476" w:rsidRDefault="00ED4DA5" w:rsidP="002D4DC3">
            <w:pPr>
              <w:spacing w:before="60" w:after="60" w:line="264" w:lineRule="auto"/>
              <w:jc w:val="right"/>
              <w:rPr>
                <w:color w:val="000000"/>
                <w:sz w:val="20"/>
                <w:szCs w:val="20"/>
              </w:rPr>
            </w:pPr>
            <w:r>
              <w:rPr>
                <w:color w:val="000000"/>
                <w:sz w:val="20"/>
                <w:szCs w:val="20"/>
              </w:rPr>
              <w:t>(67.748.830.946)</w:t>
            </w:r>
          </w:p>
        </w:tc>
        <w:tc>
          <w:tcPr>
            <w:tcW w:w="945" w:type="pct"/>
            <w:shd w:val="clear" w:color="auto" w:fill="FFFFFF"/>
            <w:vAlign w:val="center"/>
          </w:tcPr>
          <w:p w:rsidR="00ED4DA5" w:rsidRDefault="00ED4DA5" w:rsidP="00B246A2">
            <w:pPr>
              <w:spacing w:before="60" w:after="60" w:line="264" w:lineRule="auto"/>
              <w:jc w:val="right"/>
              <w:rPr>
                <w:color w:val="000000"/>
                <w:sz w:val="20"/>
                <w:szCs w:val="20"/>
              </w:rPr>
            </w:pPr>
            <w:r>
              <w:rPr>
                <w:color w:val="000000"/>
                <w:sz w:val="20"/>
                <w:szCs w:val="20"/>
              </w:rPr>
              <w:t>(30.311.361.669)</w:t>
            </w:r>
          </w:p>
        </w:tc>
      </w:tr>
      <w:tr w:rsidR="00ED4DA5" w:rsidRPr="00523476" w:rsidTr="00ED4DA5">
        <w:trPr>
          <w:trHeight w:val="354"/>
          <w:jc w:val="center"/>
        </w:trPr>
        <w:tc>
          <w:tcPr>
            <w:tcW w:w="292" w:type="pct"/>
            <w:shd w:val="clear" w:color="auto" w:fill="FFFFFF"/>
            <w:vAlign w:val="center"/>
          </w:tcPr>
          <w:p w:rsidR="00ED4DA5" w:rsidRPr="00523476" w:rsidRDefault="00ED4DA5" w:rsidP="002D4DC3">
            <w:pPr>
              <w:spacing w:before="60" w:after="60" w:line="264" w:lineRule="auto"/>
              <w:jc w:val="center"/>
              <w:rPr>
                <w:color w:val="000000"/>
                <w:sz w:val="20"/>
                <w:szCs w:val="20"/>
              </w:rPr>
            </w:pPr>
            <w:r w:rsidRPr="00523476">
              <w:rPr>
                <w:color w:val="000000"/>
                <w:sz w:val="20"/>
                <w:szCs w:val="20"/>
              </w:rPr>
              <w:lastRenderedPageBreak/>
              <w:t>4</w:t>
            </w:r>
          </w:p>
        </w:tc>
        <w:tc>
          <w:tcPr>
            <w:tcW w:w="1865" w:type="pct"/>
            <w:shd w:val="clear" w:color="auto" w:fill="FFFFFF"/>
            <w:vAlign w:val="center"/>
          </w:tcPr>
          <w:p w:rsidR="00ED4DA5" w:rsidRPr="00523476" w:rsidRDefault="00ED4DA5" w:rsidP="002D4DC3">
            <w:pPr>
              <w:spacing w:before="60" w:after="60" w:line="264" w:lineRule="auto"/>
              <w:rPr>
                <w:color w:val="000000"/>
                <w:sz w:val="20"/>
                <w:szCs w:val="20"/>
              </w:rPr>
            </w:pPr>
            <w:r w:rsidRPr="00523476">
              <w:rPr>
                <w:color w:val="000000"/>
                <w:sz w:val="20"/>
                <w:szCs w:val="20"/>
              </w:rPr>
              <w:t>Giảm trừ thu đồi người thứ ba bồi hoàn</w:t>
            </w:r>
          </w:p>
        </w:tc>
        <w:tc>
          <w:tcPr>
            <w:tcW w:w="952" w:type="pct"/>
            <w:shd w:val="clear" w:color="auto" w:fill="FFFFFF"/>
            <w:vAlign w:val="center"/>
          </w:tcPr>
          <w:p w:rsidR="00ED4DA5" w:rsidRPr="00523476" w:rsidRDefault="00ED4DA5" w:rsidP="00D97C9D">
            <w:pPr>
              <w:spacing w:before="60" w:after="60" w:line="264" w:lineRule="auto"/>
              <w:jc w:val="right"/>
              <w:rPr>
                <w:color w:val="000000"/>
                <w:sz w:val="20"/>
                <w:szCs w:val="20"/>
              </w:rPr>
            </w:pPr>
            <w:r>
              <w:rPr>
                <w:color w:val="000000"/>
                <w:sz w:val="20"/>
                <w:szCs w:val="20"/>
              </w:rPr>
              <w:t>-</w:t>
            </w:r>
          </w:p>
        </w:tc>
        <w:tc>
          <w:tcPr>
            <w:tcW w:w="947" w:type="pct"/>
            <w:shd w:val="clear" w:color="auto" w:fill="FFFFFF"/>
            <w:vAlign w:val="center"/>
          </w:tcPr>
          <w:p w:rsidR="00ED4DA5" w:rsidRPr="00523476" w:rsidRDefault="00ED4DA5" w:rsidP="002D4DC3">
            <w:pPr>
              <w:spacing w:before="60" w:after="60" w:line="264" w:lineRule="auto"/>
              <w:jc w:val="right"/>
              <w:rPr>
                <w:color w:val="000000"/>
                <w:sz w:val="20"/>
                <w:szCs w:val="20"/>
              </w:rPr>
            </w:pPr>
            <w:r>
              <w:rPr>
                <w:color w:val="000000"/>
                <w:sz w:val="20"/>
                <w:szCs w:val="20"/>
              </w:rPr>
              <w:t>-</w:t>
            </w:r>
          </w:p>
        </w:tc>
        <w:tc>
          <w:tcPr>
            <w:tcW w:w="945" w:type="pct"/>
            <w:shd w:val="clear" w:color="auto" w:fill="FFFFFF"/>
            <w:vAlign w:val="center"/>
          </w:tcPr>
          <w:p w:rsidR="00ED4DA5" w:rsidRDefault="00ED4DA5" w:rsidP="00B246A2">
            <w:pPr>
              <w:spacing w:before="60" w:after="60" w:line="264" w:lineRule="auto"/>
              <w:jc w:val="right"/>
              <w:rPr>
                <w:color w:val="000000"/>
                <w:sz w:val="20"/>
                <w:szCs w:val="20"/>
              </w:rPr>
            </w:pPr>
            <w:r>
              <w:rPr>
                <w:color w:val="000000"/>
                <w:sz w:val="20"/>
                <w:szCs w:val="20"/>
              </w:rPr>
              <w:t>-</w:t>
            </w:r>
          </w:p>
        </w:tc>
      </w:tr>
      <w:tr w:rsidR="00ED4DA5" w:rsidRPr="00523476" w:rsidTr="00ED4DA5">
        <w:trPr>
          <w:trHeight w:val="316"/>
          <w:jc w:val="center"/>
        </w:trPr>
        <w:tc>
          <w:tcPr>
            <w:tcW w:w="292" w:type="pct"/>
            <w:shd w:val="clear" w:color="auto" w:fill="FFFFFF"/>
            <w:vAlign w:val="center"/>
          </w:tcPr>
          <w:p w:rsidR="00ED4DA5" w:rsidRPr="00523476" w:rsidRDefault="00ED4DA5" w:rsidP="002D4DC3">
            <w:pPr>
              <w:spacing w:before="60" w:after="60" w:line="264" w:lineRule="auto"/>
              <w:jc w:val="center"/>
              <w:rPr>
                <w:color w:val="000000"/>
                <w:sz w:val="20"/>
                <w:szCs w:val="20"/>
              </w:rPr>
            </w:pPr>
            <w:r w:rsidRPr="00523476">
              <w:rPr>
                <w:color w:val="000000"/>
                <w:sz w:val="20"/>
                <w:szCs w:val="20"/>
              </w:rPr>
              <w:t>5</w:t>
            </w:r>
          </w:p>
        </w:tc>
        <w:tc>
          <w:tcPr>
            <w:tcW w:w="1865" w:type="pct"/>
            <w:shd w:val="clear" w:color="auto" w:fill="FFFFFF"/>
            <w:vAlign w:val="center"/>
          </w:tcPr>
          <w:p w:rsidR="00ED4DA5" w:rsidRPr="00523476" w:rsidRDefault="00ED4DA5" w:rsidP="002D4DC3">
            <w:pPr>
              <w:spacing w:before="60" w:after="60" w:line="264" w:lineRule="auto"/>
              <w:rPr>
                <w:color w:val="000000"/>
                <w:sz w:val="20"/>
                <w:szCs w:val="20"/>
              </w:rPr>
            </w:pPr>
            <w:r w:rsidRPr="00523476">
              <w:rPr>
                <w:color w:val="000000"/>
                <w:sz w:val="20"/>
                <w:szCs w:val="20"/>
              </w:rPr>
              <w:t>Tăng (giảm) dự phòng bồi thường</w:t>
            </w:r>
          </w:p>
        </w:tc>
        <w:tc>
          <w:tcPr>
            <w:tcW w:w="952" w:type="pct"/>
            <w:shd w:val="clear" w:color="auto" w:fill="FFFFFF"/>
            <w:vAlign w:val="center"/>
          </w:tcPr>
          <w:p w:rsidR="00ED4DA5" w:rsidRPr="00523476" w:rsidRDefault="00ED4DA5" w:rsidP="00D97C9D">
            <w:pPr>
              <w:spacing w:before="60" w:after="60" w:line="264" w:lineRule="auto"/>
              <w:jc w:val="right"/>
              <w:rPr>
                <w:color w:val="000000"/>
                <w:sz w:val="20"/>
                <w:szCs w:val="20"/>
              </w:rPr>
            </w:pPr>
            <w:r>
              <w:rPr>
                <w:color w:val="000000"/>
                <w:sz w:val="20"/>
                <w:szCs w:val="20"/>
              </w:rPr>
              <w:t>35.875.964.171</w:t>
            </w:r>
          </w:p>
        </w:tc>
        <w:tc>
          <w:tcPr>
            <w:tcW w:w="947" w:type="pct"/>
            <w:shd w:val="clear" w:color="auto" w:fill="FFFFFF"/>
            <w:vAlign w:val="center"/>
          </w:tcPr>
          <w:p w:rsidR="00ED4DA5" w:rsidRPr="00523476" w:rsidRDefault="00ED4DA5" w:rsidP="002D4DC3">
            <w:pPr>
              <w:spacing w:before="60" w:after="60" w:line="264" w:lineRule="auto"/>
              <w:jc w:val="right"/>
              <w:rPr>
                <w:color w:val="000000"/>
                <w:sz w:val="20"/>
                <w:szCs w:val="20"/>
              </w:rPr>
            </w:pPr>
            <w:r>
              <w:rPr>
                <w:color w:val="000000"/>
                <w:sz w:val="20"/>
                <w:szCs w:val="20"/>
              </w:rPr>
              <w:t>(15.157.935.210)</w:t>
            </w:r>
          </w:p>
        </w:tc>
        <w:tc>
          <w:tcPr>
            <w:tcW w:w="945" w:type="pct"/>
            <w:shd w:val="clear" w:color="auto" w:fill="FFFFFF"/>
            <w:vAlign w:val="center"/>
          </w:tcPr>
          <w:p w:rsidR="00ED4DA5" w:rsidRDefault="00ED4DA5" w:rsidP="00B246A2">
            <w:pPr>
              <w:spacing w:before="60" w:after="60" w:line="264" w:lineRule="auto"/>
              <w:jc w:val="right"/>
              <w:rPr>
                <w:color w:val="000000"/>
                <w:sz w:val="20"/>
                <w:szCs w:val="20"/>
              </w:rPr>
            </w:pPr>
            <w:r>
              <w:rPr>
                <w:color w:val="000000"/>
                <w:sz w:val="20"/>
                <w:szCs w:val="20"/>
              </w:rPr>
              <w:t>-</w:t>
            </w:r>
          </w:p>
        </w:tc>
      </w:tr>
      <w:tr w:rsidR="00ED4DA5" w:rsidRPr="00523476" w:rsidTr="00ED4DA5">
        <w:trPr>
          <w:trHeight w:val="575"/>
          <w:jc w:val="center"/>
        </w:trPr>
        <w:tc>
          <w:tcPr>
            <w:tcW w:w="292" w:type="pct"/>
            <w:shd w:val="clear" w:color="auto" w:fill="FFFFFF"/>
            <w:vAlign w:val="center"/>
          </w:tcPr>
          <w:p w:rsidR="00ED4DA5" w:rsidRPr="00523476" w:rsidRDefault="00ED4DA5" w:rsidP="002D4DC3">
            <w:pPr>
              <w:spacing w:before="60" w:after="60" w:line="264" w:lineRule="auto"/>
              <w:jc w:val="center"/>
              <w:rPr>
                <w:color w:val="000000"/>
                <w:sz w:val="20"/>
                <w:szCs w:val="20"/>
              </w:rPr>
            </w:pPr>
            <w:r w:rsidRPr="00523476">
              <w:rPr>
                <w:color w:val="000000"/>
                <w:sz w:val="20"/>
                <w:szCs w:val="20"/>
              </w:rPr>
              <w:t>6</w:t>
            </w:r>
          </w:p>
        </w:tc>
        <w:tc>
          <w:tcPr>
            <w:tcW w:w="1865" w:type="pct"/>
            <w:shd w:val="clear" w:color="auto" w:fill="FFFFFF"/>
            <w:vAlign w:val="center"/>
          </w:tcPr>
          <w:p w:rsidR="00ED4DA5" w:rsidRPr="00523476" w:rsidRDefault="00ED4DA5" w:rsidP="002D4DC3">
            <w:pPr>
              <w:spacing w:before="60" w:after="60" w:line="264" w:lineRule="auto"/>
              <w:rPr>
                <w:color w:val="000000"/>
                <w:sz w:val="20"/>
                <w:szCs w:val="20"/>
              </w:rPr>
            </w:pPr>
            <w:r w:rsidRPr="00523476">
              <w:rPr>
                <w:color w:val="000000"/>
                <w:sz w:val="20"/>
                <w:szCs w:val="20"/>
              </w:rPr>
              <w:t>Số trích dự phòng dao động lớn trong năm</w:t>
            </w:r>
          </w:p>
        </w:tc>
        <w:tc>
          <w:tcPr>
            <w:tcW w:w="952" w:type="pct"/>
            <w:shd w:val="clear" w:color="auto" w:fill="FFFFFF"/>
            <w:vAlign w:val="center"/>
          </w:tcPr>
          <w:p w:rsidR="00ED4DA5" w:rsidRPr="00523476" w:rsidRDefault="00ED4DA5" w:rsidP="00D97C9D">
            <w:pPr>
              <w:spacing w:before="60" w:after="60" w:line="264" w:lineRule="auto"/>
              <w:jc w:val="right"/>
              <w:rPr>
                <w:color w:val="000000"/>
                <w:sz w:val="20"/>
                <w:szCs w:val="20"/>
              </w:rPr>
            </w:pPr>
            <w:r>
              <w:rPr>
                <w:color w:val="000000"/>
                <w:sz w:val="20"/>
                <w:szCs w:val="20"/>
              </w:rPr>
              <w:t>6.563.217.759</w:t>
            </w:r>
          </w:p>
        </w:tc>
        <w:tc>
          <w:tcPr>
            <w:tcW w:w="947" w:type="pct"/>
            <w:shd w:val="clear" w:color="auto" w:fill="FFFFFF"/>
            <w:vAlign w:val="center"/>
          </w:tcPr>
          <w:p w:rsidR="00ED4DA5" w:rsidRPr="00523476" w:rsidRDefault="00ED4DA5" w:rsidP="002D4DC3">
            <w:pPr>
              <w:spacing w:before="60" w:after="60" w:line="264" w:lineRule="auto"/>
              <w:jc w:val="right"/>
              <w:rPr>
                <w:color w:val="000000"/>
                <w:sz w:val="20"/>
                <w:szCs w:val="20"/>
              </w:rPr>
            </w:pPr>
            <w:r>
              <w:rPr>
                <w:color w:val="000000"/>
                <w:sz w:val="20"/>
                <w:szCs w:val="20"/>
              </w:rPr>
              <w:t>3.999.996.187</w:t>
            </w:r>
          </w:p>
        </w:tc>
        <w:tc>
          <w:tcPr>
            <w:tcW w:w="945" w:type="pct"/>
            <w:shd w:val="clear" w:color="auto" w:fill="FFFFFF"/>
            <w:vAlign w:val="center"/>
          </w:tcPr>
          <w:p w:rsidR="00ED4DA5" w:rsidRDefault="00ED4DA5" w:rsidP="00B246A2">
            <w:pPr>
              <w:spacing w:before="60" w:after="60" w:line="264" w:lineRule="auto"/>
              <w:jc w:val="right"/>
              <w:rPr>
                <w:color w:val="000000"/>
                <w:sz w:val="20"/>
                <w:szCs w:val="20"/>
              </w:rPr>
            </w:pPr>
            <w:r>
              <w:rPr>
                <w:color w:val="000000"/>
                <w:sz w:val="20"/>
                <w:szCs w:val="20"/>
              </w:rPr>
              <w:t>359.692.047</w:t>
            </w:r>
          </w:p>
        </w:tc>
      </w:tr>
      <w:tr w:rsidR="00ED4DA5" w:rsidRPr="00523476" w:rsidTr="00ED4DA5">
        <w:trPr>
          <w:trHeight w:val="314"/>
          <w:jc w:val="center"/>
        </w:trPr>
        <w:tc>
          <w:tcPr>
            <w:tcW w:w="292" w:type="pct"/>
            <w:shd w:val="clear" w:color="auto" w:fill="FFFFFF"/>
            <w:vAlign w:val="center"/>
          </w:tcPr>
          <w:p w:rsidR="00ED4DA5" w:rsidRPr="00523476" w:rsidRDefault="00ED4DA5" w:rsidP="002D4DC3">
            <w:pPr>
              <w:spacing w:before="60" w:after="60" w:line="264" w:lineRule="auto"/>
              <w:jc w:val="center"/>
              <w:rPr>
                <w:color w:val="000000"/>
                <w:sz w:val="20"/>
                <w:szCs w:val="20"/>
              </w:rPr>
            </w:pPr>
            <w:r w:rsidRPr="00523476">
              <w:rPr>
                <w:color w:val="000000"/>
                <w:sz w:val="20"/>
                <w:szCs w:val="20"/>
              </w:rPr>
              <w:t>7</w:t>
            </w:r>
          </w:p>
        </w:tc>
        <w:tc>
          <w:tcPr>
            <w:tcW w:w="1865" w:type="pct"/>
            <w:shd w:val="clear" w:color="auto" w:fill="FFFFFF"/>
            <w:vAlign w:val="center"/>
          </w:tcPr>
          <w:p w:rsidR="00ED4DA5" w:rsidRPr="00523476" w:rsidRDefault="00ED4DA5" w:rsidP="002D4DC3">
            <w:pPr>
              <w:spacing w:before="60" w:after="60" w:line="264" w:lineRule="auto"/>
              <w:rPr>
                <w:color w:val="000000"/>
                <w:sz w:val="20"/>
                <w:szCs w:val="20"/>
              </w:rPr>
            </w:pPr>
            <w:r w:rsidRPr="00523476">
              <w:rPr>
                <w:color w:val="000000"/>
                <w:sz w:val="20"/>
                <w:szCs w:val="20"/>
              </w:rPr>
              <w:t>Chi khác hoạt động kinh doanh bảo hiểm</w:t>
            </w:r>
          </w:p>
        </w:tc>
        <w:tc>
          <w:tcPr>
            <w:tcW w:w="952" w:type="pct"/>
            <w:shd w:val="clear" w:color="auto" w:fill="FFFFFF"/>
            <w:vAlign w:val="center"/>
          </w:tcPr>
          <w:p w:rsidR="00ED4DA5" w:rsidRPr="00523476" w:rsidRDefault="00ED4DA5" w:rsidP="00D97C9D">
            <w:pPr>
              <w:spacing w:before="60" w:after="60" w:line="264" w:lineRule="auto"/>
              <w:jc w:val="right"/>
              <w:rPr>
                <w:color w:val="000000"/>
                <w:sz w:val="20"/>
                <w:szCs w:val="20"/>
              </w:rPr>
            </w:pPr>
            <w:r>
              <w:rPr>
                <w:color w:val="000000"/>
                <w:sz w:val="20"/>
                <w:szCs w:val="20"/>
              </w:rPr>
              <w:t>41.714.375.207</w:t>
            </w:r>
          </w:p>
        </w:tc>
        <w:tc>
          <w:tcPr>
            <w:tcW w:w="947" w:type="pct"/>
            <w:shd w:val="clear" w:color="auto" w:fill="FFFFFF"/>
            <w:vAlign w:val="center"/>
          </w:tcPr>
          <w:p w:rsidR="00ED4DA5" w:rsidRPr="00523476" w:rsidRDefault="00ED4DA5" w:rsidP="002D4DC3">
            <w:pPr>
              <w:spacing w:before="60" w:after="60" w:line="264" w:lineRule="auto"/>
              <w:jc w:val="right"/>
              <w:rPr>
                <w:color w:val="000000"/>
                <w:sz w:val="20"/>
                <w:szCs w:val="20"/>
              </w:rPr>
            </w:pPr>
            <w:r>
              <w:rPr>
                <w:color w:val="000000"/>
                <w:sz w:val="20"/>
                <w:szCs w:val="20"/>
              </w:rPr>
              <w:t>37.640.877.792</w:t>
            </w:r>
          </w:p>
        </w:tc>
        <w:tc>
          <w:tcPr>
            <w:tcW w:w="945" w:type="pct"/>
            <w:shd w:val="clear" w:color="auto" w:fill="FFFFFF"/>
            <w:vAlign w:val="center"/>
          </w:tcPr>
          <w:p w:rsidR="00ED4DA5" w:rsidRDefault="00ED4DA5" w:rsidP="00B246A2">
            <w:pPr>
              <w:spacing w:before="60" w:after="60" w:line="264" w:lineRule="auto"/>
              <w:jc w:val="right"/>
              <w:rPr>
                <w:color w:val="000000"/>
                <w:sz w:val="20"/>
                <w:szCs w:val="20"/>
              </w:rPr>
            </w:pPr>
            <w:r>
              <w:rPr>
                <w:color w:val="000000"/>
                <w:sz w:val="20"/>
                <w:szCs w:val="20"/>
              </w:rPr>
              <w:t>8.663.297.554</w:t>
            </w:r>
          </w:p>
        </w:tc>
      </w:tr>
      <w:tr w:rsidR="00ED4DA5" w:rsidRPr="00523476" w:rsidTr="00ED4DA5">
        <w:trPr>
          <w:trHeight w:val="367"/>
          <w:jc w:val="center"/>
        </w:trPr>
        <w:tc>
          <w:tcPr>
            <w:tcW w:w="292" w:type="pct"/>
            <w:shd w:val="clear" w:color="auto" w:fill="FFFFFF"/>
          </w:tcPr>
          <w:p w:rsidR="00ED4DA5" w:rsidRPr="00523476" w:rsidRDefault="00ED4DA5" w:rsidP="002D4DC3">
            <w:pPr>
              <w:spacing w:before="60" w:after="60" w:line="264" w:lineRule="auto"/>
              <w:jc w:val="right"/>
              <w:rPr>
                <w:b/>
                <w:color w:val="000000"/>
                <w:sz w:val="20"/>
                <w:szCs w:val="20"/>
              </w:rPr>
            </w:pPr>
          </w:p>
        </w:tc>
        <w:tc>
          <w:tcPr>
            <w:tcW w:w="1865" w:type="pct"/>
            <w:shd w:val="clear" w:color="auto" w:fill="FFFFFF"/>
            <w:vAlign w:val="center"/>
          </w:tcPr>
          <w:p w:rsidR="00ED4DA5" w:rsidRPr="00523476" w:rsidRDefault="00ED4DA5" w:rsidP="002D4DC3">
            <w:pPr>
              <w:spacing w:before="60" w:after="60" w:line="264" w:lineRule="auto"/>
              <w:jc w:val="center"/>
              <w:rPr>
                <w:b/>
                <w:color w:val="000000"/>
                <w:sz w:val="20"/>
                <w:szCs w:val="20"/>
              </w:rPr>
            </w:pPr>
            <w:r w:rsidRPr="00523476">
              <w:rPr>
                <w:b/>
                <w:color w:val="000000"/>
                <w:sz w:val="20"/>
                <w:szCs w:val="20"/>
              </w:rPr>
              <w:t>Tổng cộng</w:t>
            </w:r>
          </w:p>
        </w:tc>
        <w:tc>
          <w:tcPr>
            <w:tcW w:w="952" w:type="pct"/>
            <w:shd w:val="clear" w:color="auto" w:fill="FFFFFF"/>
            <w:vAlign w:val="center"/>
          </w:tcPr>
          <w:p w:rsidR="00ED4DA5" w:rsidRPr="00F315E2" w:rsidRDefault="00ED4DA5" w:rsidP="00D97C9D">
            <w:pPr>
              <w:spacing w:before="60" w:after="60" w:line="264" w:lineRule="auto"/>
              <w:jc w:val="right"/>
              <w:rPr>
                <w:b/>
                <w:color w:val="000000"/>
                <w:sz w:val="20"/>
                <w:szCs w:val="20"/>
              </w:rPr>
            </w:pPr>
            <w:r w:rsidRPr="00F315E2">
              <w:rPr>
                <w:b/>
                <w:color w:val="000000"/>
                <w:sz w:val="20"/>
                <w:szCs w:val="20"/>
              </w:rPr>
              <w:t>187.927.791.591</w:t>
            </w:r>
          </w:p>
        </w:tc>
        <w:tc>
          <w:tcPr>
            <w:tcW w:w="947" w:type="pct"/>
            <w:shd w:val="clear" w:color="auto" w:fill="FFFFFF"/>
            <w:vAlign w:val="center"/>
          </w:tcPr>
          <w:p w:rsidR="00ED4DA5" w:rsidRPr="00F315E2" w:rsidRDefault="00ED4DA5" w:rsidP="002D4DC3">
            <w:pPr>
              <w:spacing w:before="60" w:after="60" w:line="264" w:lineRule="auto"/>
              <w:jc w:val="right"/>
              <w:rPr>
                <w:b/>
                <w:color w:val="000000"/>
                <w:sz w:val="20"/>
                <w:szCs w:val="20"/>
              </w:rPr>
            </w:pPr>
            <w:r>
              <w:rPr>
                <w:b/>
                <w:color w:val="000000"/>
                <w:sz w:val="20"/>
                <w:szCs w:val="20"/>
              </w:rPr>
              <w:t>117.699.657.868</w:t>
            </w:r>
          </w:p>
        </w:tc>
        <w:tc>
          <w:tcPr>
            <w:tcW w:w="945" w:type="pct"/>
            <w:shd w:val="clear" w:color="auto" w:fill="FFFFFF"/>
            <w:vAlign w:val="center"/>
          </w:tcPr>
          <w:p w:rsidR="00ED4DA5" w:rsidRPr="00F315E2" w:rsidRDefault="00ED4DA5" w:rsidP="00B246A2">
            <w:pPr>
              <w:spacing w:before="60" w:after="60" w:line="264" w:lineRule="auto"/>
              <w:jc w:val="right"/>
              <w:rPr>
                <w:b/>
                <w:color w:val="000000"/>
                <w:sz w:val="20"/>
                <w:szCs w:val="20"/>
              </w:rPr>
            </w:pPr>
            <w:r>
              <w:rPr>
                <w:b/>
                <w:color w:val="000000"/>
                <w:sz w:val="20"/>
                <w:szCs w:val="20"/>
              </w:rPr>
              <w:t>22.069.984.479</w:t>
            </w:r>
          </w:p>
        </w:tc>
      </w:tr>
    </w:tbl>
    <w:p w:rsidR="00646171" w:rsidRPr="00523476" w:rsidRDefault="00016036" w:rsidP="00646171">
      <w:pPr>
        <w:autoSpaceDE w:val="0"/>
        <w:autoSpaceDN w:val="0"/>
        <w:adjustRightInd w:val="0"/>
        <w:spacing w:before="60" w:after="60" w:line="288" w:lineRule="auto"/>
        <w:ind w:left="567"/>
        <w:jc w:val="right"/>
        <w:rPr>
          <w:i/>
          <w:color w:val="000000"/>
          <w:sz w:val="22"/>
          <w:szCs w:val="22"/>
        </w:rPr>
      </w:pPr>
      <w:r>
        <w:rPr>
          <w:i/>
          <w:color w:val="000000"/>
          <w:sz w:val="22"/>
          <w:szCs w:val="22"/>
        </w:rPr>
        <w:t xml:space="preserve">                                              </w:t>
      </w:r>
      <w:r w:rsidR="00646171" w:rsidRPr="00523476">
        <w:rPr>
          <w:i/>
          <w:color w:val="000000"/>
          <w:sz w:val="22"/>
          <w:szCs w:val="22"/>
        </w:rPr>
        <w:t>Nguồn: Báo cáo kiểm toán 201</w:t>
      </w:r>
      <w:r w:rsidR="00646171">
        <w:rPr>
          <w:i/>
          <w:color w:val="000000"/>
          <w:sz w:val="22"/>
          <w:szCs w:val="22"/>
        </w:rPr>
        <w:t>1, 2012 và BCTC Quý I năm 2013</w:t>
      </w:r>
    </w:p>
    <w:p w:rsidR="00016036" w:rsidRPr="00523476" w:rsidRDefault="00016036" w:rsidP="00016036">
      <w:pPr>
        <w:spacing w:before="60" w:after="60" w:line="288" w:lineRule="auto"/>
        <w:ind w:left="567"/>
        <w:jc w:val="center"/>
        <w:rPr>
          <w:i/>
          <w:color w:val="000000"/>
          <w:sz w:val="22"/>
          <w:szCs w:val="22"/>
        </w:rPr>
      </w:pPr>
    </w:p>
    <w:p w:rsidR="00016036" w:rsidRPr="00523476" w:rsidRDefault="00016036" w:rsidP="00016036">
      <w:pPr>
        <w:spacing w:before="60" w:after="60" w:line="288" w:lineRule="auto"/>
        <w:jc w:val="center"/>
        <w:rPr>
          <w:color w:val="000000"/>
        </w:rPr>
      </w:pPr>
      <w:r w:rsidRPr="00523476">
        <w:rPr>
          <w:b/>
          <w:color w:val="000000"/>
        </w:rPr>
        <w:t xml:space="preserve">Bảng 19: </w:t>
      </w:r>
      <w:r w:rsidRPr="00523476">
        <w:rPr>
          <w:b/>
          <w:i/>
          <w:color w:val="000000"/>
          <w:vertAlign w:val="superscript"/>
        </w:rPr>
        <w:t>(**)</w:t>
      </w:r>
      <w:r w:rsidRPr="00523476">
        <w:rPr>
          <w:b/>
          <w:color w:val="000000"/>
        </w:rPr>
        <w:t>Chi phí quản lý doanh nghiệp</w:t>
      </w:r>
    </w:p>
    <w:tbl>
      <w:tblPr>
        <w:tblW w:w="4892" w:type="pct"/>
        <w:jc w:val="center"/>
        <w:tblInd w:w="-2341" w:type="dxa"/>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shd w:val="clear" w:color="auto" w:fill="D9D9D9"/>
        <w:tblLayout w:type="fixed"/>
        <w:tblLook w:val="0000"/>
      </w:tblPr>
      <w:tblGrid>
        <w:gridCol w:w="547"/>
        <w:gridCol w:w="3571"/>
        <w:gridCol w:w="1701"/>
        <w:gridCol w:w="1699"/>
        <w:gridCol w:w="1707"/>
      </w:tblGrid>
      <w:tr w:rsidR="00016036" w:rsidRPr="00523476" w:rsidTr="00B7520E">
        <w:trPr>
          <w:trHeight w:val="441"/>
          <w:tblHeader/>
          <w:jc w:val="center"/>
        </w:trPr>
        <w:tc>
          <w:tcPr>
            <w:tcW w:w="296" w:type="pct"/>
            <w:tcBorders>
              <w:top w:val="thinThickSmallGap" w:sz="12" w:space="0" w:color="auto"/>
              <w:bottom w:val="dotted" w:sz="4" w:space="0" w:color="auto"/>
            </w:tcBorders>
            <w:shd w:val="clear" w:color="auto" w:fill="DBE5F1"/>
            <w:vAlign w:val="center"/>
          </w:tcPr>
          <w:p w:rsidR="00016036" w:rsidRPr="00523476" w:rsidRDefault="00016036" w:rsidP="002D4DC3">
            <w:pPr>
              <w:spacing w:before="60" w:after="60" w:line="288" w:lineRule="auto"/>
              <w:jc w:val="center"/>
              <w:rPr>
                <w:b/>
                <w:color w:val="000000"/>
                <w:sz w:val="22"/>
                <w:szCs w:val="22"/>
              </w:rPr>
            </w:pPr>
            <w:r w:rsidRPr="00523476">
              <w:rPr>
                <w:b/>
                <w:color w:val="000000"/>
                <w:sz w:val="22"/>
                <w:szCs w:val="22"/>
              </w:rPr>
              <w:t>TT</w:t>
            </w:r>
          </w:p>
        </w:tc>
        <w:tc>
          <w:tcPr>
            <w:tcW w:w="1935" w:type="pct"/>
            <w:tcBorders>
              <w:top w:val="thinThickSmallGap" w:sz="12" w:space="0" w:color="auto"/>
              <w:bottom w:val="dotted" w:sz="4" w:space="0" w:color="auto"/>
            </w:tcBorders>
            <w:shd w:val="clear" w:color="auto" w:fill="DBE5F1"/>
            <w:vAlign w:val="center"/>
          </w:tcPr>
          <w:p w:rsidR="00016036" w:rsidRPr="00523476" w:rsidRDefault="00016036" w:rsidP="002D4DC3">
            <w:pPr>
              <w:spacing w:before="60" w:after="60" w:line="288" w:lineRule="auto"/>
              <w:jc w:val="center"/>
              <w:rPr>
                <w:b/>
                <w:color w:val="000000"/>
                <w:sz w:val="22"/>
                <w:szCs w:val="22"/>
              </w:rPr>
            </w:pPr>
            <w:r w:rsidRPr="00523476">
              <w:rPr>
                <w:b/>
                <w:color w:val="000000"/>
                <w:sz w:val="22"/>
                <w:szCs w:val="22"/>
              </w:rPr>
              <w:t>Khoản mục</w:t>
            </w:r>
          </w:p>
        </w:tc>
        <w:tc>
          <w:tcPr>
            <w:tcW w:w="922" w:type="pct"/>
            <w:tcBorders>
              <w:top w:val="thinThickSmallGap" w:sz="12" w:space="0" w:color="auto"/>
              <w:bottom w:val="dotted" w:sz="4" w:space="0" w:color="auto"/>
            </w:tcBorders>
            <w:shd w:val="clear" w:color="auto" w:fill="DBE5F1"/>
            <w:vAlign w:val="center"/>
          </w:tcPr>
          <w:p w:rsidR="00016036" w:rsidRPr="00523476" w:rsidRDefault="00016036" w:rsidP="002D4DC3">
            <w:pPr>
              <w:spacing w:before="60" w:after="60" w:line="288" w:lineRule="auto"/>
              <w:jc w:val="center"/>
              <w:rPr>
                <w:b/>
                <w:color w:val="000000"/>
                <w:sz w:val="22"/>
                <w:szCs w:val="22"/>
              </w:rPr>
            </w:pPr>
            <w:r w:rsidRPr="00523476">
              <w:rPr>
                <w:b/>
                <w:color w:val="000000"/>
                <w:sz w:val="22"/>
                <w:szCs w:val="22"/>
              </w:rPr>
              <w:t>Năm 20</w:t>
            </w:r>
            <w:r w:rsidR="000E108C">
              <w:rPr>
                <w:b/>
                <w:color w:val="000000"/>
                <w:sz w:val="22"/>
                <w:szCs w:val="22"/>
              </w:rPr>
              <w:t>11</w:t>
            </w:r>
            <w:r w:rsidRPr="00523476">
              <w:rPr>
                <w:b/>
                <w:color w:val="000000"/>
                <w:sz w:val="22"/>
                <w:szCs w:val="22"/>
              </w:rPr>
              <w:t xml:space="preserve"> </w:t>
            </w:r>
            <w:r w:rsidRPr="00523476">
              <w:rPr>
                <w:i/>
                <w:color w:val="000000"/>
                <w:sz w:val="22"/>
                <w:szCs w:val="22"/>
              </w:rPr>
              <w:t>(VND)</w:t>
            </w:r>
          </w:p>
        </w:tc>
        <w:tc>
          <w:tcPr>
            <w:tcW w:w="921" w:type="pct"/>
            <w:tcBorders>
              <w:top w:val="thinThickSmallGap" w:sz="12" w:space="0" w:color="auto"/>
              <w:bottom w:val="dotted" w:sz="4" w:space="0" w:color="auto"/>
            </w:tcBorders>
            <w:shd w:val="clear" w:color="auto" w:fill="DBE5F1"/>
            <w:vAlign w:val="center"/>
          </w:tcPr>
          <w:p w:rsidR="00016036" w:rsidRPr="00523476" w:rsidRDefault="00016036" w:rsidP="002D4DC3">
            <w:pPr>
              <w:spacing w:before="60" w:after="60" w:line="288" w:lineRule="auto"/>
              <w:jc w:val="center"/>
              <w:rPr>
                <w:b/>
                <w:color w:val="000000"/>
                <w:sz w:val="22"/>
                <w:szCs w:val="22"/>
              </w:rPr>
            </w:pPr>
            <w:r w:rsidRPr="00523476">
              <w:rPr>
                <w:b/>
                <w:color w:val="000000"/>
                <w:sz w:val="22"/>
                <w:szCs w:val="22"/>
              </w:rPr>
              <w:t>Năm 20</w:t>
            </w:r>
            <w:r w:rsidR="000E108C">
              <w:rPr>
                <w:b/>
                <w:color w:val="000000"/>
                <w:sz w:val="22"/>
                <w:szCs w:val="22"/>
              </w:rPr>
              <w:t>12</w:t>
            </w:r>
            <w:r w:rsidRPr="00523476">
              <w:rPr>
                <w:b/>
                <w:color w:val="000000"/>
                <w:sz w:val="22"/>
                <w:szCs w:val="22"/>
              </w:rPr>
              <w:t xml:space="preserve"> </w:t>
            </w:r>
            <w:r w:rsidRPr="00523476">
              <w:rPr>
                <w:i/>
                <w:color w:val="000000"/>
                <w:sz w:val="22"/>
                <w:szCs w:val="22"/>
              </w:rPr>
              <w:t>(VND)</w:t>
            </w:r>
          </w:p>
        </w:tc>
        <w:tc>
          <w:tcPr>
            <w:tcW w:w="925" w:type="pct"/>
            <w:tcBorders>
              <w:top w:val="thinThickSmallGap" w:sz="12" w:space="0" w:color="auto"/>
              <w:bottom w:val="dotted" w:sz="4" w:space="0" w:color="auto"/>
            </w:tcBorders>
            <w:shd w:val="clear" w:color="auto" w:fill="DBE5F1"/>
          </w:tcPr>
          <w:p w:rsidR="00016036" w:rsidRPr="00523476" w:rsidRDefault="000E108C" w:rsidP="00C704EB">
            <w:pPr>
              <w:spacing w:before="60" w:after="60" w:line="288" w:lineRule="auto"/>
              <w:jc w:val="center"/>
              <w:rPr>
                <w:b/>
                <w:color w:val="000000"/>
                <w:sz w:val="22"/>
                <w:szCs w:val="22"/>
              </w:rPr>
            </w:pPr>
            <w:r>
              <w:rPr>
                <w:b/>
                <w:color w:val="000000"/>
                <w:sz w:val="22"/>
                <w:szCs w:val="22"/>
              </w:rPr>
              <w:t>Quý I năm 2013</w:t>
            </w:r>
            <w:r w:rsidR="00016036" w:rsidRPr="00523476">
              <w:rPr>
                <w:b/>
                <w:color w:val="000000"/>
                <w:sz w:val="22"/>
                <w:szCs w:val="22"/>
              </w:rPr>
              <w:t xml:space="preserve"> </w:t>
            </w:r>
            <w:r w:rsidR="00016036" w:rsidRPr="00523476">
              <w:rPr>
                <w:i/>
                <w:color w:val="000000"/>
                <w:sz w:val="22"/>
                <w:szCs w:val="22"/>
              </w:rPr>
              <w:t>(VND)</w:t>
            </w:r>
          </w:p>
        </w:tc>
      </w:tr>
      <w:tr w:rsidR="000E108C" w:rsidRPr="00523476" w:rsidTr="00B7520E">
        <w:trPr>
          <w:trHeight w:val="320"/>
          <w:jc w:val="center"/>
        </w:trPr>
        <w:tc>
          <w:tcPr>
            <w:tcW w:w="296" w:type="pct"/>
            <w:tcBorders>
              <w:top w:val="dotted" w:sz="4" w:space="0" w:color="auto"/>
            </w:tcBorders>
            <w:shd w:val="clear" w:color="auto" w:fill="FFFFFF"/>
            <w:vAlign w:val="center"/>
          </w:tcPr>
          <w:p w:rsidR="000E108C" w:rsidRPr="00523476" w:rsidRDefault="000E108C" w:rsidP="002D4DC3">
            <w:pPr>
              <w:spacing w:before="60" w:after="60" w:line="288" w:lineRule="auto"/>
              <w:jc w:val="center"/>
              <w:rPr>
                <w:color w:val="000000"/>
                <w:sz w:val="22"/>
                <w:szCs w:val="22"/>
              </w:rPr>
            </w:pPr>
            <w:r w:rsidRPr="00523476">
              <w:rPr>
                <w:color w:val="000000"/>
                <w:sz w:val="22"/>
                <w:szCs w:val="22"/>
              </w:rPr>
              <w:t>1</w:t>
            </w:r>
          </w:p>
        </w:tc>
        <w:tc>
          <w:tcPr>
            <w:tcW w:w="1935" w:type="pct"/>
            <w:tcBorders>
              <w:top w:val="dotted" w:sz="4" w:space="0" w:color="auto"/>
            </w:tcBorders>
            <w:shd w:val="clear" w:color="auto" w:fill="FFFFFF"/>
            <w:vAlign w:val="center"/>
          </w:tcPr>
          <w:p w:rsidR="000E108C" w:rsidRPr="00523476" w:rsidRDefault="000E108C" w:rsidP="002D4DC3">
            <w:pPr>
              <w:spacing w:before="60" w:after="60" w:line="288" w:lineRule="auto"/>
              <w:rPr>
                <w:color w:val="000000"/>
                <w:sz w:val="22"/>
                <w:szCs w:val="22"/>
              </w:rPr>
            </w:pPr>
            <w:r w:rsidRPr="00523476">
              <w:rPr>
                <w:color w:val="000000"/>
                <w:sz w:val="22"/>
                <w:szCs w:val="22"/>
              </w:rPr>
              <w:t>Chi phí nhân viên quản lý</w:t>
            </w:r>
          </w:p>
        </w:tc>
        <w:tc>
          <w:tcPr>
            <w:tcW w:w="922" w:type="pct"/>
            <w:tcBorders>
              <w:top w:val="dotted" w:sz="4" w:space="0" w:color="auto"/>
            </w:tcBorders>
            <w:shd w:val="clear" w:color="auto" w:fill="FFFFFF"/>
            <w:vAlign w:val="center"/>
          </w:tcPr>
          <w:p w:rsidR="000E108C" w:rsidRPr="00523476" w:rsidRDefault="000E108C" w:rsidP="00D97C9D">
            <w:pPr>
              <w:spacing w:before="60" w:after="60" w:line="288" w:lineRule="auto"/>
              <w:jc w:val="right"/>
              <w:rPr>
                <w:color w:val="000000"/>
                <w:sz w:val="22"/>
                <w:szCs w:val="22"/>
              </w:rPr>
            </w:pPr>
            <w:r>
              <w:rPr>
                <w:color w:val="000000"/>
                <w:sz w:val="22"/>
                <w:szCs w:val="22"/>
              </w:rPr>
              <w:t>41.173.889.487</w:t>
            </w:r>
          </w:p>
        </w:tc>
        <w:tc>
          <w:tcPr>
            <w:tcW w:w="921" w:type="pct"/>
            <w:tcBorders>
              <w:top w:val="dotted" w:sz="4" w:space="0" w:color="auto"/>
            </w:tcBorders>
            <w:shd w:val="clear" w:color="auto" w:fill="FFFFFF"/>
            <w:vAlign w:val="center"/>
          </w:tcPr>
          <w:p w:rsidR="000E108C" w:rsidRPr="00523476" w:rsidRDefault="000E108C" w:rsidP="002D4DC3">
            <w:pPr>
              <w:spacing w:before="60" w:after="60" w:line="288" w:lineRule="auto"/>
              <w:jc w:val="right"/>
              <w:rPr>
                <w:color w:val="000000"/>
                <w:sz w:val="22"/>
                <w:szCs w:val="22"/>
              </w:rPr>
            </w:pPr>
            <w:r>
              <w:rPr>
                <w:color w:val="000000"/>
                <w:sz w:val="22"/>
                <w:szCs w:val="22"/>
              </w:rPr>
              <w:t>34.524.457.581</w:t>
            </w:r>
          </w:p>
        </w:tc>
        <w:tc>
          <w:tcPr>
            <w:tcW w:w="925" w:type="pct"/>
            <w:tcBorders>
              <w:top w:val="dotted" w:sz="4" w:space="0" w:color="auto"/>
              <w:bottom w:val="dotted" w:sz="4" w:space="0" w:color="auto"/>
            </w:tcBorders>
            <w:shd w:val="clear" w:color="auto" w:fill="FFFFFF"/>
            <w:vAlign w:val="center"/>
          </w:tcPr>
          <w:p w:rsidR="000E108C" w:rsidRPr="00523476" w:rsidRDefault="000E108C" w:rsidP="002D4DC3">
            <w:pPr>
              <w:spacing w:before="60" w:after="60" w:line="288" w:lineRule="auto"/>
              <w:jc w:val="right"/>
              <w:rPr>
                <w:color w:val="000000"/>
                <w:sz w:val="22"/>
                <w:szCs w:val="22"/>
              </w:rPr>
            </w:pPr>
            <w:r>
              <w:rPr>
                <w:color w:val="000000"/>
                <w:sz w:val="22"/>
                <w:szCs w:val="22"/>
              </w:rPr>
              <w:t>6.661.134.106</w:t>
            </w:r>
          </w:p>
        </w:tc>
      </w:tr>
      <w:tr w:rsidR="000E108C" w:rsidRPr="00523476" w:rsidTr="00B7520E">
        <w:trPr>
          <w:trHeight w:val="284"/>
          <w:jc w:val="center"/>
        </w:trPr>
        <w:tc>
          <w:tcPr>
            <w:tcW w:w="296" w:type="pct"/>
            <w:shd w:val="clear" w:color="auto" w:fill="FFFFFF"/>
            <w:vAlign w:val="center"/>
          </w:tcPr>
          <w:p w:rsidR="000E108C" w:rsidRPr="00523476" w:rsidRDefault="000E108C" w:rsidP="002D4DC3">
            <w:pPr>
              <w:spacing w:before="60" w:after="60" w:line="288" w:lineRule="auto"/>
              <w:jc w:val="center"/>
              <w:rPr>
                <w:color w:val="000000"/>
                <w:sz w:val="22"/>
                <w:szCs w:val="22"/>
              </w:rPr>
            </w:pPr>
            <w:r w:rsidRPr="00523476">
              <w:rPr>
                <w:color w:val="000000"/>
                <w:sz w:val="22"/>
                <w:szCs w:val="22"/>
              </w:rPr>
              <w:t>2</w:t>
            </w:r>
          </w:p>
        </w:tc>
        <w:tc>
          <w:tcPr>
            <w:tcW w:w="1935" w:type="pct"/>
            <w:shd w:val="clear" w:color="auto" w:fill="FFFFFF"/>
            <w:vAlign w:val="center"/>
          </w:tcPr>
          <w:p w:rsidR="000E108C" w:rsidRPr="00523476" w:rsidRDefault="000E108C" w:rsidP="002D4DC3">
            <w:pPr>
              <w:spacing w:before="60" w:after="60" w:line="288" w:lineRule="auto"/>
              <w:rPr>
                <w:color w:val="000000"/>
                <w:sz w:val="22"/>
                <w:szCs w:val="22"/>
              </w:rPr>
            </w:pPr>
            <w:r w:rsidRPr="00523476">
              <w:rPr>
                <w:color w:val="000000"/>
                <w:sz w:val="22"/>
                <w:szCs w:val="22"/>
              </w:rPr>
              <w:t>Chi phí vật liệu quản lý</w:t>
            </w:r>
          </w:p>
        </w:tc>
        <w:tc>
          <w:tcPr>
            <w:tcW w:w="922" w:type="pct"/>
            <w:shd w:val="clear" w:color="auto" w:fill="FFFFFF"/>
            <w:vAlign w:val="center"/>
          </w:tcPr>
          <w:p w:rsidR="000E108C" w:rsidRPr="00523476" w:rsidRDefault="000E108C" w:rsidP="00D97C9D">
            <w:pPr>
              <w:spacing w:before="60" w:after="60" w:line="288" w:lineRule="auto"/>
              <w:jc w:val="right"/>
              <w:rPr>
                <w:color w:val="000000"/>
                <w:sz w:val="22"/>
                <w:szCs w:val="22"/>
              </w:rPr>
            </w:pPr>
            <w:r>
              <w:rPr>
                <w:color w:val="000000"/>
                <w:sz w:val="22"/>
                <w:szCs w:val="22"/>
              </w:rPr>
              <w:t>1.859.067.809</w:t>
            </w:r>
          </w:p>
        </w:tc>
        <w:tc>
          <w:tcPr>
            <w:tcW w:w="921" w:type="pct"/>
            <w:shd w:val="clear" w:color="auto" w:fill="FFFFFF"/>
            <w:vAlign w:val="center"/>
          </w:tcPr>
          <w:p w:rsidR="000E108C" w:rsidRPr="00523476" w:rsidRDefault="000E108C" w:rsidP="002D4DC3">
            <w:pPr>
              <w:spacing w:before="60" w:after="60" w:line="288" w:lineRule="auto"/>
              <w:jc w:val="right"/>
              <w:rPr>
                <w:color w:val="000000"/>
                <w:sz w:val="22"/>
                <w:szCs w:val="22"/>
              </w:rPr>
            </w:pPr>
            <w:r>
              <w:rPr>
                <w:color w:val="000000"/>
                <w:sz w:val="22"/>
                <w:szCs w:val="22"/>
              </w:rPr>
              <w:t>1.410.983.758</w:t>
            </w:r>
          </w:p>
        </w:tc>
        <w:tc>
          <w:tcPr>
            <w:tcW w:w="925" w:type="pct"/>
            <w:tcBorders>
              <w:top w:val="dotted" w:sz="4" w:space="0" w:color="auto"/>
              <w:bottom w:val="dotted" w:sz="4" w:space="0" w:color="auto"/>
            </w:tcBorders>
            <w:shd w:val="clear" w:color="auto" w:fill="FFFFFF"/>
            <w:vAlign w:val="center"/>
          </w:tcPr>
          <w:p w:rsidR="000E108C" w:rsidRPr="00523476" w:rsidRDefault="000E108C" w:rsidP="002D4DC3">
            <w:pPr>
              <w:spacing w:before="60" w:after="60" w:line="288" w:lineRule="auto"/>
              <w:jc w:val="right"/>
              <w:rPr>
                <w:color w:val="000000"/>
                <w:sz w:val="22"/>
                <w:szCs w:val="22"/>
              </w:rPr>
            </w:pPr>
            <w:r>
              <w:rPr>
                <w:color w:val="000000"/>
                <w:sz w:val="22"/>
                <w:szCs w:val="22"/>
              </w:rPr>
              <w:t>278.770.230</w:t>
            </w:r>
          </w:p>
        </w:tc>
      </w:tr>
      <w:tr w:rsidR="000E108C" w:rsidRPr="00523476" w:rsidTr="00B7520E">
        <w:trPr>
          <w:trHeight w:val="262"/>
          <w:jc w:val="center"/>
        </w:trPr>
        <w:tc>
          <w:tcPr>
            <w:tcW w:w="296" w:type="pct"/>
            <w:shd w:val="clear" w:color="auto" w:fill="FFFFFF"/>
            <w:vAlign w:val="center"/>
          </w:tcPr>
          <w:p w:rsidR="000E108C" w:rsidRPr="00523476" w:rsidRDefault="000E108C" w:rsidP="002D4DC3">
            <w:pPr>
              <w:spacing w:before="60" w:after="60" w:line="288" w:lineRule="auto"/>
              <w:jc w:val="center"/>
              <w:rPr>
                <w:color w:val="000000"/>
                <w:sz w:val="22"/>
                <w:szCs w:val="22"/>
              </w:rPr>
            </w:pPr>
            <w:r w:rsidRPr="00523476">
              <w:rPr>
                <w:color w:val="000000"/>
                <w:sz w:val="22"/>
                <w:szCs w:val="22"/>
              </w:rPr>
              <w:t>3</w:t>
            </w:r>
          </w:p>
        </w:tc>
        <w:tc>
          <w:tcPr>
            <w:tcW w:w="1935" w:type="pct"/>
            <w:shd w:val="clear" w:color="auto" w:fill="FFFFFF"/>
            <w:vAlign w:val="center"/>
          </w:tcPr>
          <w:p w:rsidR="000E108C" w:rsidRPr="00523476" w:rsidRDefault="000E108C" w:rsidP="002D4DC3">
            <w:pPr>
              <w:spacing w:before="60" w:after="60" w:line="288" w:lineRule="auto"/>
              <w:rPr>
                <w:color w:val="000000"/>
                <w:sz w:val="22"/>
                <w:szCs w:val="22"/>
              </w:rPr>
            </w:pPr>
            <w:r w:rsidRPr="00523476">
              <w:rPr>
                <w:color w:val="000000"/>
                <w:sz w:val="22"/>
                <w:szCs w:val="22"/>
              </w:rPr>
              <w:t>Chi phí dụng cụ văn phòng</w:t>
            </w:r>
          </w:p>
        </w:tc>
        <w:tc>
          <w:tcPr>
            <w:tcW w:w="922" w:type="pct"/>
            <w:shd w:val="clear" w:color="auto" w:fill="FFFFFF"/>
            <w:vAlign w:val="center"/>
          </w:tcPr>
          <w:p w:rsidR="000E108C" w:rsidRPr="00523476" w:rsidRDefault="000E108C" w:rsidP="00D97C9D">
            <w:pPr>
              <w:spacing w:before="60" w:after="60" w:line="288" w:lineRule="auto"/>
              <w:jc w:val="right"/>
              <w:rPr>
                <w:color w:val="000000"/>
                <w:sz w:val="22"/>
                <w:szCs w:val="22"/>
              </w:rPr>
            </w:pPr>
            <w:r>
              <w:rPr>
                <w:color w:val="000000"/>
                <w:sz w:val="22"/>
                <w:szCs w:val="22"/>
              </w:rPr>
              <w:t>1.935.151.269</w:t>
            </w:r>
          </w:p>
        </w:tc>
        <w:tc>
          <w:tcPr>
            <w:tcW w:w="921" w:type="pct"/>
            <w:shd w:val="clear" w:color="auto" w:fill="FFFFFF"/>
            <w:vAlign w:val="center"/>
          </w:tcPr>
          <w:p w:rsidR="000E108C" w:rsidRPr="00523476" w:rsidRDefault="000E108C" w:rsidP="002D4DC3">
            <w:pPr>
              <w:spacing w:before="60" w:after="60" w:line="288" w:lineRule="auto"/>
              <w:jc w:val="right"/>
              <w:rPr>
                <w:color w:val="000000"/>
                <w:sz w:val="22"/>
                <w:szCs w:val="22"/>
              </w:rPr>
            </w:pPr>
            <w:r>
              <w:rPr>
                <w:color w:val="000000"/>
                <w:sz w:val="22"/>
                <w:szCs w:val="22"/>
              </w:rPr>
              <w:t>1.865.517.214</w:t>
            </w:r>
          </w:p>
        </w:tc>
        <w:tc>
          <w:tcPr>
            <w:tcW w:w="925" w:type="pct"/>
            <w:tcBorders>
              <w:top w:val="dotted" w:sz="4" w:space="0" w:color="auto"/>
              <w:bottom w:val="dotted" w:sz="4" w:space="0" w:color="auto"/>
            </w:tcBorders>
            <w:shd w:val="clear" w:color="auto" w:fill="FFFFFF"/>
            <w:vAlign w:val="center"/>
          </w:tcPr>
          <w:p w:rsidR="000E108C" w:rsidRPr="00523476" w:rsidRDefault="000E108C" w:rsidP="002D4DC3">
            <w:pPr>
              <w:spacing w:before="60" w:after="60" w:line="288" w:lineRule="auto"/>
              <w:jc w:val="right"/>
              <w:rPr>
                <w:color w:val="000000"/>
                <w:sz w:val="22"/>
                <w:szCs w:val="22"/>
              </w:rPr>
            </w:pPr>
            <w:r>
              <w:rPr>
                <w:color w:val="000000"/>
                <w:sz w:val="22"/>
                <w:szCs w:val="22"/>
              </w:rPr>
              <w:t>206.364.725</w:t>
            </w:r>
          </w:p>
        </w:tc>
      </w:tr>
      <w:tr w:rsidR="000E108C" w:rsidRPr="00523476" w:rsidTr="00B7520E">
        <w:trPr>
          <w:trHeight w:val="354"/>
          <w:jc w:val="center"/>
        </w:trPr>
        <w:tc>
          <w:tcPr>
            <w:tcW w:w="296" w:type="pct"/>
            <w:shd w:val="clear" w:color="auto" w:fill="FFFFFF"/>
            <w:vAlign w:val="center"/>
          </w:tcPr>
          <w:p w:rsidR="000E108C" w:rsidRPr="00523476" w:rsidRDefault="000E108C" w:rsidP="002D4DC3">
            <w:pPr>
              <w:spacing w:before="60" w:after="60" w:line="288" w:lineRule="auto"/>
              <w:jc w:val="center"/>
              <w:rPr>
                <w:color w:val="000000"/>
                <w:sz w:val="22"/>
                <w:szCs w:val="22"/>
              </w:rPr>
            </w:pPr>
            <w:r w:rsidRPr="00523476">
              <w:rPr>
                <w:color w:val="000000"/>
                <w:sz w:val="22"/>
                <w:szCs w:val="22"/>
              </w:rPr>
              <w:t>4</w:t>
            </w:r>
          </w:p>
        </w:tc>
        <w:tc>
          <w:tcPr>
            <w:tcW w:w="1935" w:type="pct"/>
            <w:shd w:val="clear" w:color="auto" w:fill="FFFFFF"/>
            <w:vAlign w:val="center"/>
          </w:tcPr>
          <w:p w:rsidR="000E108C" w:rsidRPr="00523476" w:rsidRDefault="000E108C" w:rsidP="002D4DC3">
            <w:pPr>
              <w:spacing w:before="60" w:after="60" w:line="288" w:lineRule="auto"/>
              <w:rPr>
                <w:color w:val="000000"/>
                <w:sz w:val="22"/>
                <w:szCs w:val="22"/>
              </w:rPr>
            </w:pPr>
            <w:r w:rsidRPr="00523476">
              <w:rPr>
                <w:color w:val="000000"/>
                <w:sz w:val="22"/>
                <w:szCs w:val="22"/>
              </w:rPr>
              <w:t>Chi phí khấu hao TSCĐ</w:t>
            </w:r>
          </w:p>
        </w:tc>
        <w:tc>
          <w:tcPr>
            <w:tcW w:w="922" w:type="pct"/>
            <w:shd w:val="clear" w:color="auto" w:fill="FFFFFF"/>
            <w:vAlign w:val="center"/>
          </w:tcPr>
          <w:p w:rsidR="000E108C" w:rsidRPr="00523476" w:rsidRDefault="000E108C" w:rsidP="00D97C9D">
            <w:pPr>
              <w:spacing w:before="60" w:after="60" w:line="288" w:lineRule="auto"/>
              <w:jc w:val="right"/>
              <w:rPr>
                <w:color w:val="000000"/>
                <w:sz w:val="22"/>
                <w:szCs w:val="22"/>
              </w:rPr>
            </w:pPr>
            <w:r>
              <w:rPr>
                <w:color w:val="000000"/>
                <w:sz w:val="22"/>
                <w:szCs w:val="22"/>
              </w:rPr>
              <w:t>3.357.282.800</w:t>
            </w:r>
          </w:p>
        </w:tc>
        <w:tc>
          <w:tcPr>
            <w:tcW w:w="921" w:type="pct"/>
            <w:shd w:val="clear" w:color="auto" w:fill="FFFFFF"/>
            <w:vAlign w:val="center"/>
          </w:tcPr>
          <w:p w:rsidR="000E108C" w:rsidRPr="00523476" w:rsidRDefault="000E108C" w:rsidP="002D4DC3">
            <w:pPr>
              <w:spacing w:before="60" w:after="60" w:line="288" w:lineRule="auto"/>
              <w:jc w:val="right"/>
              <w:rPr>
                <w:color w:val="000000"/>
                <w:sz w:val="22"/>
                <w:szCs w:val="22"/>
              </w:rPr>
            </w:pPr>
            <w:r>
              <w:rPr>
                <w:color w:val="000000"/>
                <w:sz w:val="22"/>
                <w:szCs w:val="22"/>
              </w:rPr>
              <w:t>3.388.022.902</w:t>
            </w:r>
          </w:p>
        </w:tc>
        <w:tc>
          <w:tcPr>
            <w:tcW w:w="925" w:type="pct"/>
            <w:tcBorders>
              <w:top w:val="dotted" w:sz="4" w:space="0" w:color="auto"/>
              <w:bottom w:val="dotted" w:sz="4" w:space="0" w:color="auto"/>
            </w:tcBorders>
            <w:shd w:val="clear" w:color="auto" w:fill="FFFFFF"/>
            <w:vAlign w:val="center"/>
          </w:tcPr>
          <w:p w:rsidR="000E108C" w:rsidRPr="00523476" w:rsidRDefault="000E108C" w:rsidP="002D4DC3">
            <w:pPr>
              <w:spacing w:before="60" w:after="60" w:line="288" w:lineRule="auto"/>
              <w:jc w:val="right"/>
              <w:rPr>
                <w:color w:val="000000"/>
                <w:sz w:val="22"/>
                <w:szCs w:val="22"/>
              </w:rPr>
            </w:pPr>
            <w:r>
              <w:rPr>
                <w:color w:val="000000"/>
                <w:sz w:val="22"/>
                <w:szCs w:val="22"/>
              </w:rPr>
              <w:t>739.602.996</w:t>
            </w:r>
          </w:p>
        </w:tc>
      </w:tr>
      <w:tr w:rsidR="000E108C" w:rsidRPr="00523476" w:rsidTr="00B7520E">
        <w:trPr>
          <w:trHeight w:val="316"/>
          <w:jc w:val="center"/>
        </w:trPr>
        <w:tc>
          <w:tcPr>
            <w:tcW w:w="296" w:type="pct"/>
            <w:shd w:val="clear" w:color="auto" w:fill="FFFFFF"/>
            <w:vAlign w:val="center"/>
          </w:tcPr>
          <w:p w:rsidR="000E108C" w:rsidRPr="00523476" w:rsidRDefault="000E108C" w:rsidP="002D4DC3">
            <w:pPr>
              <w:spacing w:before="60" w:after="60" w:line="288" w:lineRule="auto"/>
              <w:jc w:val="center"/>
              <w:rPr>
                <w:color w:val="000000"/>
                <w:sz w:val="22"/>
                <w:szCs w:val="22"/>
              </w:rPr>
            </w:pPr>
            <w:r w:rsidRPr="00523476">
              <w:rPr>
                <w:color w:val="000000"/>
                <w:sz w:val="22"/>
                <w:szCs w:val="22"/>
              </w:rPr>
              <w:t>5</w:t>
            </w:r>
          </w:p>
        </w:tc>
        <w:tc>
          <w:tcPr>
            <w:tcW w:w="1935" w:type="pct"/>
            <w:shd w:val="clear" w:color="auto" w:fill="FFFFFF"/>
            <w:vAlign w:val="center"/>
          </w:tcPr>
          <w:p w:rsidR="000E108C" w:rsidRPr="00523476" w:rsidRDefault="000E108C" w:rsidP="002D4DC3">
            <w:pPr>
              <w:spacing w:before="60" w:after="60" w:line="288" w:lineRule="auto"/>
              <w:rPr>
                <w:color w:val="000000"/>
                <w:sz w:val="22"/>
                <w:szCs w:val="22"/>
              </w:rPr>
            </w:pPr>
            <w:r w:rsidRPr="00523476">
              <w:rPr>
                <w:color w:val="000000"/>
                <w:sz w:val="22"/>
                <w:szCs w:val="22"/>
              </w:rPr>
              <w:t>Thuế, phí và lệ phí</w:t>
            </w:r>
          </w:p>
        </w:tc>
        <w:tc>
          <w:tcPr>
            <w:tcW w:w="922" w:type="pct"/>
            <w:shd w:val="clear" w:color="auto" w:fill="FFFFFF"/>
            <w:vAlign w:val="center"/>
          </w:tcPr>
          <w:p w:rsidR="000E108C" w:rsidRPr="00523476" w:rsidRDefault="000E108C" w:rsidP="00D97C9D">
            <w:pPr>
              <w:spacing w:before="60" w:after="60" w:line="288" w:lineRule="auto"/>
              <w:jc w:val="right"/>
              <w:rPr>
                <w:color w:val="000000"/>
                <w:sz w:val="22"/>
                <w:szCs w:val="22"/>
              </w:rPr>
            </w:pPr>
            <w:r>
              <w:rPr>
                <w:color w:val="000000"/>
                <w:sz w:val="22"/>
                <w:szCs w:val="22"/>
              </w:rPr>
              <w:t>1.490.701727</w:t>
            </w:r>
          </w:p>
        </w:tc>
        <w:tc>
          <w:tcPr>
            <w:tcW w:w="921" w:type="pct"/>
            <w:shd w:val="clear" w:color="auto" w:fill="FFFFFF"/>
            <w:vAlign w:val="center"/>
          </w:tcPr>
          <w:p w:rsidR="000E108C" w:rsidRPr="00523476" w:rsidRDefault="000E108C" w:rsidP="002D4DC3">
            <w:pPr>
              <w:spacing w:before="60" w:after="60" w:line="288" w:lineRule="auto"/>
              <w:jc w:val="right"/>
              <w:rPr>
                <w:color w:val="000000"/>
                <w:sz w:val="22"/>
                <w:szCs w:val="22"/>
              </w:rPr>
            </w:pPr>
            <w:r>
              <w:rPr>
                <w:color w:val="000000"/>
                <w:sz w:val="22"/>
                <w:szCs w:val="22"/>
              </w:rPr>
              <w:t>2.947.271.865</w:t>
            </w:r>
          </w:p>
        </w:tc>
        <w:tc>
          <w:tcPr>
            <w:tcW w:w="925" w:type="pct"/>
            <w:tcBorders>
              <w:top w:val="dotted" w:sz="4" w:space="0" w:color="auto"/>
              <w:bottom w:val="dotted" w:sz="4" w:space="0" w:color="auto"/>
            </w:tcBorders>
            <w:shd w:val="clear" w:color="auto" w:fill="FFFFFF"/>
            <w:vAlign w:val="center"/>
          </w:tcPr>
          <w:p w:rsidR="000E108C" w:rsidRPr="00523476" w:rsidRDefault="000E108C" w:rsidP="002D4DC3">
            <w:pPr>
              <w:spacing w:before="60" w:after="60" w:line="288" w:lineRule="auto"/>
              <w:jc w:val="right"/>
              <w:rPr>
                <w:color w:val="000000"/>
                <w:sz w:val="22"/>
                <w:szCs w:val="22"/>
              </w:rPr>
            </w:pPr>
            <w:r>
              <w:rPr>
                <w:color w:val="000000"/>
                <w:sz w:val="22"/>
                <w:szCs w:val="22"/>
              </w:rPr>
              <w:t>288.993.215</w:t>
            </w:r>
          </w:p>
        </w:tc>
      </w:tr>
      <w:tr w:rsidR="000E108C" w:rsidRPr="00523476" w:rsidTr="00B7520E">
        <w:trPr>
          <w:trHeight w:val="261"/>
          <w:jc w:val="center"/>
        </w:trPr>
        <w:tc>
          <w:tcPr>
            <w:tcW w:w="296" w:type="pct"/>
            <w:shd w:val="clear" w:color="auto" w:fill="FFFFFF"/>
            <w:vAlign w:val="center"/>
          </w:tcPr>
          <w:p w:rsidR="000E108C" w:rsidRPr="00523476" w:rsidRDefault="000E108C" w:rsidP="002D4DC3">
            <w:pPr>
              <w:spacing w:before="60" w:after="60" w:line="288" w:lineRule="auto"/>
              <w:jc w:val="center"/>
              <w:rPr>
                <w:color w:val="000000"/>
                <w:sz w:val="22"/>
                <w:szCs w:val="22"/>
              </w:rPr>
            </w:pPr>
            <w:r w:rsidRPr="00523476">
              <w:rPr>
                <w:color w:val="000000"/>
                <w:sz w:val="22"/>
                <w:szCs w:val="22"/>
              </w:rPr>
              <w:t>6</w:t>
            </w:r>
          </w:p>
        </w:tc>
        <w:tc>
          <w:tcPr>
            <w:tcW w:w="1935" w:type="pct"/>
            <w:shd w:val="clear" w:color="auto" w:fill="FFFFFF"/>
            <w:vAlign w:val="center"/>
          </w:tcPr>
          <w:p w:rsidR="000E108C" w:rsidRPr="00523476" w:rsidRDefault="000E108C" w:rsidP="002D4DC3">
            <w:pPr>
              <w:spacing w:before="60" w:after="60" w:line="288" w:lineRule="auto"/>
              <w:rPr>
                <w:color w:val="000000"/>
                <w:sz w:val="22"/>
                <w:szCs w:val="22"/>
              </w:rPr>
            </w:pPr>
            <w:r w:rsidRPr="00523476">
              <w:rPr>
                <w:color w:val="000000"/>
                <w:sz w:val="22"/>
                <w:szCs w:val="22"/>
              </w:rPr>
              <w:t>Chi phí dịch vụ mua ngoài</w:t>
            </w:r>
          </w:p>
        </w:tc>
        <w:tc>
          <w:tcPr>
            <w:tcW w:w="922" w:type="pct"/>
            <w:shd w:val="clear" w:color="auto" w:fill="FFFFFF"/>
            <w:vAlign w:val="center"/>
          </w:tcPr>
          <w:p w:rsidR="000E108C" w:rsidRPr="00523476" w:rsidRDefault="000E108C" w:rsidP="00D97C9D">
            <w:pPr>
              <w:spacing w:before="60" w:after="60" w:line="288" w:lineRule="auto"/>
              <w:jc w:val="right"/>
              <w:rPr>
                <w:color w:val="000000"/>
                <w:sz w:val="22"/>
                <w:szCs w:val="22"/>
              </w:rPr>
            </w:pPr>
            <w:r>
              <w:rPr>
                <w:color w:val="000000"/>
                <w:sz w:val="22"/>
                <w:szCs w:val="22"/>
              </w:rPr>
              <w:t>20.219.045.114</w:t>
            </w:r>
          </w:p>
        </w:tc>
        <w:tc>
          <w:tcPr>
            <w:tcW w:w="921" w:type="pct"/>
            <w:shd w:val="clear" w:color="auto" w:fill="FFFFFF"/>
            <w:vAlign w:val="center"/>
          </w:tcPr>
          <w:p w:rsidR="000E108C" w:rsidRPr="00523476" w:rsidRDefault="000E108C" w:rsidP="002D4DC3">
            <w:pPr>
              <w:spacing w:before="60" w:after="60" w:line="288" w:lineRule="auto"/>
              <w:jc w:val="right"/>
              <w:rPr>
                <w:color w:val="000000"/>
                <w:sz w:val="22"/>
                <w:szCs w:val="22"/>
              </w:rPr>
            </w:pPr>
            <w:r>
              <w:rPr>
                <w:color w:val="000000"/>
                <w:sz w:val="22"/>
                <w:szCs w:val="22"/>
              </w:rPr>
              <w:t>17.797.647.406</w:t>
            </w:r>
          </w:p>
        </w:tc>
        <w:tc>
          <w:tcPr>
            <w:tcW w:w="925" w:type="pct"/>
            <w:tcBorders>
              <w:top w:val="dotted" w:sz="4" w:space="0" w:color="auto"/>
              <w:bottom w:val="dotted" w:sz="4" w:space="0" w:color="auto"/>
            </w:tcBorders>
            <w:shd w:val="clear" w:color="auto" w:fill="FFFFFF"/>
            <w:vAlign w:val="center"/>
          </w:tcPr>
          <w:p w:rsidR="000E108C" w:rsidRPr="00523476" w:rsidRDefault="000E108C" w:rsidP="002D4DC3">
            <w:pPr>
              <w:spacing w:before="60" w:after="60" w:line="288" w:lineRule="auto"/>
              <w:jc w:val="right"/>
              <w:rPr>
                <w:color w:val="000000"/>
                <w:sz w:val="22"/>
                <w:szCs w:val="22"/>
              </w:rPr>
            </w:pPr>
            <w:r>
              <w:rPr>
                <w:color w:val="000000"/>
                <w:sz w:val="22"/>
                <w:szCs w:val="22"/>
              </w:rPr>
              <w:t>3.617.193.690</w:t>
            </w:r>
          </w:p>
        </w:tc>
      </w:tr>
      <w:tr w:rsidR="000E108C" w:rsidRPr="00523476" w:rsidTr="00B7520E">
        <w:trPr>
          <w:trHeight w:val="314"/>
          <w:jc w:val="center"/>
        </w:trPr>
        <w:tc>
          <w:tcPr>
            <w:tcW w:w="296" w:type="pct"/>
            <w:shd w:val="clear" w:color="auto" w:fill="FFFFFF"/>
            <w:vAlign w:val="center"/>
          </w:tcPr>
          <w:p w:rsidR="000E108C" w:rsidRPr="00523476" w:rsidRDefault="000E108C" w:rsidP="002D4DC3">
            <w:pPr>
              <w:spacing w:before="60" w:after="60" w:line="288" w:lineRule="auto"/>
              <w:jc w:val="center"/>
              <w:rPr>
                <w:color w:val="000000"/>
                <w:sz w:val="22"/>
                <w:szCs w:val="22"/>
              </w:rPr>
            </w:pPr>
            <w:r w:rsidRPr="00523476">
              <w:rPr>
                <w:color w:val="000000"/>
                <w:sz w:val="22"/>
                <w:szCs w:val="22"/>
              </w:rPr>
              <w:t>7</w:t>
            </w:r>
          </w:p>
        </w:tc>
        <w:tc>
          <w:tcPr>
            <w:tcW w:w="1935" w:type="pct"/>
            <w:shd w:val="clear" w:color="auto" w:fill="FFFFFF"/>
            <w:vAlign w:val="center"/>
          </w:tcPr>
          <w:p w:rsidR="000E108C" w:rsidRPr="00523476" w:rsidRDefault="000E108C" w:rsidP="002D4DC3">
            <w:pPr>
              <w:spacing w:before="60" w:after="60" w:line="288" w:lineRule="auto"/>
              <w:rPr>
                <w:color w:val="000000"/>
                <w:sz w:val="22"/>
                <w:szCs w:val="22"/>
              </w:rPr>
            </w:pPr>
            <w:r w:rsidRPr="00523476">
              <w:rPr>
                <w:color w:val="000000"/>
                <w:sz w:val="22"/>
                <w:szCs w:val="22"/>
              </w:rPr>
              <w:t>Chi phí dự phòng nợ phải thu khó đòi</w:t>
            </w:r>
          </w:p>
        </w:tc>
        <w:tc>
          <w:tcPr>
            <w:tcW w:w="922" w:type="pct"/>
            <w:shd w:val="clear" w:color="auto" w:fill="FFFFFF"/>
            <w:vAlign w:val="center"/>
          </w:tcPr>
          <w:p w:rsidR="000E108C" w:rsidRPr="00523476" w:rsidRDefault="000E108C" w:rsidP="00D97C9D">
            <w:pPr>
              <w:spacing w:before="60" w:after="60" w:line="288" w:lineRule="auto"/>
              <w:jc w:val="right"/>
              <w:rPr>
                <w:color w:val="000000"/>
                <w:sz w:val="22"/>
                <w:szCs w:val="22"/>
              </w:rPr>
            </w:pPr>
            <w:r>
              <w:rPr>
                <w:color w:val="000000"/>
                <w:sz w:val="22"/>
                <w:szCs w:val="22"/>
              </w:rPr>
              <w:t>4.784.227.730</w:t>
            </w:r>
          </w:p>
        </w:tc>
        <w:tc>
          <w:tcPr>
            <w:tcW w:w="921" w:type="pct"/>
            <w:shd w:val="clear" w:color="auto" w:fill="FFFFFF"/>
            <w:vAlign w:val="center"/>
          </w:tcPr>
          <w:p w:rsidR="000E108C" w:rsidRPr="00523476" w:rsidRDefault="000E108C" w:rsidP="002D4DC3">
            <w:pPr>
              <w:spacing w:before="60" w:after="60" w:line="288" w:lineRule="auto"/>
              <w:jc w:val="right"/>
              <w:rPr>
                <w:color w:val="000000"/>
                <w:sz w:val="22"/>
                <w:szCs w:val="22"/>
              </w:rPr>
            </w:pPr>
            <w:r>
              <w:rPr>
                <w:color w:val="000000"/>
                <w:sz w:val="22"/>
                <w:szCs w:val="22"/>
              </w:rPr>
              <w:t>4.466.167.592</w:t>
            </w:r>
          </w:p>
        </w:tc>
        <w:tc>
          <w:tcPr>
            <w:tcW w:w="925" w:type="pct"/>
            <w:tcBorders>
              <w:top w:val="dotted" w:sz="4" w:space="0" w:color="auto"/>
              <w:bottom w:val="dotted" w:sz="4" w:space="0" w:color="auto"/>
            </w:tcBorders>
            <w:shd w:val="clear" w:color="auto" w:fill="FFFFFF"/>
            <w:vAlign w:val="center"/>
          </w:tcPr>
          <w:p w:rsidR="000E108C" w:rsidRPr="00523476" w:rsidRDefault="000E108C" w:rsidP="002D4DC3">
            <w:pPr>
              <w:spacing w:before="60" w:after="60" w:line="288" w:lineRule="auto"/>
              <w:jc w:val="right"/>
              <w:rPr>
                <w:color w:val="000000"/>
                <w:sz w:val="22"/>
                <w:szCs w:val="22"/>
              </w:rPr>
            </w:pPr>
            <w:r>
              <w:rPr>
                <w:color w:val="000000"/>
                <w:sz w:val="22"/>
                <w:szCs w:val="22"/>
              </w:rPr>
              <w:t>378.498.776</w:t>
            </w:r>
          </w:p>
        </w:tc>
      </w:tr>
      <w:tr w:rsidR="000E108C" w:rsidRPr="00523476" w:rsidTr="00B7520E">
        <w:trPr>
          <w:trHeight w:val="366"/>
          <w:jc w:val="center"/>
        </w:trPr>
        <w:tc>
          <w:tcPr>
            <w:tcW w:w="296" w:type="pct"/>
            <w:shd w:val="clear" w:color="auto" w:fill="FFFFFF"/>
            <w:vAlign w:val="center"/>
          </w:tcPr>
          <w:p w:rsidR="000E108C" w:rsidRPr="00523476" w:rsidRDefault="000E108C" w:rsidP="002D4DC3">
            <w:pPr>
              <w:spacing w:before="60" w:after="60" w:line="288" w:lineRule="auto"/>
              <w:jc w:val="center"/>
              <w:rPr>
                <w:color w:val="000000"/>
                <w:sz w:val="22"/>
                <w:szCs w:val="22"/>
              </w:rPr>
            </w:pPr>
            <w:r w:rsidRPr="00523476">
              <w:rPr>
                <w:color w:val="000000"/>
                <w:sz w:val="22"/>
                <w:szCs w:val="22"/>
              </w:rPr>
              <w:t>8</w:t>
            </w:r>
          </w:p>
        </w:tc>
        <w:tc>
          <w:tcPr>
            <w:tcW w:w="1935" w:type="pct"/>
            <w:shd w:val="clear" w:color="auto" w:fill="FFFFFF"/>
            <w:vAlign w:val="center"/>
          </w:tcPr>
          <w:p w:rsidR="000E108C" w:rsidRPr="00523476" w:rsidRDefault="000E108C" w:rsidP="002D4DC3">
            <w:pPr>
              <w:spacing w:before="60" w:after="60" w:line="288" w:lineRule="auto"/>
              <w:rPr>
                <w:color w:val="000000"/>
                <w:sz w:val="22"/>
                <w:szCs w:val="22"/>
              </w:rPr>
            </w:pPr>
            <w:r w:rsidRPr="00523476">
              <w:rPr>
                <w:color w:val="000000"/>
                <w:sz w:val="22"/>
                <w:szCs w:val="22"/>
              </w:rPr>
              <w:t>Chi phí quản lý khác</w:t>
            </w:r>
          </w:p>
        </w:tc>
        <w:tc>
          <w:tcPr>
            <w:tcW w:w="922" w:type="pct"/>
            <w:shd w:val="clear" w:color="auto" w:fill="FFFFFF"/>
            <w:vAlign w:val="center"/>
          </w:tcPr>
          <w:p w:rsidR="000E108C" w:rsidRPr="00563AB0" w:rsidRDefault="000E108C" w:rsidP="00D97C9D">
            <w:pPr>
              <w:spacing w:before="60" w:after="60" w:line="288" w:lineRule="auto"/>
              <w:jc w:val="right"/>
              <w:rPr>
                <w:color w:val="000000"/>
                <w:sz w:val="22"/>
                <w:szCs w:val="22"/>
              </w:rPr>
            </w:pPr>
            <w:r>
              <w:rPr>
                <w:color w:val="000000"/>
                <w:sz w:val="22"/>
                <w:szCs w:val="22"/>
              </w:rPr>
              <w:t>610.670.298</w:t>
            </w:r>
          </w:p>
        </w:tc>
        <w:tc>
          <w:tcPr>
            <w:tcW w:w="921" w:type="pct"/>
            <w:shd w:val="clear" w:color="auto" w:fill="FFFFFF"/>
            <w:vAlign w:val="center"/>
          </w:tcPr>
          <w:p w:rsidR="000E108C" w:rsidRPr="00563AB0" w:rsidRDefault="000E108C" w:rsidP="002D4DC3">
            <w:pPr>
              <w:spacing w:before="60" w:after="60" w:line="288" w:lineRule="auto"/>
              <w:jc w:val="right"/>
              <w:rPr>
                <w:color w:val="000000"/>
                <w:sz w:val="22"/>
                <w:szCs w:val="22"/>
              </w:rPr>
            </w:pPr>
            <w:r>
              <w:rPr>
                <w:color w:val="000000"/>
                <w:sz w:val="22"/>
                <w:szCs w:val="22"/>
              </w:rPr>
              <w:t>572.841.326</w:t>
            </w:r>
          </w:p>
        </w:tc>
        <w:tc>
          <w:tcPr>
            <w:tcW w:w="925" w:type="pct"/>
            <w:tcBorders>
              <w:top w:val="dotted" w:sz="4" w:space="0" w:color="auto"/>
              <w:bottom w:val="dotted" w:sz="4" w:space="0" w:color="auto"/>
            </w:tcBorders>
            <w:shd w:val="clear" w:color="auto" w:fill="FFFFFF"/>
            <w:vAlign w:val="center"/>
          </w:tcPr>
          <w:p w:rsidR="000E108C" w:rsidRPr="00563AB0" w:rsidRDefault="000E108C" w:rsidP="002D4DC3">
            <w:pPr>
              <w:spacing w:before="60" w:after="60" w:line="288" w:lineRule="auto"/>
              <w:jc w:val="right"/>
              <w:rPr>
                <w:color w:val="000000"/>
                <w:sz w:val="22"/>
                <w:szCs w:val="22"/>
              </w:rPr>
            </w:pPr>
            <w:r>
              <w:rPr>
                <w:color w:val="000000"/>
                <w:sz w:val="22"/>
                <w:szCs w:val="22"/>
              </w:rPr>
              <w:t>151.834.621</w:t>
            </w:r>
          </w:p>
        </w:tc>
      </w:tr>
      <w:tr w:rsidR="000E108C" w:rsidRPr="00523476" w:rsidTr="00B7520E">
        <w:trPr>
          <w:trHeight w:val="454"/>
          <w:jc w:val="center"/>
        </w:trPr>
        <w:tc>
          <w:tcPr>
            <w:tcW w:w="296" w:type="pct"/>
            <w:shd w:val="clear" w:color="auto" w:fill="FFFFFF"/>
            <w:vAlign w:val="center"/>
          </w:tcPr>
          <w:p w:rsidR="000E108C" w:rsidRPr="00523476" w:rsidRDefault="000E108C" w:rsidP="002D4DC3">
            <w:pPr>
              <w:spacing w:before="60" w:after="60" w:line="288" w:lineRule="auto"/>
              <w:jc w:val="center"/>
              <w:rPr>
                <w:b/>
                <w:color w:val="000000"/>
                <w:sz w:val="22"/>
                <w:szCs w:val="22"/>
              </w:rPr>
            </w:pPr>
            <w:r w:rsidRPr="00523476">
              <w:rPr>
                <w:color w:val="000000"/>
                <w:sz w:val="22"/>
                <w:szCs w:val="22"/>
              </w:rPr>
              <w:t>9</w:t>
            </w:r>
          </w:p>
        </w:tc>
        <w:tc>
          <w:tcPr>
            <w:tcW w:w="1935" w:type="pct"/>
            <w:shd w:val="clear" w:color="auto" w:fill="FFFFFF"/>
            <w:vAlign w:val="center"/>
          </w:tcPr>
          <w:p w:rsidR="000E108C" w:rsidRPr="00523476" w:rsidRDefault="000E108C" w:rsidP="002D4DC3">
            <w:pPr>
              <w:spacing w:before="60" w:after="60" w:line="288" w:lineRule="auto"/>
              <w:rPr>
                <w:b/>
                <w:color w:val="000000"/>
                <w:sz w:val="22"/>
                <w:szCs w:val="22"/>
              </w:rPr>
            </w:pPr>
            <w:r w:rsidRPr="00523476">
              <w:rPr>
                <w:color w:val="000000"/>
                <w:sz w:val="22"/>
                <w:szCs w:val="22"/>
              </w:rPr>
              <w:t>Chi phí hội đồng quản trị, ban kiểm soát, cổ đông</w:t>
            </w:r>
          </w:p>
        </w:tc>
        <w:tc>
          <w:tcPr>
            <w:tcW w:w="922" w:type="pct"/>
            <w:shd w:val="clear" w:color="auto" w:fill="FFFFFF"/>
            <w:vAlign w:val="center"/>
          </w:tcPr>
          <w:p w:rsidR="000E108C" w:rsidRPr="00523476" w:rsidRDefault="000E108C" w:rsidP="00D97C9D">
            <w:pPr>
              <w:spacing w:before="60" w:after="60" w:line="288" w:lineRule="auto"/>
              <w:jc w:val="right"/>
              <w:rPr>
                <w:color w:val="000000"/>
                <w:sz w:val="22"/>
                <w:szCs w:val="22"/>
              </w:rPr>
            </w:pPr>
            <w:r>
              <w:rPr>
                <w:color w:val="000000"/>
                <w:sz w:val="22"/>
                <w:szCs w:val="22"/>
              </w:rPr>
              <w:t>1.303.501.969</w:t>
            </w:r>
          </w:p>
        </w:tc>
        <w:tc>
          <w:tcPr>
            <w:tcW w:w="921" w:type="pct"/>
            <w:shd w:val="clear" w:color="auto" w:fill="FFFFFF"/>
            <w:vAlign w:val="center"/>
          </w:tcPr>
          <w:p w:rsidR="000E108C" w:rsidRPr="00523476" w:rsidRDefault="000E108C" w:rsidP="002D4DC3">
            <w:pPr>
              <w:spacing w:before="60" w:after="60" w:line="288" w:lineRule="auto"/>
              <w:jc w:val="right"/>
              <w:rPr>
                <w:color w:val="000000"/>
                <w:sz w:val="22"/>
                <w:szCs w:val="22"/>
              </w:rPr>
            </w:pPr>
            <w:r>
              <w:rPr>
                <w:color w:val="000000"/>
                <w:sz w:val="22"/>
                <w:szCs w:val="22"/>
              </w:rPr>
              <w:t>1.508.183.694</w:t>
            </w:r>
          </w:p>
        </w:tc>
        <w:tc>
          <w:tcPr>
            <w:tcW w:w="925" w:type="pct"/>
            <w:tcBorders>
              <w:top w:val="dotted" w:sz="4" w:space="0" w:color="auto"/>
              <w:bottom w:val="dotted" w:sz="4" w:space="0" w:color="auto"/>
            </w:tcBorders>
            <w:shd w:val="clear" w:color="auto" w:fill="FFFFFF"/>
            <w:vAlign w:val="center"/>
          </w:tcPr>
          <w:p w:rsidR="000E108C" w:rsidRPr="00523476" w:rsidRDefault="000E108C" w:rsidP="002D4DC3">
            <w:pPr>
              <w:spacing w:before="60" w:after="60" w:line="288" w:lineRule="auto"/>
              <w:jc w:val="right"/>
              <w:rPr>
                <w:color w:val="000000"/>
                <w:sz w:val="22"/>
                <w:szCs w:val="22"/>
              </w:rPr>
            </w:pPr>
            <w:r>
              <w:rPr>
                <w:color w:val="000000"/>
                <w:sz w:val="22"/>
                <w:szCs w:val="22"/>
              </w:rPr>
              <w:t>14.224.220</w:t>
            </w:r>
          </w:p>
        </w:tc>
      </w:tr>
      <w:tr w:rsidR="000E108C" w:rsidRPr="00523476" w:rsidTr="00B7520E">
        <w:trPr>
          <w:trHeight w:val="454"/>
          <w:jc w:val="center"/>
        </w:trPr>
        <w:tc>
          <w:tcPr>
            <w:tcW w:w="296" w:type="pct"/>
            <w:shd w:val="clear" w:color="auto" w:fill="FFFFFF"/>
          </w:tcPr>
          <w:p w:rsidR="000E108C" w:rsidRPr="00523476" w:rsidRDefault="000E108C" w:rsidP="002D4DC3">
            <w:pPr>
              <w:spacing w:before="60" w:after="60" w:line="288" w:lineRule="auto"/>
              <w:jc w:val="right"/>
              <w:rPr>
                <w:b/>
                <w:color w:val="000000"/>
                <w:sz w:val="22"/>
                <w:szCs w:val="22"/>
              </w:rPr>
            </w:pPr>
          </w:p>
        </w:tc>
        <w:tc>
          <w:tcPr>
            <w:tcW w:w="1935" w:type="pct"/>
            <w:shd w:val="clear" w:color="auto" w:fill="FFFFFF"/>
            <w:vAlign w:val="center"/>
          </w:tcPr>
          <w:p w:rsidR="000E108C" w:rsidRPr="00523476" w:rsidRDefault="000E108C" w:rsidP="002D4DC3">
            <w:pPr>
              <w:spacing w:before="60" w:after="60" w:line="288" w:lineRule="auto"/>
              <w:jc w:val="center"/>
              <w:rPr>
                <w:b/>
                <w:color w:val="000000"/>
                <w:sz w:val="22"/>
                <w:szCs w:val="22"/>
              </w:rPr>
            </w:pPr>
            <w:r w:rsidRPr="00523476">
              <w:rPr>
                <w:b/>
                <w:color w:val="000000"/>
                <w:sz w:val="22"/>
                <w:szCs w:val="22"/>
              </w:rPr>
              <w:t>Tổng cộng</w:t>
            </w:r>
          </w:p>
        </w:tc>
        <w:tc>
          <w:tcPr>
            <w:tcW w:w="922" w:type="pct"/>
            <w:shd w:val="clear" w:color="auto" w:fill="FFFFFF"/>
            <w:vAlign w:val="center"/>
          </w:tcPr>
          <w:p w:rsidR="000E108C" w:rsidRPr="00523476" w:rsidRDefault="000E108C" w:rsidP="00D97C9D">
            <w:pPr>
              <w:spacing w:before="60" w:after="60" w:line="288" w:lineRule="auto"/>
              <w:jc w:val="right"/>
              <w:rPr>
                <w:b/>
                <w:color w:val="000000"/>
                <w:sz w:val="22"/>
                <w:szCs w:val="22"/>
              </w:rPr>
            </w:pPr>
            <w:r>
              <w:rPr>
                <w:b/>
                <w:color w:val="000000"/>
                <w:sz w:val="22"/>
                <w:szCs w:val="22"/>
              </w:rPr>
              <w:t>76.733.538.203</w:t>
            </w:r>
          </w:p>
        </w:tc>
        <w:tc>
          <w:tcPr>
            <w:tcW w:w="921" w:type="pct"/>
            <w:shd w:val="clear" w:color="auto" w:fill="FFFFFF"/>
            <w:vAlign w:val="center"/>
          </w:tcPr>
          <w:p w:rsidR="000E108C" w:rsidRPr="00523476" w:rsidRDefault="000E108C" w:rsidP="002D4DC3">
            <w:pPr>
              <w:spacing w:before="60" w:after="60" w:line="288" w:lineRule="auto"/>
              <w:jc w:val="right"/>
              <w:rPr>
                <w:b/>
                <w:color w:val="000000"/>
                <w:sz w:val="22"/>
                <w:szCs w:val="22"/>
              </w:rPr>
            </w:pPr>
            <w:r>
              <w:rPr>
                <w:b/>
                <w:color w:val="000000"/>
                <w:sz w:val="22"/>
                <w:szCs w:val="22"/>
              </w:rPr>
              <w:t>68.481.093.338</w:t>
            </w:r>
          </w:p>
        </w:tc>
        <w:tc>
          <w:tcPr>
            <w:tcW w:w="925" w:type="pct"/>
            <w:tcBorders>
              <w:top w:val="dotted" w:sz="4" w:space="0" w:color="auto"/>
              <w:bottom w:val="thickThinSmallGap" w:sz="12" w:space="0" w:color="auto"/>
            </w:tcBorders>
            <w:shd w:val="clear" w:color="auto" w:fill="FFFFFF"/>
            <w:vAlign w:val="center"/>
          </w:tcPr>
          <w:p w:rsidR="000E108C" w:rsidRPr="00523476" w:rsidRDefault="000E108C" w:rsidP="002D4DC3">
            <w:pPr>
              <w:spacing w:before="60" w:after="60" w:line="288" w:lineRule="auto"/>
              <w:jc w:val="center"/>
              <w:rPr>
                <w:b/>
                <w:color w:val="000000"/>
                <w:sz w:val="22"/>
                <w:szCs w:val="22"/>
              </w:rPr>
            </w:pPr>
            <w:r>
              <w:rPr>
                <w:b/>
                <w:color w:val="000000"/>
                <w:sz w:val="22"/>
                <w:szCs w:val="22"/>
              </w:rPr>
              <w:t>12.336.616.579</w:t>
            </w:r>
          </w:p>
        </w:tc>
      </w:tr>
    </w:tbl>
    <w:p w:rsidR="00016036" w:rsidRDefault="00016036" w:rsidP="00016036">
      <w:pPr>
        <w:spacing w:before="60" w:after="60" w:line="288" w:lineRule="auto"/>
        <w:ind w:left="567"/>
        <w:jc w:val="right"/>
        <w:rPr>
          <w:i/>
          <w:color w:val="000000"/>
          <w:sz w:val="22"/>
          <w:szCs w:val="22"/>
        </w:rPr>
      </w:pPr>
      <w:r w:rsidRPr="00523476">
        <w:rPr>
          <w:i/>
          <w:color w:val="000000"/>
          <w:sz w:val="22"/>
          <w:szCs w:val="22"/>
        </w:rPr>
        <w:t xml:space="preserve">Nguồn: Báo cáo kiểm toán năm </w:t>
      </w:r>
      <w:r w:rsidR="000E108C">
        <w:rPr>
          <w:i/>
          <w:color w:val="000000"/>
          <w:sz w:val="22"/>
          <w:szCs w:val="22"/>
        </w:rPr>
        <w:t>2011, 2012 và BCTC Quý I năm 2013</w:t>
      </w:r>
    </w:p>
    <w:p w:rsidR="00016036" w:rsidRPr="00564379" w:rsidRDefault="00564379" w:rsidP="00564379">
      <w:pPr>
        <w:pStyle w:val="Heading2"/>
        <w:tabs>
          <w:tab w:val="left" w:pos="360"/>
          <w:tab w:val="left" w:pos="480"/>
        </w:tabs>
        <w:spacing w:before="120" w:line="288" w:lineRule="auto"/>
        <w:rPr>
          <w:rFonts w:cs="Times New Roman"/>
          <w:iCs w:val="0"/>
          <w:color w:val="000000"/>
          <w:sz w:val="24"/>
          <w:szCs w:val="24"/>
        </w:rPr>
      </w:pPr>
      <w:bookmarkStart w:id="104" w:name="_Toc369015835"/>
      <w:r>
        <w:rPr>
          <w:rFonts w:cs="Times New Roman"/>
          <w:iCs w:val="0"/>
          <w:color w:val="000000"/>
          <w:sz w:val="24"/>
          <w:szCs w:val="24"/>
        </w:rPr>
        <w:t xml:space="preserve">6.2. </w:t>
      </w:r>
      <w:r w:rsidR="00016036" w:rsidRPr="00564379">
        <w:rPr>
          <w:rFonts w:cs="Times New Roman"/>
          <w:iCs w:val="0"/>
          <w:color w:val="000000"/>
          <w:sz w:val="24"/>
          <w:szCs w:val="24"/>
        </w:rPr>
        <w:t>Quy trình dịch vụ khách hàng</w:t>
      </w:r>
      <w:bookmarkEnd w:id="104"/>
    </w:p>
    <w:p w:rsidR="00016036" w:rsidRPr="007E1FB0" w:rsidRDefault="00016036" w:rsidP="00016036">
      <w:pPr>
        <w:tabs>
          <w:tab w:val="left" w:pos="600"/>
        </w:tabs>
        <w:spacing w:before="60" w:after="60" w:line="288" w:lineRule="auto"/>
        <w:ind w:firstLine="360"/>
        <w:jc w:val="both"/>
        <w:rPr>
          <w:color w:val="000000"/>
          <w:sz w:val="22"/>
          <w:szCs w:val="22"/>
        </w:rPr>
      </w:pPr>
      <w:r w:rsidRPr="007E1FB0">
        <w:rPr>
          <w:color w:val="000000"/>
          <w:sz w:val="22"/>
          <w:szCs w:val="22"/>
        </w:rPr>
        <w:t>Quy trình dịch vụ khách hàng của VNI đối với những dự án, doanh nghiệp lớn được chia thành nhiều bước với sự tham gia của các bộ phận chuyên môn kinh doanh và hỗ trợ kinh doanh. Sơ lược các bước được minh họa bằng sơ đồ dưới đây.</w:t>
      </w:r>
    </w:p>
    <w:p w:rsidR="00016036" w:rsidRDefault="00350B9D" w:rsidP="00016036">
      <w:pPr>
        <w:pStyle w:val="BodyText"/>
        <w:spacing w:before="60" w:after="60" w:line="288" w:lineRule="auto"/>
        <w:jc w:val="center"/>
        <w:rPr>
          <w:color w:val="000000"/>
        </w:rPr>
      </w:pPr>
      <w:r>
        <w:rPr>
          <w:noProof/>
          <w:color w:val="000000"/>
        </w:rPr>
        <w:lastRenderedPageBreak/>
        <w:pict>
          <v:group id="_x0000_s4617" style="position:absolute;left:0;text-align:left;margin-left:11.45pt;margin-top:4.7pt;width:152.5pt;height:288.3pt;z-index:251657216" coordorigin="536,2630" coordsize="3050,6938">
            <v:line id="_x0000_s4618" style="position:absolute" from="2424,2630" to="2425,9568" strokecolor="#969696" strokeweight="3pt"/>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_x0000_s4619" type="#_x0000_t55" style="position:absolute;left:1873;top:3803;width:1140;height:2029;rotation:90" fillcolor="#969696" stroked="f"/>
            <v:rect id="_x0000_s4620" style="position:absolute;left:1407;top:3038;width:2046;height:892" fillcolor="#969696" stroked="f"/>
            <v:rect id="_x0000_s4621" style="position:absolute;left:1289;top:2871;width:2297;height:888" fillcolor="#003863" stroked="f">
              <v:textbox style="mso-next-textbox:#_x0000_s4621">
                <w:txbxContent>
                  <w:p w:rsidR="00DC5319" w:rsidRPr="003C533A" w:rsidRDefault="00DC5319" w:rsidP="00016036">
                    <w:pPr>
                      <w:jc w:val="center"/>
                      <w:rPr>
                        <w:b/>
                        <w:color w:val="FFFFFF"/>
                        <w:sz w:val="20"/>
                      </w:rPr>
                    </w:pPr>
                    <w:r w:rsidRPr="003C533A">
                      <w:rPr>
                        <w:b/>
                        <w:color w:val="FFFFFF"/>
                        <w:sz w:val="20"/>
                      </w:rPr>
                      <w:t>Tiếp nhận thông tin</w:t>
                    </w:r>
                  </w:p>
                  <w:p w:rsidR="00DC5319" w:rsidRPr="003C533A" w:rsidRDefault="00DC5319" w:rsidP="00016036">
                    <w:pPr>
                      <w:jc w:val="center"/>
                      <w:rPr>
                        <w:b/>
                        <w:color w:val="FFFFFF"/>
                        <w:sz w:val="20"/>
                      </w:rPr>
                    </w:pPr>
                    <w:r w:rsidRPr="003C533A">
                      <w:rPr>
                        <w:b/>
                        <w:color w:val="FFFFFF"/>
                        <w:sz w:val="20"/>
                      </w:rPr>
                      <w:t>khách hàng</w:t>
                    </w:r>
                  </w:p>
                </w:txbxContent>
              </v:textbox>
            </v:rect>
            <v:shape id="_x0000_s4622" type="#_x0000_t55" style="position:absolute;left:1859;top:3478;width:1140;height:2299;rotation:90" fillcolor="#0070c0" stroked="f">
              <v:textbox style="mso-next-textbox:#_x0000_s4622">
                <w:txbxContent>
                  <w:p w:rsidR="00DC5319" w:rsidRPr="003C533A" w:rsidRDefault="00DC5319" w:rsidP="00016036">
                    <w:pPr>
                      <w:jc w:val="center"/>
                      <w:rPr>
                        <w:b/>
                        <w:sz w:val="12"/>
                      </w:rPr>
                    </w:pPr>
                  </w:p>
                  <w:p w:rsidR="00DC5319" w:rsidRPr="003C533A" w:rsidRDefault="00DC5319" w:rsidP="00016036">
                    <w:pPr>
                      <w:jc w:val="center"/>
                      <w:rPr>
                        <w:b/>
                        <w:color w:val="FFFFFF"/>
                        <w:sz w:val="20"/>
                      </w:rPr>
                    </w:pPr>
                    <w:r w:rsidRPr="003C533A">
                      <w:rPr>
                        <w:b/>
                        <w:color w:val="FFFFFF"/>
                        <w:sz w:val="20"/>
                      </w:rPr>
                      <w:t>Phân tích nhu cầu</w:t>
                    </w:r>
                  </w:p>
                </w:txbxContent>
              </v:textbox>
            </v:shape>
            <v:shape id="_x0000_s4623" type="#_x0000_t55" style="position:absolute;left:1873;top:5098;width:1140;height:2029;rotation:90" fillcolor="#969696" stroked="f"/>
            <v:shape id="_x0000_s4624" type="#_x0000_t55" style="position:absolute;left:1859;top:4774;width:1139;height:2299;rotation:90" fillcolor="#205867" stroked="f">
              <v:textbox style="mso-next-textbox:#_x0000_s4624">
                <w:txbxContent>
                  <w:p w:rsidR="00DC5319" w:rsidRPr="003C533A" w:rsidRDefault="00DC5319" w:rsidP="00016036">
                    <w:pPr>
                      <w:jc w:val="center"/>
                      <w:rPr>
                        <w:b/>
                        <w:sz w:val="12"/>
                      </w:rPr>
                    </w:pPr>
                  </w:p>
                  <w:p w:rsidR="00DC5319" w:rsidRPr="003C533A" w:rsidRDefault="00DC5319" w:rsidP="00016036">
                    <w:pPr>
                      <w:jc w:val="center"/>
                      <w:rPr>
                        <w:b/>
                        <w:color w:val="FFFFFF"/>
                        <w:sz w:val="20"/>
                      </w:rPr>
                    </w:pPr>
                    <w:r w:rsidRPr="003C533A">
                      <w:rPr>
                        <w:b/>
                        <w:color w:val="FFFFFF"/>
                        <w:sz w:val="20"/>
                      </w:rPr>
                      <w:t>Thiết kế &amp; Định phí</w:t>
                    </w:r>
                  </w:p>
                  <w:p w:rsidR="00DC5319" w:rsidRPr="003C533A" w:rsidRDefault="00DC5319" w:rsidP="00016036">
                    <w:pPr>
                      <w:jc w:val="center"/>
                      <w:rPr>
                        <w:b/>
                        <w:color w:val="FFFFFF"/>
                      </w:rPr>
                    </w:pPr>
                  </w:p>
                </w:txbxContent>
              </v:textbox>
            </v:shape>
            <v:shape id="_x0000_s4625" type="#_x0000_t55" style="position:absolute;left:1873;top:6450;width:1140;height:2029;rotation:90" fillcolor="#969696" stroked="f"/>
            <v:shape id="_x0000_s4626" type="#_x0000_t55" style="position:absolute;left:1859;top:6125;width:1140;height:2299;rotation:90" fillcolor="#31849b" stroked="f">
              <v:textbox style="mso-next-textbox:#_x0000_s4626">
                <w:txbxContent>
                  <w:p w:rsidR="00DC5319" w:rsidRPr="003C533A" w:rsidRDefault="00DC5319" w:rsidP="00016036">
                    <w:pPr>
                      <w:jc w:val="center"/>
                      <w:rPr>
                        <w:b/>
                        <w:color w:val="FFFFFF"/>
                        <w:sz w:val="12"/>
                      </w:rPr>
                    </w:pPr>
                  </w:p>
                  <w:p w:rsidR="00DC5319" w:rsidRPr="003C533A" w:rsidRDefault="00DC5319" w:rsidP="00016036">
                    <w:pPr>
                      <w:jc w:val="center"/>
                      <w:rPr>
                        <w:b/>
                        <w:color w:val="FFFFFF"/>
                        <w:sz w:val="20"/>
                      </w:rPr>
                    </w:pPr>
                    <w:r w:rsidRPr="003C533A">
                      <w:rPr>
                        <w:b/>
                        <w:color w:val="FFFFFF"/>
                        <w:sz w:val="20"/>
                      </w:rPr>
                      <w:t>Cấp đơn &amp; Quản lý</w:t>
                    </w:r>
                  </w:p>
                  <w:p w:rsidR="00DC5319" w:rsidRPr="003C533A" w:rsidRDefault="00DC5319" w:rsidP="00016036"/>
                </w:txbxContent>
              </v:textbox>
            </v:shape>
            <v:shape id="_x0000_s4627" type="#_x0000_t55" style="position:absolute;left:1873;top:7670;width:1140;height:2029;rotation:90" fillcolor="#969696" stroked="f"/>
            <v:shape id="_x0000_s4628" type="#_x0000_t55" style="position:absolute;left:1859;top:7346;width:1139;height:2299;rotation:90" fillcolor="#f79646" stroked="f">
              <v:textbox style="mso-next-textbox:#_x0000_s4628">
                <w:txbxContent>
                  <w:p w:rsidR="00DC5319" w:rsidRPr="003C533A" w:rsidRDefault="00DC5319" w:rsidP="00016036">
                    <w:pPr>
                      <w:jc w:val="center"/>
                      <w:rPr>
                        <w:b/>
                        <w:sz w:val="12"/>
                      </w:rPr>
                    </w:pPr>
                  </w:p>
                  <w:p w:rsidR="00DC5319" w:rsidRPr="003C533A" w:rsidRDefault="00DC5319" w:rsidP="00016036">
                    <w:pPr>
                      <w:jc w:val="center"/>
                      <w:rPr>
                        <w:b/>
                        <w:sz w:val="20"/>
                      </w:rPr>
                    </w:pPr>
                    <w:r w:rsidRPr="003C533A">
                      <w:rPr>
                        <w:b/>
                        <w:sz w:val="20"/>
                      </w:rPr>
                      <w:t>Dịch vụ sau bán hàng</w:t>
                    </w:r>
                  </w:p>
                  <w:p w:rsidR="00DC5319" w:rsidRPr="003C533A" w:rsidRDefault="00DC5319" w:rsidP="00016036"/>
                </w:txbxContent>
              </v:textbox>
            </v:shape>
            <v:line id="_x0000_s4629" style="position:absolute;flip:x" from="1313,9551" to="2423,9552" strokecolor="#969696" strokeweight="3pt">
              <v:stroke endarrow="block"/>
            </v:line>
            <v:line id="_x0000_s4630" style="position:absolute;flip:x" from="536,9551" to="1345,9552" strokecolor="#969696" strokeweight="3pt"/>
            <v:line id="_x0000_s4631" style="position:absolute;flip:y" from="551,5787" to="552,9567" strokecolor="#969696" strokeweight="3pt">
              <v:stroke endarrow="block"/>
            </v:line>
            <v:line id="_x0000_s4632" style="position:absolute;flip:y" from="551,2661" to="552,5835" strokecolor="#969696" strokeweight="3pt"/>
            <v:line id="_x0000_s4633" style="position:absolute" from="552,2660" to="1583,2661" strokecolor="#969696" strokeweight="3pt">
              <v:stroke endarrow="block"/>
            </v:line>
            <v:line id="_x0000_s4634" style="position:absolute" from="1536,2659" to="2440,2660" strokecolor="#969696" strokeweight="3pt"/>
          </v:group>
        </w:pict>
      </w:r>
      <w:r>
        <w:rPr>
          <w:color w:val="000000"/>
        </w:rPr>
      </w:r>
      <w:r>
        <w:rPr>
          <w:color w:val="000000"/>
        </w:rPr>
        <w:pict>
          <v:group id="_x0000_s4590" editas="canvas" style="width:399.25pt;height:293.9pt;mso-position-horizontal-relative:char;mso-position-vertical-relative:line" coordorigin="536,2630" coordsize="7985,5878">
            <o:lock v:ext="edit" aspectratio="t"/>
            <v:shape id="_x0000_s4591" type="#_x0000_t75" style="position:absolute;left:536;top:2630;width:7985;height:5878" o:preferrelative="f">
              <v:fill o:detectmouseclick="t"/>
              <v:path o:extrusionok="t" o:connecttype="none"/>
              <o:lock v:ext="edit" text="t"/>
            </v:shape>
            <v:group id="_x0000_s4592" style="position:absolute;left:3296;top:2630;width:5225;height:5878" coordorigin="3405,2871" coordsize="5225,5878">
              <v:shape id="_x0000_s4593" type="#_x0000_t202" style="position:absolute;left:3405;top:2871;width:5225;height:854" stroked="f">
                <v:textbox style="mso-next-textbox:#_x0000_s4593" inset="0,0,0,0">
                  <w:txbxContent>
                    <w:p w:rsidR="00DC5319" w:rsidRPr="003C533A" w:rsidRDefault="00DC5319" w:rsidP="00016036">
                      <w:pPr>
                        <w:numPr>
                          <w:ilvl w:val="0"/>
                          <w:numId w:val="23"/>
                        </w:numPr>
                        <w:rPr>
                          <w:szCs w:val="22"/>
                        </w:rPr>
                      </w:pPr>
                      <w:r w:rsidRPr="003C533A">
                        <w:rPr>
                          <w:szCs w:val="22"/>
                        </w:rPr>
                        <w:t>Nhận thông tinvà yêu cầu khách hàng</w:t>
                      </w:r>
                    </w:p>
                    <w:p w:rsidR="00DC5319" w:rsidRPr="003C533A" w:rsidRDefault="00DC5319" w:rsidP="00016036">
                      <w:pPr>
                        <w:numPr>
                          <w:ilvl w:val="0"/>
                          <w:numId w:val="23"/>
                        </w:numPr>
                        <w:rPr>
                          <w:szCs w:val="22"/>
                        </w:rPr>
                      </w:pPr>
                      <w:r w:rsidRPr="003C533A">
                        <w:rPr>
                          <w:szCs w:val="22"/>
                        </w:rPr>
                        <w:t>Thống nhất các mục tiêu và yêu cầu</w:t>
                      </w:r>
                    </w:p>
                    <w:p w:rsidR="00DC5319" w:rsidRPr="003C533A" w:rsidRDefault="00DC5319" w:rsidP="00016036">
                      <w:pPr>
                        <w:numPr>
                          <w:ilvl w:val="0"/>
                          <w:numId w:val="23"/>
                        </w:numPr>
                        <w:rPr>
                          <w:szCs w:val="22"/>
                        </w:rPr>
                      </w:pPr>
                      <w:r w:rsidRPr="003C533A">
                        <w:rPr>
                          <w:szCs w:val="22"/>
                        </w:rPr>
                        <w:t>Có mục tiêu thời gian hoàn thành</w:t>
                      </w:r>
                    </w:p>
                  </w:txbxContent>
                </v:textbox>
              </v:shape>
              <v:shape id="_x0000_s4594" type="#_x0000_t202" style="position:absolute;left:3405;top:4021;width:5225;height:854" stroked="f">
                <v:textbox style="mso-next-textbox:#_x0000_s4594" inset="0,0,0,0">
                  <w:txbxContent>
                    <w:p w:rsidR="00DC5319" w:rsidRPr="003C533A" w:rsidRDefault="00DC5319" w:rsidP="00016036">
                      <w:pPr>
                        <w:numPr>
                          <w:ilvl w:val="0"/>
                          <w:numId w:val="24"/>
                        </w:numPr>
                        <w:rPr>
                          <w:szCs w:val="22"/>
                        </w:rPr>
                      </w:pPr>
                      <w:r w:rsidRPr="003C533A">
                        <w:rPr>
                          <w:szCs w:val="22"/>
                        </w:rPr>
                        <w:t>Phân tích đánh giá yêu cầu</w:t>
                      </w:r>
                    </w:p>
                    <w:p w:rsidR="00DC5319" w:rsidRPr="003C533A" w:rsidRDefault="00DC5319" w:rsidP="00016036">
                      <w:pPr>
                        <w:numPr>
                          <w:ilvl w:val="0"/>
                          <w:numId w:val="24"/>
                        </w:numPr>
                        <w:rPr>
                          <w:szCs w:val="22"/>
                        </w:rPr>
                      </w:pPr>
                      <w:r w:rsidRPr="003C533A">
                        <w:rPr>
                          <w:szCs w:val="22"/>
                        </w:rPr>
                        <w:t>Chủ động trao đổi và tìm hiểu thêm thông tin</w:t>
                      </w:r>
                    </w:p>
                  </w:txbxContent>
                </v:textbox>
              </v:shape>
              <v:shape id="_x0000_s4595" type="#_x0000_t202" style="position:absolute;left:3405;top:5315;width:5225;height:1139" stroked="f">
                <v:textbox style="mso-next-textbox:#_x0000_s4595" inset="0,0,0,0">
                  <w:txbxContent>
                    <w:p w:rsidR="00DC5319" w:rsidRPr="003C533A" w:rsidRDefault="00DC5319" w:rsidP="00016036">
                      <w:pPr>
                        <w:numPr>
                          <w:ilvl w:val="0"/>
                          <w:numId w:val="25"/>
                        </w:numPr>
                        <w:rPr>
                          <w:szCs w:val="22"/>
                        </w:rPr>
                      </w:pPr>
                      <w:r w:rsidRPr="003C533A">
                        <w:rPr>
                          <w:szCs w:val="22"/>
                        </w:rPr>
                        <w:t>Thiết kế điều kiện điều khoản phù hợp</w:t>
                      </w:r>
                    </w:p>
                    <w:p w:rsidR="00DC5319" w:rsidRPr="003C533A" w:rsidRDefault="00DC5319" w:rsidP="00016036">
                      <w:pPr>
                        <w:numPr>
                          <w:ilvl w:val="0"/>
                          <w:numId w:val="25"/>
                        </w:numPr>
                        <w:rPr>
                          <w:szCs w:val="22"/>
                        </w:rPr>
                      </w:pPr>
                      <w:r w:rsidRPr="003C533A">
                        <w:rPr>
                          <w:szCs w:val="22"/>
                        </w:rPr>
                        <w:t>Định phí bảo hiểm phản ảnh đúng mức độ rủi ro và yêu cầu khách hàng</w:t>
                      </w:r>
                    </w:p>
                    <w:p w:rsidR="00DC5319" w:rsidRPr="003C533A" w:rsidRDefault="00DC5319" w:rsidP="00016036">
                      <w:pPr>
                        <w:numPr>
                          <w:ilvl w:val="0"/>
                          <w:numId w:val="25"/>
                        </w:numPr>
                        <w:rPr>
                          <w:szCs w:val="22"/>
                        </w:rPr>
                      </w:pPr>
                      <w:r w:rsidRPr="003C533A">
                        <w:rPr>
                          <w:szCs w:val="22"/>
                        </w:rPr>
                        <w:t>Chào phí cho khách hàng</w:t>
                      </w:r>
                    </w:p>
                  </w:txbxContent>
                </v:textbox>
              </v:shape>
              <v:shape id="_x0000_s4596" type="#_x0000_t202" style="position:absolute;left:3405;top:6754;width:5225;height:602" stroked="f">
                <v:textbox style="mso-next-textbox:#_x0000_s4596" inset="0,0,0,0">
                  <w:txbxContent>
                    <w:p w:rsidR="00DC5319" w:rsidRPr="003C533A" w:rsidRDefault="00DC5319" w:rsidP="00016036">
                      <w:pPr>
                        <w:numPr>
                          <w:ilvl w:val="0"/>
                          <w:numId w:val="26"/>
                        </w:numPr>
                        <w:rPr>
                          <w:szCs w:val="22"/>
                        </w:rPr>
                      </w:pPr>
                      <w:r w:rsidRPr="003C533A">
                        <w:rPr>
                          <w:szCs w:val="22"/>
                        </w:rPr>
                        <w:t>Cấp đơn bảo hiểm, ký hợp đồng</w:t>
                      </w:r>
                    </w:p>
                    <w:p w:rsidR="00DC5319" w:rsidRPr="003C533A" w:rsidRDefault="00DC5319" w:rsidP="00016036">
                      <w:pPr>
                        <w:numPr>
                          <w:ilvl w:val="0"/>
                          <w:numId w:val="26"/>
                        </w:numPr>
                        <w:rPr>
                          <w:szCs w:val="22"/>
                        </w:rPr>
                      </w:pPr>
                      <w:r w:rsidRPr="003C533A">
                        <w:rPr>
                          <w:szCs w:val="22"/>
                        </w:rPr>
                        <w:t>Nhập và quản lý trong cơ sở dữ liệu</w:t>
                      </w:r>
                    </w:p>
                  </w:txbxContent>
                </v:textbox>
              </v:shape>
              <v:shape id="_x0000_s4597" type="#_x0000_t202" style="position:absolute;left:3405;top:7878;width:5225;height:871" stroked="f">
                <v:textbox style="mso-next-textbox:#_x0000_s4597" inset="0,0,0,0">
                  <w:txbxContent>
                    <w:p w:rsidR="00DC5319" w:rsidRPr="003C533A" w:rsidRDefault="00DC5319" w:rsidP="00016036">
                      <w:pPr>
                        <w:numPr>
                          <w:ilvl w:val="0"/>
                          <w:numId w:val="27"/>
                        </w:numPr>
                        <w:rPr>
                          <w:szCs w:val="22"/>
                        </w:rPr>
                      </w:pPr>
                      <w:r w:rsidRPr="003C533A">
                        <w:rPr>
                          <w:szCs w:val="22"/>
                        </w:rPr>
                        <w:t>Quản lý và sửa đổi nếu có</w:t>
                      </w:r>
                    </w:p>
                    <w:p w:rsidR="00DC5319" w:rsidRPr="003C533A" w:rsidRDefault="00DC5319" w:rsidP="00016036">
                      <w:pPr>
                        <w:numPr>
                          <w:ilvl w:val="0"/>
                          <w:numId w:val="27"/>
                        </w:numPr>
                        <w:rPr>
                          <w:szCs w:val="22"/>
                        </w:rPr>
                      </w:pPr>
                      <w:r w:rsidRPr="003C533A">
                        <w:rPr>
                          <w:szCs w:val="22"/>
                        </w:rPr>
                        <w:t>Giữ liên lạc với khách hàng thường xuyên</w:t>
                      </w:r>
                    </w:p>
                    <w:p w:rsidR="00DC5319" w:rsidRPr="003C533A" w:rsidRDefault="00DC5319" w:rsidP="00016036">
                      <w:pPr>
                        <w:numPr>
                          <w:ilvl w:val="0"/>
                          <w:numId w:val="27"/>
                        </w:numPr>
                        <w:rPr>
                          <w:szCs w:val="22"/>
                        </w:rPr>
                      </w:pPr>
                      <w:r w:rsidRPr="003C533A">
                        <w:rPr>
                          <w:szCs w:val="22"/>
                        </w:rPr>
                        <w:t>Tổ chức hội thảo, đào tạo theo kế hoạch</w:t>
                      </w:r>
                    </w:p>
                  </w:txbxContent>
                </v:textbox>
              </v:shape>
            </v:group>
            <w10:wrap type="none"/>
            <w10:anchorlock/>
          </v:group>
        </w:pict>
      </w:r>
    </w:p>
    <w:p w:rsidR="00E16529" w:rsidRDefault="00E16529" w:rsidP="00016036">
      <w:pPr>
        <w:pStyle w:val="BodyText"/>
        <w:spacing w:before="60" w:after="60" w:line="288" w:lineRule="auto"/>
        <w:jc w:val="center"/>
        <w:rPr>
          <w:color w:val="000000"/>
        </w:rPr>
      </w:pPr>
    </w:p>
    <w:p w:rsidR="00016036" w:rsidRPr="00564379" w:rsidRDefault="00016036" w:rsidP="00F82464">
      <w:pPr>
        <w:pStyle w:val="ListParagraph"/>
        <w:numPr>
          <w:ilvl w:val="1"/>
          <w:numId w:val="57"/>
        </w:numPr>
        <w:tabs>
          <w:tab w:val="left" w:pos="630"/>
        </w:tabs>
        <w:spacing w:before="60" w:after="60" w:line="288" w:lineRule="auto"/>
        <w:ind w:left="540" w:hanging="540"/>
        <w:outlineLvl w:val="1"/>
        <w:rPr>
          <w:rFonts w:ascii="Times New Roman" w:hAnsi="Times New Roman"/>
          <w:b/>
          <w:bCs/>
          <w:color w:val="000000"/>
          <w:sz w:val="24"/>
          <w:szCs w:val="24"/>
        </w:rPr>
      </w:pPr>
      <w:bookmarkStart w:id="105" w:name="_Toc246491126"/>
      <w:bookmarkStart w:id="106" w:name="_Toc369015836"/>
      <w:r w:rsidRPr="00564379">
        <w:rPr>
          <w:rFonts w:ascii="Times New Roman" w:hAnsi="Times New Roman"/>
          <w:b/>
          <w:bCs/>
          <w:color w:val="000000"/>
          <w:sz w:val="24"/>
          <w:szCs w:val="24"/>
        </w:rPr>
        <w:t>Quy trình giải quyết bồi thường</w:t>
      </w:r>
      <w:bookmarkEnd w:id="106"/>
    </w:p>
    <w:p w:rsidR="00016036" w:rsidRPr="00523476" w:rsidRDefault="00016036" w:rsidP="00016036">
      <w:pPr>
        <w:tabs>
          <w:tab w:val="left" w:pos="600"/>
        </w:tabs>
        <w:spacing w:before="60" w:after="60" w:line="288" w:lineRule="auto"/>
        <w:ind w:firstLine="360"/>
        <w:jc w:val="both"/>
        <w:rPr>
          <w:color w:val="000000"/>
          <w:szCs w:val="22"/>
          <w:lang w:val="da-DK"/>
        </w:rPr>
      </w:pPr>
      <w:r w:rsidRPr="00523476">
        <w:rPr>
          <w:color w:val="000000"/>
          <w:szCs w:val="22"/>
          <w:lang w:val="da-DK"/>
        </w:rPr>
        <w:t>Để đáp ứng mục tiêu nhanh chóng, thuận tiện và thỏa đáng trong khâu giải quyết bồi thường, VNI đưa ra một qui trình chuẩn mực cho các khâu trong quá trình giải quyết theo các bước được liệt kê dưới đây. Ngoài ra VNI luôn chủ động làm việc với các đối tác cung cấp dịch vụ như cứu hộ, giám định, sửa</w:t>
      </w:r>
      <w:r w:rsidR="00F04BEC">
        <w:rPr>
          <w:color w:val="000000"/>
          <w:szCs w:val="22"/>
          <w:lang w:val="da-DK"/>
        </w:rPr>
        <w:t xml:space="preserve"> chữa nhằm đả</w:t>
      </w:r>
      <w:r w:rsidRPr="00523476">
        <w:rPr>
          <w:color w:val="000000"/>
          <w:szCs w:val="22"/>
          <w:lang w:val="da-DK"/>
        </w:rPr>
        <w:t>m bảo các dịch vụ có chất lượng và nhanh chóng khi có sự cố, rủi ro xảy ra.</w:t>
      </w:r>
    </w:p>
    <w:p w:rsidR="00016036" w:rsidRDefault="00016036" w:rsidP="00016036">
      <w:pPr>
        <w:tabs>
          <w:tab w:val="left" w:pos="2228"/>
        </w:tabs>
        <w:spacing w:before="60" w:after="60" w:line="288" w:lineRule="auto"/>
        <w:rPr>
          <w:color w:val="000000"/>
        </w:rPr>
      </w:pPr>
      <w:r w:rsidRPr="00523476">
        <w:rPr>
          <w:color w:val="000000"/>
          <w:szCs w:val="22"/>
          <w:lang w:val="da-DK"/>
        </w:rPr>
        <w:lastRenderedPageBreak/>
        <w:tab/>
      </w:r>
      <w:r w:rsidR="00350B9D">
        <w:rPr>
          <w:color w:val="000000"/>
        </w:rPr>
      </w:r>
      <w:r w:rsidR="00350B9D" w:rsidRPr="00350B9D">
        <w:rPr>
          <w:color w:val="000000"/>
        </w:rPr>
        <w:pict>
          <v:group id="_x0000_s4598" editas="canvas" style="width:446.65pt;height:345.45pt;mso-position-horizontal-relative:char;mso-position-vertical-relative:line" coordorigin="536,2810" coordsize="8933,6909">
            <o:lock v:ext="edit" aspectratio="t"/>
            <v:shape id="_x0000_s4599" type="#_x0000_t75" style="position:absolute;left:536;top:2810;width:8933;height:6909" o:preferrelative="f">
              <v:fill o:detectmouseclick="t"/>
              <v:path o:extrusionok="t" o:connecttype="none"/>
              <o:lock v:ext="edit" text="t"/>
            </v:shape>
            <v:group id="_x0000_s4600" style="position:absolute;left:1279;top:2871;width:7351;height:6848" coordorigin="1279,2871" coordsize="7351,6218">
              <v:rect id="_x0000_s4601" style="position:absolute;left:1463;top:8197;width:2046;height:892" fillcolor="#969696" stroked="f"/>
              <v:shape id="_x0000_s4602" type="#_x0000_t202" style="position:absolute;left:3405;top:2927;width:5225;height:854" stroked="f">
                <v:textbox style="mso-next-textbox:#_x0000_s4602" inset="0,0,0,0">
                  <w:txbxContent>
                    <w:p w:rsidR="00DC5319" w:rsidRPr="003C533A" w:rsidRDefault="00DC5319" w:rsidP="00016036">
                      <w:pPr>
                        <w:numPr>
                          <w:ilvl w:val="0"/>
                          <w:numId w:val="23"/>
                        </w:numPr>
                        <w:rPr>
                          <w:szCs w:val="22"/>
                        </w:rPr>
                      </w:pPr>
                      <w:r w:rsidRPr="003C533A">
                        <w:rPr>
                          <w:szCs w:val="22"/>
                        </w:rPr>
                        <w:t>Cán bộ chuyên trách tiếp nhận thông qua đường dây nóng 24/24</w:t>
                      </w:r>
                    </w:p>
                    <w:p w:rsidR="00DC5319" w:rsidRPr="003C533A" w:rsidRDefault="00DC5319" w:rsidP="00016036">
                      <w:pPr>
                        <w:numPr>
                          <w:ilvl w:val="0"/>
                          <w:numId w:val="23"/>
                        </w:numPr>
                        <w:rPr>
                          <w:szCs w:val="22"/>
                        </w:rPr>
                      </w:pPr>
                      <w:r w:rsidRPr="003C533A">
                        <w:rPr>
                          <w:szCs w:val="22"/>
                        </w:rPr>
                        <w:t>Thông tin được chuyển tới ban chuyên trách</w:t>
                      </w:r>
                    </w:p>
                  </w:txbxContent>
                </v:textbox>
              </v:shape>
              <v:shape id="_x0000_s4603" type="#_x0000_t202" style="position:absolute;left:3405;top:4077;width:5225;height:854" stroked="f">
                <v:textbox style="mso-next-textbox:#_x0000_s4603" inset="0,0,0,0">
                  <w:txbxContent>
                    <w:p w:rsidR="00DC5319" w:rsidRPr="003C533A" w:rsidRDefault="00DC5319" w:rsidP="00016036">
                      <w:pPr>
                        <w:numPr>
                          <w:ilvl w:val="0"/>
                          <w:numId w:val="24"/>
                        </w:numPr>
                        <w:rPr>
                          <w:szCs w:val="22"/>
                        </w:rPr>
                      </w:pPr>
                      <w:r w:rsidRPr="003C533A">
                        <w:rPr>
                          <w:szCs w:val="22"/>
                        </w:rPr>
                        <w:t>Cán bộ chịu trách nhiệm tư vấn ngay những vấn đề cần phải xử lý kịp thời</w:t>
                      </w:r>
                    </w:p>
                    <w:p w:rsidR="00DC5319" w:rsidRPr="003C533A" w:rsidRDefault="00DC5319" w:rsidP="00016036">
                      <w:pPr>
                        <w:numPr>
                          <w:ilvl w:val="0"/>
                          <w:numId w:val="24"/>
                        </w:numPr>
                        <w:rPr>
                          <w:szCs w:val="22"/>
                        </w:rPr>
                      </w:pPr>
                      <w:r w:rsidRPr="003C533A">
                        <w:rPr>
                          <w:szCs w:val="22"/>
                        </w:rPr>
                        <w:t>Phối hợp với khách hàng thu xếp giám định</w:t>
                      </w:r>
                    </w:p>
                  </w:txbxContent>
                </v:textbox>
              </v:shape>
              <v:shape id="_x0000_s4604" type="#_x0000_t202" style="position:absolute;left:3405;top:5371;width:5225;height:1139" stroked="f">
                <v:textbox style="mso-next-textbox:#_x0000_s4604" inset="0,0,0,0">
                  <w:txbxContent>
                    <w:p w:rsidR="00DC5319" w:rsidRPr="003C533A" w:rsidRDefault="00DC5319" w:rsidP="00016036">
                      <w:pPr>
                        <w:numPr>
                          <w:ilvl w:val="0"/>
                          <w:numId w:val="25"/>
                        </w:numPr>
                        <w:rPr>
                          <w:szCs w:val="22"/>
                        </w:rPr>
                      </w:pPr>
                      <w:r w:rsidRPr="003C533A">
                        <w:rPr>
                          <w:szCs w:val="22"/>
                        </w:rPr>
                        <w:t>Tiến hành giám định đánh giá rủi ro tại hiện trường</w:t>
                      </w:r>
                    </w:p>
                    <w:p w:rsidR="00DC5319" w:rsidRPr="003C533A" w:rsidRDefault="00DC5319" w:rsidP="00016036">
                      <w:pPr>
                        <w:numPr>
                          <w:ilvl w:val="0"/>
                          <w:numId w:val="25"/>
                        </w:numPr>
                        <w:rPr>
                          <w:szCs w:val="22"/>
                        </w:rPr>
                      </w:pPr>
                      <w:r w:rsidRPr="003C533A">
                        <w:rPr>
                          <w:szCs w:val="22"/>
                        </w:rPr>
                        <w:t>Giám định độc lập sẽ tham gia nếu rủi ro phức tạp và lớn</w:t>
                      </w:r>
                    </w:p>
                  </w:txbxContent>
                </v:textbox>
              </v:shape>
              <v:shape id="_x0000_s4605" type="#_x0000_t202" style="position:absolute;left:3405;top:6810;width:5225;height:1035" stroked="f">
                <v:textbox style="mso-next-textbox:#_x0000_s4605" inset="0,0,0,0">
                  <w:txbxContent>
                    <w:p w:rsidR="00DC5319" w:rsidRPr="003C533A" w:rsidRDefault="00DC5319" w:rsidP="00016036">
                      <w:pPr>
                        <w:numPr>
                          <w:ilvl w:val="0"/>
                          <w:numId w:val="26"/>
                        </w:numPr>
                        <w:rPr>
                          <w:szCs w:val="22"/>
                        </w:rPr>
                      </w:pPr>
                      <w:r w:rsidRPr="003C533A">
                        <w:rPr>
                          <w:szCs w:val="22"/>
                        </w:rPr>
                        <w:t>Nếu rủi ro thuộc phạm vi bảo hiểm, VNI sẽ phối hợp cùng khách hàng thống nhất và triển khai phương án khôi phục, sửa chữa</w:t>
                      </w:r>
                    </w:p>
                  </w:txbxContent>
                </v:textbox>
              </v:shape>
              <v:shape id="_x0000_s4606" type="#_x0000_t202" style="position:absolute;left:3405;top:8046;width:5225;height:1043" stroked="f">
                <v:textbox style="mso-next-textbox:#_x0000_s4606" inset="0,0,0,0">
                  <w:txbxContent>
                    <w:p w:rsidR="00DC5319" w:rsidRPr="003C533A" w:rsidRDefault="00DC5319" w:rsidP="00016036">
                      <w:pPr>
                        <w:numPr>
                          <w:ilvl w:val="0"/>
                          <w:numId w:val="27"/>
                        </w:numPr>
                        <w:rPr>
                          <w:szCs w:val="22"/>
                        </w:rPr>
                      </w:pPr>
                      <w:r w:rsidRPr="003C533A">
                        <w:rPr>
                          <w:szCs w:val="22"/>
                        </w:rPr>
                        <w:t xml:space="preserve">Việc thanh toán, tạm ứng bồi thường được thực hiện nhanh chóng, thuận tiện ngay khi có các báo cáo và kết luận giám định và được các bên nhất trí </w:t>
                      </w:r>
                    </w:p>
                  </w:txbxContent>
                </v:textbox>
              </v:shape>
              <v:shape id="_x0000_s4607" type="#_x0000_t55" style="position:absolute;left:1873;top:3803;width:1140;height:2029;rotation:90" fillcolor="#969696" stroked="f"/>
              <v:rect id="_x0000_s4608" style="position:absolute;left:1407;top:3038;width:2046;height:892" fillcolor="#969696" stroked="f"/>
              <v:rect id="_x0000_s4609" style="position:absolute;left:1289;top:2871;width:2297;height:888" fillcolor="#003863" stroked="f">
                <v:textbox style="mso-next-textbox:#_x0000_s4609">
                  <w:txbxContent>
                    <w:p w:rsidR="00DC5319" w:rsidRPr="003C533A" w:rsidRDefault="00DC5319" w:rsidP="00016036">
                      <w:pPr>
                        <w:jc w:val="center"/>
                        <w:rPr>
                          <w:b/>
                          <w:color w:val="FFFFFF"/>
                          <w:sz w:val="20"/>
                        </w:rPr>
                      </w:pPr>
                      <w:r w:rsidRPr="003C533A">
                        <w:rPr>
                          <w:b/>
                          <w:color w:val="FFFFFF"/>
                          <w:sz w:val="20"/>
                        </w:rPr>
                        <w:t>Tiếp nhận thông tin</w:t>
                      </w:r>
                    </w:p>
                    <w:p w:rsidR="00DC5319" w:rsidRPr="003C533A" w:rsidRDefault="00DC5319" w:rsidP="00016036">
                      <w:pPr>
                        <w:jc w:val="center"/>
                        <w:rPr>
                          <w:b/>
                          <w:color w:val="FFFFFF"/>
                          <w:sz w:val="20"/>
                        </w:rPr>
                      </w:pPr>
                      <w:r w:rsidRPr="003C533A">
                        <w:rPr>
                          <w:b/>
                          <w:color w:val="FFFFFF"/>
                          <w:sz w:val="20"/>
                        </w:rPr>
                        <w:t>tổn thất</w:t>
                      </w:r>
                    </w:p>
                  </w:txbxContent>
                </v:textbox>
              </v:rect>
              <v:shape id="_x0000_s4610" type="#_x0000_t55" style="position:absolute;left:1859;top:3478;width:1140;height:2299;rotation:90" fillcolor="#0070c0" stroked="f">
                <v:textbox style="mso-next-textbox:#_x0000_s4610">
                  <w:txbxContent>
                    <w:p w:rsidR="00DC5319" w:rsidRPr="003C533A" w:rsidRDefault="00DC5319" w:rsidP="00016036">
                      <w:pPr>
                        <w:jc w:val="center"/>
                        <w:rPr>
                          <w:b/>
                          <w:color w:val="FFFFFF"/>
                          <w:sz w:val="10"/>
                        </w:rPr>
                      </w:pPr>
                    </w:p>
                    <w:p w:rsidR="00DC5319" w:rsidRDefault="00DC5319" w:rsidP="00016036">
                      <w:pPr>
                        <w:jc w:val="center"/>
                        <w:rPr>
                          <w:b/>
                          <w:color w:val="FFFFFF"/>
                          <w:sz w:val="20"/>
                        </w:rPr>
                      </w:pPr>
                    </w:p>
                    <w:p w:rsidR="00DC5319" w:rsidRPr="003C533A" w:rsidRDefault="00DC5319" w:rsidP="00016036">
                      <w:pPr>
                        <w:jc w:val="center"/>
                        <w:rPr>
                          <w:b/>
                          <w:color w:val="FFFFFF"/>
                          <w:sz w:val="20"/>
                        </w:rPr>
                      </w:pPr>
                      <w:r w:rsidRPr="003C533A">
                        <w:rPr>
                          <w:b/>
                          <w:color w:val="FFFFFF"/>
                          <w:sz w:val="20"/>
                        </w:rPr>
                        <w:t>Tư vấn tại chỗ</w:t>
                      </w:r>
                    </w:p>
                  </w:txbxContent>
                </v:textbox>
              </v:shape>
              <v:shape id="_x0000_s4611" type="#_x0000_t55" style="position:absolute;left:1873;top:5098;width:1140;height:2029;rotation:90" fillcolor="#969696" stroked="f"/>
              <v:shape id="_x0000_s4612" type="#_x0000_t55" style="position:absolute;left:1859;top:4774;width:1139;height:2299;rotation:90" fillcolor="#205867" stroked="f">
                <v:textbox style="mso-next-textbox:#_x0000_s4612">
                  <w:txbxContent>
                    <w:p w:rsidR="00DC5319" w:rsidRPr="003C533A" w:rsidRDefault="00DC5319" w:rsidP="00016036">
                      <w:pPr>
                        <w:jc w:val="center"/>
                        <w:rPr>
                          <w:b/>
                          <w:sz w:val="12"/>
                        </w:rPr>
                      </w:pPr>
                    </w:p>
                    <w:p w:rsidR="00DC5319" w:rsidRDefault="00DC5319" w:rsidP="00016036">
                      <w:pPr>
                        <w:jc w:val="center"/>
                        <w:rPr>
                          <w:b/>
                          <w:color w:val="FFFFFF"/>
                          <w:sz w:val="20"/>
                        </w:rPr>
                      </w:pPr>
                    </w:p>
                    <w:p w:rsidR="00DC5319" w:rsidRPr="003C533A" w:rsidRDefault="00DC5319" w:rsidP="00016036">
                      <w:pPr>
                        <w:jc w:val="center"/>
                        <w:rPr>
                          <w:b/>
                          <w:color w:val="FFFFFF"/>
                          <w:sz w:val="20"/>
                        </w:rPr>
                      </w:pPr>
                      <w:r w:rsidRPr="003C533A">
                        <w:rPr>
                          <w:b/>
                          <w:color w:val="FFFFFF"/>
                          <w:sz w:val="20"/>
                        </w:rPr>
                        <w:t>Giám định, điều tra</w:t>
                      </w:r>
                    </w:p>
                    <w:p w:rsidR="00DC5319" w:rsidRPr="003C533A" w:rsidRDefault="00DC5319" w:rsidP="00016036">
                      <w:pPr>
                        <w:jc w:val="center"/>
                        <w:rPr>
                          <w:b/>
                          <w:color w:val="FFFFFF"/>
                        </w:rPr>
                      </w:pPr>
                    </w:p>
                  </w:txbxContent>
                </v:textbox>
              </v:shape>
              <v:shape id="_x0000_s4613" type="#_x0000_t55" style="position:absolute;left:1873;top:6450;width:1140;height:2029;rotation:90" fillcolor="#969696" stroked="f"/>
              <v:shape id="_x0000_s4614" type="#_x0000_t55" style="position:absolute;left:1859;top:6125;width:1140;height:2299;rotation:90" fillcolor="#31849b" stroked="f">
                <v:textbox style="mso-next-textbox:#_x0000_s4614">
                  <w:txbxContent>
                    <w:p w:rsidR="00DC5319" w:rsidRPr="003C533A" w:rsidRDefault="00DC5319" w:rsidP="00016036">
                      <w:pPr>
                        <w:jc w:val="center"/>
                        <w:rPr>
                          <w:b/>
                          <w:color w:val="FFFFFF"/>
                          <w:sz w:val="12"/>
                        </w:rPr>
                      </w:pPr>
                    </w:p>
                    <w:p w:rsidR="00DC5319" w:rsidRDefault="00DC5319" w:rsidP="00016036">
                      <w:pPr>
                        <w:jc w:val="center"/>
                        <w:rPr>
                          <w:b/>
                          <w:color w:val="FFFFFF"/>
                          <w:sz w:val="20"/>
                        </w:rPr>
                      </w:pPr>
                    </w:p>
                    <w:p w:rsidR="00DC5319" w:rsidRPr="003C533A" w:rsidRDefault="00DC5319" w:rsidP="00016036">
                      <w:pPr>
                        <w:jc w:val="center"/>
                        <w:rPr>
                          <w:b/>
                          <w:color w:val="FFFFFF"/>
                          <w:sz w:val="20"/>
                        </w:rPr>
                      </w:pPr>
                      <w:r w:rsidRPr="003C533A">
                        <w:rPr>
                          <w:b/>
                          <w:color w:val="FFFFFF"/>
                          <w:sz w:val="20"/>
                        </w:rPr>
                        <w:t>Khôi phục, Sửa chữa</w:t>
                      </w:r>
                    </w:p>
                    <w:p w:rsidR="00DC5319" w:rsidRPr="003C533A" w:rsidRDefault="00DC5319" w:rsidP="00016036"/>
                  </w:txbxContent>
                </v:textbox>
              </v:shape>
              <v:rect id="_x0000_s4615" style="position:absolute;left:1345;top:8072;width:2297;height:888" fillcolor="#003863" stroked="f">
                <v:textbox style="mso-next-textbox:#_x0000_s4615">
                  <w:txbxContent>
                    <w:p w:rsidR="00DC5319" w:rsidRDefault="00DC5319" w:rsidP="00016036">
                      <w:pPr>
                        <w:jc w:val="center"/>
                        <w:rPr>
                          <w:b/>
                          <w:color w:val="FFFFFF"/>
                          <w:sz w:val="20"/>
                        </w:rPr>
                      </w:pPr>
                    </w:p>
                    <w:p w:rsidR="00DC5319" w:rsidRPr="003C533A" w:rsidRDefault="00DC5319" w:rsidP="00016036">
                      <w:pPr>
                        <w:jc w:val="center"/>
                        <w:rPr>
                          <w:b/>
                          <w:color w:val="FFFFFF"/>
                          <w:sz w:val="20"/>
                        </w:rPr>
                      </w:pPr>
                      <w:r w:rsidRPr="003C533A">
                        <w:rPr>
                          <w:b/>
                          <w:color w:val="FFFFFF"/>
                          <w:sz w:val="20"/>
                        </w:rPr>
                        <w:t>Thanh toán</w:t>
                      </w:r>
                    </w:p>
                  </w:txbxContent>
                </v:textbox>
              </v:rect>
            </v:group>
            <w10:wrap type="none"/>
            <w10:anchorlock/>
          </v:group>
        </w:pict>
      </w:r>
    </w:p>
    <w:p w:rsidR="00E16529" w:rsidRDefault="00E16529" w:rsidP="005F5203">
      <w:pPr>
        <w:pStyle w:val="ListParagraph"/>
        <w:numPr>
          <w:ilvl w:val="0"/>
          <w:numId w:val="0"/>
        </w:numPr>
        <w:tabs>
          <w:tab w:val="left" w:pos="630"/>
        </w:tabs>
        <w:spacing w:before="60" w:after="60" w:line="288" w:lineRule="auto"/>
        <w:ind w:left="540"/>
        <w:outlineLvl w:val="1"/>
        <w:rPr>
          <w:rFonts w:ascii="Times New Roman" w:hAnsi="Times New Roman"/>
          <w:b/>
          <w:bCs/>
          <w:color w:val="000000"/>
          <w:sz w:val="24"/>
          <w:szCs w:val="24"/>
        </w:rPr>
      </w:pPr>
    </w:p>
    <w:p w:rsidR="00016036" w:rsidRPr="005F5203" w:rsidRDefault="00016036" w:rsidP="00F82464">
      <w:pPr>
        <w:pStyle w:val="ListParagraph"/>
        <w:numPr>
          <w:ilvl w:val="1"/>
          <w:numId w:val="58"/>
        </w:numPr>
        <w:tabs>
          <w:tab w:val="left" w:pos="630"/>
        </w:tabs>
        <w:spacing w:before="60" w:after="60" w:line="288" w:lineRule="auto"/>
        <w:ind w:hanging="900"/>
        <w:outlineLvl w:val="1"/>
        <w:rPr>
          <w:rFonts w:ascii="Times New Roman" w:hAnsi="Times New Roman"/>
          <w:b/>
          <w:bCs/>
          <w:color w:val="000000"/>
          <w:sz w:val="24"/>
          <w:szCs w:val="24"/>
        </w:rPr>
      </w:pPr>
      <w:bookmarkStart w:id="107" w:name="_Toc369015837"/>
      <w:r w:rsidRPr="005F5203">
        <w:rPr>
          <w:rFonts w:ascii="Times New Roman" w:hAnsi="Times New Roman"/>
          <w:b/>
          <w:bCs/>
          <w:color w:val="000000"/>
          <w:sz w:val="24"/>
          <w:szCs w:val="24"/>
        </w:rPr>
        <w:t>Tình hình nghiên cứu và phát triển sản phẩm mới</w:t>
      </w:r>
      <w:bookmarkEnd w:id="107"/>
    </w:p>
    <w:p w:rsidR="00407D75" w:rsidRPr="00523476" w:rsidRDefault="00407D75" w:rsidP="00407D75">
      <w:pPr>
        <w:widowControl w:val="0"/>
        <w:tabs>
          <w:tab w:val="left" w:pos="600"/>
        </w:tabs>
        <w:spacing w:before="60" w:after="60" w:line="288" w:lineRule="auto"/>
        <w:ind w:firstLine="360"/>
        <w:jc w:val="both"/>
        <w:rPr>
          <w:color w:val="000000"/>
          <w:spacing w:val="-4"/>
        </w:rPr>
      </w:pPr>
      <w:r w:rsidRPr="00523476">
        <w:rPr>
          <w:color w:val="000000"/>
          <w:spacing w:val="-4"/>
        </w:rPr>
        <w:t xml:space="preserve">Trong thời gian tới, bên cạnh việc cung cấp các sản phẩm bảo hiểm truyền thống, VNI dự kiến sẽ cung cấp thêm dịch vụ bảo hiểm du lịch trong nước và ngoài nước tích hợp với mạng bán của Vietnam Airlines. Chi tiết về sản phẩm bảo hiểm du lịch của VNI như sau: </w:t>
      </w:r>
    </w:p>
    <w:p w:rsidR="00407D75" w:rsidRPr="00523476" w:rsidRDefault="00407D75" w:rsidP="00F82464">
      <w:pPr>
        <w:widowControl w:val="0"/>
        <w:numPr>
          <w:ilvl w:val="1"/>
          <w:numId w:val="44"/>
        </w:numPr>
        <w:tabs>
          <w:tab w:val="clear" w:pos="1866"/>
          <w:tab w:val="num" w:pos="360"/>
        </w:tabs>
        <w:spacing w:before="60" w:after="60" w:line="288" w:lineRule="auto"/>
        <w:ind w:hanging="1866"/>
        <w:jc w:val="both"/>
        <w:rPr>
          <w:b/>
          <w:color w:val="000000"/>
        </w:rPr>
      </w:pPr>
      <w:r w:rsidRPr="00523476">
        <w:rPr>
          <w:b/>
          <w:color w:val="000000"/>
        </w:rPr>
        <w:t>Bảo hiểm du lịch trong nước</w:t>
      </w:r>
    </w:p>
    <w:p w:rsidR="00407D75" w:rsidRPr="00523476" w:rsidRDefault="00407D75" w:rsidP="00407D75">
      <w:pPr>
        <w:pStyle w:val="NormalWeb"/>
        <w:widowControl w:val="0"/>
        <w:numPr>
          <w:ilvl w:val="0"/>
          <w:numId w:val="20"/>
        </w:numPr>
        <w:tabs>
          <w:tab w:val="left" w:pos="567"/>
          <w:tab w:val="left" w:pos="600"/>
        </w:tabs>
        <w:spacing w:before="60" w:beforeAutospacing="0" w:after="60" w:afterAutospacing="0" w:line="288" w:lineRule="auto"/>
        <w:ind w:left="0" w:firstLine="360"/>
        <w:jc w:val="both"/>
        <w:rPr>
          <w:color w:val="000000"/>
        </w:rPr>
      </w:pPr>
      <w:r w:rsidRPr="00523476">
        <w:rPr>
          <w:bCs/>
          <w:color w:val="000000"/>
        </w:rPr>
        <w:t>Đối tượng bảo hiểm: n</w:t>
      </w:r>
      <w:r w:rsidRPr="00523476">
        <w:rPr>
          <w:color w:val="000000"/>
        </w:rPr>
        <w:t>hững ng</w:t>
      </w:r>
      <w:r w:rsidRPr="00523476">
        <w:rPr>
          <w:color w:val="000000"/>
        </w:rPr>
        <w:softHyphen/>
        <w:t>ười đi tham quan, nghỉ mát, tắm biển, leo núi...hoặc nghỉ tại khách sạn, nhà khách trong phạm vi lãnh thổ Việt Nam (d</w:t>
      </w:r>
      <w:r w:rsidRPr="00523476">
        <w:rPr>
          <w:color w:val="000000"/>
        </w:rPr>
        <w:softHyphen/>
        <w:t>ưới đây gọi là ngư</w:t>
      </w:r>
      <w:r w:rsidRPr="00523476">
        <w:rPr>
          <w:color w:val="000000"/>
        </w:rPr>
        <w:softHyphen/>
        <w:t>ời đư</w:t>
      </w:r>
      <w:r w:rsidRPr="00523476">
        <w:rPr>
          <w:color w:val="000000"/>
        </w:rPr>
        <w:softHyphen/>
        <w:t>ợc bảo hiểm) theo các điều khoản quy định trong quy tắc này.</w:t>
      </w:r>
    </w:p>
    <w:p w:rsidR="00407D75" w:rsidRPr="00523476" w:rsidRDefault="00407D75" w:rsidP="00407D75">
      <w:pPr>
        <w:pStyle w:val="NormalWeb"/>
        <w:widowControl w:val="0"/>
        <w:tabs>
          <w:tab w:val="left" w:pos="567"/>
          <w:tab w:val="left" w:pos="600"/>
        </w:tabs>
        <w:spacing w:before="60" w:beforeAutospacing="0" w:after="60" w:afterAutospacing="0" w:line="288" w:lineRule="auto"/>
        <w:ind w:firstLine="360"/>
        <w:jc w:val="both"/>
        <w:rPr>
          <w:color w:val="000000"/>
        </w:rPr>
      </w:pPr>
      <w:r w:rsidRPr="00523476">
        <w:rPr>
          <w:color w:val="000000"/>
        </w:rPr>
        <w:t>Trư</w:t>
      </w:r>
      <w:r w:rsidRPr="00523476">
        <w:rPr>
          <w:color w:val="000000"/>
        </w:rPr>
        <w:softHyphen/>
        <w:t>ờng hợp ng</w:t>
      </w:r>
      <w:r w:rsidRPr="00523476">
        <w:rPr>
          <w:color w:val="000000"/>
        </w:rPr>
        <w:softHyphen/>
        <w:t>ười đư</w:t>
      </w:r>
      <w:r w:rsidRPr="00523476">
        <w:rPr>
          <w:color w:val="000000"/>
        </w:rPr>
        <w:softHyphen/>
        <w:t>ợc bảo hiểm khảo sát, thám hiểm, biểu diễn nguy hiểm, đua xe, đua ngựa, đua thuyền, thi đấu có tính chất chuyên nghiệp các môn: bóng đá, đấm bốc, leo núi, lớt ván... chỉ đư</w:t>
      </w:r>
      <w:r w:rsidRPr="00523476">
        <w:rPr>
          <w:color w:val="000000"/>
        </w:rPr>
        <w:softHyphen/>
        <w:t>ợc bảo hiểm với điều kiện đã nộp thêm phụ phí bảo hiểm cho VNI theo quy định tại "Biểu phí và số tiền bảo hiểm". Ngư</w:t>
      </w:r>
      <w:r w:rsidRPr="00523476">
        <w:rPr>
          <w:color w:val="000000"/>
        </w:rPr>
        <w:softHyphen/>
        <w:t>ời đ</w:t>
      </w:r>
      <w:r w:rsidRPr="00523476">
        <w:rPr>
          <w:color w:val="000000"/>
        </w:rPr>
        <w:softHyphen/>
        <w:t>ược bảo hiểm theo quy tắc này vẫn đ</w:t>
      </w:r>
      <w:r w:rsidRPr="00523476">
        <w:rPr>
          <w:color w:val="000000"/>
        </w:rPr>
        <w:softHyphen/>
        <w:t>ược tham gia và hưởng quyền lợi của các loại hình bảo hiểm khác.</w:t>
      </w:r>
    </w:p>
    <w:p w:rsidR="00407D75" w:rsidRPr="00523476" w:rsidRDefault="00407D75" w:rsidP="00407D75">
      <w:pPr>
        <w:pStyle w:val="NormalWeb"/>
        <w:widowControl w:val="0"/>
        <w:numPr>
          <w:ilvl w:val="0"/>
          <w:numId w:val="20"/>
        </w:numPr>
        <w:tabs>
          <w:tab w:val="left" w:pos="567"/>
          <w:tab w:val="left" w:pos="600"/>
        </w:tabs>
        <w:spacing w:before="60" w:beforeAutospacing="0" w:after="60" w:afterAutospacing="0" w:line="288" w:lineRule="auto"/>
        <w:ind w:left="0" w:firstLine="360"/>
        <w:jc w:val="both"/>
        <w:rPr>
          <w:color w:val="000000"/>
        </w:rPr>
      </w:pPr>
      <w:r w:rsidRPr="00523476">
        <w:rPr>
          <w:bCs/>
          <w:color w:val="000000"/>
        </w:rPr>
        <w:t>Phạm vi bảo hiểm:</w:t>
      </w:r>
    </w:p>
    <w:p w:rsidR="00407D75" w:rsidRPr="00523476" w:rsidRDefault="00407D75" w:rsidP="00F82464">
      <w:pPr>
        <w:numPr>
          <w:ilvl w:val="0"/>
          <w:numId w:val="46"/>
        </w:numPr>
        <w:tabs>
          <w:tab w:val="clear" w:pos="1080"/>
          <w:tab w:val="num" w:pos="0"/>
          <w:tab w:val="left" w:pos="851"/>
        </w:tabs>
        <w:spacing w:before="60" w:after="60" w:line="288" w:lineRule="auto"/>
        <w:ind w:left="0" w:firstLine="600"/>
        <w:jc w:val="both"/>
        <w:rPr>
          <w:color w:val="000000"/>
          <w:lang w:val="da-DK"/>
        </w:rPr>
      </w:pPr>
      <w:r w:rsidRPr="00523476">
        <w:rPr>
          <w:color w:val="000000"/>
          <w:lang w:val="da-DK"/>
        </w:rPr>
        <w:t>Chết, thư</w:t>
      </w:r>
      <w:r w:rsidRPr="00523476">
        <w:rPr>
          <w:color w:val="000000"/>
          <w:lang w:val="da-DK"/>
        </w:rPr>
        <w:softHyphen/>
        <w:t>ơng tật thân thể do tai nạn</w:t>
      </w:r>
    </w:p>
    <w:p w:rsidR="00407D75" w:rsidRPr="00523476" w:rsidRDefault="00407D75" w:rsidP="00F82464">
      <w:pPr>
        <w:numPr>
          <w:ilvl w:val="0"/>
          <w:numId w:val="46"/>
        </w:numPr>
        <w:tabs>
          <w:tab w:val="clear" w:pos="1080"/>
          <w:tab w:val="num" w:pos="0"/>
          <w:tab w:val="left" w:pos="851"/>
        </w:tabs>
        <w:spacing w:before="60" w:after="60" w:line="288" w:lineRule="auto"/>
        <w:ind w:left="0" w:firstLine="600"/>
        <w:jc w:val="both"/>
        <w:rPr>
          <w:color w:val="000000"/>
          <w:lang w:val="da-DK"/>
        </w:rPr>
      </w:pPr>
      <w:r w:rsidRPr="00523476">
        <w:rPr>
          <w:color w:val="000000"/>
          <w:lang w:val="da-DK"/>
        </w:rPr>
        <w:t>Chết do ốm đau, bệnh tật bất ngờ trong thời hạn bảo hiểm</w:t>
      </w:r>
    </w:p>
    <w:p w:rsidR="00407D75" w:rsidRPr="00523476" w:rsidRDefault="00407D75" w:rsidP="00F82464">
      <w:pPr>
        <w:numPr>
          <w:ilvl w:val="0"/>
          <w:numId w:val="46"/>
        </w:numPr>
        <w:tabs>
          <w:tab w:val="clear" w:pos="1080"/>
          <w:tab w:val="num" w:pos="0"/>
          <w:tab w:val="left" w:pos="851"/>
        </w:tabs>
        <w:spacing w:before="60" w:after="60" w:line="288" w:lineRule="auto"/>
        <w:ind w:left="0" w:firstLine="600"/>
        <w:jc w:val="both"/>
        <w:rPr>
          <w:color w:val="000000"/>
          <w:lang w:val="da-DK"/>
        </w:rPr>
      </w:pPr>
      <w:r w:rsidRPr="00523476">
        <w:rPr>
          <w:color w:val="000000"/>
          <w:lang w:val="da-DK"/>
        </w:rPr>
        <w:lastRenderedPageBreak/>
        <w:t>Chết hoặc th</w:t>
      </w:r>
      <w:r w:rsidRPr="00523476">
        <w:rPr>
          <w:color w:val="000000"/>
          <w:lang w:val="da-DK"/>
        </w:rPr>
        <w:softHyphen/>
        <w:t>ương tật thân thể do ng</w:t>
      </w:r>
      <w:r w:rsidRPr="00523476">
        <w:rPr>
          <w:color w:val="000000"/>
          <w:lang w:val="da-DK"/>
        </w:rPr>
        <w:softHyphen/>
        <w:t>ười đư</w:t>
      </w:r>
      <w:r w:rsidRPr="00523476">
        <w:rPr>
          <w:color w:val="000000"/>
          <w:lang w:val="da-DK"/>
        </w:rPr>
        <w:softHyphen/>
        <w:t>ợc bảo hiểm có hành động cứu ng</w:t>
      </w:r>
      <w:r w:rsidRPr="00523476">
        <w:rPr>
          <w:color w:val="000000"/>
          <w:lang w:val="da-DK"/>
        </w:rPr>
        <w:softHyphen/>
        <w:t>ười, cứu tài sản của Nhà nư</w:t>
      </w:r>
      <w:r w:rsidRPr="00523476">
        <w:rPr>
          <w:color w:val="000000"/>
          <w:lang w:val="da-DK"/>
        </w:rPr>
        <w:softHyphen/>
        <w:t>ớc, của nhân dân và tham gia chống các hành động phạm pháp.</w:t>
      </w:r>
    </w:p>
    <w:p w:rsidR="00407D75" w:rsidRPr="00523476" w:rsidRDefault="00407D75" w:rsidP="00F82464">
      <w:pPr>
        <w:widowControl w:val="0"/>
        <w:numPr>
          <w:ilvl w:val="1"/>
          <w:numId w:val="44"/>
        </w:numPr>
        <w:tabs>
          <w:tab w:val="clear" w:pos="1866"/>
          <w:tab w:val="num" w:pos="360"/>
        </w:tabs>
        <w:spacing w:before="60" w:after="60" w:line="288" w:lineRule="auto"/>
        <w:ind w:hanging="1866"/>
        <w:jc w:val="both"/>
        <w:rPr>
          <w:b/>
          <w:color w:val="000000"/>
          <w:lang w:val="da-DK"/>
        </w:rPr>
      </w:pPr>
      <w:r w:rsidRPr="00523476">
        <w:rPr>
          <w:b/>
          <w:color w:val="000000"/>
          <w:lang w:val="da-DK"/>
        </w:rPr>
        <w:t>Bảo hiểm du lịch quốc tế (VNITravel)</w:t>
      </w:r>
    </w:p>
    <w:p w:rsidR="00407D75" w:rsidRPr="00F76A42" w:rsidRDefault="00407D75" w:rsidP="00407D75">
      <w:pPr>
        <w:pStyle w:val="NormalWeb"/>
        <w:widowControl w:val="0"/>
        <w:numPr>
          <w:ilvl w:val="0"/>
          <w:numId w:val="20"/>
        </w:numPr>
        <w:tabs>
          <w:tab w:val="left" w:pos="567"/>
          <w:tab w:val="left" w:pos="600"/>
        </w:tabs>
        <w:spacing w:before="60" w:beforeAutospacing="0" w:after="60" w:afterAutospacing="0" w:line="288" w:lineRule="auto"/>
        <w:ind w:left="0" w:firstLine="360"/>
        <w:jc w:val="both"/>
        <w:rPr>
          <w:color w:val="000000"/>
          <w:lang w:val="da-DK"/>
        </w:rPr>
      </w:pPr>
      <w:r w:rsidRPr="00F76A42">
        <w:rPr>
          <w:color w:val="000000"/>
          <w:lang w:val="da-DK"/>
        </w:rPr>
        <w:t>Bảo hiểm du lịch quốc tế được thiết kế với các hạn mức bảo hiểm khác nhau để phù hợp với khả năng tài chính và đáp ứng những nhu cầu cần thiết của cá nhân và gia đình.</w:t>
      </w:r>
    </w:p>
    <w:p w:rsidR="00407D75" w:rsidRPr="00F76A42" w:rsidRDefault="00407D75" w:rsidP="00407D75">
      <w:pPr>
        <w:pStyle w:val="NormalWeb"/>
        <w:widowControl w:val="0"/>
        <w:numPr>
          <w:ilvl w:val="0"/>
          <w:numId w:val="20"/>
        </w:numPr>
        <w:tabs>
          <w:tab w:val="left" w:pos="567"/>
          <w:tab w:val="left" w:pos="600"/>
        </w:tabs>
        <w:spacing w:before="60" w:beforeAutospacing="0" w:after="60" w:afterAutospacing="0" w:line="288" w:lineRule="auto"/>
        <w:ind w:left="0" w:firstLine="360"/>
        <w:jc w:val="both"/>
        <w:rPr>
          <w:color w:val="000000"/>
          <w:lang w:val="da-DK"/>
        </w:rPr>
      </w:pPr>
      <w:r w:rsidRPr="00F76A42">
        <w:rPr>
          <w:color w:val="000000"/>
          <w:lang w:val="da-DK"/>
        </w:rPr>
        <w:t>Các quyền lợi bảo hiểm:</w:t>
      </w:r>
    </w:p>
    <w:p w:rsidR="00407D75" w:rsidRPr="00F76A42" w:rsidRDefault="00407D75" w:rsidP="00F82464">
      <w:pPr>
        <w:numPr>
          <w:ilvl w:val="0"/>
          <w:numId w:val="46"/>
        </w:numPr>
        <w:tabs>
          <w:tab w:val="clear" w:pos="1080"/>
          <w:tab w:val="num" w:pos="0"/>
          <w:tab w:val="left" w:pos="851"/>
        </w:tabs>
        <w:spacing w:before="60" w:after="60" w:line="288" w:lineRule="auto"/>
        <w:ind w:left="0" w:firstLine="600"/>
        <w:jc w:val="both"/>
        <w:rPr>
          <w:color w:val="000000"/>
          <w:lang w:val="da-DK"/>
        </w:rPr>
      </w:pPr>
      <w:r w:rsidRPr="00F76A42">
        <w:rPr>
          <w:color w:val="000000"/>
          <w:lang w:val="da-DK"/>
        </w:rPr>
        <w:t>Bảo hiểm tai nạn cá nhân: Tử vong và thương tật do tai nạn</w:t>
      </w:r>
    </w:p>
    <w:p w:rsidR="00407D75" w:rsidRPr="00F76A42" w:rsidRDefault="00407D75" w:rsidP="00F82464">
      <w:pPr>
        <w:numPr>
          <w:ilvl w:val="0"/>
          <w:numId w:val="46"/>
        </w:numPr>
        <w:tabs>
          <w:tab w:val="clear" w:pos="1080"/>
          <w:tab w:val="num" w:pos="0"/>
          <w:tab w:val="left" w:pos="851"/>
        </w:tabs>
        <w:spacing w:before="60" w:after="60" w:line="288" w:lineRule="auto"/>
        <w:ind w:left="0" w:firstLine="600"/>
        <w:jc w:val="both"/>
        <w:rPr>
          <w:color w:val="000000"/>
          <w:lang w:val="da-DK"/>
        </w:rPr>
      </w:pPr>
      <w:r w:rsidRPr="00F76A42">
        <w:rPr>
          <w:color w:val="000000"/>
          <w:lang w:val="da-DK"/>
        </w:rPr>
        <w:t>Hỗ trợ y tế nước ngoài:</w:t>
      </w:r>
    </w:p>
    <w:p w:rsidR="00407D75" w:rsidRPr="00F76A42" w:rsidRDefault="00407D75" w:rsidP="00F82464">
      <w:pPr>
        <w:pStyle w:val="NormalWeb"/>
        <w:numPr>
          <w:ilvl w:val="0"/>
          <w:numId w:val="47"/>
        </w:numPr>
        <w:spacing w:before="60" w:beforeAutospacing="0" w:after="60" w:afterAutospacing="0" w:line="288" w:lineRule="auto"/>
        <w:ind w:left="0" w:firstLine="840"/>
        <w:jc w:val="both"/>
        <w:rPr>
          <w:color w:val="000000"/>
          <w:lang w:val="da-DK"/>
        </w:rPr>
      </w:pPr>
      <w:r w:rsidRPr="00F76A42">
        <w:rPr>
          <w:color w:val="000000"/>
          <w:lang w:val="da-DK"/>
        </w:rPr>
        <w:t>Chi phí y tế, vận chuyển y tế khẩn cấp, trợ cấp nằm viện, chăm sóc trẻ em, thân nhân sang thăm, hồi hương, chôn cất và mai táng;</w:t>
      </w:r>
    </w:p>
    <w:p w:rsidR="00407D75" w:rsidRPr="00F76A42" w:rsidRDefault="00407D75" w:rsidP="00F82464">
      <w:pPr>
        <w:pStyle w:val="NormalWeb"/>
        <w:numPr>
          <w:ilvl w:val="0"/>
          <w:numId w:val="47"/>
        </w:numPr>
        <w:spacing w:before="60" w:beforeAutospacing="0" w:after="60" w:afterAutospacing="0" w:line="288" w:lineRule="auto"/>
        <w:ind w:left="0" w:firstLine="840"/>
        <w:jc w:val="both"/>
        <w:rPr>
          <w:color w:val="000000"/>
          <w:lang w:val="da-DK"/>
        </w:rPr>
      </w:pPr>
      <w:r w:rsidRPr="00F76A42">
        <w:rPr>
          <w:color w:val="000000"/>
          <w:lang w:val="da-DK"/>
        </w:rPr>
        <w:t>Hỗ trợ bệnh có sẵn và bệnh mãn tính phát sinh khi đang đi du lịch ở nước ngoài;</w:t>
      </w:r>
    </w:p>
    <w:p w:rsidR="00407D75" w:rsidRPr="00523476" w:rsidRDefault="00407D75" w:rsidP="00F82464">
      <w:pPr>
        <w:pStyle w:val="NormalWeb"/>
        <w:numPr>
          <w:ilvl w:val="0"/>
          <w:numId w:val="47"/>
        </w:numPr>
        <w:spacing w:before="60" w:beforeAutospacing="0" w:after="60" w:afterAutospacing="0" w:line="288" w:lineRule="auto"/>
        <w:ind w:left="0" w:firstLine="840"/>
        <w:jc w:val="both"/>
        <w:rPr>
          <w:color w:val="000000"/>
        </w:rPr>
      </w:pPr>
      <w:r w:rsidRPr="00523476">
        <w:rPr>
          <w:color w:val="000000"/>
        </w:rPr>
        <w:t>Trợ giúp y tế 24/24 giờ</w:t>
      </w:r>
    </w:p>
    <w:p w:rsidR="00407D75" w:rsidRPr="00523476" w:rsidRDefault="00407D75" w:rsidP="00F82464">
      <w:pPr>
        <w:numPr>
          <w:ilvl w:val="0"/>
          <w:numId w:val="46"/>
        </w:numPr>
        <w:tabs>
          <w:tab w:val="clear" w:pos="1080"/>
          <w:tab w:val="num" w:pos="0"/>
          <w:tab w:val="left" w:pos="851"/>
        </w:tabs>
        <w:spacing w:before="60" w:after="60" w:line="288" w:lineRule="auto"/>
        <w:ind w:left="0" w:firstLine="600"/>
        <w:jc w:val="both"/>
        <w:rPr>
          <w:color w:val="000000"/>
        </w:rPr>
      </w:pPr>
      <w:r w:rsidRPr="00523476">
        <w:rPr>
          <w:color w:val="000000"/>
        </w:rPr>
        <w:t>Hỗ trợ việc ăn, ở đi lại, mất, thiệt hại hành lý.</w:t>
      </w:r>
    </w:p>
    <w:p w:rsidR="00407D75" w:rsidRPr="00523476" w:rsidRDefault="00407D75" w:rsidP="00F82464">
      <w:pPr>
        <w:pStyle w:val="NormalWeb"/>
        <w:numPr>
          <w:ilvl w:val="0"/>
          <w:numId w:val="47"/>
        </w:numPr>
        <w:spacing w:before="60" w:beforeAutospacing="0" w:after="60" w:afterAutospacing="0" w:line="288" w:lineRule="auto"/>
        <w:ind w:left="0" w:firstLine="840"/>
        <w:jc w:val="both"/>
        <w:rPr>
          <w:color w:val="000000"/>
        </w:rPr>
      </w:pPr>
      <w:r w:rsidRPr="00523476">
        <w:rPr>
          <w:color w:val="000000"/>
        </w:rPr>
        <w:t>Rút ngắn, hoãn hoặc hủy bỏ chuyến đi: thanh toán chi phí  tiền vé, tiền phòng đã trả trước nhưng không đòi lại được</w:t>
      </w:r>
    </w:p>
    <w:p w:rsidR="00407D75" w:rsidRPr="00523476" w:rsidRDefault="00407D75" w:rsidP="00F82464">
      <w:pPr>
        <w:pStyle w:val="NormalWeb"/>
        <w:numPr>
          <w:ilvl w:val="0"/>
          <w:numId w:val="47"/>
        </w:numPr>
        <w:spacing w:before="60" w:beforeAutospacing="0" w:after="60" w:afterAutospacing="0" w:line="288" w:lineRule="auto"/>
        <w:ind w:left="0" w:firstLine="840"/>
        <w:jc w:val="both"/>
        <w:rPr>
          <w:color w:val="000000"/>
        </w:rPr>
      </w:pPr>
      <w:r w:rsidRPr="00523476">
        <w:rPr>
          <w:color w:val="000000"/>
        </w:rPr>
        <w:t>Chuyến đi bị trì hoãn, hành lý đến chậm, lỡ chuyến đi do không kịp nối chuyến, hành lý và tư trang bị  mất cắp hoặc bị hỏng.</w:t>
      </w:r>
    </w:p>
    <w:p w:rsidR="00407D75" w:rsidRPr="00523476" w:rsidRDefault="00407D75" w:rsidP="00F82464">
      <w:pPr>
        <w:pStyle w:val="NormalWeb"/>
        <w:numPr>
          <w:ilvl w:val="0"/>
          <w:numId w:val="47"/>
        </w:numPr>
        <w:spacing w:before="60" w:beforeAutospacing="0" w:after="60" w:afterAutospacing="0" w:line="288" w:lineRule="auto"/>
        <w:ind w:left="0" w:firstLine="840"/>
        <w:jc w:val="both"/>
        <w:rPr>
          <w:color w:val="000000"/>
        </w:rPr>
      </w:pPr>
      <w:r w:rsidRPr="00523476">
        <w:rPr>
          <w:color w:val="000000"/>
        </w:rPr>
        <w:t>Chi phí xin cấp lại hộ chiếu, visa, chi phí đi lại và ăn ở phát sinh do việc xin cấp lại các giấy tờ đó</w:t>
      </w:r>
    </w:p>
    <w:p w:rsidR="00407D75" w:rsidRPr="00523476" w:rsidRDefault="00407D75" w:rsidP="00F82464">
      <w:pPr>
        <w:pStyle w:val="NormalWeb"/>
        <w:numPr>
          <w:ilvl w:val="0"/>
          <w:numId w:val="47"/>
        </w:numPr>
        <w:spacing w:before="60" w:beforeAutospacing="0" w:after="60" w:afterAutospacing="0" w:line="288" w:lineRule="auto"/>
        <w:ind w:left="0" w:firstLine="840"/>
        <w:jc w:val="both"/>
        <w:rPr>
          <w:color w:val="000000"/>
        </w:rPr>
      </w:pPr>
      <w:r w:rsidRPr="00523476">
        <w:rPr>
          <w:color w:val="000000"/>
        </w:rPr>
        <w:t>Chi phí khách sạn khi dưỡng bệnh.</w:t>
      </w:r>
    </w:p>
    <w:p w:rsidR="00407D75" w:rsidRPr="00523476" w:rsidRDefault="00407D75" w:rsidP="00F82464">
      <w:pPr>
        <w:numPr>
          <w:ilvl w:val="0"/>
          <w:numId w:val="46"/>
        </w:numPr>
        <w:tabs>
          <w:tab w:val="clear" w:pos="1080"/>
          <w:tab w:val="num" w:pos="0"/>
          <w:tab w:val="left" w:pos="851"/>
        </w:tabs>
        <w:spacing w:before="60" w:after="60" w:line="288" w:lineRule="auto"/>
        <w:ind w:left="0" w:firstLine="600"/>
        <w:jc w:val="both"/>
        <w:rPr>
          <w:color w:val="000000"/>
        </w:rPr>
      </w:pPr>
      <w:r w:rsidRPr="00523476">
        <w:rPr>
          <w:color w:val="000000"/>
        </w:rPr>
        <w:t>Trách nhiệm cá nhân: Bảo hiểm trách nhiệm pháp lý của Người được bảo hiểm đối với thiệt hại thân thể hay tài sản của bên thứ ba gây ra do sơ suất của người được bảo hiểm.</w:t>
      </w:r>
    </w:p>
    <w:p w:rsidR="00407D75" w:rsidRPr="00523476" w:rsidRDefault="00407D75" w:rsidP="00F82464">
      <w:pPr>
        <w:numPr>
          <w:ilvl w:val="0"/>
          <w:numId w:val="46"/>
        </w:numPr>
        <w:tabs>
          <w:tab w:val="clear" w:pos="1080"/>
          <w:tab w:val="num" w:pos="0"/>
          <w:tab w:val="left" w:pos="851"/>
        </w:tabs>
        <w:spacing w:before="60" w:after="60" w:line="288" w:lineRule="auto"/>
        <w:ind w:left="0" w:firstLine="600"/>
        <w:jc w:val="both"/>
        <w:rPr>
          <w:color w:val="000000"/>
        </w:rPr>
      </w:pPr>
      <w:r w:rsidRPr="00523476">
        <w:rPr>
          <w:color w:val="000000"/>
        </w:rPr>
        <w:t>Dịch vụ hỗ trợ du lịch:</w:t>
      </w:r>
    </w:p>
    <w:p w:rsidR="00407D75" w:rsidRPr="00523476" w:rsidRDefault="00407D75" w:rsidP="00F82464">
      <w:pPr>
        <w:pStyle w:val="NormalWeb"/>
        <w:numPr>
          <w:ilvl w:val="0"/>
          <w:numId w:val="47"/>
        </w:numPr>
        <w:spacing w:before="60" w:beforeAutospacing="0" w:after="60" w:afterAutospacing="0" w:line="288" w:lineRule="auto"/>
        <w:ind w:left="0" w:firstLine="840"/>
        <w:jc w:val="both"/>
        <w:rPr>
          <w:color w:val="000000"/>
        </w:rPr>
      </w:pPr>
      <w:r w:rsidRPr="00523476">
        <w:rPr>
          <w:color w:val="000000"/>
        </w:rPr>
        <w:t>Hỗ trợ thông tin: Thông tin trước chuyến đi, đại sứ quán, dịch vụ y tế, dịch thuật và pháp luật, giải trí</w:t>
      </w:r>
    </w:p>
    <w:p w:rsidR="00407D75" w:rsidRPr="00523476" w:rsidRDefault="00407D75" w:rsidP="00F82464">
      <w:pPr>
        <w:pStyle w:val="NormalWeb"/>
        <w:numPr>
          <w:ilvl w:val="0"/>
          <w:numId w:val="47"/>
        </w:numPr>
        <w:spacing w:before="60" w:beforeAutospacing="0" w:after="60" w:afterAutospacing="0" w:line="288" w:lineRule="auto"/>
        <w:ind w:left="0" w:firstLine="840"/>
        <w:jc w:val="both"/>
        <w:rPr>
          <w:color w:val="000000"/>
        </w:rPr>
      </w:pPr>
      <w:r w:rsidRPr="00523476">
        <w:rPr>
          <w:color w:val="000000"/>
        </w:rPr>
        <w:t>Hỗ trợ chi tiêu: trong trường hợp người được bảo hiểm gặp sự cố về tài chính khi đang ở nước ngoài.</w:t>
      </w:r>
    </w:p>
    <w:p w:rsidR="00407D75" w:rsidRPr="00523476" w:rsidRDefault="00407D75" w:rsidP="00F82464">
      <w:pPr>
        <w:pStyle w:val="NormalWeb"/>
        <w:numPr>
          <w:ilvl w:val="0"/>
          <w:numId w:val="47"/>
        </w:numPr>
        <w:spacing w:before="60" w:beforeAutospacing="0" w:after="60" w:afterAutospacing="0" w:line="288" w:lineRule="auto"/>
        <w:ind w:left="0" w:firstLine="840"/>
        <w:jc w:val="both"/>
        <w:rPr>
          <w:color w:val="000000"/>
        </w:rPr>
      </w:pPr>
      <w:r w:rsidRPr="00523476">
        <w:rPr>
          <w:color w:val="000000"/>
        </w:rPr>
        <w:t>Tư vấn 24/24, gia hạn hợp đồng bảo hiểm.</w:t>
      </w:r>
    </w:p>
    <w:p w:rsidR="00E16529" w:rsidRDefault="00407D75" w:rsidP="003F0872">
      <w:pPr>
        <w:pStyle w:val="NormalWeb"/>
        <w:tabs>
          <w:tab w:val="left" w:pos="600"/>
        </w:tabs>
        <w:spacing w:before="60" w:beforeAutospacing="0" w:after="60" w:afterAutospacing="0" w:line="288" w:lineRule="auto"/>
        <w:ind w:firstLine="360"/>
        <w:jc w:val="both"/>
        <w:rPr>
          <w:color w:val="000000"/>
        </w:rPr>
      </w:pPr>
      <w:r w:rsidRPr="00523476">
        <w:rPr>
          <w:color w:val="000000"/>
        </w:rPr>
        <w:t xml:space="preserve">Dự kiến sản phẩm này sẽ được đưa ra thị trường trong </w:t>
      </w:r>
      <w:r>
        <w:rPr>
          <w:color w:val="000000"/>
        </w:rPr>
        <w:t>thời gian tới.</w:t>
      </w:r>
    </w:p>
    <w:p w:rsidR="00016036" w:rsidRPr="00523476" w:rsidRDefault="00016036" w:rsidP="00F82464">
      <w:pPr>
        <w:widowControl w:val="0"/>
        <w:numPr>
          <w:ilvl w:val="1"/>
          <w:numId w:val="58"/>
        </w:numPr>
        <w:spacing w:before="60" w:after="60" w:line="288" w:lineRule="auto"/>
        <w:ind w:left="540" w:hanging="540"/>
        <w:outlineLvl w:val="1"/>
        <w:rPr>
          <w:b/>
          <w:color w:val="000000"/>
        </w:rPr>
      </w:pPr>
      <w:bookmarkStart w:id="108" w:name="_Toc369015838"/>
      <w:r w:rsidRPr="00523476">
        <w:rPr>
          <w:b/>
          <w:color w:val="000000"/>
        </w:rPr>
        <w:t>Hoạt động Marketing</w:t>
      </w:r>
      <w:bookmarkEnd w:id="108"/>
    </w:p>
    <w:p w:rsidR="00016036" w:rsidRPr="00523476" w:rsidRDefault="00016036" w:rsidP="00016036">
      <w:pPr>
        <w:tabs>
          <w:tab w:val="left" w:pos="600"/>
        </w:tabs>
        <w:autoSpaceDE w:val="0"/>
        <w:autoSpaceDN w:val="0"/>
        <w:adjustRightInd w:val="0"/>
        <w:spacing w:before="60" w:after="60" w:line="288" w:lineRule="auto"/>
        <w:ind w:firstLine="426"/>
        <w:jc w:val="both"/>
        <w:rPr>
          <w:color w:val="000000"/>
        </w:rPr>
      </w:pPr>
      <w:r w:rsidRPr="00523476">
        <w:rPr>
          <w:color w:val="000000"/>
        </w:rPr>
        <w:t>Sự cạnh tranh ngày càng gay gắt trên thị trường bảo hiểm phi nhân thọ ở Việt Nam đòi hỏi các công ty bảo hiểm muốn đi đến thành công phải không ngừng xây dựng và củng cố hình ảnh đối với khách hàng hiện có cũng như khách hàng tiềm năng. Trong điều kiện hiện nay, hoạt động quảng bá hình ảnh đơn thuần không thể phát huy tác dụng lâu dài khi khách hàng ngày càng có nhiều dịch vụ để lựa chọn. Vì vậy, nói đến chức năng marketing ở VNI là phải đi kèm các dịch vụ chăm sóc khách hàng chuyên nghiệp, tối đa hóa lợi ích cho khách hàng.</w:t>
      </w:r>
    </w:p>
    <w:p w:rsidR="00016036" w:rsidRPr="00523476" w:rsidRDefault="00016036" w:rsidP="00016036">
      <w:pPr>
        <w:tabs>
          <w:tab w:val="left" w:pos="600"/>
        </w:tabs>
        <w:autoSpaceDE w:val="0"/>
        <w:autoSpaceDN w:val="0"/>
        <w:adjustRightInd w:val="0"/>
        <w:spacing w:before="60" w:after="60" w:line="288" w:lineRule="auto"/>
        <w:ind w:firstLine="360"/>
        <w:jc w:val="both"/>
        <w:rPr>
          <w:color w:val="000000"/>
          <w:lang w:val="nl-NL"/>
        </w:rPr>
      </w:pPr>
      <w:r w:rsidRPr="00523476">
        <w:rPr>
          <w:color w:val="000000"/>
          <w:lang w:val="nl-NL"/>
        </w:rPr>
        <w:t xml:space="preserve">Cùng với việc triển khai các hoạt động kinh doanh, VNI đã có những đóng góp tích cực cho các hoạt động xã hội và từ thiện. Việc tham gia các hoạt động cộng đồng vừa thể hiện tình cảm, </w:t>
      </w:r>
      <w:r w:rsidRPr="00523476">
        <w:rPr>
          <w:color w:val="000000"/>
          <w:lang w:val="nl-NL"/>
        </w:rPr>
        <w:lastRenderedPageBreak/>
        <w:t>đạo lý, phong cách kinh doanh của doanh nghiệp, đồng thời có tác động lớn trong việc nâng cao uy tín của VNI trên thị trường bảo hiểm Việt Nam.</w:t>
      </w:r>
    </w:p>
    <w:p w:rsidR="00016036" w:rsidRPr="00523476" w:rsidRDefault="00016036" w:rsidP="00016036">
      <w:pPr>
        <w:spacing w:before="60" w:after="60" w:line="288" w:lineRule="auto"/>
        <w:ind w:firstLine="567"/>
        <w:jc w:val="center"/>
        <w:rPr>
          <w:b/>
          <w:color w:val="000000"/>
          <w:lang w:val="nl-NL"/>
        </w:rPr>
      </w:pPr>
      <w:r w:rsidRPr="00523476">
        <w:rPr>
          <w:b/>
          <w:color w:val="000000"/>
          <w:lang w:val="nl-NL"/>
        </w:rPr>
        <w:t>Một số hoạt động của VNI trong thời gian qua</w:t>
      </w:r>
    </w:p>
    <w:p w:rsidR="00016036" w:rsidRPr="00523476" w:rsidRDefault="00016036" w:rsidP="00016036">
      <w:pPr>
        <w:spacing w:before="60" w:after="60" w:line="288" w:lineRule="auto"/>
        <w:ind w:firstLine="567"/>
        <w:jc w:val="center"/>
        <w:rPr>
          <w:b/>
          <w:color w:val="000000"/>
          <w:sz w:val="16"/>
          <w:szCs w:val="16"/>
          <w:lang w:val="nl-NL"/>
        </w:rPr>
      </w:pPr>
    </w:p>
    <w:p w:rsidR="00016036" w:rsidRPr="00523476" w:rsidRDefault="00B648D3" w:rsidP="00016036">
      <w:pPr>
        <w:spacing w:before="60" w:after="60" w:line="288" w:lineRule="auto"/>
        <w:jc w:val="center"/>
        <w:rPr>
          <w:bCs/>
          <w:color w:val="000000"/>
          <w:highlight w:val="yellow"/>
        </w:rPr>
      </w:pPr>
      <w:r>
        <w:rPr>
          <w:bCs/>
          <w:noProof/>
          <w:color w:val="000000"/>
        </w:rPr>
        <w:drawing>
          <wp:inline distT="0" distB="0" distL="0" distR="0">
            <wp:extent cx="4267200" cy="3019425"/>
            <wp:effectExtent l="1905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2"/>
                    <a:srcRect/>
                    <a:stretch>
                      <a:fillRect/>
                    </a:stretch>
                  </pic:blipFill>
                  <pic:spPr bwMode="auto">
                    <a:xfrm>
                      <a:off x="0" y="0"/>
                      <a:ext cx="4267200" cy="3019425"/>
                    </a:xfrm>
                    <a:prstGeom prst="rect">
                      <a:avLst/>
                    </a:prstGeom>
                    <a:noFill/>
                    <a:ln w="9525">
                      <a:noFill/>
                      <a:miter lim="800000"/>
                      <a:headEnd/>
                      <a:tailEnd/>
                    </a:ln>
                  </pic:spPr>
                </pic:pic>
              </a:graphicData>
            </a:graphic>
          </wp:inline>
        </w:drawing>
      </w:r>
    </w:p>
    <w:p w:rsidR="00016036" w:rsidRPr="00523476" w:rsidRDefault="00016036" w:rsidP="00016036">
      <w:pPr>
        <w:spacing w:before="60" w:after="60" w:line="288" w:lineRule="auto"/>
        <w:ind w:left="567"/>
        <w:jc w:val="center"/>
        <w:rPr>
          <w:i/>
          <w:color w:val="000000"/>
          <w:lang w:val="nl-NL"/>
        </w:rPr>
      </w:pPr>
      <w:r w:rsidRPr="00523476">
        <w:rPr>
          <w:i/>
          <w:color w:val="000000"/>
          <w:lang w:val="nl-NL"/>
        </w:rPr>
        <w:t>Ảnh 1: VNI trong chuyến đi từ thiện tại làng trẻ Thụy An, Ba Vì, Hà Nội</w:t>
      </w:r>
    </w:p>
    <w:p w:rsidR="00016036" w:rsidRPr="00523476" w:rsidRDefault="00B648D3" w:rsidP="00016036">
      <w:pPr>
        <w:spacing w:before="60" w:after="60" w:line="288" w:lineRule="auto"/>
        <w:ind w:left="567" w:hanging="567"/>
        <w:jc w:val="center"/>
        <w:rPr>
          <w:i/>
          <w:color w:val="000000"/>
          <w:lang w:val="nl-NL"/>
        </w:rPr>
      </w:pPr>
      <w:r>
        <w:rPr>
          <w:i/>
          <w:noProof/>
          <w:color w:val="000000"/>
        </w:rPr>
        <w:drawing>
          <wp:inline distT="0" distB="0" distL="0" distR="0">
            <wp:extent cx="4886325" cy="3209925"/>
            <wp:effectExtent l="1905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
                    <a:srcRect/>
                    <a:stretch>
                      <a:fillRect/>
                    </a:stretch>
                  </pic:blipFill>
                  <pic:spPr bwMode="auto">
                    <a:xfrm>
                      <a:off x="0" y="0"/>
                      <a:ext cx="4886325" cy="3209925"/>
                    </a:xfrm>
                    <a:prstGeom prst="rect">
                      <a:avLst/>
                    </a:prstGeom>
                    <a:noFill/>
                    <a:ln w="9525">
                      <a:noFill/>
                      <a:miter lim="800000"/>
                      <a:headEnd/>
                      <a:tailEnd/>
                    </a:ln>
                  </pic:spPr>
                </pic:pic>
              </a:graphicData>
            </a:graphic>
          </wp:inline>
        </w:drawing>
      </w:r>
    </w:p>
    <w:p w:rsidR="00016036" w:rsidRPr="00523476" w:rsidRDefault="00016036" w:rsidP="00016036">
      <w:pPr>
        <w:spacing w:before="60" w:after="60" w:line="288" w:lineRule="auto"/>
        <w:ind w:left="567" w:hanging="567"/>
        <w:jc w:val="center"/>
        <w:rPr>
          <w:i/>
          <w:color w:val="000000"/>
          <w:lang w:val="nl-NL"/>
        </w:rPr>
      </w:pPr>
      <w:r w:rsidRPr="00523476">
        <w:rPr>
          <w:i/>
          <w:color w:val="000000"/>
          <w:lang w:val="nl-NL"/>
        </w:rPr>
        <w:t>Ảnh 2: VNI đồng hành cùng chương trình “Nụ cười của bé”cho các bệnh nhi Bệnh viện K</w:t>
      </w:r>
    </w:p>
    <w:p w:rsidR="00016036" w:rsidRPr="00523476" w:rsidRDefault="00B648D3" w:rsidP="00016036">
      <w:pPr>
        <w:spacing w:before="60" w:after="60" w:line="288" w:lineRule="auto"/>
        <w:ind w:left="567" w:hanging="567"/>
        <w:jc w:val="center"/>
        <w:rPr>
          <w:i/>
          <w:color w:val="000000"/>
          <w:lang w:val="nl-NL"/>
        </w:rPr>
      </w:pPr>
      <w:r>
        <w:rPr>
          <w:i/>
          <w:noProof/>
          <w:color w:val="000000"/>
        </w:rPr>
        <w:lastRenderedPageBreak/>
        <w:drawing>
          <wp:inline distT="0" distB="0" distL="0" distR="0">
            <wp:extent cx="4800600" cy="2971800"/>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4"/>
                    <a:srcRect/>
                    <a:stretch>
                      <a:fillRect/>
                    </a:stretch>
                  </pic:blipFill>
                  <pic:spPr bwMode="auto">
                    <a:xfrm>
                      <a:off x="0" y="0"/>
                      <a:ext cx="4800600" cy="2971800"/>
                    </a:xfrm>
                    <a:prstGeom prst="rect">
                      <a:avLst/>
                    </a:prstGeom>
                    <a:noFill/>
                    <a:ln w="9525">
                      <a:noFill/>
                      <a:miter lim="800000"/>
                      <a:headEnd/>
                      <a:tailEnd/>
                    </a:ln>
                  </pic:spPr>
                </pic:pic>
              </a:graphicData>
            </a:graphic>
          </wp:inline>
        </w:drawing>
      </w:r>
    </w:p>
    <w:p w:rsidR="00016036" w:rsidRDefault="00016036" w:rsidP="00016036">
      <w:pPr>
        <w:spacing w:before="60" w:after="60" w:line="288" w:lineRule="auto"/>
        <w:jc w:val="center"/>
        <w:rPr>
          <w:i/>
          <w:color w:val="000000"/>
          <w:lang w:val="nl-NL"/>
        </w:rPr>
      </w:pPr>
      <w:r w:rsidRPr="00523476">
        <w:rPr>
          <w:i/>
          <w:color w:val="000000"/>
          <w:lang w:val="nl-NL"/>
        </w:rPr>
        <w:t>Ảnh 3: VNI trong chương trình “Vầng trăng yêu thương”cùng các bệnh nhi Bệnh viện K</w:t>
      </w:r>
    </w:p>
    <w:p w:rsidR="00016036" w:rsidRPr="00F76A42" w:rsidRDefault="00016036" w:rsidP="003F0872">
      <w:pPr>
        <w:widowControl w:val="0"/>
        <w:numPr>
          <w:ilvl w:val="1"/>
          <w:numId w:val="58"/>
        </w:numPr>
        <w:spacing w:before="120" w:after="60" w:line="288" w:lineRule="auto"/>
        <w:ind w:left="425" w:hanging="425"/>
        <w:outlineLvl w:val="1"/>
        <w:rPr>
          <w:b/>
          <w:color w:val="000000"/>
          <w:lang w:val="nl-NL"/>
        </w:rPr>
      </w:pPr>
      <w:r w:rsidRPr="00F76A42">
        <w:rPr>
          <w:b/>
          <w:color w:val="000000"/>
          <w:lang w:val="nl-NL"/>
        </w:rPr>
        <w:t xml:space="preserve"> </w:t>
      </w:r>
      <w:bookmarkStart w:id="109" w:name="_Toc369015839"/>
      <w:r w:rsidRPr="00F76A42">
        <w:rPr>
          <w:b/>
          <w:color w:val="000000"/>
          <w:lang w:val="nl-NL"/>
        </w:rPr>
        <w:t>Nhãn hiệu thương mại, đăng ký phát minh sáng chế và bản quyền</w:t>
      </w:r>
      <w:bookmarkEnd w:id="109"/>
    </w:p>
    <w:tbl>
      <w:tblPr>
        <w:tblW w:w="0" w:type="auto"/>
        <w:tblInd w:w="108" w:type="dxa"/>
        <w:tblLook w:val="01E0"/>
      </w:tblPr>
      <w:tblGrid>
        <w:gridCol w:w="3675"/>
        <w:gridCol w:w="5646"/>
      </w:tblGrid>
      <w:tr w:rsidR="00016036" w:rsidRPr="00FD5839" w:rsidTr="002D4DC3">
        <w:trPr>
          <w:trHeight w:val="1367"/>
        </w:trPr>
        <w:tc>
          <w:tcPr>
            <w:tcW w:w="3686" w:type="dxa"/>
            <w:vAlign w:val="center"/>
          </w:tcPr>
          <w:p w:rsidR="00016036" w:rsidRPr="00523476" w:rsidRDefault="00016036" w:rsidP="002D4DC3">
            <w:pPr>
              <w:pStyle w:val="Level3"/>
              <w:numPr>
                <w:ilvl w:val="0"/>
                <w:numId w:val="0"/>
              </w:numPr>
              <w:tabs>
                <w:tab w:val="left" w:pos="459"/>
              </w:tabs>
              <w:spacing w:before="60" w:after="60" w:line="288" w:lineRule="auto"/>
              <w:ind w:left="459"/>
              <w:jc w:val="both"/>
              <w:outlineLvl w:val="2"/>
              <w:rPr>
                <w:b w:val="0"/>
                <w:i w:val="0"/>
                <w:color w:val="000000"/>
                <w:sz w:val="24"/>
                <w:lang w:val="nl-NL"/>
              </w:rPr>
            </w:pPr>
            <w:bookmarkStart w:id="110" w:name="_Toc358810979"/>
            <w:r w:rsidRPr="00523476">
              <w:rPr>
                <w:b w:val="0"/>
                <w:i w:val="0"/>
                <w:color w:val="000000"/>
                <w:sz w:val="24"/>
                <w:lang w:val="nl-NL"/>
              </w:rPr>
              <w:t>Biểu tượng logo của Công ty:</w:t>
            </w:r>
            <w:bookmarkEnd w:id="110"/>
            <w:r w:rsidRPr="00523476">
              <w:rPr>
                <w:b w:val="0"/>
                <w:i w:val="0"/>
                <w:color w:val="000000"/>
                <w:sz w:val="24"/>
                <w:lang w:val="nl-NL"/>
              </w:rPr>
              <w:t xml:space="preserve"> </w:t>
            </w:r>
          </w:p>
        </w:tc>
        <w:tc>
          <w:tcPr>
            <w:tcW w:w="5670" w:type="dxa"/>
            <w:vAlign w:val="center"/>
          </w:tcPr>
          <w:p w:rsidR="00016036" w:rsidRPr="00523476" w:rsidRDefault="00B648D3" w:rsidP="002D4DC3">
            <w:pPr>
              <w:spacing w:before="60" w:after="60" w:line="288" w:lineRule="auto"/>
              <w:rPr>
                <w:rFonts w:ascii=".VnVogue" w:hAnsi=".VnVogue"/>
                <w:color w:val="000000"/>
                <w:sz w:val="26"/>
                <w:szCs w:val="26"/>
                <w:lang w:val="nl-NL"/>
              </w:rPr>
            </w:pPr>
            <w:r>
              <w:rPr>
                <w:noProof/>
                <w:color w:val="000000"/>
              </w:rPr>
              <w:drawing>
                <wp:anchor distT="0" distB="0" distL="114300" distR="114300" simplePos="0" relativeHeight="251656192" behindDoc="0" locked="0" layoutInCell="1" allowOverlap="1">
                  <wp:simplePos x="0" y="0"/>
                  <wp:positionH relativeFrom="column">
                    <wp:posOffset>36195</wp:posOffset>
                  </wp:positionH>
                  <wp:positionV relativeFrom="paragraph">
                    <wp:posOffset>40005</wp:posOffset>
                  </wp:positionV>
                  <wp:extent cx="1752600" cy="685800"/>
                  <wp:effectExtent l="19050" t="0" r="0" b="0"/>
                  <wp:wrapNone/>
                  <wp:docPr id="2568" name="Picture 2568" descr="VNI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8" descr="VNI_Logo"/>
                          <pic:cNvPicPr>
                            <a:picLocks noChangeAspect="1" noChangeArrowheads="1"/>
                          </pic:cNvPicPr>
                        </pic:nvPicPr>
                        <pic:blipFill>
                          <a:blip r:embed="rId45"/>
                          <a:srcRect/>
                          <a:stretch>
                            <a:fillRect/>
                          </a:stretch>
                        </pic:blipFill>
                        <pic:spPr bwMode="auto">
                          <a:xfrm>
                            <a:off x="0" y="0"/>
                            <a:ext cx="1752600" cy="685800"/>
                          </a:xfrm>
                          <a:prstGeom prst="rect">
                            <a:avLst/>
                          </a:prstGeom>
                          <a:noFill/>
                          <a:ln w="9525">
                            <a:noFill/>
                            <a:miter lim="800000"/>
                            <a:headEnd/>
                            <a:tailEnd/>
                          </a:ln>
                        </pic:spPr>
                      </pic:pic>
                    </a:graphicData>
                  </a:graphic>
                </wp:anchor>
              </w:drawing>
            </w:r>
          </w:p>
          <w:p w:rsidR="00016036" w:rsidRPr="002510A3" w:rsidRDefault="00016036" w:rsidP="002D4DC3">
            <w:pPr>
              <w:spacing w:before="60" w:after="60" w:line="288" w:lineRule="auto"/>
              <w:rPr>
                <w:rFonts w:ascii=".VnVogue" w:hAnsi=".VnVogue"/>
                <w:color w:val="000000"/>
                <w:sz w:val="26"/>
                <w:szCs w:val="26"/>
                <w:lang w:val="nl-NL"/>
              </w:rPr>
            </w:pPr>
          </w:p>
        </w:tc>
      </w:tr>
    </w:tbl>
    <w:p w:rsidR="00E16529" w:rsidRPr="00523476" w:rsidRDefault="00016036" w:rsidP="00016036">
      <w:pPr>
        <w:tabs>
          <w:tab w:val="left" w:pos="600"/>
        </w:tabs>
        <w:autoSpaceDE w:val="0"/>
        <w:autoSpaceDN w:val="0"/>
        <w:adjustRightInd w:val="0"/>
        <w:spacing w:before="60" w:after="60" w:line="288" w:lineRule="auto"/>
        <w:ind w:firstLine="360"/>
        <w:jc w:val="both"/>
        <w:rPr>
          <w:color w:val="000000"/>
          <w:lang w:val="nl-NL"/>
        </w:rPr>
      </w:pPr>
      <w:bookmarkStart w:id="111" w:name="_Toc168109276"/>
      <w:bookmarkStart w:id="112" w:name="_Toc170305013"/>
      <w:bookmarkStart w:id="113" w:name="_Toc174760753"/>
      <w:bookmarkStart w:id="114" w:name="_Toc174955325"/>
      <w:bookmarkStart w:id="115" w:name="_Toc174962425"/>
      <w:bookmarkStart w:id="116" w:name="_Toc180568461"/>
      <w:bookmarkStart w:id="117" w:name="_Toc181412046"/>
      <w:bookmarkStart w:id="118" w:name="_Toc181412586"/>
      <w:bookmarkStart w:id="119" w:name="_Toc196883370"/>
      <w:r w:rsidRPr="00523476">
        <w:rPr>
          <w:color w:val="000000"/>
          <w:lang w:val="nl-NL"/>
        </w:rPr>
        <w:t xml:space="preserve">Công ty đã đăng ký bảo hộ nhãn hiệu VNI và logo của Công ty tại Cục sở hữu trí tuệ. Công ty cũng đã xây dựng được trang website để giới thiệu, quảng bá các sản phẩm bảo hiểm, năng lực kinh doanh cũng như chất lượng cung cấp dịch vụ, với địa chỉ website của Công ty: </w:t>
      </w:r>
      <w:bookmarkEnd w:id="111"/>
      <w:bookmarkEnd w:id="112"/>
      <w:bookmarkEnd w:id="113"/>
      <w:bookmarkEnd w:id="114"/>
      <w:bookmarkEnd w:id="115"/>
      <w:bookmarkEnd w:id="116"/>
      <w:bookmarkEnd w:id="117"/>
      <w:bookmarkEnd w:id="118"/>
      <w:bookmarkEnd w:id="119"/>
      <w:r w:rsidR="00350B9D" w:rsidRPr="00523476">
        <w:rPr>
          <w:color w:val="000000"/>
          <w:u w:val="single"/>
          <w:lang w:val="nl-NL"/>
        </w:rPr>
        <w:fldChar w:fldCharType="begin"/>
      </w:r>
      <w:r w:rsidRPr="00523476">
        <w:rPr>
          <w:color w:val="000000"/>
          <w:u w:val="single"/>
          <w:lang w:val="nl-NL"/>
        </w:rPr>
        <w:instrText xml:space="preserve"> HYPERLINK "http://www.vna-insurance.com" </w:instrText>
      </w:r>
      <w:r w:rsidR="00350B9D" w:rsidRPr="00523476">
        <w:rPr>
          <w:color w:val="000000"/>
          <w:u w:val="single"/>
          <w:lang w:val="nl-NL"/>
        </w:rPr>
        <w:fldChar w:fldCharType="separate"/>
      </w:r>
      <w:r w:rsidRPr="00523476">
        <w:rPr>
          <w:color w:val="000000"/>
          <w:u w:val="single"/>
          <w:lang w:val="nl-NL"/>
        </w:rPr>
        <w:t>www.vna-insurance.com</w:t>
      </w:r>
      <w:r w:rsidR="00350B9D" w:rsidRPr="00523476">
        <w:rPr>
          <w:color w:val="000000"/>
          <w:u w:val="single"/>
          <w:lang w:val="nl-NL"/>
        </w:rPr>
        <w:fldChar w:fldCharType="end"/>
      </w:r>
      <w:r w:rsidRPr="00523476">
        <w:rPr>
          <w:color w:val="000000"/>
          <w:lang w:val="nl-NL"/>
        </w:rPr>
        <w:t xml:space="preserve">. </w:t>
      </w:r>
    </w:p>
    <w:p w:rsidR="00016036" w:rsidRPr="00F76A42" w:rsidRDefault="00016036" w:rsidP="00F82464">
      <w:pPr>
        <w:widowControl w:val="0"/>
        <w:numPr>
          <w:ilvl w:val="1"/>
          <w:numId w:val="58"/>
        </w:numPr>
        <w:spacing w:before="60" w:after="60" w:line="288" w:lineRule="auto"/>
        <w:ind w:left="426" w:hanging="426"/>
        <w:outlineLvl w:val="1"/>
        <w:rPr>
          <w:b/>
          <w:color w:val="000000"/>
          <w:lang w:val="nl-NL"/>
        </w:rPr>
      </w:pPr>
      <w:bookmarkStart w:id="120" w:name="_Toc369015840"/>
      <w:r w:rsidRPr="00F76A42">
        <w:rPr>
          <w:b/>
          <w:color w:val="000000"/>
          <w:lang w:val="nl-NL"/>
        </w:rPr>
        <w:t>Các hợp đồng lớn đang được thực hiện hoặc đã được ký kết</w:t>
      </w:r>
      <w:bookmarkEnd w:id="120"/>
    </w:p>
    <w:p w:rsidR="00016036" w:rsidRPr="00523476" w:rsidRDefault="00016036" w:rsidP="00016036">
      <w:pPr>
        <w:tabs>
          <w:tab w:val="left" w:pos="480"/>
        </w:tabs>
        <w:spacing w:before="60" w:after="60" w:line="288" w:lineRule="auto"/>
        <w:jc w:val="center"/>
        <w:rPr>
          <w:b/>
          <w:iCs/>
          <w:color w:val="000000"/>
          <w:lang w:val="nl-NL"/>
        </w:rPr>
      </w:pPr>
      <w:r w:rsidRPr="00523476">
        <w:rPr>
          <w:b/>
          <w:iCs/>
          <w:color w:val="000000"/>
          <w:lang w:val="nl-NL"/>
        </w:rPr>
        <w:t>Bảng 20: Các hợp đồng lớn đang được thực hiện hoặc đã được ký kết</w:t>
      </w:r>
    </w:p>
    <w:tbl>
      <w:tblPr>
        <w:tblW w:w="9781" w:type="dxa"/>
        <w:tblInd w:w="108" w:type="dxa"/>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tblLayout w:type="fixed"/>
        <w:tblLook w:val="04A0"/>
      </w:tblPr>
      <w:tblGrid>
        <w:gridCol w:w="567"/>
        <w:gridCol w:w="1843"/>
        <w:gridCol w:w="2126"/>
        <w:gridCol w:w="850"/>
        <w:gridCol w:w="1418"/>
        <w:gridCol w:w="1843"/>
        <w:gridCol w:w="1134"/>
      </w:tblGrid>
      <w:tr w:rsidR="00016036" w:rsidRPr="00523476" w:rsidTr="00241594">
        <w:trPr>
          <w:trHeight w:val="256"/>
          <w:tblHeader/>
        </w:trPr>
        <w:tc>
          <w:tcPr>
            <w:tcW w:w="567" w:type="dxa"/>
            <w:vMerge w:val="restart"/>
            <w:tcBorders>
              <w:top w:val="thinThickSmallGap" w:sz="12" w:space="0" w:color="auto"/>
              <w:bottom w:val="dotted" w:sz="4" w:space="0" w:color="auto"/>
            </w:tcBorders>
            <w:shd w:val="clear" w:color="auto" w:fill="DBE5F1"/>
            <w:vAlign w:val="center"/>
          </w:tcPr>
          <w:bookmarkEnd w:id="105"/>
          <w:p w:rsidR="00016036" w:rsidRPr="00523476" w:rsidRDefault="00016036" w:rsidP="00241594">
            <w:pPr>
              <w:spacing w:before="40" w:after="40"/>
              <w:jc w:val="center"/>
              <w:rPr>
                <w:b/>
                <w:bCs/>
                <w:color w:val="000000"/>
                <w:sz w:val="20"/>
                <w:szCs w:val="20"/>
              </w:rPr>
            </w:pPr>
            <w:r w:rsidRPr="00523476">
              <w:rPr>
                <w:b/>
                <w:bCs/>
                <w:color w:val="000000"/>
                <w:sz w:val="20"/>
                <w:szCs w:val="20"/>
              </w:rPr>
              <w:t>TT</w:t>
            </w:r>
          </w:p>
        </w:tc>
        <w:tc>
          <w:tcPr>
            <w:tcW w:w="1843" w:type="dxa"/>
            <w:vMerge w:val="restart"/>
            <w:tcBorders>
              <w:top w:val="thinThickSmallGap" w:sz="12" w:space="0" w:color="auto"/>
              <w:bottom w:val="dotted" w:sz="4" w:space="0" w:color="auto"/>
            </w:tcBorders>
            <w:shd w:val="clear" w:color="auto" w:fill="DBE5F1"/>
            <w:vAlign w:val="center"/>
          </w:tcPr>
          <w:p w:rsidR="00016036" w:rsidRPr="00523476" w:rsidRDefault="00016036" w:rsidP="00241594">
            <w:pPr>
              <w:spacing w:before="40" w:after="40"/>
              <w:jc w:val="center"/>
              <w:rPr>
                <w:b/>
                <w:bCs/>
                <w:color w:val="000000"/>
                <w:sz w:val="20"/>
                <w:szCs w:val="20"/>
              </w:rPr>
            </w:pPr>
            <w:r w:rsidRPr="00523476">
              <w:rPr>
                <w:b/>
                <w:bCs/>
                <w:color w:val="000000"/>
                <w:sz w:val="20"/>
                <w:szCs w:val="20"/>
              </w:rPr>
              <w:t>Khách hàng</w:t>
            </w:r>
          </w:p>
        </w:tc>
        <w:tc>
          <w:tcPr>
            <w:tcW w:w="2126" w:type="dxa"/>
            <w:vMerge w:val="restart"/>
            <w:tcBorders>
              <w:top w:val="thinThickSmallGap" w:sz="12" w:space="0" w:color="auto"/>
              <w:bottom w:val="dotted" w:sz="4" w:space="0" w:color="auto"/>
            </w:tcBorders>
            <w:shd w:val="clear" w:color="auto" w:fill="DBE5F1"/>
            <w:vAlign w:val="center"/>
          </w:tcPr>
          <w:p w:rsidR="00016036" w:rsidRPr="00523476" w:rsidRDefault="00016036" w:rsidP="00241594">
            <w:pPr>
              <w:spacing w:before="40" w:after="40"/>
              <w:jc w:val="center"/>
              <w:rPr>
                <w:b/>
                <w:bCs/>
                <w:color w:val="000000"/>
                <w:sz w:val="20"/>
                <w:szCs w:val="20"/>
              </w:rPr>
            </w:pPr>
            <w:r w:rsidRPr="00523476">
              <w:rPr>
                <w:b/>
                <w:bCs/>
                <w:color w:val="000000"/>
                <w:sz w:val="20"/>
                <w:szCs w:val="20"/>
              </w:rPr>
              <w:t>Nội dung</w:t>
            </w:r>
          </w:p>
        </w:tc>
        <w:tc>
          <w:tcPr>
            <w:tcW w:w="850" w:type="dxa"/>
            <w:vMerge w:val="restart"/>
            <w:tcBorders>
              <w:top w:val="thinThickSmallGap" w:sz="12" w:space="0" w:color="auto"/>
              <w:bottom w:val="dotted" w:sz="4" w:space="0" w:color="auto"/>
            </w:tcBorders>
            <w:shd w:val="clear" w:color="auto" w:fill="DBE5F1"/>
            <w:vAlign w:val="center"/>
          </w:tcPr>
          <w:p w:rsidR="00016036" w:rsidRPr="00523476" w:rsidRDefault="00016036" w:rsidP="00241594">
            <w:pPr>
              <w:spacing w:before="40" w:after="40"/>
              <w:jc w:val="center"/>
              <w:rPr>
                <w:b/>
                <w:bCs/>
                <w:color w:val="000000"/>
                <w:sz w:val="20"/>
                <w:szCs w:val="20"/>
              </w:rPr>
            </w:pPr>
            <w:r w:rsidRPr="00523476">
              <w:rPr>
                <w:b/>
                <w:bCs/>
                <w:color w:val="000000"/>
                <w:sz w:val="20"/>
                <w:szCs w:val="20"/>
              </w:rPr>
              <w:t>Loại hình</w:t>
            </w:r>
          </w:p>
        </w:tc>
        <w:tc>
          <w:tcPr>
            <w:tcW w:w="3261" w:type="dxa"/>
            <w:gridSpan w:val="2"/>
            <w:tcBorders>
              <w:top w:val="thinThickSmallGap" w:sz="12" w:space="0" w:color="auto"/>
              <w:bottom w:val="dotted" w:sz="4" w:space="0" w:color="auto"/>
            </w:tcBorders>
            <w:shd w:val="clear" w:color="auto" w:fill="DBE5F1"/>
            <w:vAlign w:val="center"/>
          </w:tcPr>
          <w:p w:rsidR="00016036" w:rsidRPr="00523476" w:rsidRDefault="00016036" w:rsidP="00241594">
            <w:pPr>
              <w:spacing w:before="40" w:after="40"/>
              <w:jc w:val="center"/>
              <w:rPr>
                <w:b/>
                <w:bCs/>
                <w:color w:val="000000"/>
                <w:sz w:val="20"/>
                <w:szCs w:val="20"/>
              </w:rPr>
            </w:pPr>
            <w:r w:rsidRPr="00523476">
              <w:rPr>
                <w:b/>
                <w:bCs/>
                <w:color w:val="000000"/>
                <w:sz w:val="20"/>
                <w:szCs w:val="20"/>
              </w:rPr>
              <w:t>Giá trị</w:t>
            </w:r>
          </w:p>
        </w:tc>
        <w:tc>
          <w:tcPr>
            <w:tcW w:w="1134" w:type="dxa"/>
            <w:vMerge w:val="restart"/>
            <w:tcBorders>
              <w:top w:val="thinThickSmallGap" w:sz="12" w:space="0" w:color="auto"/>
              <w:bottom w:val="dotted" w:sz="4" w:space="0" w:color="auto"/>
            </w:tcBorders>
            <w:shd w:val="clear" w:color="auto" w:fill="DBE5F1"/>
            <w:vAlign w:val="center"/>
          </w:tcPr>
          <w:p w:rsidR="00016036" w:rsidRPr="00523476" w:rsidRDefault="00016036" w:rsidP="00241594">
            <w:pPr>
              <w:spacing w:before="40" w:after="40"/>
              <w:jc w:val="center"/>
              <w:rPr>
                <w:b/>
                <w:bCs/>
                <w:color w:val="000000"/>
                <w:sz w:val="20"/>
                <w:szCs w:val="20"/>
              </w:rPr>
            </w:pPr>
            <w:r w:rsidRPr="00523476">
              <w:rPr>
                <w:b/>
                <w:bCs/>
                <w:color w:val="000000"/>
                <w:sz w:val="20"/>
                <w:szCs w:val="20"/>
              </w:rPr>
              <w:t>Năm thực hiện</w:t>
            </w:r>
          </w:p>
        </w:tc>
      </w:tr>
      <w:tr w:rsidR="00016036" w:rsidRPr="00523476" w:rsidTr="00241594">
        <w:trPr>
          <w:trHeight w:val="312"/>
          <w:tblHeader/>
        </w:trPr>
        <w:tc>
          <w:tcPr>
            <w:tcW w:w="567" w:type="dxa"/>
            <w:vMerge/>
            <w:tcBorders>
              <w:top w:val="dotted" w:sz="4" w:space="0" w:color="auto"/>
            </w:tcBorders>
            <w:shd w:val="clear" w:color="auto" w:fill="215868"/>
            <w:vAlign w:val="center"/>
          </w:tcPr>
          <w:p w:rsidR="00016036" w:rsidRPr="00523476" w:rsidRDefault="00016036" w:rsidP="002D4DC3">
            <w:pPr>
              <w:spacing w:before="60" w:after="60" w:line="288" w:lineRule="auto"/>
              <w:jc w:val="center"/>
              <w:rPr>
                <w:b/>
                <w:bCs/>
                <w:color w:val="000000"/>
                <w:sz w:val="20"/>
                <w:szCs w:val="20"/>
              </w:rPr>
            </w:pPr>
          </w:p>
        </w:tc>
        <w:tc>
          <w:tcPr>
            <w:tcW w:w="1843" w:type="dxa"/>
            <w:vMerge/>
            <w:tcBorders>
              <w:top w:val="dotted" w:sz="4" w:space="0" w:color="auto"/>
            </w:tcBorders>
            <w:shd w:val="clear" w:color="auto" w:fill="215868"/>
            <w:vAlign w:val="center"/>
          </w:tcPr>
          <w:p w:rsidR="00016036" w:rsidRPr="00523476" w:rsidRDefault="00016036" w:rsidP="002D4DC3">
            <w:pPr>
              <w:spacing w:before="60" w:after="60" w:line="288" w:lineRule="auto"/>
              <w:jc w:val="center"/>
              <w:rPr>
                <w:b/>
                <w:bCs/>
                <w:color w:val="000000"/>
                <w:sz w:val="20"/>
                <w:szCs w:val="20"/>
              </w:rPr>
            </w:pPr>
          </w:p>
        </w:tc>
        <w:tc>
          <w:tcPr>
            <w:tcW w:w="2126" w:type="dxa"/>
            <w:vMerge/>
            <w:tcBorders>
              <w:top w:val="dotted" w:sz="4" w:space="0" w:color="auto"/>
            </w:tcBorders>
            <w:shd w:val="clear" w:color="auto" w:fill="215868"/>
            <w:vAlign w:val="center"/>
          </w:tcPr>
          <w:p w:rsidR="00016036" w:rsidRPr="00523476" w:rsidRDefault="00016036" w:rsidP="002D4DC3">
            <w:pPr>
              <w:spacing w:before="60" w:after="60" w:line="288" w:lineRule="auto"/>
              <w:jc w:val="center"/>
              <w:rPr>
                <w:b/>
                <w:bCs/>
                <w:color w:val="000000"/>
                <w:sz w:val="20"/>
                <w:szCs w:val="20"/>
              </w:rPr>
            </w:pPr>
          </w:p>
        </w:tc>
        <w:tc>
          <w:tcPr>
            <w:tcW w:w="850" w:type="dxa"/>
            <w:vMerge/>
            <w:tcBorders>
              <w:top w:val="dotted" w:sz="4" w:space="0" w:color="auto"/>
            </w:tcBorders>
            <w:shd w:val="clear" w:color="auto" w:fill="215868"/>
          </w:tcPr>
          <w:p w:rsidR="00016036" w:rsidRPr="00523476" w:rsidRDefault="00016036" w:rsidP="002D4DC3">
            <w:pPr>
              <w:spacing w:before="60" w:after="60" w:line="288" w:lineRule="auto"/>
              <w:jc w:val="center"/>
              <w:rPr>
                <w:b/>
                <w:bCs/>
                <w:color w:val="000000"/>
                <w:sz w:val="20"/>
                <w:szCs w:val="20"/>
              </w:rPr>
            </w:pPr>
          </w:p>
        </w:tc>
        <w:tc>
          <w:tcPr>
            <w:tcW w:w="1418" w:type="dxa"/>
            <w:tcBorders>
              <w:top w:val="dotted" w:sz="4" w:space="0" w:color="auto"/>
              <w:bottom w:val="dotted" w:sz="4" w:space="0" w:color="auto"/>
            </w:tcBorders>
            <w:shd w:val="clear" w:color="auto" w:fill="DBE5F1"/>
            <w:vAlign w:val="center"/>
          </w:tcPr>
          <w:p w:rsidR="00016036" w:rsidRPr="00523476" w:rsidRDefault="00016036" w:rsidP="002D4DC3">
            <w:pPr>
              <w:spacing w:before="60" w:after="60" w:line="288" w:lineRule="auto"/>
              <w:jc w:val="center"/>
              <w:rPr>
                <w:b/>
                <w:bCs/>
                <w:color w:val="000000"/>
                <w:sz w:val="20"/>
                <w:szCs w:val="20"/>
              </w:rPr>
            </w:pPr>
            <w:r w:rsidRPr="00523476">
              <w:rPr>
                <w:b/>
                <w:bCs/>
                <w:color w:val="000000"/>
                <w:sz w:val="20"/>
                <w:szCs w:val="20"/>
              </w:rPr>
              <w:t>USD</w:t>
            </w:r>
          </w:p>
        </w:tc>
        <w:tc>
          <w:tcPr>
            <w:tcW w:w="1843" w:type="dxa"/>
            <w:tcBorders>
              <w:top w:val="dotted" w:sz="4" w:space="0" w:color="auto"/>
              <w:bottom w:val="dotted" w:sz="4" w:space="0" w:color="auto"/>
            </w:tcBorders>
            <w:shd w:val="clear" w:color="auto" w:fill="DBE5F1"/>
            <w:vAlign w:val="center"/>
          </w:tcPr>
          <w:p w:rsidR="00016036" w:rsidRPr="00523476" w:rsidRDefault="00016036" w:rsidP="002D4DC3">
            <w:pPr>
              <w:spacing w:before="60" w:after="60" w:line="288" w:lineRule="auto"/>
              <w:jc w:val="center"/>
              <w:rPr>
                <w:b/>
                <w:bCs/>
                <w:color w:val="000000"/>
                <w:sz w:val="20"/>
                <w:szCs w:val="20"/>
              </w:rPr>
            </w:pPr>
            <w:r w:rsidRPr="00523476">
              <w:rPr>
                <w:b/>
                <w:bCs/>
                <w:color w:val="000000"/>
                <w:sz w:val="20"/>
                <w:szCs w:val="20"/>
              </w:rPr>
              <w:t>VND</w:t>
            </w:r>
          </w:p>
        </w:tc>
        <w:tc>
          <w:tcPr>
            <w:tcW w:w="1134" w:type="dxa"/>
            <w:vMerge/>
            <w:tcBorders>
              <w:top w:val="dotted" w:sz="4" w:space="0" w:color="auto"/>
            </w:tcBorders>
            <w:shd w:val="clear" w:color="auto" w:fill="215868"/>
          </w:tcPr>
          <w:p w:rsidR="00016036" w:rsidRPr="00523476" w:rsidRDefault="00016036" w:rsidP="002D4DC3">
            <w:pPr>
              <w:spacing w:before="60" w:after="60" w:line="288" w:lineRule="auto"/>
              <w:jc w:val="center"/>
              <w:rPr>
                <w:b/>
                <w:bCs/>
                <w:color w:val="000000"/>
                <w:sz w:val="20"/>
                <w:szCs w:val="20"/>
              </w:rPr>
            </w:pPr>
          </w:p>
        </w:tc>
      </w:tr>
      <w:tr w:rsidR="00016036" w:rsidRPr="00523476" w:rsidTr="00241594">
        <w:trPr>
          <w:trHeight w:val="810"/>
        </w:trPr>
        <w:tc>
          <w:tcPr>
            <w:tcW w:w="567" w:type="dxa"/>
            <w:vAlign w:val="center"/>
          </w:tcPr>
          <w:p w:rsidR="00016036" w:rsidRPr="00523476" w:rsidRDefault="00016036" w:rsidP="002D4DC3">
            <w:pPr>
              <w:spacing w:before="60" w:after="60" w:line="288" w:lineRule="auto"/>
              <w:jc w:val="center"/>
              <w:rPr>
                <w:color w:val="000000"/>
                <w:sz w:val="20"/>
                <w:szCs w:val="20"/>
              </w:rPr>
            </w:pPr>
            <w:r w:rsidRPr="00523476">
              <w:rPr>
                <w:color w:val="000000"/>
                <w:sz w:val="20"/>
                <w:szCs w:val="20"/>
              </w:rPr>
              <w:t>1</w:t>
            </w:r>
          </w:p>
        </w:tc>
        <w:tc>
          <w:tcPr>
            <w:tcW w:w="1843" w:type="dxa"/>
            <w:vAlign w:val="center"/>
          </w:tcPr>
          <w:p w:rsidR="00016036" w:rsidRPr="00523476" w:rsidRDefault="00016036" w:rsidP="002D4DC3">
            <w:pPr>
              <w:spacing w:before="60" w:after="60" w:line="288" w:lineRule="auto"/>
              <w:rPr>
                <w:color w:val="000000"/>
                <w:sz w:val="20"/>
                <w:szCs w:val="20"/>
              </w:rPr>
            </w:pPr>
            <w:r w:rsidRPr="00523476">
              <w:rPr>
                <w:color w:val="000000"/>
                <w:sz w:val="20"/>
                <w:szCs w:val="20"/>
              </w:rPr>
              <w:t>Ban QLDA xây dựng TP Đà Nẵng</w:t>
            </w:r>
          </w:p>
        </w:tc>
        <w:tc>
          <w:tcPr>
            <w:tcW w:w="2126" w:type="dxa"/>
            <w:vAlign w:val="center"/>
          </w:tcPr>
          <w:p w:rsidR="00016036" w:rsidRPr="00523476" w:rsidRDefault="00016036" w:rsidP="002D4DC3">
            <w:pPr>
              <w:spacing w:before="60" w:after="60" w:line="288" w:lineRule="auto"/>
              <w:rPr>
                <w:color w:val="000000"/>
                <w:sz w:val="20"/>
                <w:szCs w:val="20"/>
              </w:rPr>
            </w:pPr>
            <w:r w:rsidRPr="00523476">
              <w:rPr>
                <w:color w:val="000000"/>
                <w:sz w:val="20"/>
                <w:szCs w:val="20"/>
              </w:rPr>
              <w:t>Trung tâm hành chính Đà Nẵng</w:t>
            </w:r>
          </w:p>
        </w:tc>
        <w:tc>
          <w:tcPr>
            <w:tcW w:w="850" w:type="dxa"/>
            <w:vAlign w:val="center"/>
          </w:tcPr>
          <w:p w:rsidR="00016036" w:rsidRPr="00523476" w:rsidRDefault="00016036" w:rsidP="002D4DC3">
            <w:pPr>
              <w:spacing w:before="60" w:after="60" w:line="288" w:lineRule="auto"/>
              <w:jc w:val="center"/>
              <w:rPr>
                <w:color w:val="000000"/>
                <w:sz w:val="20"/>
                <w:szCs w:val="20"/>
              </w:rPr>
            </w:pPr>
            <w:r w:rsidRPr="00523476">
              <w:rPr>
                <w:color w:val="000000"/>
                <w:sz w:val="20"/>
                <w:szCs w:val="20"/>
              </w:rPr>
              <w:t>Xây dựng</w:t>
            </w:r>
          </w:p>
        </w:tc>
        <w:tc>
          <w:tcPr>
            <w:tcW w:w="1418" w:type="dxa"/>
            <w:tcBorders>
              <w:top w:val="dotted" w:sz="4" w:space="0" w:color="auto"/>
            </w:tcBorders>
            <w:vAlign w:val="center"/>
          </w:tcPr>
          <w:p w:rsidR="00016036" w:rsidRPr="00523476" w:rsidRDefault="00016036" w:rsidP="002D4DC3">
            <w:pPr>
              <w:spacing w:before="60" w:after="60" w:line="288" w:lineRule="auto"/>
              <w:jc w:val="right"/>
              <w:rPr>
                <w:color w:val="000000"/>
                <w:sz w:val="20"/>
                <w:szCs w:val="20"/>
              </w:rPr>
            </w:pPr>
          </w:p>
        </w:tc>
        <w:tc>
          <w:tcPr>
            <w:tcW w:w="1843" w:type="dxa"/>
            <w:tcBorders>
              <w:top w:val="dotted" w:sz="4" w:space="0" w:color="auto"/>
            </w:tcBorders>
            <w:vAlign w:val="center"/>
          </w:tcPr>
          <w:p w:rsidR="00016036" w:rsidRPr="00523476" w:rsidRDefault="00016036" w:rsidP="002D4DC3">
            <w:pPr>
              <w:spacing w:before="60" w:after="60" w:line="288" w:lineRule="auto"/>
              <w:jc w:val="right"/>
              <w:rPr>
                <w:color w:val="000000"/>
                <w:sz w:val="20"/>
                <w:szCs w:val="20"/>
              </w:rPr>
            </w:pPr>
            <w:r w:rsidRPr="00523476">
              <w:rPr>
                <w:color w:val="000000"/>
                <w:sz w:val="20"/>
                <w:szCs w:val="20"/>
              </w:rPr>
              <w:t>936.759.960.000</w:t>
            </w:r>
          </w:p>
        </w:tc>
        <w:tc>
          <w:tcPr>
            <w:tcW w:w="1134" w:type="dxa"/>
            <w:vAlign w:val="center"/>
          </w:tcPr>
          <w:p w:rsidR="00016036" w:rsidRPr="00523476" w:rsidRDefault="00016036" w:rsidP="002D4DC3">
            <w:pPr>
              <w:spacing w:before="60" w:after="60" w:line="288" w:lineRule="auto"/>
              <w:jc w:val="center"/>
              <w:rPr>
                <w:color w:val="000000"/>
                <w:sz w:val="20"/>
                <w:szCs w:val="20"/>
              </w:rPr>
            </w:pPr>
            <w:r w:rsidRPr="00523476">
              <w:rPr>
                <w:color w:val="000000"/>
                <w:sz w:val="20"/>
                <w:szCs w:val="20"/>
              </w:rPr>
              <w:t>2009</w:t>
            </w:r>
          </w:p>
        </w:tc>
      </w:tr>
      <w:tr w:rsidR="00016036" w:rsidRPr="00523476" w:rsidTr="00241594">
        <w:trPr>
          <w:trHeight w:val="783"/>
        </w:trPr>
        <w:tc>
          <w:tcPr>
            <w:tcW w:w="567" w:type="dxa"/>
            <w:vAlign w:val="center"/>
          </w:tcPr>
          <w:p w:rsidR="00016036" w:rsidRPr="00523476" w:rsidRDefault="00016036" w:rsidP="002D4DC3">
            <w:pPr>
              <w:spacing w:before="60" w:after="60" w:line="288" w:lineRule="auto"/>
              <w:jc w:val="center"/>
              <w:rPr>
                <w:color w:val="000000"/>
                <w:sz w:val="20"/>
                <w:szCs w:val="20"/>
              </w:rPr>
            </w:pPr>
            <w:r w:rsidRPr="00523476">
              <w:rPr>
                <w:color w:val="000000"/>
                <w:sz w:val="20"/>
                <w:szCs w:val="20"/>
              </w:rPr>
              <w:t>2</w:t>
            </w:r>
          </w:p>
        </w:tc>
        <w:tc>
          <w:tcPr>
            <w:tcW w:w="1843" w:type="dxa"/>
            <w:vAlign w:val="center"/>
          </w:tcPr>
          <w:p w:rsidR="00016036" w:rsidRPr="00523476" w:rsidRDefault="00016036" w:rsidP="002D4DC3">
            <w:pPr>
              <w:spacing w:before="60" w:after="60" w:line="288" w:lineRule="auto"/>
              <w:rPr>
                <w:color w:val="000000"/>
                <w:sz w:val="20"/>
                <w:szCs w:val="20"/>
              </w:rPr>
            </w:pPr>
            <w:r w:rsidRPr="00523476">
              <w:rPr>
                <w:color w:val="000000"/>
                <w:sz w:val="20"/>
                <w:szCs w:val="20"/>
              </w:rPr>
              <w:t>Ban QLDA Công trình Phú Thọ</w:t>
            </w:r>
          </w:p>
        </w:tc>
        <w:tc>
          <w:tcPr>
            <w:tcW w:w="2126" w:type="dxa"/>
            <w:vAlign w:val="center"/>
          </w:tcPr>
          <w:p w:rsidR="00016036" w:rsidRPr="00523476" w:rsidRDefault="00016036" w:rsidP="002D4DC3">
            <w:pPr>
              <w:spacing w:before="60" w:after="60" w:line="288" w:lineRule="auto"/>
              <w:rPr>
                <w:color w:val="000000"/>
                <w:sz w:val="20"/>
                <w:szCs w:val="20"/>
              </w:rPr>
            </w:pPr>
            <w:r w:rsidRPr="00523476">
              <w:rPr>
                <w:color w:val="000000"/>
                <w:sz w:val="20"/>
                <w:szCs w:val="20"/>
              </w:rPr>
              <w:t>Đê Hữu Sông thao - Phú Thọ</w:t>
            </w:r>
          </w:p>
        </w:tc>
        <w:tc>
          <w:tcPr>
            <w:tcW w:w="850" w:type="dxa"/>
            <w:vAlign w:val="center"/>
          </w:tcPr>
          <w:p w:rsidR="00016036" w:rsidRPr="00523476" w:rsidRDefault="00016036" w:rsidP="002D4DC3">
            <w:pPr>
              <w:spacing w:before="60" w:after="60" w:line="288" w:lineRule="auto"/>
              <w:jc w:val="center"/>
              <w:rPr>
                <w:color w:val="000000"/>
                <w:sz w:val="20"/>
                <w:szCs w:val="20"/>
              </w:rPr>
            </w:pPr>
            <w:r w:rsidRPr="00523476">
              <w:rPr>
                <w:color w:val="000000"/>
                <w:sz w:val="20"/>
                <w:szCs w:val="20"/>
              </w:rPr>
              <w:t>Xây dựng</w:t>
            </w:r>
          </w:p>
        </w:tc>
        <w:tc>
          <w:tcPr>
            <w:tcW w:w="1418" w:type="dxa"/>
            <w:vAlign w:val="center"/>
          </w:tcPr>
          <w:p w:rsidR="00016036" w:rsidRPr="00523476" w:rsidRDefault="00016036" w:rsidP="002D4DC3">
            <w:pPr>
              <w:spacing w:before="60" w:after="60" w:line="288" w:lineRule="auto"/>
              <w:jc w:val="right"/>
              <w:rPr>
                <w:color w:val="000000"/>
                <w:sz w:val="20"/>
                <w:szCs w:val="20"/>
              </w:rPr>
            </w:pPr>
          </w:p>
        </w:tc>
        <w:tc>
          <w:tcPr>
            <w:tcW w:w="1843" w:type="dxa"/>
            <w:vAlign w:val="center"/>
          </w:tcPr>
          <w:p w:rsidR="00016036" w:rsidRPr="00523476" w:rsidRDefault="00016036" w:rsidP="002D4DC3">
            <w:pPr>
              <w:spacing w:before="60" w:after="60" w:line="288" w:lineRule="auto"/>
              <w:jc w:val="right"/>
              <w:rPr>
                <w:color w:val="000000"/>
                <w:sz w:val="20"/>
                <w:szCs w:val="20"/>
              </w:rPr>
            </w:pPr>
            <w:r w:rsidRPr="00523476">
              <w:rPr>
                <w:color w:val="000000"/>
                <w:sz w:val="20"/>
                <w:szCs w:val="20"/>
              </w:rPr>
              <w:t>586.810.422.000</w:t>
            </w:r>
          </w:p>
        </w:tc>
        <w:tc>
          <w:tcPr>
            <w:tcW w:w="1134" w:type="dxa"/>
            <w:vAlign w:val="center"/>
          </w:tcPr>
          <w:p w:rsidR="00016036" w:rsidRPr="00523476" w:rsidRDefault="00016036" w:rsidP="002D4DC3">
            <w:pPr>
              <w:spacing w:before="60" w:after="60" w:line="288" w:lineRule="auto"/>
              <w:jc w:val="center"/>
              <w:rPr>
                <w:color w:val="000000"/>
                <w:sz w:val="20"/>
                <w:szCs w:val="20"/>
              </w:rPr>
            </w:pPr>
            <w:r w:rsidRPr="00523476">
              <w:rPr>
                <w:color w:val="000000"/>
                <w:sz w:val="20"/>
                <w:szCs w:val="20"/>
              </w:rPr>
              <w:t>2009</w:t>
            </w:r>
          </w:p>
        </w:tc>
      </w:tr>
      <w:tr w:rsidR="00016036" w:rsidRPr="00523476" w:rsidTr="00241594">
        <w:trPr>
          <w:trHeight w:val="346"/>
        </w:trPr>
        <w:tc>
          <w:tcPr>
            <w:tcW w:w="567" w:type="dxa"/>
            <w:vAlign w:val="center"/>
          </w:tcPr>
          <w:p w:rsidR="00016036" w:rsidRPr="00523476" w:rsidRDefault="00016036" w:rsidP="002D4DC3">
            <w:pPr>
              <w:spacing w:before="60" w:after="60" w:line="288" w:lineRule="auto"/>
              <w:jc w:val="center"/>
              <w:rPr>
                <w:color w:val="000000"/>
                <w:sz w:val="20"/>
                <w:szCs w:val="20"/>
              </w:rPr>
            </w:pPr>
            <w:r w:rsidRPr="00523476">
              <w:rPr>
                <w:color w:val="000000"/>
                <w:sz w:val="20"/>
                <w:szCs w:val="20"/>
              </w:rPr>
              <w:t>3</w:t>
            </w:r>
          </w:p>
        </w:tc>
        <w:tc>
          <w:tcPr>
            <w:tcW w:w="1843" w:type="dxa"/>
            <w:vAlign w:val="center"/>
          </w:tcPr>
          <w:p w:rsidR="00016036" w:rsidRPr="00523476" w:rsidRDefault="00016036" w:rsidP="002D4DC3">
            <w:pPr>
              <w:spacing w:before="60" w:after="60" w:line="288" w:lineRule="auto"/>
              <w:rPr>
                <w:color w:val="000000"/>
                <w:sz w:val="20"/>
                <w:szCs w:val="20"/>
              </w:rPr>
            </w:pPr>
            <w:r w:rsidRPr="00523476">
              <w:rPr>
                <w:color w:val="000000"/>
                <w:sz w:val="20"/>
                <w:szCs w:val="20"/>
              </w:rPr>
              <w:t>Công ty CP ngôi sao An Bình</w:t>
            </w:r>
          </w:p>
        </w:tc>
        <w:tc>
          <w:tcPr>
            <w:tcW w:w="2126" w:type="dxa"/>
            <w:vAlign w:val="center"/>
          </w:tcPr>
          <w:p w:rsidR="00016036" w:rsidRPr="00523476" w:rsidRDefault="00016036" w:rsidP="002D4DC3">
            <w:pPr>
              <w:spacing w:before="60" w:after="60" w:line="288" w:lineRule="auto"/>
              <w:rPr>
                <w:color w:val="000000"/>
                <w:sz w:val="20"/>
                <w:szCs w:val="20"/>
              </w:rPr>
            </w:pPr>
            <w:r w:rsidRPr="00523476">
              <w:rPr>
                <w:color w:val="000000"/>
                <w:sz w:val="20"/>
                <w:szCs w:val="20"/>
              </w:rPr>
              <w:t>Khu nhà ở CT2</w:t>
            </w:r>
          </w:p>
        </w:tc>
        <w:tc>
          <w:tcPr>
            <w:tcW w:w="850" w:type="dxa"/>
            <w:vAlign w:val="center"/>
          </w:tcPr>
          <w:p w:rsidR="00016036" w:rsidRPr="00523476" w:rsidRDefault="00016036" w:rsidP="002D4DC3">
            <w:pPr>
              <w:spacing w:before="60" w:after="60" w:line="288" w:lineRule="auto"/>
              <w:jc w:val="center"/>
              <w:rPr>
                <w:color w:val="000000"/>
                <w:sz w:val="20"/>
                <w:szCs w:val="20"/>
              </w:rPr>
            </w:pPr>
            <w:r w:rsidRPr="00523476">
              <w:rPr>
                <w:color w:val="000000"/>
                <w:sz w:val="20"/>
                <w:szCs w:val="20"/>
              </w:rPr>
              <w:t>Xây dựng</w:t>
            </w:r>
          </w:p>
        </w:tc>
        <w:tc>
          <w:tcPr>
            <w:tcW w:w="1418" w:type="dxa"/>
            <w:vAlign w:val="center"/>
          </w:tcPr>
          <w:p w:rsidR="00016036" w:rsidRPr="00523476" w:rsidRDefault="00016036" w:rsidP="002D4DC3">
            <w:pPr>
              <w:spacing w:before="60" w:after="60" w:line="288" w:lineRule="auto"/>
              <w:jc w:val="right"/>
              <w:rPr>
                <w:color w:val="000000"/>
                <w:sz w:val="20"/>
                <w:szCs w:val="20"/>
              </w:rPr>
            </w:pPr>
          </w:p>
        </w:tc>
        <w:tc>
          <w:tcPr>
            <w:tcW w:w="1843" w:type="dxa"/>
            <w:vAlign w:val="center"/>
          </w:tcPr>
          <w:p w:rsidR="00016036" w:rsidRPr="00523476" w:rsidRDefault="00016036" w:rsidP="002D4DC3">
            <w:pPr>
              <w:spacing w:before="60" w:after="60" w:line="288" w:lineRule="auto"/>
              <w:jc w:val="right"/>
              <w:rPr>
                <w:color w:val="000000"/>
                <w:sz w:val="20"/>
                <w:szCs w:val="20"/>
              </w:rPr>
            </w:pPr>
            <w:r w:rsidRPr="00523476">
              <w:rPr>
                <w:color w:val="000000"/>
                <w:sz w:val="20"/>
                <w:szCs w:val="20"/>
              </w:rPr>
              <w:t>2.861.168.000.000</w:t>
            </w:r>
          </w:p>
        </w:tc>
        <w:tc>
          <w:tcPr>
            <w:tcW w:w="1134" w:type="dxa"/>
            <w:vAlign w:val="center"/>
          </w:tcPr>
          <w:p w:rsidR="00016036" w:rsidRPr="00523476" w:rsidRDefault="00016036" w:rsidP="002D4DC3">
            <w:pPr>
              <w:spacing w:before="60" w:after="60" w:line="288" w:lineRule="auto"/>
              <w:jc w:val="center"/>
              <w:rPr>
                <w:color w:val="000000"/>
                <w:sz w:val="20"/>
                <w:szCs w:val="20"/>
              </w:rPr>
            </w:pPr>
            <w:r w:rsidRPr="00523476">
              <w:rPr>
                <w:color w:val="000000"/>
                <w:sz w:val="20"/>
                <w:szCs w:val="20"/>
              </w:rPr>
              <w:t>2009</w:t>
            </w:r>
          </w:p>
        </w:tc>
      </w:tr>
      <w:tr w:rsidR="00016036" w:rsidRPr="00523476" w:rsidTr="00241594">
        <w:trPr>
          <w:trHeight w:val="611"/>
        </w:trPr>
        <w:tc>
          <w:tcPr>
            <w:tcW w:w="567" w:type="dxa"/>
            <w:vAlign w:val="center"/>
          </w:tcPr>
          <w:p w:rsidR="00016036" w:rsidRPr="00523476" w:rsidRDefault="00016036" w:rsidP="002D4DC3">
            <w:pPr>
              <w:spacing w:before="60" w:after="60" w:line="288" w:lineRule="auto"/>
              <w:jc w:val="center"/>
              <w:rPr>
                <w:color w:val="000000"/>
                <w:sz w:val="20"/>
                <w:szCs w:val="20"/>
              </w:rPr>
            </w:pPr>
            <w:r w:rsidRPr="00523476">
              <w:rPr>
                <w:color w:val="000000"/>
                <w:sz w:val="20"/>
                <w:szCs w:val="20"/>
              </w:rPr>
              <w:t>4</w:t>
            </w:r>
          </w:p>
        </w:tc>
        <w:tc>
          <w:tcPr>
            <w:tcW w:w="1843" w:type="dxa"/>
            <w:vAlign w:val="center"/>
          </w:tcPr>
          <w:p w:rsidR="00016036" w:rsidRPr="00523476" w:rsidRDefault="00016036" w:rsidP="002D4DC3">
            <w:pPr>
              <w:spacing w:before="60" w:after="60" w:line="288" w:lineRule="auto"/>
              <w:rPr>
                <w:color w:val="000000"/>
                <w:sz w:val="20"/>
                <w:szCs w:val="20"/>
              </w:rPr>
            </w:pPr>
            <w:r w:rsidRPr="00523476">
              <w:rPr>
                <w:color w:val="000000"/>
                <w:sz w:val="20"/>
                <w:szCs w:val="20"/>
              </w:rPr>
              <w:t>Công ty CP Xi măng Thăng Long</w:t>
            </w:r>
          </w:p>
        </w:tc>
        <w:tc>
          <w:tcPr>
            <w:tcW w:w="2126" w:type="dxa"/>
            <w:vAlign w:val="center"/>
          </w:tcPr>
          <w:p w:rsidR="00016036" w:rsidRPr="00523476" w:rsidRDefault="00016036" w:rsidP="002D4DC3">
            <w:pPr>
              <w:spacing w:before="60" w:after="60" w:line="288" w:lineRule="auto"/>
              <w:rPr>
                <w:color w:val="000000"/>
                <w:sz w:val="20"/>
                <w:szCs w:val="20"/>
              </w:rPr>
            </w:pPr>
            <w:r w:rsidRPr="00523476">
              <w:rPr>
                <w:color w:val="000000"/>
                <w:sz w:val="20"/>
                <w:szCs w:val="20"/>
              </w:rPr>
              <w:t>Nhà máy xi măng Thăng Long</w:t>
            </w:r>
          </w:p>
        </w:tc>
        <w:tc>
          <w:tcPr>
            <w:tcW w:w="850" w:type="dxa"/>
            <w:vAlign w:val="center"/>
          </w:tcPr>
          <w:p w:rsidR="00016036" w:rsidRPr="00523476" w:rsidRDefault="00016036" w:rsidP="002D4DC3">
            <w:pPr>
              <w:spacing w:before="60" w:after="60" w:line="288" w:lineRule="auto"/>
              <w:jc w:val="center"/>
              <w:rPr>
                <w:color w:val="000000"/>
                <w:sz w:val="20"/>
                <w:szCs w:val="20"/>
              </w:rPr>
            </w:pPr>
            <w:r w:rsidRPr="00523476">
              <w:rPr>
                <w:color w:val="000000"/>
                <w:sz w:val="20"/>
                <w:szCs w:val="20"/>
              </w:rPr>
              <w:t>Tài Sản</w:t>
            </w:r>
          </w:p>
        </w:tc>
        <w:tc>
          <w:tcPr>
            <w:tcW w:w="1418" w:type="dxa"/>
            <w:vAlign w:val="center"/>
          </w:tcPr>
          <w:p w:rsidR="00016036" w:rsidRPr="00523476" w:rsidRDefault="00016036" w:rsidP="002D4DC3">
            <w:pPr>
              <w:spacing w:before="60" w:after="60" w:line="288" w:lineRule="auto"/>
              <w:jc w:val="right"/>
              <w:rPr>
                <w:color w:val="000000"/>
                <w:sz w:val="20"/>
                <w:szCs w:val="20"/>
              </w:rPr>
            </w:pPr>
            <w:r w:rsidRPr="00523476">
              <w:rPr>
                <w:color w:val="000000"/>
                <w:sz w:val="20"/>
                <w:szCs w:val="20"/>
              </w:rPr>
              <w:t>234.638.218</w:t>
            </w:r>
          </w:p>
        </w:tc>
        <w:tc>
          <w:tcPr>
            <w:tcW w:w="1843" w:type="dxa"/>
            <w:vAlign w:val="center"/>
          </w:tcPr>
          <w:p w:rsidR="00016036" w:rsidRPr="00523476" w:rsidRDefault="00016036" w:rsidP="002D4DC3">
            <w:pPr>
              <w:spacing w:before="60" w:after="60" w:line="288" w:lineRule="auto"/>
              <w:jc w:val="right"/>
              <w:rPr>
                <w:color w:val="000000"/>
                <w:sz w:val="20"/>
                <w:szCs w:val="20"/>
              </w:rPr>
            </w:pPr>
          </w:p>
        </w:tc>
        <w:tc>
          <w:tcPr>
            <w:tcW w:w="1134" w:type="dxa"/>
            <w:vAlign w:val="center"/>
          </w:tcPr>
          <w:p w:rsidR="00016036" w:rsidRPr="00523476" w:rsidRDefault="00016036" w:rsidP="002D4DC3">
            <w:pPr>
              <w:spacing w:before="60" w:after="60" w:line="288" w:lineRule="auto"/>
              <w:jc w:val="center"/>
              <w:rPr>
                <w:color w:val="000000"/>
                <w:sz w:val="20"/>
                <w:szCs w:val="20"/>
              </w:rPr>
            </w:pPr>
            <w:r w:rsidRPr="00523476">
              <w:rPr>
                <w:color w:val="000000"/>
                <w:sz w:val="20"/>
                <w:szCs w:val="20"/>
              </w:rPr>
              <w:t>2009</w:t>
            </w:r>
          </w:p>
        </w:tc>
      </w:tr>
      <w:tr w:rsidR="00016036" w:rsidRPr="00523476" w:rsidTr="00241594">
        <w:trPr>
          <w:trHeight w:val="783"/>
        </w:trPr>
        <w:tc>
          <w:tcPr>
            <w:tcW w:w="567" w:type="dxa"/>
            <w:vAlign w:val="center"/>
          </w:tcPr>
          <w:p w:rsidR="00016036" w:rsidRPr="00523476" w:rsidRDefault="00016036" w:rsidP="002D4DC3">
            <w:pPr>
              <w:spacing w:before="60" w:after="60" w:line="288" w:lineRule="auto"/>
              <w:jc w:val="center"/>
              <w:rPr>
                <w:color w:val="000000"/>
                <w:sz w:val="20"/>
                <w:szCs w:val="20"/>
              </w:rPr>
            </w:pPr>
            <w:r w:rsidRPr="00523476">
              <w:rPr>
                <w:color w:val="000000"/>
                <w:sz w:val="20"/>
                <w:szCs w:val="20"/>
              </w:rPr>
              <w:t>5</w:t>
            </w:r>
          </w:p>
        </w:tc>
        <w:tc>
          <w:tcPr>
            <w:tcW w:w="1843" w:type="dxa"/>
            <w:vAlign w:val="center"/>
          </w:tcPr>
          <w:p w:rsidR="00016036" w:rsidRPr="00523476" w:rsidRDefault="00016036" w:rsidP="002D4DC3">
            <w:pPr>
              <w:spacing w:before="60" w:after="60" w:line="288" w:lineRule="auto"/>
              <w:rPr>
                <w:color w:val="000000"/>
                <w:sz w:val="20"/>
                <w:szCs w:val="20"/>
              </w:rPr>
            </w:pPr>
            <w:r w:rsidRPr="00523476">
              <w:rPr>
                <w:color w:val="000000"/>
                <w:sz w:val="20"/>
                <w:szCs w:val="20"/>
              </w:rPr>
              <w:t>Tổng công ty Hàng Hải Việt nam</w:t>
            </w:r>
          </w:p>
        </w:tc>
        <w:tc>
          <w:tcPr>
            <w:tcW w:w="2126" w:type="dxa"/>
            <w:vAlign w:val="center"/>
          </w:tcPr>
          <w:p w:rsidR="00016036" w:rsidRPr="00523476" w:rsidRDefault="00016036" w:rsidP="002D4DC3">
            <w:pPr>
              <w:spacing w:before="60" w:after="60" w:line="288" w:lineRule="auto"/>
              <w:rPr>
                <w:color w:val="000000"/>
                <w:sz w:val="20"/>
                <w:szCs w:val="20"/>
              </w:rPr>
            </w:pPr>
            <w:r w:rsidRPr="00523476">
              <w:rPr>
                <w:color w:val="000000"/>
                <w:sz w:val="20"/>
                <w:szCs w:val="20"/>
              </w:rPr>
              <w:t>Công trình cảng Ba Ngòi</w:t>
            </w:r>
          </w:p>
        </w:tc>
        <w:tc>
          <w:tcPr>
            <w:tcW w:w="850" w:type="dxa"/>
            <w:vAlign w:val="center"/>
          </w:tcPr>
          <w:p w:rsidR="00016036" w:rsidRPr="00523476" w:rsidRDefault="00016036" w:rsidP="002D4DC3">
            <w:pPr>
              <w:spacing w:before="60" w:after="60" w:line="288" w:lineRule="auto"/>
              <w:jc w:val="center"/>
              <w:rPr>
                <w:color w:val="000000"/>
                <w:sz w:val="20"/>
                <w:szCs w:val="20"/>
              </w:rPr>
            </w:pPr>
            <w:r w:rsidRPr="00523476">
              <w:rPr>
                <w:color w:val="000000"/>
                <w:sz w:val="20"/>
                <w:szCs w:val="20"/>
              </w:rPr>
              <w:t>Xây dựng</w:t>
            </w:r>
          </w:p>
        </w:tc>
        <w:tc>
          <w:tcPr>
            <w:tcW w:w="1418" w:type="dxa"/>
            <w:vAlign w:val="center"/>
          </w:tcPr>
          <w:p w:rsidR="00016036" w:rsidRPr="00523476" w:rsidRDefault="00016036" w:rsidP="002D4DC3">
            <w:pPr>
              <w:spacing w:before="60" w:after="60" w:line="288" w:lineRule="auto"/>
              <w:jc w:val="right"/>
              <w:rPr>
                <w:color w:val="000000"/>
                <w:sz w:val="20"/>
                <w:szCs w:val="20"/>
              </w:rPr>
            </w:pPr>
          </w:p>
        </w:tc>
        <w:tc>
          <w:tcPr>
            <w:tcW w:w="1843" w:type="dxa"/>
            <w:vAlign w:val="center"/>
          </w:tcPr>
          <w:p w:rsidR="00016036" w:rsidRPr="00523476" w:rsidRDefault="00016036" w:rsidP="002D4DC3">
            <w:pPr>
              <w:spacing w:before="60" w:after="60" w:line="288" w:lineRule="auto"/>
              <w:jc w:val="right"/>
              <w:rPr>
                <w:color w:val="000000"/>
                <w:sz w:val="20"/>
                <w:szCs w:val="20"/>
              </w:rPr>
            </w:pPr>
            <w:r w:rsidRPr="00523476">
              <w:rPr>
                <w:color w:val="000000"/>
                <w:sz w:val="20"/>
                <w:szCs w:val="20"/>
              </w:rPr>
              <w:t>215.192.233.000</w:t>
            </w:r>
          </w:p>
        </w:tc>
        <w:tc>
          <w:tcPr>
            <w:tcW w:w="1134" w:type="dxa"/>
            <w:vAlign w:val="center"/>
          </w:tcPr>
          <w:p w:rsidR="00016036" w:rsidRPr="00523476" w:rsidRDefault="00016036" w:rsidP="002D4DC3">
            <w:pPr>
              <w:spacing w:before="60" w:after="60" w:line="288" w:lineRule="auto"/>
              <w:jc w:val="center"/>
              <w:rPr>
                <w:color w:val="000000"/>
                <w:sz w:val="20"/>
                <w:szCs w:val="20"/>
              </w:rPr>
            </w:pPr>
            <w:r w:rsidRPr="00523476">
              <w:rPr>
                <w:color w:val="000000"/>
                <w:sz w:val="20"/>
                <w:szCs w:val="20"/>
              </w:rPr>
              <w:t>2009</w:t>
            </w:r>
          </w:p>
        </w:tc>
      </w:tr>
      <w:tr w:rsidR="00016036" w:rsidRPr="00523476" w:rsidTr="00241594">
        <w:trPr>
          <w:trHeight w:val="611"/>
        </w:trPr>
        <w:tc>
          <w:tcPr>
            <w:tcW w:w="567" w:type="dxa"/>
            <w:vAlign w:val="center"/>
          </w:tcPr>
          <w:p w:rsidR="00016036" w:rsidRPr="00523476" w:rsidRDefault="00016036" w:rsidP="002D4DC3">
            <w:pPr>
              <w:spacing w:before="60" w:after="60" w:line="288" w:lineRule="auto"/>
              <w:jc w:val="center"/>
              <w:rPr>
                <w:color w:val="000000"/>
                <w:sz w:val="20"/>
                <w:szCs w:val="20"/>
              </w:rPr>
            </w:pPr>
            <w:r w:rsidRPr="00523476">
              <w:rPr>
                <w:color w:val="000000"/>
                <w:sz w:val="20"/>
                <w:szCs w:val="20"/>
              </w:rPr>
              <w:lastRenderedPageBreak/>
              <w:t>6</w:t>
            </w:r>
          </w:p>
        </w:tc>
        <w:tc>
          <w:tcPr>
            <w:tcW w:w="1843" w:type="dxa"/>
            <w:vAlign w:val="center"/>
          </w:tcPr>
          <w:p w:rsidR="00016036" w:rsidRPr="00523476" w:rsidRDefault="00016036" w:rsidP="002D4DC3">
            <w:pPr>
              <w:spacing w:before="60" w:after="60" w:line="288" w:lineRule="auto"/>
              <w:rPr>
                <w:color w:val="000000"/>
                <w:sz w:val="20"/>
                <w:szCs w:val="20"/>
              </w:rPr>
            </w:pPr>
            <w:r w:rsidRPr="00523476">
              <w:rPr>
                <w:color w:val="000000"/>
                <w:sz w:val="20"/>
                <w:szCs w:val="20"/>
              </w:rPr>
              <w:t>Công ty CP cơ khí xây dựng số 18</w:t>
            </w:r>
          </w:p>
        </w:tc>
        <w:tc>
          <w:tcPr>
            <w:tcW w:w="2126" w:type="dxa"/>
            <w:vAlign w:val="center"/>
          </w:tcPr>
          <w:p w:rsidR="00016036" w:rsidRPr="00523476" w:rsidRDefault="00016036" w:rsidP="002D4DC3">
            <w:pPr>
              <w:spacing w:before="60" w:after="60" w:line="288" w:lineRule="auto"/>
              <w:rPr>
                <w:color w:val="000000"/>
                <w:sz w:val="20"/>
                <w:szCs w:val="20"/>
              </w:rPr>
            </w:pPr>
            <w:r w:rsidRPr="00523476">
              <w:rPr>
                <w:color w:val="000000"/>
                <w:sz w:val="20"/>
                <w:szCs w:val="20"/>
              </w:rPr>
              <w:t>Trung tâm thương mại WESTA</w:t>
            </w:r>
          </w:p>
        </w:tc>
        <w:tc>
          <w:tcPr>
            <w:tcW w:w="850" w:type="dxa"/>
            <w:vAlign w:val="center"/>
          </w:tcPr>
          <w:p w:rsidR="00016036" w:rsidRPr="00523476" w:rsidRDefault="00016036" w:rsidP="002D4DC3">
            <w:pPr>
              <w:spacing w:before="60" w:after="60" w:line="288" w:lineRule="auto"/>
              <w:jc w:val="center"/>
              <w:rPr>
                <w:color w:val="000000"/>
                <w:sz w:val="20"/>
                <w:szCs w:val="20"/>
              </w:rPr>
            </w:pPr>
            <w:r w:rsidRPr="00523476">
              <w:rPr>
                <w:color w:val="000000"/>
                <w:sz w:val="20"/>
                <w:szCs w:val="20"/>
              </w:rPr>
              <w:t>Xây dựng</w:t>
            </w:r>
          </w:p>
        </w:tc>
        <w:tc>
          <w:tcPr>
            <w:tcW w:w="1418" w:type="dxa"/>
            <w:vAlign w:val="center"/>
          </w:tcPr>
          <w:p w:rsidR="00016036" w:rsidRPr="00523476" w:rsidRDefault="00016036" w:rsidP="002D4DC3">
            <w:pPr>
              <w:spacing w:before="60" w:after="60" w:line="288" w:lineRule="auto"/>
              <w:jc w:val="right"/>
              <w:rPr>
                <w:color w:val="000000"/>
                <w:sz w:val="20"/>
                <w:szCs w:val="20"/>
              </w:rPr>
            </w:pPr>
          </w:p>
        </w:tc>
        <w:tc>
          <w:tcPr>
            <w:tcW w:w="1843" w:type="dxa"/>
            <w:vAlign w:val="center"/>
          </w:tcPr>
          <w:p w:rsidR="00016036" w:rsidRPr="00523476" w:rsidRDefault="00016036" w:rsidP="002D4DC3">
            <w:pPr>
              <w:spacing w:before="60" w:after="60" w:line="288" w:lineRule="auto"/>
              <w:jc w:val="right"/>
              <w:rPr>
                <w:color w:val="000000"/>
                <w:sz w:val="20"/>
                <w:szCs w:val="20"/>
              </w:rPr>
            </w:pPr>
            <w:r w:rsidRPr="00523476">
              <w:rPr>
                <w:color w:val="000000"/>
                <w:sz w:val="20"/>
                <w:szCs w:val="20"/>
              </w:rPr>
              <w:t>350.254.641.000</w:t>
            </w:r>
          </w:p>
        </w:tc>
        <w:tc>
          <w:tcPr>
            <w:tcW w:w="1134" w:type="dxa"/>
            <w:vAlign w:val="center"/>
          </w:tcPr>
          <w:p w:rsidR="00016036" w:rsidRPr="00523476" w:rsidRDefault="00016036" w:rsidP="002D4DC3">
            <w:pPr>
              <w:spacing w:before="60" w:after="60" w:line="288" w:lineRule="auto"/>
              <w:jc w:val="center"/>
              <w:rPr>
                <w:color w:val="000000"/>
                <w:sz w:val="20"/>
                <w:szCs w:val="20"/>
              </w:rPr>
            </w:pPr>
            <w:r w:rsidRPr="00523476">
              <w:rPr>
                <w:color w:val="000000"/>
                <w:sz w:val="20"/>
                <w:szCs w:val="20"/>
              </w:rPr>
              <w:t>2009</w:t>
            </w:r>
          </w:p>
        </w:tc>
      </w:tr>
      <w:tr w:rsidR="00016036" w:rsidRPr="00523476" w:rsidTr="00241594">
        <w:trPr>
          <w:trHeight w:val="197"/>
        </w:trPr>
        <w:tc>
          <w:tcPr>
            <w:tcW w:w="567" w:type="dxa"/>
            <w:vAlign w:val="center"/>
          </w:tcPr>
          <w:p w:rsidR="00016036" w:rsidRPr="00523476" w:rsidRDefault="00016036" w:rsidP="002D4DC3">
            <w:pPr>
              <w:spacing w:before="60" w:after="60" w:line="288" w:lineRule="auto"/>
              <w:jc w:val="center"/>
              <w:rPr>
                <w:color w:val="000000"/>
                <w:sz w:val="20"/>
                <w:szCs w:val="20"/>
              </w:rPr>
            </w:pPr>
            <w:r w:rsidRPr="00523476">
              <w:rPr>
                <w:color w:val="000000"/>
                <w:sz w:val="20"/>
                <w:szCs w:val="20"/>
              </w:rPr>
              <w:t>7</w:t>
            </w:r>
          </w:p>
        </w:tc>
        <w:tc>
          <w:tcPr>
            <w:tcW w:w="1843" w:type="dxa"/>
            <w:vAlign w:val="center"/>
          </w:tcPr>
          <w:p w:rsidR="00016036" w:rsidRPr="00523476" w:rsidRDefault="00016036" w:rsidP="002D4DC3">
            <w:pPr>
              <w:spacing w:before="60" w:after="60" w:line="288" w:lineRule="auto"/>
              <w:rPr>
                <w:color w:val="000000"/>
                <w:sz w:val="20"/>
                <w:szCs w:val="20"/>
              </w:rPr>
            </w:pPr>
            <w:r w:rsidRPr="00523476">
              <w:rPr>
                <w:color w:val="000000"/>
                <w:sz w:val="20"/>
                <w:szCs w:val="20"/>
              </w:rPr>
              <w:t>Công ty CP Linh Linh</w:t>
            </w:r>
          </w:p>
        </w:tc>
        <w:tc>
          <w:tcPr>
            <w:tcW w:w="2126" w:type="dxa"/>
            <w:vAlign w:val="center"/>
          </w:tcPr>
          <w:p w:rsidR="00016036" w:rsidRPr="00523476" w:rsidRDefault="00016036" w:rsidP="002D4DC3">
            <w:pPr>
              <w:spacing w:before="60" w:after="60" w:line="288" w:lineRule="auto"/>
              <w:rPr>
                <w:color w:val="000000"/>
                <w:sz w:val="20"/>
                <w:szCs w:val="20"/>
              </w:rPr>
            </w:pPr>
            <w:r w:rsidRPr="00523476">
              <w:rPr>
                <w:color w:val="000000"/>
                <w:sz w:val="20"/>
                <w:szCs w:val="20"/>
              </w:rPr>
              <w:t>Công trình thủy điện Nậm Kháo</w:t>
            </w:r>
          </w:p>
        </w:tc>
        <w:tc>
          <w:tcPr>
            <w:tcW w:w="850" w:type="dxa"/>
            <w:vAlign w:val="center"/>
          </w:tcPr>
          <w:p w:rsidR="00016036" w:rsidRPr="00523476" w:rsidRDefault="00016036" w:rsidP="002D4DC3">
            <w:pPr>
              <w:spacing w:before="60" w:after="60" w:line="288" w:lineRule="auto"/>
              <w:jc w:val="center"/>
              <w:rPr>
                <w:color w:val="000000"/>
                <w:sz w:val="20"/>
                <w:szCs w:val="20"/>
              </w:rPr>
            </w:pPr>
            <w:r w:rsidRPr="00523476">
              <w:rPr>
                <w:color w:val="000000"/>
                <w:sz w:val="20"/>
                <w:szCs w:val="20"/>
              </w:rPr>
              <w:t>Xây dựng</w:t>
            </w:r>
          </w:p>
        </w:tc>
        <w:tc>
          <w:tcPr>
            <w:tcW w:w="1418" w:type="dxa"/>
            <w:vAlign w:val="center"/>
          </w:tcPr>
          <w:p w:rsidR="00016036" w:rsidRPr="00523476" w:rsidRDefault="00016036" w:rsidP="002D4DC3">
            <w:pPr>
              <w:spacing w:before="60" w:after="60" w:line="288" w:lineRule="auto"/>
              <w:jc w:val="right"/>
              <w:rPr>
                <w:color w:val="000000"/>
                <w:sz w:val="20"/>
                <w:szCs w:val="20"/>
              </w:rPr>
            </w:pPr>
          </w:p>
        </w:tc>
        <w:tc>
          <w:tcPr>
            <w:tcW w:w="1843" w:type="dxa"/>
            <w:vAlign w:val="center"/>
          </w:tcPr>
          <w:p w:rsidR="00016036" w:rsidRPr="00523476" w:rsidRDefault="00016036" w:rsidP="002D4DC3">
            <w:pPr>
              <w:spacing w:before="60" w:after="60" w:line="288" w:lineRule="auto"/>
              <w:jc w:val="right"/>
              <w:rPr>
                <w:color w:val="000000"/>
                <w:sz w:val="20"/>
                <w:szCs w:val="20"/>
              </w:rPr>
            </w:pPr>
            <w:r w:rsidRPr="00523476">
              <w:rPr>
                <w:color w:val="000000"/>
                <w:sz w:val="20"/>
                <w:szCs w:val="20"/>
              </w:rPr>
              <w:t>262.401.710.641</w:t>
            </w:r>
          </w:p>
        </w:tc>
        <w:tc>
          <w:tcPr>
            <w:tcW w:w="1134" w:type="dxa"/>
            <w:vAlign w:val="center"/>
          </w:tcPr>
          <w:p w:rsidR="00016036" w:rsidRPr="00523476" w:rsidRDefault="00016036" w:rsidP="002D4DC3">
            <w:pPr>
              <w:spacing w:before="60" w:after="60" w:line="288" w:lineRule="auto"/>
              <w:jc w:val="center"/>
              <w:rPr>
                <w:color w:val="000000"/>
                <w:sz w:val="20"/>
                <w:szCs w:val="20"/>
              </w:rPr>
            </w:pPr>
            <w:r w:rsidRPr="00523476">
              <w:rPr>
                <w:color w:val="000000"/>
                <w:sz w:val="20"/>
                <w:szCs w:val="20"/>
              </w:rPr>
              <w:t>2009</w:t>
            </w:r>
          </w:p>
        </w:tc>
      </w:tr>
      <w:tr w:rsidR="00016036" w:rsidRPr="00523476" w:rsidTr="00241594">
        <w:trPr>
          <w:trHeight w:val="611"/>
        </w:trPr>
        <w:tc>
          <w:tcPr>
            <w:tcW w:w="567" w:type="dxa"/>
            <w:vAlign w:val="center"/>
          </w:tcPr>
          <w:p w:rsidR="00016036" w:rsidRPr="00523476" w:rsidRDefault="00016036" w:rsidP="002D4DC3">
            <w:pPr>
              <w:spacing w:before="60" w:after="60" w:line="288" w:lineRule="auto"/>
              <w:jc w:val="center"/>
              <w:rPr>
                <w:color w:val="000000"/>
                <w:sz w:val="20"/>
                <w:szCs w:val="20"/>
              </w:rPr>
            </w:pPr>
            <w:r w:rsidRPr="00523476">
              <w:rPr>
                <w:color w:val="000000"/>
                <w:sz w:val="20"/>
                <w:szCs w:val="20"/>
              </w:rPr>
              <w:t>8</w:t>
            </w:r>
          </w:p>
        </w:tc>
        <w:tc>
          <w:tcPr>
            <w:tcW w:w="1843" w:type="dxa"/>
            <w:vAlign w:val="center"/>
          </w:tcPr>
          <w:p w:rsidR="00016036" w:rsidRPr="00523476" w:rsidRDefault="00016036" w:rsidP="002D4DC3">
            <w:pPr>
              <w:spacing w:before="60" w:after="60" w:line="288" w:lineRule="auto"/>
              <w:rPr>
                <w:color w:val="000000"/>
                <w:sz w:val="20"/>
                <w:szCs w:val="20"/>
              </w:rPr>
            </w:pPr>
            <w:r w:rsidRPr="00523476">
              <w:rPr>
                <w:color w:val="000000"/>
                <w:sz w:val="20"/>
                <w:szCs w:val="20"/>
              </w:rPr>
              <w:t>Ban QLDA hạ tầng Tả Ngạn</w:t>
            </w:r>
          </w:p>
        </w:tc>
        <w:tc>
          <w:tcPr>
            <w:tcW w:w="2126" w:type="dxa"/>
            <w:vAlign w:val="center"/>
          </w:tcPr>
          <w:p w:rsidR="00016036" w:rsidRPr="00523476" w:rsidRDefault="00016036" w:rsidP="002D4DC3">
            <w:pPr>
              <w:spacing w:before="60" w:after="60" w:line="288" w:lineRule="auto"/>
              <w:rPr>
                <w:color w:val="000000"/>
                <w:sz w:val="20"/>
                <w:szCs w:val="20"/>
              </w:rPr>
            </w:pPr>
            <w:r w:rsidRPr="00523476">
              <w:rPr>
                <w:color w:val="000000"/>
                <w:sz w:val="20"/>
                <w:szCs w:val="20"/>
              </w:rPr>
              <w:t>Công trình đường 5 kéo dài</w:t>
            </w:r>
          </w:p>
        </w:tc>
        <w:tc>
          <w:tcPr>
            <w:tcW w:w="850" w:type="dxa"/>
            <w:vAlign w:val="center"/>
          </w:tcPr>
          <w:p w:rsidR="00016036" w:rsidRPr="00523476" w:rsidRDefault="00016036" w:rsidP="002D4DC3">
            <w:pPr>
              <w:spacing w:before="60" w:after="60" w:line="288" w:lineRule="auto"/>
              <w:jc w:val="center"/>
              <w:rPr>
                <w:color w:val="000000"/>
                <w:sz w:val="20"/>
                <w:szCs w:val="20"/>
              </w:rPr>
            </w:pPr>
            <w:r w:rsidRPr="00523476">
              <w:rPr>
                <w:color w:val="000000"/>
                <w:sz w:val="20"/>
                <w:szCs w:val="20"/>
              </w:rPr>
              <w:t>Xây dựng</w:t>
            </w:r>
          </w:p>
        </w:tc>
        <w:tc>
          <w:tcPr>
            <w:tcW w:w="1418" w:type="dxa"/>
            <w:vAlign w:val="center"/>
          </w:tcPr>
          <w:p w:rsidR="00016036" w:rsidRPr="00523476" w:rsidRDefault="00016036" w:rsidP="002D4DC3">
            <w:pPr>
              <w:spacing w:before="60" w:after="60" w:line="288" w:lineRule="auto"/>
              <w:jc w:val="right"/>
              <w:rPr>
                <w:color w:val="000000"/>
                <w:sz w:val="20"/>
                <w:szCs w:val="20"/>
              </w:rPr>
            </w:pPr>
          </w:p>
        </w:tc>
        <w:tc>
          <w:tcPr>
            <w:tcW w:w="1843" w:type="dxa"/>
            <w:vAlign w:val="center"/>
          </w:tcPr>
          <w:p w:rsidR="00016036" w:rsidRPr="00523476" w:rsidRDefault="00016036" w:rsidP="002D4DC3">
            <w:pPr>
              <w:spacing w:before="60" w:after="60" w:line="288" w:lineRule="auto"/>
              <w:jc w:val="right"/>
              <w:rPr>
                <w:color w:val="000000"/>
                <w:sz w:val="20"/>
                <w:szCs w:val="20"/>
              </w:rPr>
            </w:pPr>
            <w:r w:rsidRPr="00523476">
              <w:rPr>
                <w:color w:val="000000"/>
                <w:sz w:val="20"/>
                <w:szCs w:val="20"/>
              </w:rPr>
              <w:t>128.884.716.800</w:t>
            </w:r>
          </w:p>
        </w:tc>
        <w:tc>
          <w:tcPr>
            <w:tcW w:w="1134" w:type="dxa"/>
            <w:vAlign w:val="center"/>
          </w:tcPr>
          <w:p w:rsidR="00016036" w:rsidRPr="00523476" w:rsidRDefault="00016036" w:rsidP="002D4DC3">
            <w:pPr>
              <w:spacing w:before="60" w:after="60" w:line="288" w:lineRule="auto"/>
              <w:jc w:val="center"/>
              <w:rPr>
                <w:color w:val="000000"/>
                <w:sz w:val="20"/>
                <w:szCs w:val="20"/>
              </w:rPr>
            </w:pPr>
            <w:r w:rsidRPr="00523476">
              <w:rPr>
                <w:color w:val="000000"/>
                <w:sz w:val="20"/>
                <w:szCs w:val="20"/>
              </w:rPr>
              <w:t>2009</w:t>
            </w:r>
          </w:p>
        </w:tc>
      </w:tr>
      <w:tr w:rsidR="00016036" w:rsidRPr="00523476" w:rsidTr="00241594">
        <w:trPr>
          <w:trHeight w:val="611"/>
        </w:trPr>
        <w:tc>
          <w:tcPr>
            <w:tcW w:w="567" w:type="dxa"/>
            <w:vAlign w:val="center"/>
          </w:tcPr>
          <w:p w:rsidR="00016036" w:rsidRPr="00523476" w:rsidRDefault="00016036" w:rsidP="002D4DC3">
            <w:pPr>
              <w:spacing w:before="60" w:after="60" w:line="288" w:lineRule="auto"/>
              <w:jc w:val="center"/>
              <w:rPr>
                <w:color w:val="000000"/>
                <w:sz w:val="20"/>
                <w:szCs w:val="20"/>
              </w:rPr>
            </w:pPr>
            <w:r w:rsidRPr="00523476">
              <w:rPr>
                <w:color w:val="000000"/>
                <w:sz w:val="20"/>
                <w:szCs w:val="20"/>
              </w:rPr>
              <w:t>9</w:t>
            </w:r>
          </w:p>
        </w:tc>
        <w:tc>
          <w:tcPr>
            <w:tcW w:w="1843" w:type="dxa"/>
            <w:vAlign w:val="center"/>
          </w:tcPr>
          <w:p w:rsidR="00016036" w:rsidRPr="00523476" w:rsidRDefault="00016036" w:rsidP="002D4DC3">
            <w:pPr>
              <w:spacing w:before="60" w:after="60" w:line="288" w:lineRule="auto"/>
              <w:rPr>
                <w:color w:val="000000"/>
                <w:sz w:val="20"/>
                <w:szCs w:val="20"/>
              </w:rPr>
            </w:pPr>
            <w:r w:rsidRPr="00523476">
              <w:rPr>
                <w:color w:val="000000"/>
                <w:sz w:val="20"/>
                <w:szCs w:val="20"/>
              </w:rPr>
              <w:t>Công ty bay dịch vụ hàng không VASCO</w:t>
            </w:r>
          </w:p>
        </w:tc>
        <w:tc>
          <w:tcPr>
            <w:tcW w:w="2126" w:type="dxa"/>
            <w:vAlign w:val="center"/>
          </w:tcPr>
          <w:p w:rsidR="00016036" w:rsidRPr="00523476" w:rsidRDefault="00016036" w:rsidP="002D4DC3">
            <w:pPr>
              <w:spacing w:before="60" w:after="60" w:line="288" w:lineRule="auto"/>
              <w:rPr>
                <w:color w:val="000000"/>
                <w:sz w:val="20"/>
                <w:szCs w:val="20"/>
              </w:rPr>
            </w:pPr>
            <w:r w:rsidRPr="00523476">
              <w:rPr>
                <w:color w:val="000000"/>
                <w:sz w:val="20"/>
                <w:szCs w:val="20"/>
              </w:rPr>
              <w:t>Bảo hiểm dịch vụ hàng không</w:t>
            </w:r>
          </w:p>
        </w:tc>
        <w:tc>
          <w:tcPr>
            <w:tcW w:w="850" w:type="dxa"/>
            <w:vAlign w:val="center"/>
          </w:tcPr>
          <w:p w:rsidR="00016036" w:rsidRPr="00523476" w:rsidRDefault="00016036" w:rsidP="002D4DC3">
            <w:pPr>
              <w:spacing w:before="60" w:after="60" w:line="288" w:lineRule="auto"/>
              <w:jc w:val="center"/>
              <w:rPr>
                <w:color w:val="000000"/>
                <w:sz w:val="20"/>
                <w:szCs w:val="20"/>
              </w:rPr>
            </w:pPr>
            <w:r w:rsidRPr="00523476">
              <w:rPr>
                <w:color w:val="000000"/>
                <w:sz w:val="20"/>
                <w:szCs w:val="20"/>
              </w:rPr>
              <w:t>Hàng không</w:t>
            </w:r>
          </w:p>
        </w:tc>
        <w:tc>
          <w:tcPr>
            <w:tcW w:w="1418" w:type="dxa"/>
            <w:vAlign w:val="center"/>
          </w:tcPr>
          <w:p w:rsidR="00016036" w:rsidRPr="00523476" w:rsidRDefault="00016036" w:rsidP="002D4DC3">
            <w:pPr>
              <w:spacing w:before="60" w:after="60" w:line="288" w:lineRule="auto"/>
              <w:jc w:val="right"/>
              <w:rPr>
                <w:color w:val="000000"/>
                <w:sz w:val="20"/>
                <w:szCs w:val="20"/>
              </w:rPr>
            </w:pPr>
            <w:r w:rsidRPr="00523476">
              <w:rPr>
                <w:color w:val="000000"/>
                <w:sz w:val="20"/>
                <w:szCs w:val="20"/>
              </w:rPr>
              <w:t xml:space="preserve">150.000.000 </w:t>
            </w:r>
          </w:p>
        </w:tc>
        <w:tc>
          <w:tcPr>
            <w:tcW w:w="1843" w:type="dxa"/>
            <w:vAlign w:val="center"/>
          </w:tcPr>
          <w:p w:rsidR="00016036" w:rsidRPr="00523476" w:rsidRDefault="00016036" w:rsidP="002D4DC3">
            <w:pPr>
              <w:spacing w:before="60" w:after="60" w:line="288" w:lineRule="auto"/>
              <w:jc w:val="right"/>
              <w:rPr>
                <w:color w:val="000000"/>
                <w:sz w:val="20"/>
                <w:szCs w:val="20"/>
              </w:rPr>
            </w:pPr>
          </w:p>
        </w:tc>
        <w:tc>
          <w:tcPr>
            <w:tcW w:w="1134" w:type="dxa"/>
            <w:vAlign w:val="center"/>
          </w:tcPr>
          <w:p w:rsidR="00016036" w:rsidRPr="00523476" w:rsidRDefault="00016036" w:rsidP="002D4DC3">
            <w:pPr>
              <w:spacing w:before="60" w:after="60" w:line="288" w:lineRule="auto"/>
              <w:jc w:val="center"/>
              <w:rPr>
                <w:color w:val="000000"/>
                <w:sz w:val="20"/>
                <w:szCs w:val="20"/>
              </w:rPr>
            </w:pPr>
            <w:r w:rsidRPr="00523476">
              <w:rPr>
                <w:color w:val="000000"/>
                <w:sz w:val="20"/>
                <w:szCs w:val="20"/>
              </w:rPr>
              <w:t>2009</w:t>
            </w:r>
          </w:p>
        </w:tc>
      </w:tr>
      <w:tr w:rsidR="00016036" w:rsidRPr="00523476" w:rsidTr="00241594">
        <w:trPr>
          <w:trHeight w:val="611"/>
        </w:trPr>
        <w:tc>
          <w:tcPr>
            <w:tcW w:w="567" w:type="dxa"/>
            <w:vAlign w:val="center"/>
          </w:tcPr>
          <w:p w:rsidR="00016036" w:rsidRPr="00523476" w:rsidRDefault="00016036" w:rsidP="002D4DC3">
            <w:pPr>
              <w:spacing w:before="60" w:after="60" w:line="288" w:lineRule="auto"/>
              <w:jc w:val="center"/>
              <w:rPr>
                <w:color w:val="000000"/>
                <w:sz w:val="20"/>
                <w:szCs w:val="20"/>
              </w:rPr>
            </w:pPr>
            <w:r w:rsidRPr="00523476">
              <w:rPr>
                <w:color w:val="000000"/>
                <w:sz w:val="20"/>
                <w:szCs w:val="20"/>
              </w:rPr>
              <w:t>10</w:t>
            </w:r>
          </w:p>
        </w:tc>
        <w:tc>
          <w:tcPr>
            <w:tcW w:w="1843" w:type="dxa"/>
            <w:vAlign w:val="center"/>
          </w:tcPr>
          <w:p w:rsidR="00016036" w:rsidRPr="00523476" w:rsidRDefault="00016036" w:rsidP="002D4DC3">
            <w:pPr>
              <w:spacing w:before="60" w:after="60" w:line="288" w:lineRule="auto"/>
              <w:rPr>
                <w:color w:val="000000"/>
                <w:sz w:val="20"/>
                <w:szCs w:val="20"/>
              </w:rPr>
            </w:pPr>
            <w:r w:rsidRPr="00523476">
              <w:rPr>
                <w:color w:val="000000"/>
                <w:sz w:val="20"/>
                <w:szCs w:val="20"/>
              </w:rPr>
              <w:t>Tổng công ty Hàng không Việt Nam</w:t>
            </w:r>
          </w:p>
        </w:tc>
        <w:tc>
          <w:tcPr>
            <w:tcW w:w="2126" w:type="dxa"/>
            <w:vAlign w:val="center"/>
          </w:tcPr>
          <w:p w:rsidR="00016036" w:rsidRPr="00523476" w:rsidRDefault="00016036" w:rsidP="002D4DC3">
            <w:pPr>
              <w:spacing w:before="60" w:after="60" w:line="288" w:lineRule="auto"/>
              <w:rPr>
                <w:color w:val="000000"/>
                <w:sz w:val="20"/>
                <w:szCs w:val="20"/>
              </w:rPr>
            </w:pPr>
            <w:r w:rsidRPr="00523476">
              <w:rPr>
                <w:color w:val="000000"/>
                <w:sz w:val="20"/>
                <w:szCs w:val="20"/>
              </w:rPr>
              <w:t>Bảo hiểm Hàng không</w:t>
            </w:r>
          </w:p>
        </w:tc>
        <w:tc>
          <w:tcPr>
            <w:tcW w:w="850" w:type="dxa"/>
            <w:vAlign w:val="center"/>
          </w:tcPr>
          <w:p w:rsidR="00016036" w:rsidRPr="00523476" w:rsidRDefault="00016036" w:rsidP="002D4DC3">
            <w:pPr>
              <w:spacing w:before="60" w:after="60" w:line="288" w:lineRule="auto"/>
              <w:jc w:val="center"/>
              <w:rPr>
                <w:color w:val="000000"/>
                <w:sz w:val="20"/>
                <w:szCs w:val="20"/>
              </w:rPr>
            </w:pPr>
            <w:r w:rsidRPr="00523476">
              <w:rPr>
                <w:color w:val="000000"/>
                <w:sz w:val="20"/>
                <w:szCs w:val="20"/>
              </w:rPr>
              <w:t>Hàng không</w:t>
            </w:r>
          </w:p>
        </w:tc>
        <w:tc>
          <w:tcPr>
            <w:tcW w:w="1418" w:type="dxa"/>
            <w:vAlign w:val="center"/>
          </w:tcPr>
          <w:p w:rsidR="00016036" w:rsidRPr="00523476" w:rsidRDefault="00016036" w:rsidP="002D4DC3">
            <w:pPr>
              <w:spacing w:before="60" w:after="60" w:line="288" w:lineRule="auto"/>
              <w:jc w:val="right"/>
              <w:rPr>
                <w:color w:val="000000"/>
                <w:sz w:val="20"/>
                <w:szCs w:val="20"/>
              </w:rPr>
            </w:pPr>
            <w:r w:rsidRPr="00523476">
              <w:rPr>
                <w:color w:val="000000"/>
                <w:sz w:val="20"/>
                <w:szCs w:val="20"/>
              </w:rPr>
              <w:t>600.000.000</w:t>
            </w:r>
          </w:p>
        </w:tc>
        <w:tc>
          <w:tcPr>
            <w:tcW w:w="1843" w:type="dxa"/>
            <w:vAlign w:val="center"/>
          </w:tcPr>
          <w:p w:rsidR="00016036" w:rsidRPr="00523476" w:rsidRDefault="00016036" w:rsidP="002D4DC3">
            <w:pPr>
              <w:spacing w:before="60" w:after="60" w:line="288" w:lineRule="auto"/>
              <w:ind w:left="43"/>
              <w:jc w:val="right"/>
              <w:rPr>
                <w:color w:val="000000"/>
                <w:sz w:val="20"/>
                <w:szCs w:val="20"/>
              </w:rPr>
            </w:pPr>
          </w:p>
        </w:tc>
        <w:tc>
          <w:tcPr>
            <w:tcW w:w="1134" w:type="dxa"/>
            <w:vAlign w:val="center"/>
          </w:tcPr>
          <w:p w:rsidR="00016036" w:rsidRPr="00523476" w:rsidRDefault="00016036" w:rsidP="002D4DC3">
            <w:pPr>
              <w:spacing w:before="60" w:after="60" w:line="288" w:lineRule="auto"/>
              <w:jc w:val="center"/>
              <w:rPr>
                <w:color w:val="000000"/>
                <w:sz w:val="20"/>
                <w:szCs w:val="20"/>
              </w:rPr>
            </w:pPr>
            <w:r w:rsidRPr="00523476">
              <w:rPr>
                <w:color w:val="000000"/>
                <w:sz w:val="20"/>
                <w:szCs w:val="20"/>
              </w:rPr>
              <w:t>2009</w:t>
            </w:r>
          </w:p>
        </w:tc>
      </w:tr>
      <w:tr w:rsidR="00016036" w:rsidRPr="00523476" w:rsidTr="00241594">
        <w:trPr>
          <w:trHeight w:val="611"/>
        </w:trPr>
        <w:tc>
          <w:tcPr>
            <w:tcW w:w="567" w:type="dxa"/>
            <w:vAlign w:val="center"/>
          </w:tcPr>
          <w:p w:rsidR="00016036" w:rsidRPr="00523476" w:rsidRDefault="00016036" w:rsidP="002D4DC3">
            <w:pPr>
              <w:spacing w:before="60" w:after="60" w:line="288" w:lineRule="auto"/>
              <w:jc w:val="center"/>
              <w:rPr>
                <w:color w:val="000000"/>
                <w:sz w:val="20"/>
                <w:szCs w:val="20"/>
              </w:rPr>
            </w:pPr>
            <w:r w:rsidRPr="00523476">
              <w:rPr>
                <w:color w:val="000000"/>
                <w:sz w:val="20"/>
                <w:szCs w:val="20"/>
              </w:rPr>
              <w:t>11</w:t>
            </w:r>
          </w:p>
        </w:tc>
        <w:tc>
          <w:tcPr>
            <w:tcW w:w="1843" w:type="dxa"/>
            <w:vAlign w:val="center"/>
          </w:tcPr>
          <w:p w:rsidR="00016036" w:rsidRPr="00523476" w:rsidRDefault="00016036" w:rsidP="002D4DC3">
            <w:pPr>
              <w:spacing w:before="60" w:after="60" w:line="288" w:lineRule="auto"/>
              <w:rPr>
                <w:color w:val="000000"/>
                <w:sz w:val="20"/>
                <w:szCs w:val="20"/>
              </w:rPr>
            </w:pPr>
            <w:r w:rsidRPr="00523476">
              <w:rPr>
                <w:color w:val="000000"/>
                <w:sz w:val="20"/>
                <w:szCs w:val="20"/>
              </w:rPr>
              <w:t>Ban QLDA đường Hồ Chí Minh</w:t>
            </w:r>
          </w:p>
        </w:tc>
        <w:tc>
          <w:tcPr>
            <w:tcW w:w="2126" w:type="dxa"/>
            <w:vAlign w:val="center"/>
          </w:tcPr>
          <w:p w:rsidR="00016036" w:rsidRPr="00523476" w:rsidRDefault="00016036" w:rsidP="002D4DC3">
            <w:pPr>
              <w:spacing w:before="60" w:after="60" w:line="288" w:lineRule="auto"/>
              <w:rPr>
                <w:color w:val="000000"/>
                <w:sz w:val="20"/>
                <w:szCs w:val="20"/>
              </w:rPr>
            </w:pPr>
            <w:r w:rsidRPr="00523476">
              <w:rPr>
                <w:color w:val="000000"/>
                <w:sz w:val="20"/>
                <w:szCs w:val="20"/>
              </w:rPr>
              <w:t>Đường Chơn Thành - Đức Hòa</w:t>
            </w:r>
          </w:p>
        </w:tc>
        <w:tc>
          <w:tcPr>
            <w:tcW w:w="850" w:type="dxa"/>
            <w:vAlign w:val="center"/>
          </w:tcPr>
          <w:p w:rsidR="00016036" w:rsidRPr="00523476" w:rsidRDefault="00016036" w:rsidP="002D4DC3">
            <w:pPr>
              <w:spacing w:before="60" w:after="60" w:line="288" w:lineRule="auto"/>
              <w:jc w:val="center"/>
              <w:rPr>
                <w:color w:val="000000"/>
                <w:sz w:val="20"/>
                <w:szCs w:val="20"/>
              </w:rPr>
            </w:pPr>
            <w:r w:rsidRPr="00523476">
              <w:rPr>
                <w:color w:val="000000"/>
                <w:sz w:val="20"/>
                <w:szCs w:val="20"/>
              </w:rPr>
              <w:t>Xây dựng</w:t>
            </w:r>
          </w:p>
        </w:tc>
        <w:tc>
          <w:tcPr>
            <w:tcW w:w="1418" w:type="dxa"/>
            <w:vAlign w:val="center"/>
          </w:tcPr>
          <w:p w:rsidR="00016036" w:rsidRPr="00523476" w:rsidRDefault="00016036" w:rsidP="002D4DC3">
            <w:pPr>
              <w:spacing w:before="60" w:after="60" w:line="288" w:lineRule="auto"/>
              <w:jc w:val="right"/>
              <w:rPr>
                <w:color w:val="000000"/>
                <w:sz w:val="20"/>
                <w:szCs w:val="20"/>
              </w:rPr>
            </w:pPr>
          </w:p>
        </w:tc>
        <w:tc>
          <w:tcPr>
            <w:tcW w:w="1843" w:type="dxa"/>
            <w:vAlign w:val="center"/>
          </w:tcPr>
          <w:p w:rsidR="00016036" w:rsidRPr="00523476" w:rsidRDefault="00016036" w:rsidP="002D4DC3">
            <w:pPr>
              <w:spacing w:before="60" w:after="60" w:line="288" w:lineRule="auto"/>
              <w:ind w:left="43"/>
              <w:jc w:val="right"/>
              <w:rPr>
                <w:color w:val="000000"/>
                <w:sz w:val="20"/>
                <w:szCs w:val="20"/>
              </w:rPr>
            </w:pPr>
            <w:r w:rsidRPr="00523476">
              <w:rPr>
                <w:color w:val="000000"/>
                <w:sz w:val="20"/>
                <w:szCs w:val="20"/>
              </w:rPr>
              <w:t>329.002.263.046</w:t>
            </w:r>
          </w:p>
        </w:tc>
        <w:tc>
          <w:tcPr>
            <w:tcW w:w="1134" w:type="dxa"/>
            <w:vAlign w:val="center"/>
          </w:tcPr>
          <w:p w:rsidR="00016036" w:rsidRPr="00523476" w:rsidRDefault="00016036" w:rsidP="002D4DC3">
            <w:pPr>
              <w:spacing w:before="60" w:after="60" w:line="288" w:lineRule="auto"/>
              <w:jc w:val="center"/>
              <w:rPr>
                <w:color w:val="000000"/>
                <w:sz w:val="20"/>
                <w:szCs w:val="20"/>
              </w:rPr>
            </w:pPr>
            <w:r w:rsidRPr="00523476">
              <w:rPr>
                <w:color w:val="000000"/>
                <w:sz w:val="20"/>
                <w:szCs w:val="20"/>
              </w:rPr>
              <w:t>2009</w:t>
            </w:r>
          </w:p>
        </w:tc>
      </w:tr>
      <w:tr w:rsidR="00016036" w:rsidRPr="00523476" w:rsidTr="00241594">
        <w:trPr>
          <w:trHeight w:val="611"/>
        </w:trPr>
        <w:tc>
          <w:tcPr>
            <w:tcW w:w="567"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12</w:t>
            </w:r>
          </w:p>
        </w:tc>
        <w:tc>
          <w:tcPr>
            <w:tcW w:w="1843" w:type="dxa"/>
            <w:vAlign w:val="center"/>
          </w:tcPr>
          <w:p w:rsidR="00016036" w:rsidRPr="00AF269E" w:rsidRDefault="00016036" w:rsidP="002D4DC3">
            <w:pPr>
              <w:spacing w:before="60" w:after="60" w:line="288" w:lineRule="auto"/>
              <w:rPr>
                <w:color w:val="000000"/>
                <w:sz w:val="20"/>
                <w:szCs w:val="20"/>
              </w:rPr>
            </w:pPr>
            <w:r w:rsidRPr="00AF269E">
              <w:rPr>
                <w:color w:val="000000"/>
                <w:sz w:val="20"/>
                <w:szCs w:val="20"/>
              </w:rPr>
              <w:t>Ban QLDA XD trụ sở Bộ ngoại giao</w:t>
            </w:r>
          </w:p>
        </w:tc>
        <w:tc>
          <w:tcPr>
            <w:tcW w:w="2126" w:type="dxa"/>
            <w:vAlign w:val="center"/>
          </w:tcPr>
          <w:p w:rsidR="00016036" w:rsidRPr="00AF269E" w:rsidRDefault="00016036" w:rsidP="002D4DC3">
            <w:pPr>
              <w:spacing w:before="60" w:after="60" w:line="288" w:lineRule="auto"/>
              <w:rPr>
                <w:color w:val="000000"/>
                <w:sz w:val="20"/>
                <w:szCs w:val="20"/>
              </w:rPr>
            </w:pPr>
            <w:r w:rsidRPr="00AF269E">
              <w:rPr>
                <w:color w:val="000000"/>
                <w:sz w:val="20"/>
                <w:szCs w:val="20"/>
              </w:rPr>
              <w:t>Trụ sở Bộ ngoại giao</w:t>
            </w:r>
          </w:p>
        </w:tc>
        <w:tc>
          <w:tcPr>
            <w:tcW w:w="850"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Xây dựng</w:t>
            </w:r>
          </w:p>
        </w:tc>
        <w:tc>
          <w:tcPr>
            <w:tcW w:w="1418" w:type="dxa"/>
            <w:vAlign w:val="center"/>
          </w:tcPr>
          <w:p w:rsidR="00016036" w:rsidRPr="00AF269E" w:rsidRDefault="00016036" w:rsidP="002D4DC3">
            <w:pPr>
              <w:spacing w:before="60" w:after="60" w:line="288" w:lineRule="auto"/>
              <w:jc w:val="right"/>
              <w:rPr>
                <w:color w:val="000000"/>
                <w:sz w:val="20"/>
                <w:szCs w:val="20"/>
              </w:rPr>
            </w:pPr>
          </w:p>
        </w:tc>
        <w:tc>
          <w:tcPr>
            <w:tcW w:w="1843" w:type="dxa"/>
            <w:vAlign w:val="center"/>
          </w:tcPr>
          <w:p w:rsidR="00016036" w:rsidRPr="00AF269E" w:rsidRDefault="00016036" w:rsidP="002D4DC3">
            <w:pPr>
              <w:spacing w:before="60" w:after="60" w:line="288" w:lineRule="auto"/>
              <w:jc w:val="right"/>
              <w:rPr>
                <w:color w:val="000000"/>
                <w:sz w:val="20"/>
                <w:szCs w:val="20"/>
              </w:rPr>
            </w:pPr>
            <w:r w:rsidRPr="00AF269E">
              <w:rPr>
                <w:color w:val="000000"/>
                <w:sz w:val="20"/>
                <w:szCs w:val="20"/>
              </w:rPr>
              <w:t>2.501.254.232.611</w:t>
            </w:r>
          </w:p>
        </w:tc>
        <w:tc>
          <w:tcPr>
            <w:tcW w:w="1134" w:type="dxa"/>
            <w:vAlign w:val="center"/>
          </w:tcPr>
          <w:p w:rsidR="00016036" w:rsidRPr="00AF269E" w:rsidRDefault="00016036" w:rsidP="002D4DC3">
            <w:pPr>
              <w:spacing w:before="60" w:after="60" w:line="288" w:lineRule="auto"/>
              <w:ind w:left="43"/>
              <w:jc w:val="center"/>
              <w:rPr>
                <w:color w:val="000000"/>
                <w:sz w:val="20"/>
                <w:szCs w:val="20"/>
              </w:rPr>
            </w:pPr>
            <w:r w:rsidRPr="00AF269E">
              <w:rPr>
                <w:color w:val="000000"/>
                <w:sz w:val="20"/>
                <w:szCs w:val="20"/>
              </w:rPr>
              <w:t>2010</w:t>
            </w:r>
          </w:p>
        </w:tc>
      </w:tr>
      <w:tr w:rsidR="00016036" w:rsidRPr="00523476" w:rsidTr="00241594">
        <w:trPr>
          <w:trHeight w:val="611"/>
        </w:trPr>
        <w:tc>
          <w:tcPr>
            <w:tcW w:w="567"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13</w:t>
            </w:r>
          </w:p>
        </w:tc>
        <w:tc>
          <w:tcPr>
            <w:tcW w:w="1843" w:type="dxa"/>
            <w:vAlign w:val="center"/>
          </w:tcPr>
          <w:p w:rsidR="00016036" w:rsidRPr="00AF269E" w:rsidRDefault="00016036" w:rsidP="002D4DC3">
            <w:pPr>
              <w:spacing w:before="60" w:after="60" w:line="288" w:lineRule="auto"/>
              <w:rPr>
                <w:color w:val="000000"/>
                <w:sz w:val="20"/>
                <w:szCs w:val="20"/>
              </w:rPr>
            </w:pPr>
            <w:r w:rsidRPr="00AF269E">
              <w:rPr>
                <w:color w:val="000000"/>
                <w:sz w:val="20"/>
                <w:szCs w:val="20"/>
              </w:rPr>
              <w:t>Tổng công ty Hàng không Việt Nam</w:t>
            </w:r>
          </w:p>
        </w:tc>
        <w:tc>
          <w:tcPr>
            <w:tcW w:w="2126" w:type="dxa"/>
            <w:vAlign w:val="center"/>
          </w:tcPr>
          <w:p w:rsidR="00016036" w:rsidRPr="00AF269E" w:rsidRDefault="00016036" w:rsidP="002D4DC3">
            <w:pPr>
              <w:spacing w:before="60" w:after="60" w:line="288" w:lineRule="auto"/>
              <w:rPr>
                <w:color w:val="000000"/>
                <w:sz w:val="20"/>
                <w:szCs w:val="20"/>
              </w:rPr>
            </w:pPr>
            <w:r w:rsidRPr="00AF269E">
              <w:rPr>
                <w:color w:val="000000"/>
                <w:sz w:val="20"/>
                <w:szCs w:val="20"/>
              </w:rPr>
              <w:t>Trung tâm Hangar A75</w:t>
            </w:r>
          </w:p>
        </w:tc>
        <w:tc>
          <w:tcPr>
            <w:tcW w:w="850"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Xây dựng</w:t>
            </w:r>
          </w:p>
        </w:tc>
        <w:tc>
          <w:tcPr>
            <w:tcW w:w="1418" w:type="dxa"/>
            <w:vAlign w:val="center"/>
          </w:tcPr>
          <w:p w:rsidR="00016036" w:rsidRPr="00AF269E" w:rsidRDefault="00016036" w:rsidP="002D4DC3">
            <w:pPr>
              <w:spacing w:before="60" w:after="60" w:line="288" w:lineRule="auto"/>
              <w:jc w:val="right"/>
              <w:rPr>
                <w:color w:val="000000"/>
                <w:sz w:val="20"/>
                <w:szCs w:val="20"/>
              </w:rPr>
            </w:pPr>
          </w:p>
        </w:tc>
        <w:tc>
          <w:tcPr>
            <w:tcW w:w="1843" w:type="dxa"/>
            <w:vAlign w:val="center"/>
          </w:tcPr>
          <w:p w:rsidR="00016036" w:rsidRPr="00AF269E" w:rsidRDefault="00016036" w:rsidP="002D4DC3">
            <w:pPr>
              <w:spacing w:before="60" w:after="60" w:line="288" w:lineRule="auto"/>
              <w:jc w:val="right"/>
              <w:rPr>
                <w:color w:val="000000"/>
                <w:sz w:val="20"/>
                <w:szCs w:val="20"/>
              </w:rPr>
            </w:pPr>
            <w:r w:rsidRPr="00AF269E">
              <w:rPr>
                <w:color w:val="000000"/>
                <w:sz w:val="20"/>
                <w:szCs w:val="20"/>
              </w:rPr>
              <w:t>376.928.428.052</w:t>
            </w:r>
          </w:p>
        </w:tc>
        <w:tc>
          <w:tcPr>
            <w:tcW w:w="1134"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2010</w:t>
            </w:r>
          </w:p>
        </w:tc>
      </w:tr>
      <w:tr w:rsidR="00016036" w:rsidRPr="00523476" w:rsidTr="00241594">
        <w:trPr>
          <w:trHeight w:val="611"/>
        </w:trPr>
        <w:tc>
          <w:tcPr>
            <w:tcW w:w="567"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14</w:t>
            </w:r>
          </w:p>
        </w:tc>
        <w:tc>
          <w:tcPr>
            <w:tcW w:w="1843" w:type="dxa"/>
            <w:vAlign w:val="center"/>
          </w:tcPr>
          <w:p w:rsidR="00016036" w:rsidRPr="00AF269E" w:rsidRDefault="00016036" w:rsidP="002D4DC3">
            <w:pPr>
              <w:spacing w:before="60" w:after="60" w:line="288" w:lineRule="auto"/>
              <w:rPr>
                <w:color w:val="000000"/>
                <w:sz w:val="20"/>
                <w:szCs w:val="20"/>
              </w:rPr>
            </w:pPr>
            <w:r w:rsidRPr="00AF269E">
              <w:rPr>
                <w:color w:val="000000"/>
                <w:sz w:val="20"/>
                <w:szCs w:val="20"/>
              </w:rPr>
              <w:t>Công ty CP XNK Hà Nội tại Hà Tây</w:t>
            </w:r>
          </w:p>
        </w:tc>
        <w:tc>
          <w:tcPr>
            <w:tcW w:w="2126" w:type="dxa"/>
            <w:vAlign w:val="center"/>
          </w:tcPr>
          <w:p w:rsidR="00016036" w:rsidRPr="00AF269E" w:rsidRDefault="00016036" w:rsidP="002D4DC3">
            <w:pPr>
              <w:spacing w:before="60" w:after="60" w:line="288" w:lineRule="auto"/>
              <w:rPr>
                <w:color w:val="000000"/>
                <w:sz w:val="20"/>
                <w:szCs w:val="20"/>
              </w:rPr>
            </w:pPr>
            <w:r w:rsidRPr="00AF269E">
              <w:rPr>
                <w:color w:val="000000"/>
                <w:sz w:val="20"/>
                <w:szCs w:val="20"/>
              </w:rPr>
              <w:t>Khu đô thị Lê Trọng tấn</w:t>
            </w:r>
          </w:p>
        </w:tc>
        <w:tc>
          <w:tcPr>
            <w:tcW w:w="850"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Xây dựng</w:t>
            </w:r>
          </w:p>
        </w:tc>
        <w:tc>
          <w:tcPr>
            <w:tcW w:w="1418" w:type="dxa"/>
            <w:vAlign w:val="center"/>
          </w:tcPr>
          <w:p w:rsidR="00016036" w:rsidRPr="00AF269E" w:rsidRDefault="00016036" w:rsidP="002D4DC3">
            <w:pPr>
              <w:spacing w:before="60" w:after="60" w:line="288" w:lineRule="auto"/>
              <w:jc w:val="right"/>
              <w:rPr>
                <w:color w:val="000000"/>
                <w:sz w:val="20"/>
                <w:szCs w:val="20"/>
              </w:rPr>
            </w:pPr>
          </w:p>
        </w:tc>
        <w:tc>
          <w:tcPr>
            <w:tcW w:w="1843" w:type="dxa"/>
            <w:vAlign w:val="center"/>
          </w:tcPr>
          <w:p w:rsidR="00016036" w:rsidRPr="00AF269E" w:rsidRDefault="00016036" w:rsidP="002D4DC3">
            <w:pPr>
              <w:spacing w:before="60" w:after="60" w:line="288" w:lineRule="auto"/>
              <w:jc w:val="right"/>
              <w:rPr>
                <w:color w:val="000000"/>
                <w:sz w:val="20"/>
                <w:szCs w:val="20"/>
              </w:rPr>
            </w:pPr>
            <w:r w:rsidRPr="00AF269E">
              <w:rPr>
                <w:color w:val="000000"/>
                <w:sz w:val="20"/>
                <w:szCs w:val="20"/>
              </w:rPr>
              <w:t>1.106.498.730.000</w:t>
            </w:r>
          </w:p>
        </w:tc>
        <w:tc>
          <w:tcPr>
            <w:tcW w:w="1134"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2010</w:t>
            </w:r>
          </w:p>
        </w:tc>
      </w:tr>
      <w:tr w:rsidR="00016036" w:rsidRPr="00523476" w:rsidTr="00241594">
        <w:trPr>
          <w:trHeight w:val="611"/>
        </w:trPr>
        <w:tc>
          <w:tcPr>
            <w:tcW w:w="567"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15</w:t>
            </w:r>
          </w:p>
        </w:tc>
        <w:tc>
          <w:tcPr>
            <w:tcW w:w="1843" w:type="dxa"/>
            <w:vAlign w:val="center"/>
          </w:tcPr>
          <w:p w:rsidR="00016036" w:rsidRPr="00AF269E" w:rsidRDefault="00016036" w:rsidP="002D4DC3">
            <w:pPr>
              <w:spacing w:before="60" w:after="60" w:line="288" w:lineRule="auto"/>
              <w:rPr>
                <w:color w:val="000000"/>
                <w:sz w:val="20"/>
                <w:szCs w:val="20"/>
              </w:rPr>
            </w:pPr>
            <w:r w:rsidRPr="00AF269E">
              <w:rPr>
                <w:color w:val="000000"/>
                <w:sz w:val="20"/>
                <w:szCs w:val="20"/>
              </w:rPr>
              <w:t>Công ty CP Xi măng Thăng Long</w:t>
            </w:r>
          </w:p>
        </w:tc>
        <w:tc>
          <w:tcPr>
            <w:tcW w:w="2126" w:type="dxa"/>
            <w:vAlign w:val="center"/>
          </w:tcPr>
          <w:p w:rsidR="00016036" w:rsidRPr="00AF269E" w:rsidRDefault="00016036" w:rsidP="002D4DC3">
            <w:pPr>
              <w:spacing w:before="60" w:after="60" w:line="288" w:lineRule="auto"/>
              <w:rPr>
                <w:color w:val="000000"/>
                <w:sz w:val="20"/>
                <w:szCs w:val="20"/>
              </w:rPr>
            </w:pPr>
            <w:r w:rsidRPr="00AF269E">
              <w:rPr>
                <w:color w:val="000000"/>
                <w:sz w:val="20"/>
                <w:szCs w:val="20"/>
              </w:rPr>
              <w:t>Nhà máy xi măng Thăng Long</w:t>
            </w:r>
          </w:p>
        </w:tc>
        <w:tc>
          <w:tcPr>
            <w:tcW w:w="850"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Tài sản</w:t>
            </w:r>
          </w:p>
        </w:tc>
        <w:tc>
          <w:tcPr>
            <w:tcW w:w="1418" w:type="dxa"/>
            <w:vAlign w:val="center"/>
          </w:tcPr>
          <w:p w:rsidR="00016036" w:rsidRPr="00AF269E" w:rsidRDefault="00016036" w:rsidP="002D4DC3">
            <w:pPr>
              <w:spacing w:before="60" w:after="60" w:line="288" w:lineRule="auto"/>
              <w:jc w:val="right"/>
              <w:rPr>
                <w:color w:val="000000"/>
                <w:sz w:val="20"/>
                <w:szCs w:val="20"/>
              </w:rPr>
            </w:pPr>
            <w:r w:rsidRPr="00AF269E">
              <w:rPr>
                <w:color w:val="000000"/>
                <w:sz w:val="20"/>
                <w:szCs w:val="20"/>
              </w:rPr>
              <w:t>181.861.608</w:t>
            </w:r>
          </w:p>
        </w:tc>
        <w:tc>
          <w:tcPr>
            <w:tcW w:w="1843" w:type="dxa"/>
            <w:vAlign w:val="center"/>
          </w:tcPr>
          <w:p w:rsidR="00016036" w:rsidRPr="00AF269E" w:rsidRDefault="00016036" w:rsidP="002D4DC3">
            <w:pPr>
              <w:spacing w:before="60" w:after="60" w:line="288" w:lineRule="auto"/>
              <w:ind w:left="43"/>
              <w:jc w:val="right"/>
              <w:rPr>
                <w:b/>
                <w:color w:val="000000"/>
                <w:sz w:val="20"/>
                <w:szCs w:val="20"/>
              </w:rPr>
            </w:pPr>
          </w:p>
        </w:tc>
        <w:tc>
          <w:tcPr>
            <w:tcW w:w="1134"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2010</w:t>
            </w:r>
          </w:p>
        </w:tc>
      </w:tr>
      <w:tr w:rsidR="00016036" w:rsidRPr="00523476" w:rsidTr="00241594">
        <w:trPr>
          <w:trHeight w:val="611"/>
        </w:trPr>
        <w:tc>
          <w:tcPr>
            <w:tcW w:w="567"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16</w:t>
            </w:r>
          </w:p>
        </w:tc>
        <w:tc>
          <w:tcPr>
            <w:tcW w:w="1843" w:type="dxa"/>
            <w:vAlign w:val="center"/>
          </w:tcPr>
          <w:p w:rsidR="00016036" w:rsidRPr="00AF269E" w:rsidRDefault="00016036" w:rsidP="002D4DC3">
            <w:pPr>
              <w:spacing w:before="60" w:after="60" w:line="288" w:lineRule="auto"/>
              <w:rPr>
                <w:color w:val="000000"/>
                <w:sz w:val="20"/>
                <w:szCs w:val="20"/>
              </w:rPr>
            </w:pPr>
            <w:r w:rsidRPr="00AF269E">
              <w:rPr>
                <w:color w:val="000000"/>
                <w:sz w:val="20"/>
                <w:szCs w:val="20"/>
              </w:rPr>
              <w:t>Công ty CP xi măng Hạ Long</w:t>
            </w:r>
          </w:p>
        </w:tc>
        <w:tc>
          <w:tcPr>
            <w:tcW w:w="2126" w:type="dxa"/>
            <w:vAlign w:val="center"/>
          </w:tcPr>
          <w:p w:rsidR="00016036" w:rsidRPr="00AF269E" w:rsidRDefault="00016036" w:rsidP="002D4DC3">
            <w:pPr>
              <w:spacing w:before="60" w:after="60" w:line="288" w:lineRule="auto"/>
              <w:rPr>
                <w:color w:val="000000"/>
                <w:sz w:val="20"/>
                <w:szCs w:val="20"/>
              </w:rPr>
            </w:pPr>
            <w:r w:rsidRPr="00AF269E">
              <w:rPr>
                <w:color w:val="000000"/>
                <w:sz w:val="20"/>
                <w:szCs w:val="20"/>
              </w:rPr>
              <w:t>Nhà máy xi măng Hạ Long</w:t>
            </w:r>
          </w:p>
        </w:tc>
        <w:tc>
          <w:tcPr>
            <w:tcW w:w="850"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Tài sản</w:t>
            </w:r>
          </w:p>
        </w:tc>
        <w:tc>
          <w:tcPr>
            <w:tcW w:w="1418" w:type="dxa"/>
            <w:vAlign w:val="center"/>
          </w:tcPr>
          <w:p w:rsidR="00016036" w:rsidRPr="00AF269E" w:rsidRDefault="00016036" w:rsidP="002D4DC3">
            <w:pPr>
              <w:spacing w:before="60" w:after="60" w:line="288" w:lineRule="auto"/>
              <w:jc w:val="right"/>
              <w:rPr>
                <w:color w:val="000000"/>
                <w:sz w:val="20"/>
                <w:szCs w:val="20"/>
              </w:rPr>
            </w:pPr>
          </w:p>
        </w:tc>
        <w:tc>
          <w:tcPr>
            <w:tcW w:w="1843" w:type="dxa"/>
            <w:vAlign w:val="center"/>
          </w:tcPr>
          <w:p w:rsidR="00016036" w:rsidRPr="00AF269E" w:rsidRDefault="00016036" w:rsidP="002D4DC3">
            <w:pPr>
              <w:spacing w:before="60" w:after="60" w:line="288" w:lineRule="auto"/>
              <w:jc w:val="right"/>
              <w:rPr>
                <w:color w:val="000000"/>
                <w:sz w:val="20"/>
                <w:szCs w:val="20"/>
              </w:rPr>
            </w:pPr>
            <w:r w:rsidRPr="00AF269E">
              <w:rPr>
                <w:color w:val="000000"/>
                <w:sz w:val="20"/>
                <w:szCs w:val="20"/>
              </w:rPr>
              <w:t>3.008.414.164.029</w:t>
            </w:r>
          </w:p>
        </w:tc>
        <w:tc>
          <w:tcPr>
            <w:tcW w:w="1134"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2010</w:t>
            </w:r>
          </w:p>
        </w:tc>
      </w:tr>
      <w:tr w:rsidR="00016036" w:rsidRPr="00523476" w:rsidTr="00241594">
        <w:trPr>
          <w:trHeight w:val="511"/>
        </w:trPr>
        <w:tc>
          <w:tcPr>
            <w:tcW w:w="567"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17</w:t>
            </w:r>
          </w:p>
        </w:tc>
        <w:tc>
          <w:tcPr>
            <w:tcW w:w="1843" w:type="dxa"/>
            <w:vAlign w:val="center"/>
          </w:tcPr>
          <w:p w:rsidR="00016036" w:rsidRPr="00AF269E" w:rsidRDefault="00016036" w:rsidP="002D4DC3">
            <w:pPr>
              <w:spacing w:before="60" w:after="60" w:line="288" w:lineRule="auto"/>
              <w:rPr>
                <w:color w:val="000000"/>
                <w:sz w:val="20"/>
                <w:szCs w:val="20"/>
              </w:rPr>
            </w:pPr>
            <w:r w:rsidRPr="00AF269E">
              <w:rPr>
                <w:color w:val="000000"/>
                <w:sz w:val="20"/>
                <w:szCs w:val="20"/>
              </w:rPr>
              <w:t>Ban QLDA cầu Rồng</w:t>
            </w:r>
          </w:p>
        </w:tc>
        <w:tc>
          <w:tcPr>
            <w:tcW w:w="2126" w:type="dxa"/>
            <w:vAlign w:val="center"/>
          </w:tcPr>
          <w:p w:rsidR="00016036" w:rsidRPr="00AF269E" w:rsidRDefault="00016036" w:rsidP="002D4DC3">
            <w:pPr>
              <w:spacing w:before="60" w:after="60" w:line="288" w:lineRule="auto"/>
              <w:rPr>
                <w:color w:val="000000"/>
                <w:sz w:val="20"/>
                <w:szCs w:val="20"/>
              </w:rPr>
            </w:pPr>
            <w:r w:rsidRPr="00AF269E">
              <w:rPr>
                <w:color w:val="000000"/>
                <w:sz w:val="20"/>
                <w:szCs w:val="20"/>
              </w:rPr>
              <w:t>Công trình cầu rồng</w:t>
            </w:r>
          </w:p>
        </w:tc>
        <w:tc>
          <w:tcPr>
            <w:tcW w:w="850"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Xây dựng</w:t>
            </w:r>
          </w:p>
        </w:tc>
        <w:tc>
          <w:tcPr>
            <w:tcW w:w="1418" w:type="dxa"/>
            <w:vAlign w:val="center"/>
          </w:tcPr>
          <w:p w:rsidR="00016036" w:rsidRPr="00AF269E" w:rsidRDefault="00016036" w:rsidP="002D4DC3">
            <w:pPr>
              <w:spacing w:before="60" w:after="60" w:line="288" w:lineRule="auto"/>
              <w:jc w:val="right"/>
              <w:rPr>
                <w:color w:val="000000"/>
                <w:sz w:val="20"/>
                <w:szCs w:val="20"/>
              </w:rPr>
            </w:pPr>
          </w:p>
        </w:tc>
        <w:tc>
          <w:tcPr>
            <w:tcW w:w="1843" w:type="dxa"/>
            <w:vAlign w:val="center"/>
          </w:tcPr>
          <w:p w:rsidR="00016036" w:rsidRPr="00AF269E" w:rsidRDefault="00016036" w:rsidP="002D4DC3">
            <w:pPr>
              <w:spacing w:before="60" w:after="60" w:line="288" w:lineRule="auto"/>
              <w:jc w:val="right"/>
              <w:rPr>
                <w:color w:val="000000"/>
                <w:sz w:val="20"/>
                <w:szCs w:val="20"/>
              </w:rPr>
            </w:pPr>
            <w:r w:rsidRPr="00AF269E">
              <w:rPr>
                <w:color w:val="000000"/>
                <w:sz w:val="20"/>
                <w:szCs w:val="20"/>
              </w:rPr>
              <w:t>817.560.081.561</w:t>
            </w:r>
          </w:p>
        </w:tc>
        <w:tc>
          <w:tcPr>
            <w:tcW w:w="1134"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2010</w:t>
            </w:r>
          </w:p>
        </w:tc>
      </w:tr>
      <w:tr w:rsidR="00016036" w:rsidRPr="00523476" w:rsidTr="00241594">
        <w:trPr>
          <w:trHeight w:val="611"/>
        </w:trPr>
        <w:tc>
          <w:tcPr>
            <w:tcW w:w="567"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18</w:t>
            </w:r>
          </w:p>
        </w:tc>
        <w:tc>
          <w:tcPr>
            <w:tcW w:w="1843" w:type="dxa"/>
            <w:vAlign w:val="center"/>
          </w:tcPr>
          <w:p w:rsidR="00016036" w:rsidRPr="00AF269E" w:rsidRDefault="00016036" w:rsidP="002D4DC3">
            <w:pPr>
              <w:spacing w:before="60" w:after="60" w:line="288" w:lineRule="auto"/>
              <w:rPr>
                <w:color w:val="000000"/>
                <w:sz w:val="20"/>
                <w:szCs w:val="20"/>
              </w:rPr>
            </w:pPr>
            <w:r w:rsidRPr="00AF269E">
              <w:rPr>
                <w:color w:val="000000"/>
                <w:sz w:val="20"/>
                <w:szCs w:val="20"/>
              </w:rPr>
              <w:t>Tập đoàn phát triển nhà và đô thị</w:t>
            </w:r>
          </w:p>
        </w:tc>
        <w:tc>
          <w:tcPr>
            <w:tcW w:w="2126" w:type="dxa"/>
            <w:vAlign w:val="center"/>
          </w:tcPr>
          <w:p w:rsidR="00016036" w:rsidRPr="00AF269E" w:rsidRDefault="00016036" w:rsidP="002D4DC3">
            <w:pPr>
              <w:spacing w:before="60" w:after="60" w:line="288" w:lineRule="auto"/>
              <w:rPr>
                <w:color w:val="000000"/>
                <w:sz w:val="20"/>
                <w:szCs w:val="20"/>
              </w:rPr>
            </w:pPr>
            <w:r w:rsidRPr="00AF269E">
              <w:rPr>
                <w:color w:val="000000"/>
                <w:sz w:val="20"/>
                <w:szCs w:val="20"/>
              </w:rPr>
              <w:t>Trụ sở HUD</w:t>
            </w:r>
          </w:p>
        </w:tc>
        <w:tc>
          <w:tcPr>
            <w:tcW w:w="850"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Xây dựng</w:t>
            </w:r>
          </w:p>
        </w:tc>
        <w:tc>
          <w:tcPr>
            <w:tcW w:w="1418" w:type="dxa"/>
            <w:vAlign w:val="center"/>
          </w:tcPr>
          <w:p w:rsidR="00016036" w:rsidRPr="00AF269E" w:rsidRDefault="00016036" w:rsidP="002D4DC3">
            <w:pPr>
              <w:spacing w:before="60" w:after="60" w:line="288" w:lineRule="auto"/>
              <w:jc w:val="right"/>
              <w:rPr>
                <w:color w:val="000000"/>
                <w:sz w:val="20"/>
                <w:szCs w:val="20"/>
              </w:rPr>
            </w:pPr>
          </w:p>
        </w:tc>
        <w:tc>
          <w:tcPr>
            <w:tcW w:w="1843" w:type="dxa"/>
            <w:vAlign w:val="center"/>
          </w:tcPr>
          <w:p w:rsidR="00016036" w:rsidRPr="00AF269E" w:rsidRDefault="00016036" w:rsidP="002D4DC3">
            <w:pPr>
              <w:spacing w:before="60" w:after="60" w:line="288" w:lineRule="auto"/>
              <w:jc w:val="right"/>
              <w:rPr>
                <w:color w:val="000000"/>
                <w:sz w:val="20"/>
                <w:szCs w:val="20"/>
              </w:rPr>
            </w:pPr>
            <w:r w:rsidRPr="00AF269E">
              <w:rPr>
                <w:color w:val="000000"/>
                <w:sz w:val="20"/>
                <w:szCs w:val="20"/>
              </w:rPr>
              <w:t>1.086.010.880.000</w:t>
            </w:r>
          </w:p>
        </w:tc>
        <w:tc>
          <w:tcPr>
            <w:tcW w:w="1134"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2010</w:t>
            </w:r>
          </w:p>
        </w:tc>
      </w:tr>
      <w:tr w:rsidR="00016036" w:rsidRPr="00523476" w:rsidTr="00241594">
        <w:trPr>
          <w:trHeight w:val="611"/>
        </w:trPr>
        <w:tc>
          <w:tcPr>
            <w:tcW w:w="567"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19</w:t>
            </w:r>
          </w:p>
        </w:tc>
        <w:tc>
          <w:tcPr>
            <w:tcW w:w="1843" w:type="dxa"/>
            <w:vAlign w:val="center"/>
          </w:tcPr>
          <w:p w:rsidR="00016036" w:rsidRPr="00AF269E" w:rsidRDefault="00016036" w:rsidP="002D4DC3">
            <w:pPr>
              <w:spacing w:before="60" w:after="60" w:line="288" w:lineRule="auto"/>
              <w:rPr>
                <w:color w:val="000000"/>
                <w:sz w:val="20"/>
                <w:szCs w:val="20"/>
              </w:rPr>
            </w:pPr>
            <w:r w:rsidRPr="00AF269E">
              <w:rPr>
                <w:color w:val="000000"/>
                <w:sz w:val="20"/>
                <w:szCs w:val="20"/>
              </w:rPr>
              <w:t>Công ty CP Alumin Nhân Cơ</w:t>
            </w:r>
          </w:p>
        </w:tc>
        <w:tc>
          <w:tcPr>
            <w:tcW w:w="2126" w:type="dxa"/>
            <w:vAlign w:val="center"/>
          </w:tcPr>
          <w:p w:rsidR="00016036" w:rsidRPr="00AF269E" w:rsidRDefault="00016036" w:rsidP="002D4DC3">
            <w:pPr>
              <w:spacing w:before="60" w:after="60" w:line="288" w:lineRule="auto"/>
              <w:rPr>
                <w:color w:val="000000"/>
                <w:sz w:val="20"/>
                <w:szCs w:val="20"/>
                <w:lang w:val="fr-FR"/>
              </w:rPr>
            </w:pPr>
            <w:r w:rsidRPr="00AF269E">
              <w:rPr>
                <w:color w:val="000000"/>
                <w:sz w:val="20"/>
                <w:szCs w:val="20"/>
                <w:lang w:val="fr-FR"/>
              </w:rPr>
              <w:t>Nhà máy Alumin Nhân Cơ</w:t>
            </w:r>
          </w:p>
        </w:tc>
        <w:tc>
          <w:tcPr>
            <w:tcW w:w="850"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Xây dựng</w:t>
            </w:r>
          </w:p>
        </w:tc>
        <w:tc>
          <w:tcPr>
            <w:tcW w:w="1418" w:type="dxa"/>
            <w:vAlign w:val="center"/>
          </w:tcPr>
          <w:p w:rsidR="00016036" w:rsidRPr="00AF269E" w:rsidRDefault="00016036" w:rsidP="002D4DC3">
            <w:pPr>
              <w:spacing w:before="60" w:after="60" w:line="288" w:lineRule="auto"/>
              <w:jc w:val="right"/>
              <w:rPr>
                <w:color w:val="000000"/>
                <w:sz w:val="20"/>
                <w:szCs w:val="20"/>
              </w:rPr>
            </w:pPr>
          </w:p>
        </w:tc>
        <w:tc>
          <w:tcPr>
            <w:tcW w:w="1843" w:type="dxa"/>
            <w:vAlign w:val="center"/>
          </w:tcPr>
          <w:p w:rsidR="00016036" w:rsidRPr="00AF269E" w:rsidRDefault="00016036" w:rsidP="002D4DC3">
            <w:pPr>
              <w:spacing w:before="60" w:after="60" w:line="288" w:lineRule="auto"/>
              <w:jc w:val="right"/>
              <w:rPr>
                <w:color w:val="000000"/>
                <w:sz w:val="20"/>
                <w:szCs w:val="20"/>
              </w:rPr>
            </w:pPr>
            <w:r w:rsidRPr="00AF269E">
              <w:rPr>
                <w:color w:val="000000"/>
                <w:sz w:val="20"/>
                <w:szCs w:val="20"/>
              </w:rPr>
              <w:t>7.700.967.459.000</w:t>
            </w:r>
          </w:p>
        </w:tc>
        <w:tc>
          <w:tcPr>
            <w:tcW w:w="1134"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2010</w:t>
            </w:r>
          </w:p>
        </w:tc>
      </w:tr>
      <w:tr w:rsidR="00016036" w:rsidRPr="00523476" w:rsidTr="00241594">
        <w:trPr>
          <w:trHeight w:val="469"/>
        </w:trPr>
        <w:tc>
          <w:tcPr>
            <w:tcW w:w="567"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20</w:t>
            </w:r>
          </w:p>
        </w:tc>
        <w:tc>
          <w:tcPr>
            <w:tcW w:w="1843" w:type="dxa"/>
            <w:vAlign w:val="center"/>
          </w:tcPr>
          <w:p w:rsidR="00016036" w:rsidRPr="00AF269E" w:rsidRDefault="00016036" w:rsidP="002D4DC3">
            <w:pPr>
              <w:spacing w:before="60" w:after="60" w:line="288" w:lineRule="auto"/>
              <w:rPr>
                <w:color w:val="000000"/>
                <w:sz w:val="20"/>
                <w:szCs w:val="20"/>
              </w:rPr>
            </w:pPr>
            <w:r w:rsidRPr="00AF269E">
              <w:rPr>
                <w:color w:val="000000"/>
                <w:sz w:val="20"/>
                <w:szCs w:val="20"/>
              </w:rPr>
              <w:t>Nhà máy giấy An Hòa</w:t>
            </w:r>
          </w:p>
        </w:tc>
        <w:tc>
          <w:tcPr>
            <w:tcW w:w="2126" w:type="dxa"/>
            <w:vAlign w:val="center"/>
          </w:tcPr>
          <w:p w:rsidR="00016036" w:rsidRPr="00AF269E" w:rsidRDefault="00016036" w:rsidP="002D4DC3">
            <w:pPr>
              <w:spacing w:before="60" w:after="60" w:line="288" w:lineRule="auto"/>
              <w:rPr>
                <w:color w:val="000000"/>
                <w:sz w:val="20"/>
                <w:szCs w:val="20"/>
              </w:rPr>
            </w:pPr>
            <w:r w:rsidRPr="00AF269E">
              <w:rPr>
                <w:color w:val="000000"/>
                <w:sz w:val="20"/>
                <w:szCs w:val="20"/>
              </w:rPr>
              <w:t>Nhà máy giấy An Hòa</w:t>
            </w:r>
          </w:p>
        </w:tc>
        <w:tc>
          <w:tcPr>
            <w:tcW w:w="850"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Xây dựng</w:t>
            </w:r>
          </w:p>
        </w:tc>
        <w:tc>
          <w:tcPr>
            <w:tcW w:w="1418" w:type="dxa"/>
            <w:vAlign w:val="center"/>
          </w:tcPr>
          <w:p w:rsidR="00016036" w:rsidRPr="00AF269E" w:rsidRDefault="00016036" w:rsidP="002D4DC3">
            <w:pPr>
              <w:spacing w:before="60" w:after="60" w:line="288" w:lineRule="auto"/>
              <w:jc w:val="right"/>
              <w:rPr>
                <w:color w:val="000000"/>
                <w:sz w:val="20"/>
                <w:szCs w:val="20"/>
              </w:rPr>
            </w:pPr>
          </w:p>
        </w:tc>
        <w:tc>
          <w:tcPr>
            <w:tcW w:w="1843" w:type="dxa"/>
            <w:vAlign w:val="center"/>
          </w:tcPr>
          <w:p w:rsidR="00016036" w:rsidRPr="00AF269E" w:rsidRDefault="00016036" w:rsidP="002D4DC3">
            <w:pPr>
              <w:spacing w:before="60" w:after="60" w:line="288" w:lineRule="auto"/>
              <w:jc w:val="right"/>
              <w:rPr>
                <w:color w:val="000000"/>
                <w:sz w:val="20"/>
                <w:szCs w:val="20"/>
              </w:rPr>
            </w:pPr>
            <w:r w:rsidRPr="00AF269E">
              <w:rPr>
                <w:color w:val="000000"/>
                <w:sz w:val="20"/>
                <w:szCs w:val="20"/>
              </w:rPr>
              <w:t>2.825.167.000.000</w:t>
            </w:r>
          </w:p>
        </w:tc>
        <w:tc>
          <w:tcPr>
            <w:tcW w:w="1134"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2010</w:t>
            </w:r>
          </w:p>
        </w:tc>
      </w:tr>
      <w:tr w:rsidR="00016036" w:rsidRPr="00523476" w:rsidTr="00241594">
        <w:trPr>
          <w:trHeight w:val="611"/>
        </w:trPr>
        <w:tc>
          <w:tcPr>
            <w:tcW w:w="567"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21</w:t>
            </w:r>
          </w:p>
        </w:tc>
        <w:tc>
          <w:tcPr>
            <w:tcW w:w="1843" w:type="dxa"/>
            <w:vAlign w:val="center"/>
          </w:tcPr>
          <w:p w:rsidR="00016036" w:rsidRPr="00AF269E" w:rsidRDefault="00016036" w:rsidP="002D4DC3">
            <w:pPr>
              <w:spacing w:before="60" w:after="60" w:line="288" w:lineRule="auto"/>
              <w:rPr>
                <w:color w:val="000000"/>
                <w:sz w:val="20"/>
                <w:szCs w:val="20"/>
              </w:rPr>
            </w:pPr>
            <w:r w:rsidRPr="00AF269E">
              <w:rPr>
                <w:color w:val="000000"/>
                <w:sz w:val="20"/>
                <w:szCs w:val="20"/>
              </w:rPr>
              <w:t>Sunsire resort</w:t>
            </w:r>
          </w:p>
        </w:tc>
        <w:tc>
          <w:tcPr>
            <w:tcW w:w="2126" w:type="dxa"/>
            <w:vAlign w:val="center"/>
          </w:tcPr>
          <w:p w:rsidR="00016036" w:rsidRPr="00AF269E" w:rsidRDefault="00016036" w:rsidP="002D4DC3">
            <w:pPr>
              <w:spacing w:before="60" w:after="60" w:line="288" w:lineRule="auto"/>
              <w:rPr>
                <w:color w:val="000000"/>
                <w:sz w:val="20"/>
                <w:szCs w:val="20"/>
              </w:rPr>
            </w:pPr>
            <w:r w:rsidRPr="00AF269E">
              <w:rPr>
                <w:color w:val="000000"/>
                <w:sz w:val="20"/>
                <w:szCs w:val="20"/>
              </w:rPr>
              <w:t>Sunsire resort</w:t>
            </w:r>
          </w:p>
        </w:tc>
        <w:tc>
          <w:tcPr>
            <w:tcW w:w="850"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Xây dựng</w:t>
            </w:r>
          </w:p>
        </w:tc>
        <w:tc>
          <w:tcPr>
            <w:tcW w:w="1418" w:type="dxa"/>
            <w:vAlign w:val="center"/>
          </w:tcPr>
          <w:p w:rsidR="00016036" w:rsidRPr="00AF269E" w:rsidRDefault="00016036" w:rsidP="002D4DC3">
            <w:pPr>
              <w:spacing w:before="60" w:after="60" w:line="288" w:lineRule="auto"/>
              <w:jc w:val="right"/>
              <w:rPr>
                <w:color w:val="000000"/>
                <w:sz w:val="20"/>
                <w:szCs w:val="20"/>
              </w:rPr>
            </w:pPr>
          </w:p>
        </w:tc>
        <w:tc>
          <w:tcPr>
            <w:tcW w:w="1843" w:type="dxa"/>
            <w:vAlign w:val="center"/>
          </w:tcPr>
          <w:p w:rsidR="00016036" w:rsidRPr="00AF269E" w:rsidRDefault="00016036" w:rsidP="002D4DC3">
            <w:pPr>
              <w:spacing w:before="60" w:after="60" w:line="288" w:lineRule="auto"/>
              <w:jc w:val="right"/>
              <w:rPr>
                <w:color w:val="000000"/>
                <w:sz w:val="20"/>
                <w:szCs w:val="20"/>
              </w:rPr>
            </w:pPr>
            <w:r w:rsidRPr="00AF269E">
              <w:rPr>
                <w:color w:val="000000"/>
                <w:sz w:val="20"/>
                <w:szCs w:val="20"/>
              </w:rPr>
              <w:t>765.275.000.000</w:t>
            </w:r>
          </w:p>
        </w:tc>
        <w:tc>
          <w:tcPr>
            <w:tcW w:w="1134"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2010</w:t>
            </w:r>
          </w:p>
        </w:tc>
      </w:tr>
      <w:tr w:rsidR="00016036" w:rsidRPr="00523476" w:rsidTr="00241594">
        <w:trPr>
          <w:trHeight w:val="611"/>
        </w:trPr>
        <w:tc>
          <w:tcPr>
            <w:tcW w:w="567"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22</w:t>
            </w:r>
          </w:p>
        </w:tc>
        <w:tc>
          <w:tcPr>
            <w:tcW w:w="1843" w:type="dxa"/>
            <w:vAlign w:val="center"/>
          </w:tcPr>
          <w:p w:rsidR="00016036" w:rsidRPr="00AF269E" w:rsidRDefault="00016036" w:rsidP="002D4DC3">
            <w:pPr>
              <w:spacing w:before="60" w:after="60" w:line="288" w:lineRule="auto"/>
              <w:rPr>
                <w:color w:val="000000"/>
                <w:sz w:val="20"/>
                <w:szCs w:val="20"/>
              </w:rPr>
            </w:pPr>
            <w:r w:rsidRPr="00AF269E">
              <w:rPr>
                <w:color w:val="000000"/>
                <w:sz w:val="20"/>
                <w:szCs w:val="20"/>
              </w:rPr>
              <w:t>Công ty bay dịch vụ hàng không VASCO</w:t>
            </w:r>
          </w:p>
        </w:tc>
        <w:tc>
          <w:tcPr>
            <w:tcW w:w="2126" w:type="dxa"/>
            <w:vAlign w:val="center"/>
          </w:tcPr>
          <w:p w:rsidR="00016036" w:rsidRPr="00AF269E" w:rsidRDefault="00016036" w:rsidP="002D4DC3">
            <w:pPr>
              <w:spacing w:before="60" w:after="60" w:line="288" w:lineRule="auto"/>
              <w:rPr>
                <w:color w:val="000000"/>
                <w:sz w:val="20"/>
                <w:szCs w:val="20"/>
              </w:rPr>
            </w:pPr>
            <w:r w:rsidRPr="00AF269E">
              <w:rPr>
                <w:color w:val="000000"/>
                <w:sz w:val="20"/>
                <w:szCs w:val="20"/>
              </w:rPr>
              <w:t>Công ty bay dịch vụ hàng không</w:t>
            </w:r>
          </w:p>
        </w:tc>
        <w:tc>
          <w:tcPr>
            <w:tcW w:w="850"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Hàng không</w:t>
            </w:r>
          </w:p>
        </w:tc>
        <w:tc>
          <w:tcPr>
            <w:tcW w:w="1418" w:type="dxa"/>
            <w:vAlign w:val="center"/>
          </w:tcPr>
          <w:p w:rsidR="00016036" w:rsidRPr="00AF269E" w:rsidRDefault="00016036" w:rsidP="002D4DC3">
            <w:pPr>
              <w:spacing w:before="60" w:after="60" w:line="288" w:lineRule="auto"/>
              <w:jc w:val="right"/>
              <w:rPr>
                <w:color w:val="000000"/>
                <w:sz w:val="20"/>
                <w:szCs w:val="20"/>
              </w:rPr>
            </w:pPr>
            <w:r w:rsidRPr="00AF269E">
              <w:rPr>
                <w:color w:val="000000"/>
                <w:sz w:val="20"/>
                <w:szCs w:val="20"/>
              </w:rPr>
              <w:t xml:space="preserve">200.000.000 </w:t>
            </w:r>
          </w:p>
        </w:tc>
        <w:tc>
          <w:tcPr>
            <w:tcW w:w="1843" w:type="dxa"/>
            <w:vAlign w:val="center"/>
          </w:tcPr>
          <w:p w:rsidR="00016036" w:rsidRPr="00AF269E" w:rsidRDefault="00016036" w:rsidP="002D4DC3">
            <w:pPr>
              <w:spacing w:before="60" w:after="60" w:line="288" w:lineRule="auto"/>
              <w:ind w:left="43"/>
              <w:jc w:val="right"/>
              <w:rPr>
                <w:b/>
                <w:color w:val="000000"/>
                <w:sz w:val="20"/>
                <w:szCs w:val="20"/>
              </w:rPr>
            </w:pPr>
          </w:p>
        </w:tc>
        <w:tc>
          <w:tcPr>
            <w:tcW w:w="1134"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2010</w:t>
            </w:r>
          </w:p>
        </w:tc>
      </w:tr>
      <w:tr w:rsidR="00016036" w:rsidRPr="00523476" w:rsidTr="00241594">
        <w:trPr>
          <w:trHeight w:val="611"/>
        </w:trPr>
        <w:tc>
          <w:tcPr>
            <w:tcW w:w="567"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23</w:t>
            </w:r>
          </w:p>
        </w:tc>
        <w:tc>
          <w:tcPr>
            <w:tcW w:w="1843" w:type="dxa"/>
            <w:vAlign w:val="center"/>
          </w:tcPr>
          <w:p w:rsidR="00016036" w:rsidRPr="00AF269E" w:rsidRDefault="00016036" w:rsidP="002D4DC3">
            <w:pPr>
              <w:spacing w:before="60" w:after="60" w:line="288" w:lineRule="auto"/>
              <w:rPr>
                <w:color w:val="000000"/>
                <w:sz w:val="20"/>
                <w:szCs w:val="20"/>
              </w:rPr>
            </w:pPr>
            <w:r w:rsidRPr="00AF269E">
              <w:rPr>
                <w:color w:val="000000"/>
                <w:sz w:val="20"/>
                <w:szCs w:val="20"/>
              </w:rPr>
              <w:t>Tổng công ty Hàng không Việt Nam</w:t>
            </w:r>
          </w:p>
        </w:tc>
        <w:tc>
          <w:tcPr>
            <w:tcW w:w="2126" w:type="dxa"/>
            <w:vAlign w:val="center"/>
          </w:tcPr>
          <w:p w:rsidR="00016036" w:rsidRPr="00AF269E" w:rsidRDefault="00016036" w:rsidP="002D4DC3">
            <w:pPr>
              <w:spacing w:before="60" w:after="60" w:line="288" w:lineRule="auto"/>
              <w:rPr>
                <w:color w:val="000000"/>
                <w:sz w:val="20"/>
                <w:szCs w:val="20"/>
              </w:rPr>
            </w:pPr>
            <w:r w:rsidRPr="00AF269E">
              <w:rPr>
                <w:color w:val="000000"/>
                <w:sz w:val="20"/>
                <w:szCs w:val="20"/>
              </w:rPr>
              <w:t>Bảo hiểm Hàng không</w:t>
            </w:r>
          </w:p>
        </w:tc>
        <w:tc>
          <w:tcPr>
            <w:tcW w:w="850"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Hàng không</w:t>
            </w:r>
          </w:p>
        </w:tc>
        <w:tc>
          <w:tcPr>
            <w:tcW w:w="1418" w:type="dxa"/>
            <w:vAlign w:val="center"/>
          </w:tcPr>
          <w:p w:rsidR="00016036" w:rsidRPr="00AF269E" w:rsidRDefault="00016036" w:rsidP="002D4DC3">
            <w:pPr>
              <w:spacing w:before="60" w:after="60" w:line="288" w:lineRule="auto"/>
              <w:jc w:val="right"/>
              <w:rPr>
                <w:color w:val="000000"/>
                <w:sz w:val="20"/>
                <w:szCs w:val="20"/>
              </w:rPr>
            </w:pPr>
            <w:r w:rsidRPr="00AF269E">
              <w:rPr>
                <w:color w:val="000000"/>
                <w:sz w:val="20"/>
                <w:szCs w:val="20"/>
              </w:rPr>
              <w:t xml:space="preserve">750.000.000 </w:t>
            </w:r>
          </w:p>
        </w:tc>
        <w:tc>
          <w:tcPr>
            <w:tcW w:w="1843" w:type="dxa"/>
            <w:vAlign w:val="center"/>
          </w:tcPr>
          <w:p w:rsidR="00016036" w:rsidRPr="00AF269E" w:rsidRDefault="00016036" w:rsidP="002D4DC3">
            <w:pPr>
              <w:spacing w:before="60" w:after="60" w:line="288" w:lineRule="auto"/>
              <w:ind w:left="43"/>
              <w:jc w:val="right"/>
              <w:rPr>
                <w:b/>
                <w:color w:val="000000"/>
                <w:sz w:val="20"/>
                <w:szCs w:val="20"/>
              </w:rPr>
            </w:pPr>
          </w:p>
        </w:tc>
        <w:tc>
          <w:tcPr>
            <w:tcW w:w="1134"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2010</w:t>
            </w:r>
          </w:p>
        </w:tc>
      </w:tr>
      <w:tr w:rsidR="00016036" w:rsidRPr="009B4DA2" w:rsidTr="00241594">
        <w:trPr>
          <w:trHeight w:val="611"/>
        </w:trPr>
        <w:tc>
          <w:tcPr>
            <w:tcW w:w="567"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lastRenderedPageBreak/>
              <w:t>24</w:t>
            </w:r>
          </w:p>
        </w:tc>
        <w:tc>
          <w:tcPr>
            <w:tcW w:w="1843" w:type="dxa"/>
            <w:vAlign w:val="center"/>
          </w:tcPr>
          <w:p w:rsidR="00016036" w:rsidRPr="00AF269E" w:rsidRDefault="00016036" w:rsidP="003F0872">
            <w:pPr>
              <w:spacing w:before="60" w:after="60" w:line="288" w:lineRule="auto"/>
              <w:jc w:val="both"/>
              <w:rPr>
                <w:color w:val="000000"/>
                <w:sz w:val="20"/>
                <w:szCs w:val="20"/>
              </w:rPr>
            </w:pPr>
            <w:r w:rsidRPr="00AF269E">
              <w:rPr>
                <w:rFonts w:eastAsia="Batang"/>
                <w:sz w:val="20"/>
                <w:szCs w:val="20"/>
              </w:rPr>
              <w:t>Công ty Bay dịch vụ Hàng không</w:t>
            </w:r>
          </w:p>
        </w:tc>
        <w:tc>
          <w:tcPr>
            <w:tcW w:w="2126" w:type="dxa"/>
            <w:vAlign w:val="center"/>
          </w:tcPr>
          <w:p w:rsidR="00016036" w:rsidRPr="00AF269E" w:rsidRDefault="00016036" w:rsidP="002D4DC3">
            <w:pPr>
              <w:spacing w:before="60" w:after="60" w:line="288" w:lineRule="auto"/>
              <w:jc w:val="both"/>
              <w:rPr>
                <w:color w:val="000000"/>
                <w:sz w:val="20"/>
                <w:szCs w:val="20"/>
              </w:rPr>
            </w:pPr>
            <w:r w:rsidRPr="00AF269E">
              <w:rPr>
                <w:color w:val="000000"/>
                <w:sz w:val="20"/>
                <w:szCs w:val="20"/>
              </w:rPr>
              <w:t>Bảo hiểm thân, phụ tùng máy bay và trách nhiệm đối với hành khách</w:t>
            </w:r>
          </w:p>
        </w:tc>
        <w:tc>
          <w:tcPr>
            <w:tcW w:w="850"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Hàng không</w:t>
            </w:r>
          </w:p>
        </w:tc>
        <w:tc>
          <w:tcPr>
            <w:tcW w:w="1418" w:type="dxa"/>
            <w:vAlign w:val="center"/>
          </w:tcPr>
          <w:p w:rsidR="00016036" w:rsidRPr="00AF269E" w:rsidRDefault="00016036" w:rsidP="002D4DC3">
            <w:pPr>
              <w:spacing w:before="60" w:after="60" w:line="288" w:lineRule="auto"/>
              <w:jc w:val="right"/>
              <w:rPr>
                <w:color w:val="000000"/>
                <w:sz w:val="20"/>
                <w:szCs w:val="20"/>
              </w:rPr>
            </w:pPr>
          </w:p>
        </w:tc>
        <w:tc>
          <w:tcPr>
            <w:tcW w:w="1843" w:type="dxa"/>
            <w:vAlign w:val="center"/>
          </w:tcPr>
          <w:p w:rsidR="00016036" w:rsidRPr="00AF269E" w:rsidRDefault="00016036" w:rsidP="002D4DC3">
            <w:pPr>
              <w:spacing w:before="60" w:after="60" w:line="288" w:lineRule="auto"/>
              <w:ind w:left="43"/>
              <w:jc w:val="right"/>
              <w:rPr>
                <w:color w:val="000000"/>
                <w:sz w:val="20"/>
                <w:szCs w:val="20"/>
              </w:rPr>
            </w:pPr>
            <w:r w:rsidRPr="00AF269E">
              <w:rPr>
                <w:color w:val="000000"/>
                <w:sz w:val="20"/>
                <w:szCs w:val="20"/>
              </w:rPr>
              <w:t>5.762.000.000.000</w:t>
            </w:r>
          </w:p>
        </w:tc>
        <w:tc>
          <w:tcPr>
            <w:tcW w:w="1134"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2011</w:t>
            </w:r>
          </w:p>
        </w:tc>
      </w:tr>
      <w:tr w:rsidR="00016036" w:rsidRPr="009B4DA2" w:rsidTr="00241594">
        <w:trPr>
          <w:trHeight w:val="611"/>
        </w:trPr>
        <w:tc>
          <w:tcPr>
            <w:tcW w:w="567"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25</w:t>
            </w:r>
          </w:p>
        </w:tc>
        <w:tc>
          <w:tcPr>
            <w:tcW w:w="1843" w:type="dxa"/>
            <w:vAlign w:val="center"/>
          </w:tcPr>
          <w:p w:rsidR="00016036" w:rsidRPr="00AF269E" w:rsidRDefault="00016036" w:rsidP="003F0872">
            <w:pPr>
              <w:spacing w:before="60" w:after="60" w:line="288" w:lineRule="auto"/>
              <w:jc w:val="both"/>
              <w:rPr>
                <w:color w:val="000000"/>
                <w:sz w:val="20"/>
                <w:szCs w:val="20"/>
              </w:rPr>
            </w:pPr>
            <w:r w:rsidRPr="00AF269E">
              <w:rPr>
                <w:rFonts w:eastAsia="Batang"/>
                <w:sz w:val="20"/>
                <w:szCs w:val="20"/>
              </w:rPr>
              <w:t>Cambodia Angkor Air Ltd</w:t>
            </w:r>
          </w:p>
        </w:tc>
        <w:tc>
          <w:tcPr>
            <w:tcW w:w="2126" w:type="dxa"/>
            <w:vAlign w:val="center"/>
          </w:tcPr>
          <w:p w:rsidR="00016036" w:rsidRPr="00AF269E" w:rsidRDefault="00016036" w:rsidP="003F0872">
            <w:pPr>
              <w:spacing w:before="60" w:after="60" w:line="288" w:lineRule="auto"/>
              <w:jc w:val="both"/>
              <w:rPr>
                <w:color w:val="000000"/>
                <w:sz w:val="20"/>
                <w:szCs w:val="20"/>
              </w:rPr>
            </w:pPr>
            <w:r w:rsidRPr="00AF269E">
              <w:rPr>
                <w:rFonts w:eastAsia="Batang"/>
                <w:sz w:val="20"/>
                <w:szCs w:val="20"/>
              </w:rPr>
              <w:t>Bảo hiểm thân, phụ tùng máy bay và trách nhiệm đối với hành khách</w:t>
            </w:r>
          </w:p>
        </w:tc>
        <w:tc>
          <w:tcPr>
            <w:tcW w:w="850" w:type="dxa"/>
            <w:vAlign w:val="center"/>
          </w:tcPr>
          <w:p w:rsidR="00016036" w:rsidRPr="00AF269E" w:rsidRDefault="00016036" w:rsidP="002D4DC3">
            <w:pPr>
              <w:spacing w:before="60" w:after="60" w:line="288" w:lineRule="auto"/>
              <w:jc w:val="center"/>
              <w:rPr>
                <w:color w:val="000000"/>
                <w:sz w:val="20"/>
                <w:szCs w:val="20"/>
              </w:rPr>
            </w:pPr>
            <w:r>
              <w:rPr>
                <w:color w:val="000000"/>
                <w:sz w:val="20"/>
                <w:szCs w:val="20"/>
              </w:rPr>
              <w:t>Hàng không</w:t>
            </w:r>
          </w:p>
        </w:tc>
        <w:tc>
          <w:tcPr>
            <w:tcW w:w="1418" w:type="dxa"/>
            <w:vAlign w:val="center"/>
          </w:tcPr>
          <w:p w:rsidR="00016036" w:rsidRPr="00AF269E" w:rsidRDefault="00016036" w:rsidP="002D4DC3">
            <w:pPr>
              <w:spacing w:before="60" w:after="60" w:line="288" w:lineRule="auto"/>
              <w:jc w:val="right"/>
              <w:rPr>
                <w:color w:val="000000"/>
                <w:sz w:val="20"/>
                <w:szCs w:val="20"/>
              </w:rPr>
            </w:pPr>
          </w:p>
        </w:tc>
        <w:tc>
          <w:tcPr>
            <w:tcW w:w="1843" w:type="dxa"/>
            <w:vAlign w:val="center"/>
          </w:tcPr>
          <w:p w:rsidR="00016036" w:rsidRPr="00AF269E" w:rsidRDefault="00016036" w:rsidP="002D4DC3">
            <w:pPr>
              <w:spacing w:before="60" w:after="60" w:line="288" w:lineRule="auto"/>
              <w:ind w:left="43" w:hanging="151"/>
              <w:jc w:val="right"/>
              <w:rPr>
                <w:color w:val="000000"/>
                <w:sz w:val="20"/>
                <w:szCs w:val="20"/>
              </w:rPr>
            </w:pPr>
            <w:r w:rsidRPr="00AF269E">
              <w:rPr>
                <w:color w:val="000000"/>
                <w:sz w:val="20"/>
                <w:szCs w:val="20"/>
              </w:rPr>
              <w:t>75.171.000.000.000</w:t>
            </w:r>
          </w:p>
        </w:tc>
        <w:tc>
          <w:tcPr>
            <w:tcW w:w="1134" w:type="dxa"/>
            <w:vAlign w:val="center"/>
          </w:tcPr>
          <w:p w:rsidR="00016036" w:rsidRPr="00AF269E" w:rsidRDefault="00016036" w:rsidP="002D4DC3">
            <w:pPr>
              <w:spacing w:before="60" w:after="60" w:line="288" w:lineRule="auto"/>
              <w:jc w:val="center"/>
              <w:rPr>
                <w:color w:val="000000"/>
                <w:sz w:val="20"/>
                <w:szCs w:val="20"/>
              </w:rPr>
            </w:pPr>
            <w:r>
              <w:rPr>
                <w:color w:val="000000"/>
                <w:sz w:val="20"/>
                <w:szCs w:val="20"/>
              </w:rPr>
              <w:t>2011</w:t>
            </w:r>
          </w:p>
        </w:tc>
      </w:tr>
      <w:tr w:rsidR="00016036" w:rsidRPr="009B4DA2" w:rsidTr="00241594">
        <w:trPr>
          <w:trHeight w:val="466"/>
        </w:trPr>
        <w:tc>
          <w:tcPr>
            <w:tcW w:w="567"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26</w:t>
            </w:r>
          </w:p>
        </w:tc>
        <w:tc>
          <w:tcPr>
            <w:tcW w:w="1843" w:type="dxa"/>
            <w:vAlign w:val="center"/>
          </w:tcPr>
          <w:p w:rsidR="00016036" w:rsidRPr="00AF269E" w:rsidRDefault="00016036" w:rsidP="003F0872">
            <w:pPr>
              <w:spacing w:before="60" w:after="60" w:line="288" w:lineRule="auto"/>
              <w:jc w:val="both"/>
              <w:rPr>
                <w:color w:val="000000"/>
                <w:sz w:val="20"/>
                <w:szCs w:val="20"/>
              </w:rPr>
            </w:pPr>
            <w:r w:rsidRPr="00AF269E">
              <w:rPr>
                <w:rFonts w:eastAsia="Batang"/>
                <w:sz w:val="20"/>
                <w:szCs w:val="20"/>
              </w:rPr>
              <w:t>Rorze Robotech Co</w:t>
            </w:r>
          </w:p>
        </w:tc>
        <w:tc>
          <w:tcPr>
            <w:tcW w:w="2126" w:type="dxa"/>
            <w:vAlign w:val="center"/>
          </w:tcPr>
          <w:p w:rsidR="00016036" w:rsidRPr="00AF269E" w:rsidRDefault="00016036" w:rsidP="002D4DC3">
            <w:pPr>
              <w:spacing w:before="60" w:after="60" w:line="288" w:lineRule="auto"/>
              <w:rPr>
                <w:color w:val="000000"/>
                <w:sz w:val="20"/>
                <w:szCs w:val="20"/>
              </w:rPr>
            </w:pPr>
            <w:r w:rsidRPr="00AF269E">
              <w:rPr>
                <w:color w:val="000000"/>
                <w:sz w:val="20"/>
                <w:szCs w:val="20"/>
              </w:rPr>
              <w:t>Mọi rủi ro tài sản</w:t>
            </w:r>
          </w:p>
        </w:tc>
        <w:tc>
          <w:tcPr>
            <w:tcW w:w="850"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Tài sản</w:t>
            </w:r>
          </w:p>
        </w:tc>
        <w:tc>
          <w:tcPr>
            <w:tcW w:w="1418" w:type="dxa"/>
            <w:vAlign w:val="center"/>
          </w:tcPr>
          <w:p w:rsidR="00016036" w:rsidRPr="00AF269E" w:rsidRDefault="00016036" w:rsidP="002D4DC3">
            <w:pPr>
              <w:spacing w:before="60" w:after="60" w:line="288" w:lineRule="auto"/>
              <w:jc w:val="right"/>
              <w:rPr>
                <w:color w:val="000000"/>
                <w:sz w:val="20"/>
                <w:szCs w:val="20"/>
              </w:rPr>
            </w:pPr>
          </w:p>
        </w:tc>
        <w:tc>
          <w:tcPr>
            <w:tcW w:w="1843" w:type="dxa"/>
            <w:vAlign w:val="center"/>
          </w:tcPr>
          <w:p w:rsidR="00016036" w:rsidRPr="00AF269E" w:rsidRDefault="00016036" w:rsidP="002D4DC3">
            <w:pPr>
              <w:spacing w:before="60" w:after="60" w:line="288" w:lineRule="auto"/>
              <w:ind w:left="43"/>
              <w:jc w:val="right"/>
              <w:rPr>
                <w:color w:val="000000"/>
                <w:sz w:val="20"/>
                <w:szCs w:val="20"/>
              </w:rPr>
            </w:pPr>
            <w:r w:rsidRPr="00AF269E">
              <w:rPr>
                <w:color w:val="000000"/>
                <w:sz w:val="20"/>
                <w:szCs w:val="20"/>
              </w:rPr>
              <w:t>652.000.000.000</w:t>
            </w:r>
          </w:p>
        </w:tc>
        <w:tc>
          <w:tcPr>
            <w:tcW w:w="1134" w:type="dxa"/>
            <w:vAlign w:val="center"/>
          </w:tcPr>
          <w:p w:rsidR="00016036" w:rsidRPr="00AF269E" w:rsidRDefault="00016036" w:rsidP="002D4DC3">
            <w:pPr>
              <w:spacing w:before="60" w:after="60" w:line="288" w:lineRule="auto"/>
              <w:jc w:val="center"/>
              <w:rPr>
                <w:color w:val="000000"/>
                <w:sz w:val="20"/>
                <w:szCs w:val="20"/>
              </w:rPr>
            </w:pPr>
            <w:r>
              <w:rPr>
                <w:color w:val="000000"/>
                <w:sz w:val="20"/>
                <w:szCs w:val="20"/>
              </w:rPr>
              <w:t>2012</w:t>
            </w:r>
          </w:p>
        </w:tc>
      </w:tr>
      <w:tr w:rsidR="00016036" w:rsidRPr="009B4DA2" w:rsidTr="00241594">
        <w:trPr>
          <w:trHeight w:val="611"/>
        </w:trPr>
        <w:tc>
          <w:tcPr>
            <w:tcW w:w="567"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27</w:t>
            </w:r>
          </w:p>
        </w:tc>
        <w:tc>
          <w:tcPr>
            <w:tcW w:w="1843" w:type="dxa"/>
            <w:vAlign w:val="center"/>
          </w:tcPr>
          <w:p w:rsidR="00016036" w:rsidRPr="00AF269E" w:rsidRDefault="00016036" w:rsidP="003F0872">
            <w:pPr>
              <w:spacing w:before="60" w:after="60" w:line="288" w:lineRule="auto"/>
              <w:jc w:val="both"/>
              <w:rPr>
                <w:color w:val="000000"/>
                <w:sz w:val="20"/>
                <w:szCs w:val="20"/>
              </w:rPr>
            </w:pPr>
            <w:r w:rsidRPr="00AF269E">
              <w:rPr>
                <w:rFonts w:eastAsia="Batang"/>
                <w:sz w:val="20"/>
                <w:szCs w:val="20"/>
              </w:rPr>
              <w:t>CTY TNHH PHÚ MỸ 3</w:t>
            </w:r>
          </w:p>
        </w:tc>
        <w:tc>
          <w:tcPr>
            <w:tcW w:w="2126" w:type="dxa"/>
            <w:vAlign w:val="center"/>
          </w:tcPr>
          <w:p w:rsidR="00016036" w:rsidRPr="00AF269E" w:rsidRDefault="00016036" w:rsidP="002D4DC3">
            <w:pPr>
              <w:spacing w:before="60" w:after="60" w:line="288" w:lineRule="auto"/>
              <w:rPr>
                <w:color w:val="000000"/>
                <w:sz w:val="20"/>
                <w:szCs w:val="20"/>
              </w:rPr>
            </w:pPr>
            <w:r w:rsidRPr="00AF269E">
              <w:rPr>
                <w:color w:val="000000"/>
                <w:sz w:val="20"/>
                <w:szCs w:val="20"/>
              </w:rPr>
              <w:t>Mọi rủi ro tài sản</w:t>
            </w:r>
          </w:p>
        </w:tc>
        <w:tc>
          <w:tcPr>
            <w:tcW w:w="850"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Tài sản</w:t>
            </w:r>
          </w:p>
        </w:tc>
        <w:tc>
          <w:tcPr>
            <w:tcW w:w="1418" w:type="dxa"/>
            <w:vAlign w:val="center"/>
          </w:tcPr>
          <w:p w:rsidR="00016036" w:rsidRPr="00AF269E" w:rsidRDefault="00016036" w:rsidP="002D4DC3">
            <w:pPr>
              <w:spacing w:before="60" w:after="60" w:line="288" w:lineRule="auto"/>
              <w:jc w:val="right"/>
              <w:rPr>
                <w:color w:val="000000"/>
                <w:sz w:val="20"/>
                <w:szCs w:val="20"/>
              </w:rPr>
            </w:pPr>
          </w:p>
        </w:tc>
        <w:tc>
          <w:tcPr>
            <w:tcW w:w="1843" w:type="dxa"/>
            <w:vAlign w:val="center"/>
          </w:tcPr>
          <w:p w:rsidR="00016036" w:rsidRPr="00AF269E" w:rsidRDefault="00016036" w:rsidP="002D4DC3">
            <w:pPr>
              <w:spacing w:before="60" w:after="60" w:line="288" w:lineRule="auto"/>
              <w:ind w:left="43"/>
              <w:jc w:val="right"/>
              <w:rPr>
                <w:color w:val="000000"/>
                <w:sz w:val="20"/>
                <w:szCs w:val="20"/>
              </w:rPr>
            </w:pPr>
            <w:r w:rsidRPr="00AF269E">
              <w:rPr>
                <w:color w:val="000000"/>
                <w:sz w:val="20"/>
                <w:szCs w:val="20"/>
              </w:rPr>
              <w:t>6.703.000.000.000</w:t>
            </w:r>
          </w:p>
        </w:tc>
        <w:tc>
          <w:tcPr>
            <w:tcW w:w="1134" w:type="dxa"/>
            <w:vAlign w:val="center"/>
          </w:tcPr>
          <w:p w:rsidR="00016036" w:rsidRPr="00AF269E" w:rsidRDefault="00016036" w:rsidP="002D4DC3">
            <w:pPr>
              <w:spacing w:before="60" w:after="60" w:line="288" w:lineRule="auto"/>
              <w:jc w:val="center"/>
              <w:rPr>
                <w:color w:val="000000"/>
                <w:sz w:val="20"/>
                <w:szCs w:val="20"/>
              </w:rPr>
            </w:pPr>
            <w:r>
              <w:rPr>
                <w:color w:val="000000"/>
                <w:sz w:val="20"/>
                <w:szCs w:val="20"/>
              </w:rPr>
              <w:t>2011</w:t>
            </w:r>
          </w:p>
        </w:tc>
      </w:tr>
      <w:tr w:rsidR="00016036" w:rsidRPr="009B4DA2" w:rsidTr="00241594">
        <w:trPr>
          <w:trHeight w:val="611"/>
        </w:trPr>
        <w:tc>
          <w:tcPr>
            <w:tcW w:w="567"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28</w:t>
            </w:r>
          </w:p>
        </w:tc>
        <w:tc>
          <w:tcPr>
            <w:tcW w:w="1843" w:type="dxa"/>
            <w:vAlign w:val="center"/>
          </w:tcPr>
          <w:p w:rsidR="00016036" w:rsidRPr="00AF269E" w:rsidRDefault="00016036" w:rsidP="003F0872">
            <w:pPr>
              <w:spacing w:before="60" w:after="60" w:line="288" w:lineRule="auto"/>
              <w:jc w:val="both"/>
              <w:rPr>
                <w:rFonts w:eastAsia="Batang"/>
                <w:sz w:val="20"/>
                <w:szCs w:val="20"/>
              </w:rPr>
            </w:pPr>
            <w:r w:rsidRPr="00AF269E">
              <w:rPr>
                <w:rFonts w:eastAsia="Batang"/>
                <w:sz w:val="20"/>
                <w:szCs w:val="20"/>
              </w:rPr>
              <w:t>Công Ty TNHH BOT Nhiệt Điện Phú Mỹ 3</w:t>
            </w:r>
          </w:p>
        </w:tc>
        <w:tc>
          <w:tcPr>
            <w:tcW w:w="2126" w:type="dxa"/>
            <w:vAlign w:val="center"/>
          </w:tcPr>
          <w:p w:rsidR="00016036" w:rsidRPr="00AF269E" w:rsidRDefault="00016036" w:rsidP="002D4DC3">
            <w:pPr>
              <w:spacing w:before="60" w:after="60" w:line="288" w:lineRule="auto"/>
              <w:rPr>
                <w:color w:val="000000"/>
                <w:sz w:val="20"/>
                <w:szCs w:val="20"/>
              </w:rPr>
            </w:pPr>
            <w:r w:rsidRPr="00AF269E">
              <w:rPr>
                <w:color w:val="000000"/>
                <w:sz w:val="20"/>
                <w:szCs w:val="20"/>
              </w:rPr>
              <w:t>Mọi rủi ro tài sản</w:t>
            </w:r>
          </w:p>
        </w:tc>
        <w:tc>
          <w:tcPr>
            <w:tcW w:w="850"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Tài sản</w:t>
            </w:r>
          </w:p>
        </w:tc>
        <w:tc>
          <w:tcPr>
            <w:tcW w:w="1418" w:type="dxa"/>
            <w:vAlign w:val="center"/>
          </w:tcPr>
          <w:p w:rsidR="00016036" w:rsidRPr="00AF269E" w:rsidRDefault="00016036" w:rsidP="002D4DC3">
            <w:pPr>
              <w:spacing w:before="60" w:after="60" w:line="288" w:lineRule="auto"/>
              <w:jc w:val="right"/>
              <w:rPr>
                <w:color w:val="000000"/>
                <w:sz w:val="20"/>
                <w:szCs w:val="20"/>
              </w:rPr>
            </w:pPr>
          </w:p>
        </w:tc>
        <w:tc>
          <w:tcPr>
            <w:tcW w:w="1843" w:type="dxa"/>
            <w:vAlign w:val="center"/>
          </w:tcPr>
          <w:p w:rsidR="00016036" w:rsidRPr="00AF269E" w:rsidRDefault="00016036" w:rsidP="002D4DC3">
            <w:pPr>
              <w:spacing w:before="60" w:after="60" w:line="288" w:lineRule="auto"/>
              <w:ind w:left="43"/>
              <w:jc w:val="right"/>
              <w:rPr>
                <w:color w:val="000000"/>
                <w:sz w:val="20"/>
                <w:szCs w:val="20"/>
              </w:rPr>
            </w:pPr>
            <w:r w:rsidRPr="00AF269E">
              <w:rPr>
                <w:color w:val="000000"/>
                <w:sz w:val="20"/>
                <w:szCs w:val="20"/>
              </w:rPr>
              <w:t>2.777.000.000.000</w:t>
            </w:r>
          </w:p>
        </w:tc>
        <w:tc>
          <w:tcPr>
            <w:tcW w:w="1134" w:type="dxa"/>
            <w:vAlign w:val="center"/>
          </w:tcPr>
          <w:p w:rsidR="00016036" w:rsidRPr="00AF269E" w:rsidRDefault="00016036" w:rsidP="002D4DC3">
            <w:pPr>
              <w:spacing w:before="60" w:after="60" w:line="288" w:lineRule="auto"/>
              <w:jc w:val="center"/>
              <w:rPr>
                <w:color w:val="000000"/>
                <w:sz w:val="20"/>
                <w:szCs w:val="20"/>
              </w:rPr>
            </w:pPr>
            <w:r>
              <w:rPr>
                <w:color w:val="000000"/>
                <w:sz w:val="20"/>
                <w:szCs w:val="20"/>
              </w:rPr>
              <w:t>2012</w:t>
            </w:r>
          </w:p>
        </w:tc>
      </w:tr>
      <w:tr w:rsidR="00016036" w:rsidRPr="009B4DA2" w:rsidTr="00241594">
        <w:trPr>
          <w:trHeight w:val="611"/>
        </w:trPr>
        <w:tc>
          <w:tcPr>
            <w:tcW w:w="567" w:type="dxa"/>
            <w:vAlign w:val="center"/>
          </w:tcPr>
          <w:p w:rsidR="00016036" w:rsidRPr="00AF269E" w:rsidRDefault="00016036" w:rsidP="002D4DC3">
            <w:pPr>
              <w:spacing w:before="60" w:after="60" w:line="288" w:lineRule="auto"/>
              <w:jc w:val="center"/>
              <w:rPr>
                <w:color w:val="000000"/>
                <w:sz w:val="20"/>
                <w:szCs w:val="20"/>
              </w:rPr>
            </w:pPr>
            <w:r>
              <w:rPr>
                <w:color w:val="000000"/>
                <w:sz w:val="20"/>
                <w:szCs w:val="20"/>
              </w:rPr>
              <w:t>29</w:t>
            </w:r>
          </w:p>
        </w:tc>
        <w:tc>
          <w:tcPr>
            <w:tcW w:w="1843" w:type="dxa"/>
            <w:vAlign w:val="center"/>
          </w:tcPr>
          <w:p w:rsidR="00016036" w:rsidRPr="00AF269E" w:rsidRDefault="00016036" w:rsidP="003F0872">
            <w:pPr>
              <w:spacing w:before="60" w:after="60" w:line="288" w:lineRule="auto"/>
              <w:jc w:val="both"/>
              <w:rPr>
                <w:rFonts w:eastAsia="Batang"/>
                <w:sz w:val="20"/>
                <w:szCs w:val="20"/>
              </w:rPr>
            </w:pPr>
            <w:r>
              <w:rPr>
                <w:rFonts w:eastAsia="Batang"/>
                <w:sz w:val="20"/>
                <w:szCs w:val="20"/>
              </w:rPr>
              <w:t>Công ty CP Giấy An Hoà</w:t>
            </w:r>
          </w:p>
        </w:tc>
        <w:tc>
          <w:tcPr>
            <w:tcW w:w="2126" w:type="dxa"/>
            <w:vAlign w:val="center"/>
          </w:tcPr>
          <w:p w:rsidR="00016036" w:rsidRPr="00AF269E" w:rsidRDefault="00016036" w:rsidP="002D4DC3">
            <w:pPr>
              <w:spacing w:before="60" w:after="60" w:line="288" w:lineRule="auto"/>
              <w:rPr>
                <w:color w:val="000000"/>
                <w:sz w:val="20"/>
                <w:szCs w:val="20"/>
              </w:rPr>
            </w:pPr>
            <w:r w:rsidRPr="00AF269E">
              <w:rPr>
                <w:color w:val="000000"/>
                <w:sz w:val="20"/>
                <w:szCs w:val="20"/>
              </w:rPr>
              <w:t>Mọi rủi ro tài sản</w:t>
            </w:r>
          </w:p>
        </w:tc>
        <w:tc>
          <w:tcPr>
            <w:tcW w:w="850"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Tài sản</w:t>
            </w:r>
          </w:p>
        </w:tc>
        <w:tc>
          <w:tcPr>
            <w:tcW w:w="1418" w:type="dxa"/>
            <w:vAlign w:val="center"/>
          </w:tcPr>
          <w:p w:rsidR="00016036" w:rsidRPr="00AF269E" w:rsidRDefault="00016036" w:rsidP="002D4DC3">
            <w:pPr>
              <w:spacing w:before="60" w:after="60" w:line="288" w:lineRule="auto"/>
              <w:jc w:val="right"/>
              <w:rPr>
                <w:color w:val="000000"/>
                <w:sz w:val="20"/>
                <w:szCs w:val="20"/>
              </w:rPr>
            </w:pPr>
          </w:p>
        </w:tc>
        <w:tc>
          <w:tcPr>
            <w:tcW w:w="1843" w:type="dxa"/>
            <w:vAlign w:val="center"/>
          </w:tcPr>
          <w:p w:rsidR="00016036" w:rsidRPr="00AF269E" w:rsidRDefault="00016036" w:rsidP="002D4DC3">
            <w:pPr>
              <w:spacing w:before="60" w:after="60" w:line="288" w:lineRule="auto"/>
              <w:ind w:left="43"/>
              <w:jc w:val="right"/>
              <w:rPr>
                <w:color w:val="000000"/>
                <w:sz w:val="20"/>
                <w:szCs w:val="20"/>
              </w:rPr>
            </w:pPr>
            <w:r>
              <w:rPr>
                <w:color w:val="000000"/>
                <w:sz w:val="20"/>
                <w:szCs w:val="20"/>
              </w:rPr>
              <w:t>1.687.000.000.000</w:t>
            </w:r>
          </w:p>
        </w:tc>
        <w:tc>
          <w:tcPr>
            <w:tcW w:w="1134" w:type="dxa"/>
            <w:vAlign w:val="center"/>
          </w:tcPr>
          <w:p w:rsidR="00016036" w:rsidRDefault="00016036" w:rsidP="002D4DC3">
            <w:pPr>
              <w:spacing w:before="60" w:after="60" w:line="288" w:lineRule="auto"/>
              <w:jc w:val="center"/>
              <w:rPr>
                <w:color w:val="000000"/>
                <w:sz w:val="20"/>
                <w:szCs w:val="20"/>
              </w:rPr>
            </w:pPr>
            <w:r>
              <w:rPr>
                <w:color w:val="000000"/>
                <w:sz w:val="20"/>
                <w:szCs w:val="20"/>
              </w:rPr>
              <w:t>2012</w:t>
            </w:r>
          </w:p>
        </w:tc>
      </w:tr>
      <w:tr w:rsidR="00016036" w:rsidRPr="00AF269E" w:rsidTr="00241594">
        <w:trPr>
          <w:trHeight w:val="362"/>
        </w:trPr>
        <w:tc>
          <w:tcPr>
            <w:tcW w:w="567" w:type="dxa"/>
            <w:vAlign w:val="center"/>
          </w:tcPr>
          <w:p w:rsidR="00016036" w:rsidRPr="00AF269E" w:rsidRDefault="00016036" w:rsidP="002D4DC3">
            <w:pPr>
              <w:spacing w:before="60" w:after="60" w:line="288" w:lineRule="auto"/>
              <w:jc w:val="center"/>
              <w:rPr>
                <w:color w:val="000000"/>
                <w:sz w:val="20"/>
                <w:szCs w:val="20"/>
              </w:rPr>
            </w:pPr>
            <w:r w:rsidRPr="00AF269E">
              <w:rPr>
                <w:color w:val="000000"/>
                <w:sz w:val="20"/>
                <w:szCs w:val="20"/>
              </w:rPr>
              <w:t>30</w:t>
            </w:r>
          </w:p>
        </w:tc>
        <w:tc>
          <w:tcPr>
            <w:tcW w:w="1843" w:type="dxa"/>
            <w:vAlign w:val="center"/>
          </w:tcPr>
          <w:p w:rsidR="00016036" w:rsidRPr="00AF269E" w:rsidRDefault="00016036" w:rsidP="003F0872">
            <w:pPr>
              <w:spacing w:before="60" w:after="60" w:line="288" w:lineRule="auto"/>
              <w:jc w:val="both"/>
              <w:rPr>
                <w:rFonts w:eastAsia="Batang"/>
                <w:sz w:val="20"/>
                <w:szCs w:val="20"/>
              </w:rPr>
            </w:pPr>
            <w:r w:rsidRPr="00AF269E">
              <w:rPr>
                <w:rFonts w:eastAsia="Batang"/>
                <w:sz w:val="20"/>
                <w:szCs w:val="20"/>
              </w:rPr>
              <w:t>INDOCHINA</w:t>
            </w:r>
            <w:r w:rsidR="00241594">
              <w:rPr>
                <w:rFonts w:eastAsia="Batang"/>
                <w:sz w:val="20"/>
                <w:szCs w:val="20"/>
              </w:rPr>
              <w:t xml:space="preserve"> Bank</w:t>
            </w:r>
          </w:p>
        </w:tc>
        <w:tc>
          <w:tcPr>
            <w:tcW w:w="2126" w:type="dxa"/>
          </w:tcPr>
          <w:p w:rsidR="00016036" w:rsidRPr="00AF269E" w:rsidRDefault="00016036" w:rsidP="002D4DC3">
            <w:pPr>
              <w:spacing w:before="120" w:after="120" w:line="288" w:lineRule="auto"/>
              <w:jc w:val="both"/>
              <w:rPr>
                <w:rFonts w:eastAsia="Batang"/>
                <w:sz w:val="20"/>
                <w:szCs w:val="20"/>
              </w:rPr>
            </w:pPr>
            <w:r w:rsidRPr="00AF269E">
              <w:rPr>
                <w:rFonts w:eastAsia="Batang"/>
                <w:sz w:val="20"/>
                <w:szCs w:val="20"/>
              </w:rPr>
              <w:t>Bảo hiểm tiền</w:t>
            </w:r>
          </w:p>
        </w:tc>
        <w:tc>
          <w:tcPr>
            <w:tcW w:w="850" w:type="dxa"/>
          </w:tcPr>
          <w:p w:rsidR="00016036" w:rsidRPr="00AF269E" w:rsidRDefault="00016036" w:rsidP="002D4DC3">
            <w:pPr>
              <w:spacing w:before="120" w:after="120" w:line="288" w:lineRule="auto"/>
              <w:jc w:val="both"/>
              <w:rPr>
                <w:rFonts w:eastAsia="Batang"/>
                <w:sz w:val="20"/>
                <w:szCs w:val="20"/>
              </w:rPr>
            </w:pPr>
            <w:r w:rsidRPr="00AF269E">
              <w:rPr>
                <w:rFonts w:eastAsia="Batang"/>
                <w:sz w:val="20"/>
                <w:szCs w:val="20"/>
              </w:rPr>
              <w:t>Tài sản</w:t>
            </w:r>
          </w:p>
        </w:tc>
        <w:tc>
          <w:tcPr>
            <w:tcW w:w="1418" w:type="dxa"/>
            <w:vAlign w:val="center"/>
          </w:tcPr>
          <w:p w:rsidR="00016036" w:rsidRPr="00AF269E" w:rsidRDefault="00016036" w:rsidP="002D4DC3">
            <w:pPr>
              <w:spacing w:before="60" w:after="60" w:line="288" w:lineRule="auto"/>
              <w:jc w:val="right"/>
              <w:rPr>
                <w:color w:val="000000"/>
                <w:sz w:val="20"/>
                <w:szCs w:val="20"/>
              </w:rPr>
            </w:pPr>
          </w:p>
        </w:tc>
        <w:tc>
          <w:tcPr>
            <w:tcW w:w="1843" w:type="dxa"/>
            <w:vAlign w:val="center"/>
          </w:tcPr>
          <w:p w:rsidR="00016036" w:rsidRPr="00AF269E" w:rsidRDefault="00016036" w:rsidP="002D4DC3">
            <w:pPr>
              <w:spacing w:before="60" w:after="60" w:line="288" w:lineRule="auto"/>
              <w:ind w:left="43" w:hanging="151"/>
              <w:jc w:val="right"/>
              <w:rPr>
                <w:color w:val="000000"/>
                <w:sz w:val="20"/>
                <w:szCs w:val="20"/>
              </w:rPr>
            </w:pPr>
            <w:r>
              <w:rPr>
                <w:color w:val="000000"/>
                <w:sz w:val="20"/>
                <w:szCs w:val="20"/>
              </w:rPr>
              <w:t>10.411.000.000.000</w:t>
            </w:r>
          </w:p>
        </w:tc>
        <w:tc>
          <w:tcPr>
            <w:tcW w:w="1134" w:type="dxa"/>
            <w:vAlign w:val="center"/>
          </w:tcPr>
          <w:p w:rsidR="00016036" w:rsidRPr="00AF269E" w:rsidRDefault="00016036" w:rsidP="002D4DC3">
            <w:pPr>
              <w:spacing w:before="60" w:after="60" w:line="288" w:lineRule="auto"/>
              <w:jc w:val="center"/>
              <w:rPr>
                <w:color w:val="000000"/>
                <w:sz w:val="20"/>
                <w:szCs w:val="20"/>
              </w:rPr>
            </w:pPr>
            <w:r>
              <w:rPr>
                <w:color w:val="000000"/>
                <w:sz w:val="20"/>
                <w:szCs w:val="20"/>
              </w:rPr>
              <w:t>2011</w:t>
            </w:r>
          </w:p>
        </w:tc>
      </w:tr>
    </w:tbl>
    <w:p w:rsidR="00016036" w:rsidRDefault="00016036" w:rsidP="00AC4186">
      <w:pPr>
        <w:jc w:val="right"/>
        <w:rPr>
          <w:i/>
          <w:iCs/>
          <w:color w:val="000000"/>
          <w:sz w:val="22"/>
          <w:szCs w:val="22"/>
          <w:lang w:val="sv-SE"/>
        </w:rPr>
      </w:pPr>
      <w:bookmarkStart w:id="121" w:name="_Toc302401190"/>
      <w:bookmarkStart w:id="122" w:name="_Toc351383574"/>
      <w:bookmarkStart w:id="123" w:name="_Toc351389648"/>
      <w:bookmarkStart w:id="124" w:name="_Toc351389930"/>
      <w:bookmarkStart w:id="125" w:name="_Toc358810980"/>
      <w:r w:rsidRPr="00AC4186">
        <w:rPr>
          <w:i/>
          <w:iCs/>
          <w:color w:val="000000"/>
          <w:sz w:val="22"/>
          <w:szCs w:val="22"/>
          <w:lang w:val="sv-SE"/>
        </w:rPr>
        <w:t>Nguồn: VNI</w:t>
      </w:r>
      <w:bookmarkEnd w:id="121"/>
      <w:bookmarkEnd w:id="122"/>
      <w:bookmarkEnd w:id="123"/>
      <w:bookmarkEnd w:id="124"/>
      <w:bookmarkEnd w:id="125"/>
    </w:p>
    <w:p w:rsidR="00D1595D" w:rsidRPr="00523476" w:rsidRDefault="00D1595D" w:rsidP="00F82464">
      <w:pPr>
        <w:pStyle w:val="Heading2"/>
        <w:numPr>
          <w:ilvl w:val="0"/>
          <w:numId w:val="58"/>
        </w:numPr>
        <w:tabs>
          <w:tab w:val="left" w:pos="360"/>
        </w:tabs>
        <w:spacing w:before="60" w:line="288" w:lineRule="auto"/>
        <w:ind w:left="0" w:firstLine="0"/>
        <w:rPr>
          <w:rFonts w:cs="Times New Roman"/>
          <w:iCs w:val="0"/>
          <w:color w:val="000000"/>
          <w:sz w:val="24"/>
          <w:szCs w:val="24"/>
          <w:lang w:val="sv-SE"/>
        </w:rPr>
      </w:pPr>
      <w:bookmarkStart w:id="126" w:name="_Toc264186931"/>
      <w:bookmarkStart w:id="127" w:name="_Toc358810981"/>
      <w:bookmarkStart w:id="128" w:name="_Toc369015841"/>
      <w:r w:rsidRPr="00523476">
        <w:rPr>
          <w:rFonts w:cs="Times New Roman"/>
          <w:iCs w:val="0"/>
          <w:color w:val="000000"/>
          <w:sz w:val="24"/>
          <w:szCs w:val="24"/>
          <w:lang w:val="sv-SE"/>
        </w:rPr>
        <w:t>Báo cáo kết quả hoạt động kinh doanh</w:t>
      </w:r>
      <w:bookmarkEnd w:id="126"/>
      <w:bookmarkEnd w:id="127"/>
      <w:bookmarkEnd w:id="128"/>
    </w:p>
    <w:p w:rsidR="00D1595D" w:rsidRPr="00523476" w:rsidRDefault="0034052B" w:rsidP="00961942">
      <w:pPr>
        <w:pStyle w:val="Style3"/>
        <w:numPr>
          <w:ilvl w:val="1"/>
          <w:numId w:val="59"/>
        </w:numPr>
        <w:tabs>
          <w:tab w:val="left" w:pos="360"/>
        </w:tabs>
        <w:spacing w:before="60" w:after="60" w:line="288" w:lineRule="auto"/>
        <w:ind w:left="810" w:hanging="810"/>
        <w:rPr>
          <w:i w:val="0"/>
          <w:color w:val="000000"/>
          <w:sz w:val="24"/>
          <w:szCs w:val="24"/>
          <w:lang w:val="sv-SE"/>
        </w:rPr>
      </w:pPr>
      <w:bookmarkStart w:id="129" w:name="_Toc119918792"/>
      <w:bookmarkStart w:id="130" w:name="_Toc119919356"/>
      <w:bookmarkStart w:id="131" w:name="_Toc176854274"/>
      <w:r w:rsidRPr="00523476">
        <w:rPr>
          <w:i w:val="0"/>
          <w:color w:val="000000"/>
          <w:sz w:val="24"/>
          <w:szCs w:val="24"/>
          <w:lang w:val="sv-SE"/>
        </w:rPr>
        <w:t xml:space="preserve"> </w:t>
      </w:r>
      <w:bookmarkStart w:id="132" w:name="_Toc287281811"/>
      <w:bookmarkStart w:id="133" w:name="_Toc287879113"/>
      <w:bookmarkStart w:id="134" w:name="_Toc358810982"/>
      <w:bookmarkStart w:id="135" w:name="_Toc263319936"/>
      <w:bookmarkStart w:id="136" w:name="_Toc263758912"/>
      <w:bookmarkStart w:id="137" w:name="_Toc264186932"/>
      <w:bookmarkStart w:id="138" w:name="_Toc271036620"/>
      <w:bookmarkStart w:id="139" w:name="_Toc271531265"/>
      <w:bookmarkStart w:id="140" w:name="_Toc274810563"/>
      <w:bookmarkStart w:id="141" w:name="_Toc369015842"/>
      <w:r w:rsidR="00D1595D" w:rsidRPr="00523476">
        <w:rPr>
          <w:i w:val="0"/>
          <w:color w:val="000000"/>
          <w:sz w:val="24"/>
          <w:szCs w:val="24"/>
          <w:lang w:val="sv-SE"/>
        </w:rPr>
        <w:t xml:space="preserve">Kết quả hoạt </w:t>
      </w:r>
      <w:r w:rsidR="00D1595D" w:rsidRPr="00523476">
        <w:rPr>
          <w:rFonts w:hint="eastAsia"/>
          <w:i w:val="0"/>
          <w:color w:val="000000"/>
          <w:sz w:val="24"/>
          <w:szCs w:val="24"/>
          <w:lang w:val="sv-SE"/>
        </w:rPr>
        <w:t>đ</w:t>
      </w:r>
      <w:r w:rsidR="00D1595D" w:rsidRPr="00523476">
        <w:rPr>
          <w:i w:val="0"/>
          <w:color w:val="000000"/>
          <w:sz w:val="24"/>
          <w:szCs w:val="24"/>
          <w:lang w:val="sv-SE"/>
        </w:rPr>
        <w:t>ộng sản xuất kinh doanh</w:t>
      </w:r>
      <w:bookmarkEnd w:id="132"/>
      <w:bookmarkEnd w:id="133"/>
      <w:bookmarkEnd w:id="134"/>
      <w:bookmarkEnd w:id="141"/>
      <w:r w:rsidR="00D1595D" w:rsidRPr="00523476">
        <w:rPr>
          <w:i w:val="0"/>
          <w:color w:val="000000"/>
          <w:sz w:val="24"/>
          <w:szCs w:val="24"/>
          <w:lang w:val="sv-SE"/>
        </w:rPr>
        <w:t xml:space="preserve"> </w:t>
      </w:r>
      <w:bookmarkEnd w:id="129"/>
      <w:bookmarkEnd w:id="130"/>
      <w:bookmarkEnd w:id="131"/>
      <w:bookmarkEnd w:id="135"/>
      <w:bookmarkEnd w:id="136"/>
      <w:bookmarkEnd w:id="137"/>
      <w:bookmarkEnd w:id="138"/>
      <w:bookmarkEnd w:id="139"/>
      <w:bookmarkEnd w:id="140"/>
    </w:p>
    <w:p w:rsidR="003E3FB5" w:rsidRPr="00F76A42" w:rsidRDefault="00CC718C" w:rsidP="00CC718C">
      <w:pPr>
        <w:spacing w:before="120" w:after="120" w:line="288" w:lineRule="auto"/>
        <w:jc w:val="center"/>
        <w:rPr>
          <w:rFonts w:eastAsia="Batang"/>
          <w:b/>
          <w:sz w:val="22"/>
          <w:szCs w:val="20"/>
          <w:lang w:val="sv-SE"/>
        </w:rPr>
      </w:pPr>
      <w:bookmarkStart w:id="142" w:name="_Toc351389651"/>
      <w:bookmarkStart w:id="143" w:name="_Toc351389933"/>
      <w:bookmarkStart w:id="144" w:name="_Toc358810983"/>
      <w:r w:rsidRPr="00F76A42">
        <w:rPr>
          <w:rFonts w:eastAsia="Batang"/>
          <w:b/>
          <w:sz w:val="22"/>
          <w:szCs w:val="20"/>
          <w:lang w:val="sv-SE"/>
        </w:rPr>
        <w:t>Bảng 21: Kết quả hoạt động sản xuất kinh doanh</w:t>
      </w:r>
    </w:p>
    <w:tbl>
      <w:tblPr>
        <w:tblW w:w="4961" w:type="pct"/>
        <w:tblInd w:w="108" w:type="dxa"/>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tblLayout w:type="fixed"/>
        <w:tblLook w:val="0000"/>
      </w:tblPr>
      <w:tblGrid>
        <w:gridCol w:w="2653"/>
        <w:gridCol w:w="1676"/>
        <w:gridCol w:w="1676"/>
        <w:gridCol w:w="1791"/>
        <w:gridCol w:w="1559"/>
      </w:tblGrid>
      <w:tr w:rsidR="00DC3587" w:rsidRPr="00523476" w:rsidTr="00F02F43">
        <w:trPr>
          <w:trHeight w:val="498"/>
          <w:tblHeader/>
        </w:trPr>
        <w:tc>
          <w:tcPr>
            <w:tcW w:w="1418" w:type="pct"/>
            <w:tcBorders>
              <w:top w:val="thinThickSmallGap" w:sz="12" w:space="0" w:color="auto"/>
              <w:bottom w:val="dotted" w:sz="4" w:space="0" w:color="auto"/>
            </w:tcBorders>
            <w:shd w:val="clear" w:color="auto" w:fill="DBE5F1"/>
            <w:noWrap/>
            <w:vAlign w:val="center"/>
          </w:tcPr>
          <w:bookmarkEnd w:id="142"/>
          <w:bookmarkEnd w:id="143"/>
          <w:bookmarkEnd w:id="144"/>
          <w:p w:rsidR="00DC3587" w:rsidRPr="00523476" w:rsidRDefault="00DC3587" w:rsidP="00F02F43">
            <w:pPr>
              <w:spacing w:before="40" w:after="40"/>
              <w:jc w:val="center"/>
              <w:rPr>
                <w:b/>
                <w:bCs/>
                <w:color w:val="000000"/>
                <w:sz w:val="20"/>
                <w:szCs w:val="20"/>
              </w:rPr>
            </w:pPr>
            <w:r w:rsidRPr="00523476">
              <w:rPr>
                <w:b/>
                <w:bCs/>
                <w:color w:val="000000"/>
                <w:sz w:val="20"/>
                <w:szCs w:val="20"/>
                <w:lang w:val="nl-NL"/>
              </w:rPr>
              <w:t>Chỉ tiêu</w:t>
            </w:r>
          </w:p>
        </w:tc>
        <w:tc>
          <w:tcPr>
            <w:tcW w:w="896" w:type="pct"/>
            <w:tcBorders>
              <w:top w:val="thinThickSmallGap" w:sz="12" w:space="0" w:color="auto"/>
              <w:bottom w:val="dotted" w:sz="4" w:space="0" w:color="auto"/>
            </w:tcBorders>
            <w:shd w:val="clear" w:color="auto" w:fill="DBE5F1"/>
            <w:vAlign w:val="center"/>
          </w:tcPr>
          <w:p w:rsidR="00DC3587" w:rsidRPr="00523476" w:rsidRDefault="00DC3587" w:rsidP="00F02F43">
            <w:pPr>
              <w:spacing w:before="40" w:after="40"/>
              <w:jc w:val="center"/>
              <w:rPr>
                <w:b/>
                <w:bCs/>
                <w:color w:val="000000"/>
                <w:sz w:val="20"/>
                <w:szCs w:val="20"/>
                <w:lang w:val="nl-NL"/>
              </w:rPr>
            </w:pPr>
            <w:r w:rsidRPr="00523476">
              <w:rPr>
                <w:b/>
                <w:bCs/>
                <w:color w:val="000000"/>
                <w:sz w:val="20"/>
                <w:szCs w:val="20"/>
                <w:lang w:val="nl-NL"/>
              </w:rPr>
              <w:t>Năm 20</w:t>
            </w:r>
            <w:r w:rsidR="00CF51B7">
              <w:rPr>
                <w:b/>
                <w:bCs/>
                <w:color w:val="000000"/>
                <w:sz w:val="20"/>
                <w:szCs w:val="20"/>
                <w:lang w:val="nl-NL"/>
              </w:rPr>
              <w:t>11</w:t>
            </w:r>
          </w:p>
          <w:p w:rsidR="00DC3587" w:rsidRPr="00523476" w:rsidRDefault="00DC3587" w:rsidP="00F02F43">
            <w:pPr>
              <w:spacing w:before="40" w:after="40"/>
              <w:jc w:val="center"/>
              <w:rPr>
                <w:b/>
                <w:bCs/>
                <w:color w:val="000000"/>
                <w:sz w:val="20"/>
                <w:szCs w:val="20"/>
                <w:lang w:val="nl-NL"/>
              </w:rPr>
            </w:pPr>
            <w:r w:rsidRPr="00523476">
              <w:rPr>
                <w:b/>
                <w:bCs/>
                <w:color w:val="000000"/>
                <w:sz w:val="20"/>
                <w:szCs w:val="20"/>
                <w:lang w:val="nl-NL"/>
              </w:rPr>
              <w:t>(VND)</w:t>
            </w:r>
          </w:p>
        </w:tc>
        <w:tc>
          <w:tcPr>
            <w:tcW w:w="896" w:type="pct"/>
            <w:tcBorders>
              <w:top w:val="thinThickSmallGap" w:sz="12" w:space="0" w:color="auto"/>
              <w:bottom w:val="dotted" w:sz="4" w:space="0" w:color="auto"/>
            </w:tcBorders>
            <w:shd w:val="clear" w:color="auto" w:fill="DBE5F1"/>
            <w:vAlign w:val="center"/>
          </w:tcPr>
          <w:p w:rsidR="00DC3587" w:rsidRPr="00523476" w:rsidRDefault="00472D22" w:rsidP="00F02F43">
            <w:pPr>
              <w:spacing w:before="40" w:after="40"/>
              <w:jc w:val="center"/>
              <w:rPr>
                <w:b/>
                <w:bCs/>
                <w:color w:val="000000"/>
                <w:sz w:val="20"/>
                <w:szCs w:val="20"/>
                <w:lang w:val="nl-NL"/>
              </w:rPr>
            </w:pPr>
            <w:r>
              <w:rPr>
                <w:b/>
                <w:bCs/>
                <w:color w:val="000000"/>
                <w:sz w:val="20"/>
                <w:szCs w:val="20"/>
                <w:lang w:val="nl-NL"/>
              </w:rPr>
              <w:t>Năm 201</w:t>
            </w:r>
            <w:r w:rsidR="00CF51B7">
              <w:rPr>
                <w:b/>
                <w:bCs/>
                <w:color w:val="000000"/>
                <w:sz w:val="20"/>
                <w:szCs w:val="20"/>
                <w:lang w:val="nl-NL"/>
              </w:rPr>
              <w:t>2</w:t>
            </w:r>
          </w:p>
          <w:p w:rsidR="00DC3587" w:rsidRPr="00523476" w:rsidRDefault="00DC3587" w:rsidP="00F02F43">
            <w:pPr>
              <w:spacing w:before="40" w:after="40"/>
              <w:jc w:val="center"/>
              <w:rPr>
                <w:b/>
                <w:bCs/>
                <w:color w:val="000000"/>
                <w:sz w:val="20"/>
                <w:szCs w:val="20"/>
                <w:lang w:val="nl-NL"/>
              </w:rPr>
            </w:pPr>
            <w:r w:rsidRPr="00523476">
              <w:rPr>
                <w:b/>
                <w:bCs/>
                <w:color w:val="000000"/>
                <w:sz w:val="20"/>
                <w:szCs w:val="20"/>
                <w:lang w:val="nl-NL"/>
              </w:rPr>
              <w:t>(VND)</w:t>
            </w:r>
          </w:p>
        </w:tc>
        <w:tc>
          <w:tcPr>
            <w:tcW w:w="957" w:type="pct"/>
            <w:tcBorders>
              <w:top w:val="thinThickSmallGap" w:sz="12" w:space="0" w:color="auto"/>
              <w:bottom w:val="dotted" w:sz="4" w:space="0" w:color="auto"/>
            </w:tcBorders>
            <w:shd w:val="clear" w:color="auto" w:fill="DBE5F1"/>
            <w:vAlign w:val="center"/>
          </w:tcPr>
          <w:p w:rsidR="00C704EB" w:rsidRPr="00523476" w:rsidRDefault="00CF51B7" w:rsidP="00F02F43">
            <w:pPr>
              <w:spacing w:before="40" w:after="40"/>
              <w:jc w:val="center"/>
              <w:rPr>
                <w:b/>
                <w:bCs/>
                <w:color w:val="000000"/>
                <w:sz w:val="20"/>
                <w:szCs w:val="20"/>
                <w:lang w:val="nl-NL"/>
              </w:rPr>
            </w:pPr>
            <w:r>
              <w:rPr>
                <w:b/>
                <w:bCs/>
                <w:color w:val="000000"/>
                <w:sz w:val="20"/>
                <w:szCs w:val="20"/>
                <w:lang w:val="nl-NL"/>
              </w:rPr>
              <w:t>Quý I năm 2013</w:t>
            </w:r>
          </w:p>
          <w:p w:rsidR="00DC3587" w:rsidRPr="00523476" w:rsidRDefault="00C704EB" w:rsidP="00F02F43">
            <w:pPr>
              <w:spacing w:before="40" w:after="40"/>
              <w:jc w:val="center"/>
              <w:rPr>
                <w:b/>
                <w:bCs/>
                <w:color w:val="000000"/>
                <w:sz w:val="20"/>
                <w:szCs w:val="20"/>
                <w:lang w:val="nl-NL"/>
              </w:rPr>
            </w:pPr>
            <w:r w:rsidRPr="00523476">
              <w:rPr>
                <w:b/>
                <w:bCs/>
                <w:color w:val="000000"/>
                <w:sz w:val="20"/>
                <w:szCs w:val="20"/>
                <w:lang w:val="nl-NL"/>
              </w:rPr>
              <w:t>(VND)</w:t>
            </w:r>
          </w:p>
        </w:tc>
        <w:tc>
          <w:tcPr>
            <w:tcW w:w="833" w:type="pct"/>
            <w:tcBorders>
              <w:top w:val="thinThickSmallGap" w:sz="12" w:space="0" w:color="auto"/>
              <w:bottom w:val="dotted" w:sz="4" w:space="0" w:color="auto"/>
            </w:tcBorders>
            <w:shd w:val="clear" w:color="auto" w:fill="DBE5F1"/>
          </w:tcPr>
          <w:p w:rsidR="00964349" w:rsidRPr="00523476" w:rsidRDefault="00C704EB" w:rsidP="00F02F43">
            <w:pPr>
              <w:spacing w:before="40" w:after="40"/>
              <w:jc w:val="center"/>
              <w:rPr>
                <w:b/>
                <w:bCs/>
                <w:color w:val="000000"/>
                <w:sz w:val="20"/>
                <w:szCs w:val="20"/>
                <w:lang w:val="nl-NL"/>
              </w:rPr>
            </w:pPr>
            <w:r w:rsidRPr="00523476">
              <w:rPr>
                <w:b/>
                <w:bCs/>
                <w:color w:val="000000"/>
                <w:sz w:val="20"/>
                <w:szCs w:val="20"/>
                <w:lang w:val="nl-NL"/>
              </w:rPr>
              <w:t xml:space="preserve">% </w:t>
            </w:r>
            <w:r w:rsidR="00EB413C">
              <w:rPr>
                <w:b/>
                <w:bCs/>
                <w:color w:val="000000"/>
                <w:sz w:val="20"/>
                <w:szCs w:val="20"/>
                <w:lang w:val="nl-NL"/>
              </w:rPr>
              <w:t>+</w:t>
            </w:r>
            <w:r w:rsidRPr="00523476">
              <w:rPr>
                <w:b/>
                <w:bCs/>
                <w:color w:val="000000"/>
                <w:sz w:val="20"/>
                <w:szCs w:val="20"/>
                <w:lang w:val="nl-NL"/>
              </w:rPr>
              <w:t>/</w:t>
            </w:r>
            <w:r w:rsidR="00EB413C">
              <w:rPr>
                <w:b/>
                <w:bCs/>
                <w:color w:val="000000"/>
                <w:sz w:val="20"/>
                <w:szCs w:val="20"/>
                <w:lang w:val="nl-NL"/>
              </w:rPr>
              <w:t>-</w:t>
            </w:r>
            <w:r w:rsidRPr="00523476">
              <w:rPr>
                <w:b/>
                <w:bCs/>
                <w:color w:val="000000"/>
                <w:sz w:val="20"/>
                <w:szCs w:val="20"/>
                <w:lang w:val="nl-NL"/>
              </w:rPr>
              <w:t xml:space="preserve"> của năm 201</w:t>
            </w:r>
            <w:r>
              <w:rPr>
                <w:b/>
                <w:bCs/>
                <w:color w:val="000000"/>
                <w:sz w:val="20"/>
                <w:szCs w:val="20"/>
                <w:lang w:val="nl-NL"/>
              </w:rPr>
              <w:t>2</w:t>
            </w:r>
            <w:r w:rsidR="00EB413C">
              <w:rPr>
                <w:b/>
                <w:bCs/>
                <w:color w:val="000000"/>
                <w:sz w:val="20"/>
                <w:szCs w:val="20"/>
                <w:lang w:val="nl-NL"/>
              </w:rPr>
              <w:t>/</w:t>
            </w:r>
            <w:r w:rsidRPr="00523476">
              <w:rPr>
                <w:b/>
                <w:bCs/>
                <w:color w:val="000000"/>
                <w:sz w:val="20"/>
                <w:szCs w:val="20"/>
                <w:lang w:val="nl-NL"/>
              </w:rPr>
              <w:t>20</w:t>
            </w:r>
            <w:r>
              <w:rPr>
                <w:b/>
                <w:bCs/>
                <w:color w:val="000000"/>
                <w:sz w:val="20"/>
                <w:szCs w:val="20"/>
                <w:lang w:val="nl-NL"/>
              </w:rPr>
              <w:t>11</w:t>
            </w:r>
          </w:p>
        </w:tc>
      </w:tr>
      <w:tr w:rsidR="00CF51B7" w:rsidRPr="00523476" w:rsidTr="00EB413C">
        <w:trPr>
          <w:trHeight w:val="351"/>
        </w:trPr>
        <w:tc>
          <w:tcPr>
            <w:tcW w:w="1418" w:type="pct"/>
            <w:tcBorders>
              <w:top w:val="dotted" w:sz="4" w:space="0" w:color="auto"/>
            </w:tcBorders>
            <w:shd w:val="clear" w:color="auto" w:fill="auto"/>
            <w:noWrap/>
            <w:vAlign w:val="center"/>
          </w:tcPr>
          <w:p w:rsidR="00CF51B7" w:rsidRPr="00523476" w:rsidRDefault="00CF51B7" w:rsidP="00F02F43">
            <w:pPr>
              <w:spacing w:before="40" w:after="40" w:line="264" w:lineRule="auto"/>
              <w:rPr>
                <w:color w:val="000000"/>
                <w:sz w:val="20"/>
                <w:szCs w:val="20"/>
              </w:rPr>
            </w:pPr>
            <w:r w:rsidRPr="00523476">
              <w:rPr>
                <w:color w:val="000000"/>
                <w:sz w:val="20"/>
                <w:szCs w:val="20"/>
              </w:rPr>
              <w:t>Tổng giá trị tài sản</w:t>
            </w:r>
          </w:p>
        </w:tc>
        <w:tc>
          <w:tcPr>
            <w:tcW w:w="896" w:type="pct"/>
            <w:tcBorders>
              <w:top w:val="dotted" w:sz="4" w:space="0" w:color="auto"/>
            </w:tcBorders>
            <w:vAlign w:val="center"/>
          </w:tcPr>
          <w:p w:rsidR="00CF51B7" w:rsidRPr="00523476" w:rsidRDefault="00CF51B7" w:rsidP="00D97C9D">
            <w:pPr>
              <w:spacing w:before="40" w:after="40" w:line="264" w:lineRule="auto"/>
              <w:jc w:val="right"/>
              <w:rPr>
                <w:color w:val="000000"/>
                <w:sz w:val="20"/>
                <w:szCs w:val="20"/>
              </w:rPr>
            </w:pPr>
            <w:r>
              <w:rPr>
                <w:color w:val="000000"/>
                <w:sz w:val="20"/>
                <w:szCs w:val="20"/>
              </w:rPr>
              <w:t>963.497.113.684</w:t>
            </w:r>
          </w:p>
        </w:tc>
        <w:tc>
          <w:tcPr>
            <w:tcW w:w="896" w:type="pct"/>
            <w:tcBorders>
              <w:top w:val="dotted" w:sz="4" w:space="0" w:color="auto"/>
            </w:tcBorders>
            <w:vAlign w:val="center"/>
          </w:tcPr>
          <w:p w:rsidR="00CF51B7" w:rsidRPr="00523476" w:rsidRDefault="00CF51B7" w:rsidP="00CF51B7">
            <w:pPr>
              <w:spacing w:before="40" w:after="40" w:line="264" w:lineRule="auto"/>
              <w:jc w:val="right"/>
              <w:rPr>
                <w:color w:val="000000"/>
                <w:sz w:val="20"/>
                <w:szCs w:val="20"/>
              </w:rPr>
            </w:pPr>
            <w:r>
              <w:rPr>
                <w:color w:val="000000"/>
                <w:sz w:val="20"/>
                <w:szCs w:val="20"/>
              </w:rPr>
              <w:t>992.928.620379</w:t>
            </w:r>
          </w:p>
        </w:tc>
        <w:tc>
          <w:tcPr>
            <w:tcW w:w="957" w:type="pct"/>
            <w:tcBorders>
              <w:top w:val="dotted" w:sz="4" w:space="0" w:color="auto"/>
            </w:tcBorders>
            <w:vAlign w:val="center"/>
          </w:tcPr>
          <w:p w:rsidR="00CF51B7" w:rsidRPr="00523476" w:rsidRDefault="009538FE" w:rsidP="00F02F43">
            <w:pPr>
              <w:spacing w:before="40" w:after="40" w:line="264" w:lineRule="auto"/>
              <w:jc w:val="right"/>
              <w:rPr>
                <w:color w:val="000000"/>
                <w:sz w:val="20"/>
                <w:szCs w:val="20"/>
              </w:rPr>
            </w:pPr>
            <w:r>
              <w:rPr>
                <w:color w:val="000000"/>
                <w:sz w:val="20"/>
                <w:szCs w:val="20"/>
              </w:rPr>
              <w:t>1.012.734.295.100</w:t>
            </w:r>
          </w:p>
        </w:tc>
        <w:tc>
          <w:tcPr>
            <w:tcW w:w="833" w:type="pct"/>
            <w:tcBorders>
              <w:top w:val="dotted" w:sz="4" w:space="0" w:color="auto"/>
              <w:bottom w:val="dotted" w:sz="4" w:space="0" w:color="auto"/>
            </w:tcBorders>
            <w:shd w:val="clear" w:color="auto" w:fill="FFFFFF"/>
            <w:vAlign w:val="center"/>
          </w:tcPr>
          <w:p w:rsidR="00CF51B7" w:rsidRPr="00523476" w:rsidRDefault="000D71D0" w:rsidP="000D71D0">
            <w:pPr>
              <w:spacing w:before="40" w:after="40" w:line="264" w:lineRule="auto"/>
              <w:jc w:val="right"/>
              <w:rPr>
                <w:color w:val="000000"/>
                <w:sz w:val="20"/>
                <w:szCs w:val="20"/>
              </w:rPr>
            </w:pPr>
            <w:r>
              <w:rPr>
                <w:color w:val="000000"/>
                <w:sz w:val="20"/>
                <w:szCs w:val="20"/>
              </w:rPr>
              <w:t>3,05%</w:t>
            </w:r>
          </w:p>
        </w:tc>
      </w:tr>
      <w:tr w:rsidR="00CF51B7" w:rsidRPr="00523476" w:rsidTr="00C704EB">
        <w:trPr>
          <w:trHeight w:val="454"/>
        </w:trPr>
        <w:tc>
          <w:tcPr>
            <w:tcW w:w="1418" w:type="pct"/>
            <w:shd w:val="clear" w:color="auto" w:fill="auto"/>
            <w:noWrap/>
            <w:vAlign w:val="center"/>
          </w:tcPr>
          <w:p w:rsidR="00CF51B7" w:rsidRPr="00523476" w:rsidRDefault="00CF51B7" w:rsidP="00F02F43">
            <w:pPr>
              <w:spacing w:before="40" w:after="40" w:line="264" w:lineRule="auto"/>
              <w:rPr>
                <w:color w:val="000000"/>
                <w:sz w:val="20"/>
                <w:szCs w:val="20"/>
              </w:rPr>
            </w:pPr>
            <w:r w:rsidRPr="00523476">
              <w:rPr>
                <w:color w:val="000000"/>
                <w:sz w:val="20"/>
                <w:szCs w:val="20"/>
              </w:rPr>
              <w:t xml:space="preserve">Doanh thu thuần hoạt động kinh doanh bảo hiểm </w:t>
            </w:r>
          </w:p>
        </w:tc>
        <w:tc>
          <w:tcPr>
            <w:tcW w:w="896" w:type="pct"/>
            <w:vAlign w:val="center"/>
          </w:tcPr>
          <w:p w:rsidR="00CF51B7" w:rsidRPr="00523476" w:rsidRDefault="00CF51B7" w:rsidP="00D97C9D">
            <w:pPr>
              <w:spacing w:before="40" w:after="40" w:line="264" w:lineRule="auto"/>
              <w:jc w:val="right"/>
              <w:rPr>
                <w:color w:val="000000"/>
                <w:sz w:val="20"/>
                <w:szCs w:val="20"/>
              </w:rPr>
            </w:pPr>
            <w:r>
              <w:rPr>
                <w:color w:val="000000"/>
                <w:sz w:val="20"/>
                <w:szCs w:val="20"/>
              </w:rPr>
              <w:t>258.673.899.206</w:t>
            </w:r>
          </w:p>
        </w:tc>
        <w:tc>
          <w:tcPr>
            <w:tcW w:w="896" w:type="pct"/>
            <w:vAlign w:val="center"/>
          </w:tcPr>
          <w:p w:rsidR="00CF51B7" w:rsidRPr="00523476" w:rsidRDefault="00CF51B7" w:rsidP="00F02F43">
            <w:pPr>
              <w:spacing w:before="40" w:after="40" w:line="264" w:lineRule="auto"/>
              <w:jc w:val="right"/>
              <w:rPr>
                <w:color w:val="000000"/>
                <w:sz w:val="20"/>
                <w:szCs w:val="20"/>
              </w:rPr>
            </w:pPr>
            <w:r>
              <w:rPr>
                <w:color w:val="000000"/>
                <w:sz w:val="20"/>
                <w:szCs w:val="20"/>
              </w:rPr>
              <w:t>205</w:t>
            </w:r>
            <w:r w:rsidR="009538FE">
              <w:rPr>
                <w:color w:val="000000"/>
                <w:sz w:val="20"/>
                <w:szCs w:val="20"/>
              </w:rPr>
              <w:t>.</w:t>
            </w:r>
            <w:r>
              <w:rPr>
                <w:color w:val="000000"/>
                <w:sz w:val="20"/>
                <w:szCs w:val="20"/>
              </w:rPr>
              <w:t>817</w:t>
            </w:r>
            <w:r w:rsidR="009538FE">
              <w:rPr>
                <w:color w:val="000000"/>
                <w:sz w:val="20"/>
                <w:szCs w:val="20"/>
              </w:rPr>
              <w:t>.</w:t>
            </w:r>
            <w:r>
              <w:rPr>
                <w:color w:val="000000"/>
                <w:sz w:val="20"/>
                <w:szCs w:val="20"/>
              </w:rPr>
              <w:t>814</w:t>
            </w:r>
            <w:r w:rsidR="009538FE">
              <w:rPr>
                <w:color w:val="000000"/>
                <w:sz w:val="20"/>
                <w:szCs w:val="20"/>
              </w:rPr>
              <w:t>.</w:t>
            </w:r>
            <w:r>
              <w:rPr>
                <w:color w:val="000000"/>
                <w:sz w:val="20"/>
                <w:szCs w:val="20"/>
              </w:rPr>
              <w:t>822</w:t>
            </w:r>
          </w:p>
        </w:tc>
        <w:tc>
          <w:tcPr>
            <w:tcW w:w="957" w:type="pct"/>
            <w:vAlign w:val="center"/>
          </w:tcPr>
          <w:p w:rsidR="00CF51B7" w:rsidRPr="00523476" w:rsidRDefault="009538FE" w:rsidP="00F02F43">
            <w:pPr>
              <w:spacing w:before="40" w:after="40" w:line="264" w:lineRule="auto"/>
              <w:jc w:val="right"/>
              <w:rPr>
                <w:color w:val="000000"/>
                <w:sz w:val="20"/>
                <w:szCs w:val="20"/>
              </w:rPr>
            </w:pPr>
            <w:r>
              <w:rPr>
                <w:color w:val="000000"/>
                <w:sz w:val="20"/>
                <w:szCs w:val="20"/>
              </w:rPr>
              <w:t>38.571.278.770</w:t>
            </w:r>
          </w:p>
        </w:tc>
        <w:tc>
          <w:tcPr>
            <w:tcW w:w="833" w:type="pct"/>
            <w:tcBorders>
              <w:top w:val="dotted" w:sz="4" w:space="0" w:color="auto"/>
              <w:bottom w:val="dotted" w:sz="4" w:space="0" w:color="auto"/>
            </w:tcBorders>
            <w:shd w:val="clear" w:color="auto" w:fill="FFFFFF"/>
            <w:vAlign w:val="center"/>
          </w:tcPr>
          <w:p w:rsidR="00CF51B7" w:rsidRPr="00523476" w:rsidRDefault="00CF51B7" w:rsidP="001A4A87">
            <w:pPr>
              <w:spacing w:before="40" w:after="40" w:line="264" w:lineRule="auto"/>
              <w:jc w:val="right"/>
              <w:rPr>
                <w:color w:val="000000"/>
                <w:sz w:val="20"/>
                <w:szCs w:val="20"/>
              </w:rPr>
            </w:pPr>
            <w:r>
              <w:rPr>
                <w:color w:val="000000"/>
                <w:sz w:val="20"/>
                <w:szCs w:val="20"/>
              </w:rPr>
              <w:t>-20,4</w:t>
            </w:r>
            <w:r w:rsidR="001A4A87">
              <w:rPr>
                <w:color w:val="000000"/>
                <w:sz w:val="20"/>
                <w:szCs w:val="20"/>
              </w:rPr>
              <w:t>3</w:t>
            </w:r>
            <w:r>
              <w:rPr>
                <w:color w:val="000000"/>
                <w:sz w:val="20"/>
                <w:szCs w:val="20"/>
              </w:rPr>
              <w:t>%</w:t>
            </w:r>
          </w:p>
        </w:tc>
      </w:tr>
      <w:tr w:rsidR="00CF51B7" w:rsidRPr="00523476" w:rsidTr="00F02F43">
        <w:trPr>
          <w:trHeight w:val="530"/>
        </w:trPr>
        <w:tc>
          <w:tcPr>
            <w:tcW w:w="1418" w:type="pct"/>
            <w:shd w:val="clear" w:color="auto" w:fill="auto"/>
            <w:noWrap/>
            <w:vAlign w:val="center"/>
          </w:tcPr>
          <w:p w:rsidR="00CF51B7" w:rsidRPr="00523476" w:rsidRDefault="00CF51B7" w:rsidP="00F02F43">
            <w:pPr>
              <w:spacing w:before="40" w:after="40" w:line="264" w:lineRule="auto"/>
              <w:rPr>
                <w:color w:val="000000"/>
                <w:sz w:val="20"/>
                <w:szCs w:val="20"/>
              </w:rPr>
            </w:pPr>
            <w:r w:rsidRPr="00523476">
              <w:rPr>
                <w:color w:val="000000"/>
                <w:sz w:val="20"/>
                <w:szCs w:val="20"/>
              </w:rPr>
              <w:t>Lợi nhuận gộp hoạt động kinh doanh bảo hiểm</w:t>
            </w:r>
          </w:p>
        </w:tc>
        <w:tc>
          <w:tcPr>
            <w:tcW w:w="896" w:type="pct"/>
            <w:vAlign w:val="center"/>
          </w:tcPr>
          <w:p w:rsidR="00CF51B7" w:rsidRPr="00523476" w:rsidRDefault="00CF51B7" w:rsidP="00D97C9D">
            <w:pPr>
              <w:spacing w:before="40" w:after="40" w:line="264" w:lineRule="auto"/>
              <w:jc w:val="right"/>
              <w:rPr>
                <w:color w:val="000000"/>
                <w:sz w:val="20"/>
                <w:szCs w:val="20"/>
              </w:rPr>
            </w:pPr>
            <w:r>
              <w:rPr>
                <w:color w:val="000000"/>
                <w:sz w:val="20"/>
                <w:szCs w:val="20"/>
              </w:rPr>
              <w:t>70.746.107.615</w:t>
            </w:r>
          </w:p>
        </w:tc>
        <w:tc>
          <w:tcPr>
            <w:tcW w:w="896" w:type="pct"/>
            <w:vAlign w:val="center"/>
          </w:tcPr>
          <w:p w:rsidR="00CF51B7" w:rsidRPr="00523476" w:rsidRDefault="001A4A87" w:rsidP="00F02F43">
            <w:pPr>
              <w:spacing w:before="40" w:after="40" w:line="264" w:lineRule="auto"/>
              <w:jc w:val="right"/>
              <w:rPr>
                <w:color w:val="000000"/>
                <w:sz w:val="20"/>
                <w:szCs w:val="20"/>
              </w:rPr>
            </w:pPr>
            <w:r>
              <w:rPr>
                <w:color w:val="000000"/>
                <w:sz w:val="20"/>
                <w:szCs w:val="20"/>
              </w:rPr>
              <w:t>88</w:t>
            </w:r>
            <w:r w:rsidR="009538FE">
              <w:rPr>
                <w:color w:val="000000"/>
                <w:sz w:val="20"/>
                <w:szCs w:val="20"/>
              </w:rPr>
              <w:t>.</w:t>
            </w:r>
            <w:r>
              <w:rPr>
                <w:color w:val="000000"/>
                <w:sz w:val="20"/>
                <w:szCs w:val="20"/>
              </w:rPr>
              <w:t>118</w:t>
            </w:r>
            <w:r w:rsidR="009538FE">
              <w:rPr>
                <w:color w:val="000000"/>
                <w:sz w:val="20"/>
                <w:szCs w:val="20"/>
              </w:rPr>
              <w:t>.</w:t>
            </w:r>
            <w:r>
              <w:rPr>
                <w:color w:val="000000"/>
                <w:sz w:val="20"/>
                <w:szCs w:val="20"/>
              </w:rPr>
              <w:t>156</w:t>
            </w:r>
            <w:r w:rsidR="009538FE">
              <w:rPr>
                <w:color w:val="000000"/>
                <w:sz w:val="20"/>
                <w:szCs w:val="20"/>
              </w:rPr>
              <w:t>.</w:t>
            </w:r>
            <w:r>
              <w:rPr>
                <w:color w:val="000000"/>
                <w:sz w:val="20"/>
                <w:szCs w:val="20"/>
              </w:rPr>
              <w:t>954</w:t>
            </w:r>
          </w:p>
        </w:tc>
        <w:tc>
          <w:tcPr>
            <w:tcW w:w="957" w:type="pct"/>
            <w:vAlign w:val="center"/>
          </w:tcPr>
          <w:p w:rsidR="00CF51B7" w:rsidRPr="00523476" w:rsidRDefault="009538FE" w:rsidP="00F02F43">
            <w:pPr>
              <w:spacing w:before="40" w:after="40" w:line="264" w:lineRule="auto"/>
              <w:jc w:val="right"/>
              <w:rPr>
                <w:color w:val="000000"/>
                <w:sz w:val="20"/>
                <w:szCs w:val="20"/>
              </w:rPr>
            </w:pPr>
            <w:r>
              <w:rPr>
                <w:color w:val="000000"/>
                <w:sz w:val="20"/>
                <w:szCs w:val="20"/>
              </w:rPr>
              <w:t>16.501.294.291</w:t>
            </w:r>
          </w:p>
        </w:tc>
        <w:tc>
          <w:tcPr>
            <w:tcW w:w="833" w:type="pct"/>
            <w:tcBorders>
              <w:top w:val="dotted" w:sz="4" w:space="0" w:color="auto"/>
              <w:bottom w:val="dotted" w:sz="4" w:space="0" w:color="auto"/>
            </w:tcBorders>
            <w:shd w:val="clear" w:color="auto" w:fill="FFFFFF"/>
            <w:vAlign w:val="center"/>
          </w:tcPr>
          <w:p w:rsidR="00CF51B7" w:rsidRPr="00523476" w:rsidRDefault="001A4A87" w:rsidP="007E1FB0">
            <w:pPr>
              <w:spacing w:before="40" w:after="40" w:line="264" w:lineRule="auto"/>
              <w:jc w:val="right"/>
              <w:rPr>
                <w:color w:val="000000"/>
                <w:sz w:val="20"/>
                <w:szCs w:val="20"/>
              </w:rPr>
            </w:pPr>
            <w:r>
              <w:rPr>
                <w:color w:val="000000"/>
                <w:sz w:val="20"/>
                <w:szCs w:val="20"/>
              </w:rPr>
              <w:t>24</w:t>
            </w:r>
            <w:r w:rsidR="007E1FB0">
              <w:rPr>
                <w:color w:val="000000"/>
                <w:sz w:val="20"/>
                <w:szCs w:val="20"/>
              </w:rPr>
              <w:t>,</w:t>
            </w:r>
            <w:r>
              <w:rPr>
                <w:color w:val="000000"/>
                <w:sz w:val="20"/>
                <w:szCs w:val="20"/>
              </w:rPr>
              <w:t>55%</w:t>
            </w:r>
          </w:p>
        </w:tc>
      </w:tr>
      <w:tr w:rsidR="00CF51B7" w:rsidRPr="00523476" w:rsidTr="00EB413C">
        <w:trPr>
          <w:trHeight w:val="590"/>
        </w:trPr>
        <w:tc>
          <w:tcPr>
            <w:tcW w:w="1418" w:type="pct"/>
            <w:shd w:val="clear" w:color="auto" w:fill="auto"/>
            <w:noWrap/>
            <w:vAlign w:val="center"/>
          </w:tcPr>
          <w:p w:rsidR="00CF51B7" w:rsidRPr="00523476" w:rsidRDefault="00CF51B7" w:rsidP="00F02F43">
            <w:pPr>
              <w:spacing w:before="40" w:after="40" w:line="264" w:lineRule="auto"/>
              <w:rPr>
                <w:color w:val="000000"/>
                <w:sz w:val="20"/>
                <w:szCs w:val="20"/>
              </w:rPr>
            </w:pPr>
            <w:r w:rsidRPr="00523476">
              <w:rPr>
                <w:color w:val="000000"/>
                <w:sz w:val="20"/>
                <w:szCs w:val="20"/>
              </w:rPr>
              <w:t>Lợi nhuận thuần hoạt động kinh doanh bảo hiểm</w:t>
            </w:r>
          </w:p>
        </w:tc>
        <w:tc>
          <w:tcPr>
            <w:tcW w:w="896" w:type="pct"/>
            <w:vAlign w:val="center"/>
          </w:tcPr>
          <w:p w:rsidR="00CF51B7" w:rsidRPr="00523476" w:rsidRDefault="00CF51B7" w:rsidP="00D97C9D">
            <w:pPr>
              <w:spacing w:before="40" w:after="40" w:line="264" w:lineRule="auto"/>
              <w:jc w:val="right"/>
              <w:rPr>
                <w:color w:val="000000"/>
                <w:sz w:val="20"/>
                <w:szCs w:val="20"/>
              </w:rPr>
            </w:pPr>
            <w:r>
              <w:rPr>
                <w:color w:val="000000"/>
                <w:sz w:val="20"/>
                <w:szCs w:val="20"/>
              </w:rPr>
              <w:t>(46.622.156.238)</w:t>
            </w:r>
          </w:p>
        </w:tc>
        <w:tc>
          <w:tcPr>
            <w:tcW w:w="896" w:type="pct"/>
            <w:vAlign w:val="center"/>
          </w:tcPr>
          <w:p w:rsidR="00CF51B7" w:rsidRPr="00523476" w:rsidRDefault="001A4A87" w:rsidP="00F02F43">
            <w:pPr>
              <w:spacing w:before="40" w:after="40" w:line="264" w:lineRule="auto"/>
              <w:jc w:val="right"/>
              <w:rPr>
                <w:color w:val="000000"/>
                <w:sz w:val="20"/>
                <w:szCs w:val="20"/>
              </w:rPr>
            </w:pPr>
            <w:r>
              <w:rPr>
                <w:color w:val="000000"/>
                <w:sz w:val="20"/>
                <w:szCs w:val="20"/>
              </w:rPr>
              <w:t>(7</w:t>
            </w:r>
            <w:r w:rsidR="009538FE">
              <w:rPr>
                <w:color w:val="000000"/>
                <w:sz w:val="20"/>
                <w:szCs w:val="20"/>
              </w:rPr>
              <w:t>.</w:t>
            </w:r>
            <w:r>
              <w:rPr>
                <w:color w:val="000000"/>
                <w:sz w:val="20"/>
                <w:szCs w:val="20"/>
              </w:rPr>
              <w:t>711</w:t>
            </w:r>
            <w:r w:rsidR="009538FE">
              <w:rPr>
                <w:color w:val="000000"/>
                <w:sz w:val="20"/>
                <w:szCs w:val="20"/>
              </w:rPr>
              <w:t>.</w:t>
            </w:r>
            <w:r>
              <w:rPr>
                <w:color w:val="000000"/>
                <w:sz w:val="20"/>
                <w:szCs w:val="20"/>
              </w:rPr>
              <w:t>661</w:t>
            </w:r>
            <w:r w:rsidR="009538FE">
              <w:rPr>
                <w:color w:val="000000"/>
                <w:sz w:val="20"/>
                <w:szCs w:val="20"/>
              </w:rPr>
              <w:t>.</w:t>
            </w:r>
            <w:r>
              <w:rPr>
                <w:color w:val="000000"/>
                <w:sz w:val="20"/>
                <w:szCs w:val="20"/>
              </w:rPr>
              <w:t>507)</w:t>
            </w:r>
          </w:p>
        </w:tc>
        <w:tc>
          <w:tcPr>
            <w:tcW w:w="957" w:type="pct"/>
            <w:vAlign w:val="center"/>
          </w:tcPr>
          <w:p w:rsidR="00CF51B7" w:rsidRPr="00523476" w:rsidRDefault="009538FE" w:rsidP="00F02F43">
            <w:pPr>
              <w:spacing w:before="40" w:after="40" w:line="264" w:lineRule="auto"/>
              <w:jc w:val="right"/>
              <w:rPr>
                <w:color w:val="000000"/>
                <w:sz w:val="20"/>
                <w:szCs w:val="20"/>
              </w:rPr>
            </w:pPr>
            <w:r>
              <w:rPr>
                <w:color w:val="000000"/>
                <w:sz w:val="20"/>
                <w:szCs w:val="20"/>
              </w:rPr>
              <w:t>(1.218.342.461)</w:t>
            </w:r>
          </w:p>
        </w:tc>
        <w:tc>
          <w:tcPr>
            <w:tcW w:w="833" w:type="pct"/>
            <w:tcBorders>
              <w:top w:val="dotted" w:sz="4" w:space="0" w:color="auto"/>
              <w:bottom w:val="dotted" w:sz="4" w:space="0" w:color="auto"/>
            </w:tcBorders>
            <w:shd w:val="clear" w:color="auto" w:fill="FFFFFF"/>
            <w:vAlign w:val="center"/>
          </w:tcPr>
          <w:p w:rsidR="00CF51B7" w:rsidRPr="00523476" w:rsidRDefault="007E1FB0" w:rsidP="00F02F43">
            <w:pPr>
              <w:spacing w:before="40" w:after="40" w:line="264" w:lineRule="auto"/>
              <w:jc w:val="right"/>
              <w:rPr>
                <w:color w:val="000000"/>
                <w:sz w:val="20"/>
                <w:szCs w:val="20"/>
              </w:rPr>
            </w:pPr>
            <w:r>
              <w:rPr>
                <w:color w:val="000000"/>
                <w:sz w:val="20"/>
                <w:szCs w:val="20"/>
              </w:rPr>
              <w:t>-83,</w:t>
            </w:r>
            <w:r w:rsidR="001A4A87">
              <w:rPr>
                <w:color w:val="000000"/>
                <w:sz w:val="20"/>
                <w:szCs w:val="20"/>
              </w:rPr>
              <w:t>45%</w:t>
            </w:r>
          </w:p>
        </w:tc>
      </w:tr>
      <w:tr w:rsidR="00CF51B7" w:rsidRPr="00523476" w:rsidTr="00241594">
        <w:trPr>
          <w:trHeight w:val="301"/>
        </w:trPr>
        <w:tc>
          <w:tcPr>
            <w:tcW w:w="1418" w:type="pct"/>
            <w:shd w:val="clear" w:color="auto" w:fill="auto"/>
            <w:noWrap/>
            <w:vAlign w:val="center"/>
          </w:tcPr>
          <w:p w:rsidR="00CF51B7" w:rsidRPr="00523476" w:rsidRDefault="00CF51B7" w:rsidP="00F02F43">
            <w:pPr>
              <w:spacing w:before="40" w:after="40" w:line="264" w:lineRule="auto"/>
              <w:rPr>
                <w:color w:val="000000"/>
                <w:sz w:val="20"/>
                <w:szCs w:val="20"/>
              </w:rPr>
            </w:pPr>
            <w:r w:rsidRPr="00523476">
              <w:rPr>
                <w:color w:val="000000"/>
                <w:sz w:val="20"/>
                <w:szCs w:val="20"/>
              </w:rPr>
              <w:t>Lợi nhuận hoạt động tài chính</w:t>
            </w:r>
          </w:p>
        </w:tc>
        <w:tc>
          <w:tcPr>
            <w:tcW w:w="896" w:type="pct"/>
            <w:vAlign w:val="center"/>
          </w:tcPr>
          <w:p w:rsidR="00CF51B7" w:rsidRPr="00523476" w:rsidRDefault="00CF51B7" w:rsidP="00D97C9D">
            <w:pPr>
              <w:spacing w:before="40" w:after="40" w:line="264" w:lineRule="auto"/>
              <w:jc w:val="right"/>
              <w:rPr>
                <w:color w:val="000000"/>
                <w:sz w:val="20"/>
                <w:szCs w:val="20"/>
              </w:rPr>
            </w:pPr>
            <w:r>
              <w:rPr>
                <w:color w:val="000000"/>
                <w:sz w:val="20"/>
                <w:szCs w:val="20"/>
              </w:rPr>
              <w:t>60.262.480.525</w:t>
            </w:r>
          </w:p>
        </w:tc>
        <w:tc>
          <w:tcPr>
            <w:tcW w:w="896" w:type="pct"/>
            <w:vAlign w:val="center"/>
          </w:tcPr>
          <w:p w:rsidR="00CF51B7" w:rsidRPr="00523476" w:rsidRDefault="001A4A87" w:rsidP="00F02F43">
            <w:pPr>
              <w:spacing w:before="40" w:after="40" w:line="264" w:lineRule="auto"/>
              <w:jc w:val="right"/>
              <w:rPr>
                <w:color w:val="000000"/>
                <w:sz w:val="20"/>
                <w:szCs w:val="20"/>
              </w:rPr>
            </w:pPr>
            <w:r>
              <w:rPr>
                <w:color w:val="000000"/>
                <w:sz w:val="20"/>
                <w:szCs w:val="20"/>
              </w:rPr>
              <w:t>58</w:t>
            </w:r>
            <w:r w:rsidR="009538FE">
              <w:rPr>
                <w:color w:val="000000"/>
                <w:sz w:val="20"/>
                <w:szCs w:val="20"/>
              </w:rPr>
              <w:t>.</w:t>
            </w:r>
            <w:r>
              <w:rPr>
                <w:color w:val="000000"/>
                <w:sz w:val="20"/>
                <w:szCs w:val="20"/>
              </w:rPr>
              <w:t>875</w:t>
            </w:r>
            <w:r w:rsidR="009538FE">
              <w:rPr>
                <w:color w:val="000000"/>
                <w:sz w:val="20"/>
                <w:szCs w:val="20"/>
              </w:rPr>
              <w:t>.</w:t>
            </w:r>
            <w:r>
              <w:rPr>
                <w:color w:val="000000"/>
                <w:sz w:val="20"/>
                <w:szCs w:val="20"/>
              </w:rPr>
              <w:t>426</w:t>
            </w:r>
            <w:r w:rsidR="009538FE">
              <w:rPr>
                <w:color w:val="000000"/>
                <w:sz w:val="20"/>
                <w:szCs w:val="20"/>
              </w:rPr>
              <w:t>.</w:t>
            </w:r>
            <w:r>
              <w:rPr>
                <w:color w:val="000000"/>
                <w:sz w:val="20"/>
                <w:szCs w:val="20"/>
              </w:rPr>
              <w:t>877</w:t>
            </w:r>
          </w:p>
        </w:tc>
        <w:tc>
          <w:tcPr>
            <w:tcW w:w="957" w:type="pct"/>
            <w:vAlign w:val="center"/>
          </w:tcPr>
          <w:p w:rsidR="00CF51B7" w:rsidRPr="00523476" w:rsidRDefault="009538FE" w:rsidP="00F02F43">
            <w:pPr>
              <w:spacing w:before="40" w:after="40" w:line="264" w:lineRule="auto"/>
              <w:jc w:val="right"/>
              <w:rPr>
                <w:color w:val="000000"/>
                <w:sz w:val="20"/>
                <w:szCs w:val="20"/>
              </w:rPr>
            </w:pPr>
            <w:r>
              <w:rPr>
                <w:color w:val="000000"/>
                <w:sz w:val="20"/>
                <w:szCs w:val="20"/>
              </w:rPr>
              <w:t>10.930.256.263</w:t>
            </w:r>
          </w:p>
        </w:tc>
        <w:tc>
          <w:tcPr>
            <w:tcW w:w="833" w:type="pct"/>
            <w:tcBorders>
              <w:top w:val="dotted" w:sz="4" w:space="0" w:color="auto"/>
              <w:bottom w:val="dotted" w:sz="4" w:space="0" w:color="auto"/>
            </w:tcBorders>
            <w:shd w:val="clear" w:color="auto" w:fill="FFFFFF"/>
            <w:vAlign w:val="center"/>
          </w:tcPr>
          <w:p w:rsidR="00CF51B7" w:rsidRPr="00523476" w:rsidRDefault="001A4A87" w:rsidP="007E1FB0">
            <w:pPr>
              <w:spacing w:before="40" w:after="40" w:line="264" w:lineRule="auto"/>
              <w:jc w:val="right"/>
              <w:rPr>
                <w:color w:val="000000"/>
                <w:sz w:val="20"/>
                <w:szCs w:val="20"/>
              </w:rPr>
            </w:pPr>
            <w:r>
              <w:rPr>
                <w:color w:val="000000"/>
                <w:sz w:val="20"/>
                <w:szCs w:val="20"/>
              </w:rPr>
              <w:t>-2</w:t>
            </w:r>
            <w:r w:rsidR="007E1FB0">
              <w:rPr>
                <w:color w:val="000000"/>
                <w:sz w:val="20"/>
                <w:szCs w:val="20"/>
              </w:rPr>
              <w:t>,</w:t>
            </w:r>
            <w:r>
              <w:rPr>
                <w:color w:val="000000"/>
                <w:sz w:val="20"/>
                <w:szCs w:val="20"/>
              </w:rPr>
              <w:t>3%</w:t>
            </w:r>
          </w:p>
        </w:tc>
      </w:tr>
      <w:tr w:rsidR="00CF51B7" w:rsidRPr="00523476" w:rsidTr="00241594">
        <w:trPr>
          <w:trHeight w:val="393"/>
        </w:trPr>
        <w:tc>
          <w:tcPr>
            <w:tcW w:w="1418" w:type="pct"/>
            <w:shd w:val="clear" w:color="auto" w:fill="auto"/>
            <w:noWrap/>
            <w:vAlign w:val="center"/>
          </w:tcPr>
          <w:p w:rsidR="00CF51B7" w:rsidRPr="00523476" w:rsidRDefault="00CF51B7" w:rsidP="00F02F43">
            <w:pPr>
              <w:spacing w:before="40" w:after="40" w:line="264" w:lineRule="auto"/>
              <w:rPr>
                <w:color w:val="000000"/>
                <w:sz w:val="20"/>
                <w:szCs w:val="20"/>
              </w:rPr>
            </w:pPr>
            <w:r w:rsidRPr="00523476">
              <w:rPr>
                <w:color w:val="000000"/>
                <w:sz w:val="20"/>
                <w:szCs w:val="20"/>
              </w:rPr>
              <w:t>Lợi nhuận hoạt động khác</w:t>
            </w:r>
          </w:p>
        </w:tc>
        <w:tc>
          <w:tcPr>
            <w:tcW w:w="896" w:type="pct"/>
            <w:vAlign w:val="center"/>
          </w:tcPr>
          <w:p w:rsidR="00CF51B7" w:rsidRPr="00523476" w:rsidRDefault="00CF51B7" w:rsidP="00D97C9D">
            <w:pPr>
              <w:spacing w:before="40" w:after="40" w:line="264" w:lineRule="auto"/>
              <w:jc w:val="right"/>
              <w:rPr>
                <w:color w:val="000000"/>
                <w:sz w:val="20"/>
                <w:szCs w:val="20"/>
              </w:rPr>
            </w:pPr>
            <w:r>
              <w:rPr>
                <w:color w:val="000000"/>
                <w:sz w:val="20"/>
                <w:szCs w:val="20"/>
              </w:rPr>
              <w:t>(1.123.674.543)</w:t>
            </w:r>
          </w:p>
        </w:tc>
        <w:tc>
          <w:tcPr>
            <w:tcW w:w="896" w:type="pct"/>
            <w:vAlign w:val="center"/>
          </w:tcPr>
          <w:p w:rsidR="00CF51B7" w:rsidRPr="00523476" w:rsidRDefault="001A4A87" w:rsidP="00F02F43">
            <w:pPr>
              <w:spacing w:before="40" w:after="40" w:line="264" w:lineRule="auto"/>
              <w:jc w:val="right"/>
              <w:rPr>
                <w:color w:val="000000"/>
                <w:sz w:val="20"/>
                <w:szCs w:val="20"/>
              </w:rPr>
            </w:pPr>
            <w:r>
              <w:rPr>
                <w:color w:val="000000"/>
                <w:sz w:val="20"/>
                <w:szCs w:val="20"/>
              </w:rPr>
              <w:t>154</w:t>
            </w:r>
            <w:r w:rsidR="009538FE">
              <w:rPr>
                <w:color w:val="000000"/>
                <w:sz w:val="20"/>
                <w:szCs w:val="20"/>
              </w:rPr>
              <w:t>.</w:t>
            </w:r>
            <w:r>
              <w:rPr>
                <w:color w:val="000000"/>
                <w:sz w:val="20"/>
                <w:szCs w:val="20"/>
              </w:rPr>
              <w:t>570</w:t>
            </w:r>
            <w:r w:rsidR="009538FE">
              <w:rPr>
                <w:color w:val="000000"/>
                <w:sz w:val="20"/>
                <w:szCs w:val="20"/>
              </w:rPr>
              <w:t>.</w:t>
            </w:r>
            <w:r>
              <w:rPr>
                <w:color w:val="000000"/>
                <w:sz w:val="20"/>
                <w:szCs w:val="20"/>
              </w:rPr>
              <w:t>832</w:t>
            </w:r>
          </w:p>
        </w:tc>
        <w:tc>
          <w:tcPr>
            <w:tcW w:w="957" w:type="pct"/>
            <w:vAlign w:val="center"/>
          </w:tcPr>
          <w:p w:rsidR="00CF51B7" w:rsidRPr="00523476" w:rsidRDefault="009538FE" w:rsidP="00F02F43">
            <w:pPr>
              <w:spacing w:before="40" w:after="40" w:line="264" w:lineRule="auto"/>
              <w:jc w:val="right"/>
              <w:rPr>
                <w:color w:val="000000"/>
                <w:sz w:val="20"/>
                <w:szCs w:val="20"/>
              </w:rPr>
            </w:pPr>
            <w:r>
              <w:rPr>
                <w:color w:val="000000"/>
                <w:sz w:val="20"/>
                <w:szCs w:val="20"/>
              </w:rPr>
              <w:t>19.375.091</w:t>
            </w:r>
          </w:p>
        </w:tc>
        <w:tc>
          <w:tcPr>
            <w:tcW w:w="833" w:type="pct"/>
            <w:tcBorders>
              <w:top w:val="dotted" w:sz="4" w:space="0" w:color="auto"/>
              <w:bottom w:val="dotted" w:sz="4" w:space="0" w:color="auto"/>
            </w:tcBorders>
            <w:shd w:val="clear" w:color="auto" w:fill="FFFFFF"/>
            <w:vAlign w:val="center"/>
          </w:tcPr>
          <w:p w:rsidR="00CF51B7" w:rsidRPr="00523476" w:rsidRDefault="007E1FB0" w:rsidP="000C5E2D">
            <w:pPr>
              <w:spacing w:before="40" w:after="40" w:line="264" w:lineRule="auto"/>
              <w:jc w:val="right"/>
              <w:rPr>
                <w:color w:val="000000"/>
                <w:sz w:val="20"/>
                <w:szCs w:val="20"/>
              </w:rPr>
            </w:pPr>
            <w:r>
              <w:rPr>
                <w:color w:val="000000"/>
                <w:sz w:val="20"/>
                <w:szCs w:val="20"/>
              </w:rPr>
              <w:t>-</w:t>
            </w:r>
            <w:r w:rsidR="000C5E2D">
              <w:rPr>
                <w:color w:val="000000"/>
                <w:sz w:val="20"/>
                <w:szCs w:val="20"/>
              </w:rPr>
              <w:t>86,24</w:t>
            </w:r>
            <w:r w:rsidR="001A4A87">
              <w:rPr>
                <w:color w:val="000000"/>
                <w:sz w:val="20"/>
                <w:szCs w:val="20"/>
              </w:rPr>
              <w:t>%</w:t>
            </w:r>
          </w:p>
        </w:tc>
      </w:tr>
      <w:tr w:rsidR="00CF51B7" w:rsidRPr="00523476" w:rsidTr="00241594">
        <w:trPr>
          <w:trHeight w:val="354"/>
        </w:trPr>
        <w:tc>
          <w:tcPr>
            <w:tcW w:w="1418" w:type="pct"/>
            <w:shd w:val="clear" w:color="auto" w:fill="auto"/>
            <w:noWrap/>
            <w:vAlign w:val="center"/>
          </w:tcPr>
          <w:p w:rsidR="00CF51B7" w:rsidRPr="00523476" w:rsidRDefault="00CF51B7" w:rsidP="00F02F43">
            <w:pPr>
              <w:spacing w:before="40" w:after="40" w:line="264" w:lineRule="auto"/>
              <w:rPr>
                <w:color w:val="000000"/>
                <w:sz w:val="20"/>
                <w:szCs w:val="20"/>
              </w:rPr>
            </w:pPr>
            <w:r w:rsidRPr="00523476">
              <w:rPr>
                <w:color w:val="000000"/>
                <w:sz w:val="20"/>
                <w:szCs w:val="20"/>
              </w:rPr>
              <w:t>Tổng lợi nhuận kế toán</w:t>
            </w:r>
          </w:p>
        </w:tc>
        <w:tc>
          <w:tcPr>
            <w:tcW w:w="896" w:type="pct"/>
            <w:vAlign w:val="center"/>
          </w:tcPr>
          <w:p w:rsidR="00CF51B7" w:rsidRPr="00523476" w:rsidRDefault="00CF51B7" w:rsidP="00D97C9D">
            <w:pPr>
              <w:spacing w:before="40" w:after="40" w:line="264" w:lineRule="auto"/>
              <w:jc w:val="right"/>
              <w:rPr>
                <w:color w:val="000000"/>
                <w:sz w:val="20"/>
                <w:szCs w:val="20"/>
              </w:rPr>
            </w:pPr>
            <w:r>
              <w:rPr>
                <w:color w:val="000000"/>
                <w:sz w:val="20"/>
                <w:szCs w:val="20"/>
              </w:rPr>
              <w:t>12.516.649.744</w:t>
            </w:r>
          </w:p>
        </w:tc>
        <w:tc>
          <w:tcPr>
            <w:tcW w:w="896" w:type="pct"/>
            <w:vAlign w:val="center"/>
          </w:tcPr>
          <w:p w:rsidR="00CF51B7" w:rsidRPr="00523476" w:rsidRDefault="001A4A87" w:rsidP="00F02F43">
            <w:pPr>
              <w:spacing w:before="40" w:after="40" w:line="264" w:lineRule="auto"/>
              <w:jc w:val="right"/>
              <w:rPr>
                <w:color w:val="000000"/>
                <w:sz w:val="20"/>
                <w:szCs w:val="20"/>
              </w:rPr>
            </w:pPr>
            <w:r>
              <w:rPr>
                <w:color w:val="000000"/>
                <w:sz w:val="20"/>
                <w:szCs w:val="20"/>
              </w:rPr>
              <w:t>51</w:t>
            </w:r>
            <w:r w:rsidR="009538FE">
              <w:rPr>
                <w:color w:val="000000"/>
                <w:sz w:val="20"/>
                <w:szCs w:val="20"/>
              </w:rPr>
              <w:t>.</w:t>
            </w:r>
            <w:r>
              <w:rPr>
                <w:color w:val="000000"/>
                <w:sz w:val="20"/>
                <w:szCs w:val="20"/>
              </w:rPr>
              <w:t>318</w:t>
            </w:r>
            <w:r w:rsidR="009538FE">
              <w:rPr>
                <w:color w:val="000000"/>
                <w:sz w:val="20"/>
                <w:szCs w:val="20"/>
              </w:rPr>
              <w:t>.</w:t>
            </w:r>
            <w:r>
              <w:rPr>
                <w:color w:val="000000"/>
                <w:sz w:val="20"/>
                <w:szCs w:val="20"/>
              </w:rPr>
              <w:t>336</w:t>
            </w:r>
            <w:r w:rsidR="009538FE">
              <w:rPr>
                <w:color w:val="000000"/>
                <w:sz w:val="20"/>
                <w:szCs w:val="20"/>
              </w:rPr>
              <w:t>.</w:t>
            </w:r>
            <w:r>
              <w:rPr>
                <w:color w:val="000000"/>
                <w:sz w:val="20"/>
                <w:szCs w:val="20"/>
              </w:rPr>
              <w:t>202</w:t>
            </w:r>
          </w:p>
        </w:tc>
        <w:tc>
          <w:tcPr>
            <w:tcW w:w="957" w:type="pct"/>
            <w:vAlign w:val="center"/>
          </w:tcPr>
          <w:p w:rsidR="00CF51B7" w:rsidRPr="00523476" w:rsidRDefault="009538FE" w:rsidP="00F02F43">
            <w:pPr>
              <w:spacing w:before="40" w:after="40" w:line="264" w:lineRule="auto"/>
              <w:jc w:val="right"/>
              <w:rPr>
                <w:color w:val="000000"/>
                <w:sz w:val="20"/>
                <w:szCs w:val="20"/>
              </w:rPr>
            </w:pPr>
            <w:r>
              <w:rPr>
                <w:color w:val="000000"/>
                <w:sz w:val="20"/>
                <w:szCs w:val="20"/>
              </w:rPr>
              <w:t>9.731.288.893</w:t>
            </w:r>
          </w:p>
        </w:tc>
        <w:tc>
          <w:tcPr>
            <w:tcW w:w="833" w:type="pct"/>
            <w:tcBorders>
              <w:top w:val="dotted" w:sz="4" w:space="0" w:color="auto"/>
              <w:bottom w:val="dotted" w:sz="4" w:space="0" w:color="auto"/>
            </w:tcBorders>
            <w:shd w:val="clear" w:color="auto" w:fill="FFFFFF"/>
            <w:vAlign w:val="center"/>
          </w:tcPr>
          <w:p w:rsidR="00CF51B7" w:rsidRPr="00523476" w:rsidRDefault="001A4A87" w:rsidP="00F02F43">
            <w:pPr>
              <w:spacing w:before="40" w:after="40" w:line="264" w:lineRule="auto"/>
              <w:jc w:val="right"/>
              <w:rPr>
                <w:color w:val="000000"/>
                <w:sz w:val="20"/>
                <w:szCs w:val="20"/>
              </w:rPr>
            </w:pPr>
            <w:r>
              <w:rPr>
                <w:color w:val="000000"/>
                <w:sz w:val="20"/>
                <w:szCs w:val="20"/>
              </w:rPr>
              <w:t>310%</w:t>
            </w:r>
          </w:p>
        </w:tc>
      </w:tr>
      <w:tr w:rsidR="00CF51B7" w:rsidRPr="00523476" w:rsidTr="00EB413C">
        <w:trPr>
          <w:trHeight w:val="365"/>
        </w:trPr>
        <w:tc>
          <w:tcPr>
            <w:tcW w:w="1418" w:type="pct"/>
            <w:shd w:val="clear" w:color="auto" w:fill="auto"/>
            <w:noWrap/>
            <w:vAlign w:val="center"/>
          </w:tcPr>
          <w:p w:rsidR="00CF51B7" w:rsidRPr="00523476" w:rsidRDefault="00CF51B7" w:rsidP="00F02F43">
            <w:pPr>
              <w:spacing w:before="40" w:after="40" w:line="264" w:lineRule="auto"/>
              <w:rPr>
                <w:color w:val="000000"/>
                <w:sz w:val="20"/>
                <w:szCs w:val="20"/>
              </w:rPr>
            </w:pPr>
            <w:r w:rsidRPr="00523476">
              <w:rPr>
                <w:color w:val="000000"/>
                <w:sz w:val="20"/>
                <w:szCs w:val="20"/>
              </w:rPr>
              <w:t>Lợi nhuận sau thuế</w:t>
            </w:r>
          </w:p>
        </w:tc>
        <w:tc>
          <w:tcPr>
            <w:tcW w:w="896" w:type="pct"/>
            <w:vAlign w:val="center"/>
          </w:tcPr>
          <w:p w:rsidR="00CF51B7" w:rsidRPr="00523476" w:rsidRDefault="00CF51B7" w:rsidP="00D97C9D">
            <w:pPr>
              <w:spacing w:before="40" w:after="40" w:line="264" w:lineRule="auto"/>
              <w:jc w:val="right"/>
              <w:rPr>
                <w:color w:val="000000"/>
                <w:sz w:val="20"/>
                <w:szCs w:val="20"/>
              </w:rPr>
            </w:pPr>
            <w:r>
              <w:rPr>
                <w:color w:val="000000"/>
                <w:sz w:val="20"/>
                <w:szCs w:val="20"/>
              </w:rPr>
              <w:t>9.038.909.753</w:t>
            </w:r>
          </w:p>
        </w:tc>
        <w:tc>
          <w:tcPr>
            <w:tcW w:w="896" w:type="pct"/>
            <w:vAlign w:val="center"/>
          </w:tcPr>
          <w:p w:rsidR="00CF51B7" w:rsidRPr="00523476" w:rsidRDefault="001A4A87" w:rsidP="00F02F43">
            <w:pPr>
              <w:spacing w:before="40" w:after="40" w:line="264" w:lineRule="auto"/>
              <w:jc w:val="right"/>
              <w:rPr>
                <w:color w:val="000000"/>
                <w:sz w:val="20"/>
                <w:szCs w:val="20"/>
              </w:rPr>
            </w:pPr>
            <w:r>
              <w:rPr>
                <w:color w:val="000000"/>
                <w:sz w:val="20"/>
                <w:szCs w:val="20"/>
              </w:rPr>
              <w:t>38</w:t>
            </w:r>
            <w:r w:rsidR="009538FE">
              <w:rPr>
                <w:color w:val="000000"/>
                <w:sz w:val="20"/>
                <w:szCs w:val="20"/>
              </w:rPr>
              <w:t>.</w:t>
            </w:r>
            <w:r>
              <w:rPr>
                <w:color w:val="000000"/>
                <w:sz w:val="20"/>
                <w:szCs w:val="20"/>
              </w:rPr>
              <w:t>040</w:t>
            </w:r>
            <w:r w:rsidR="009538FE">
              <w:rPr>
                <w:color w:val="000000"/>
                <w:sz w:val="20"/>
                <w:szCs w:val="20"/>
              </w:rPr>
              <w:t>.</w:t>
            </w:r>
            <w:r>
              <w:rPr>
                <w:color w:val="000000"/>
                <w:sz w:val="20"/>
                <w:szCs w:val="20"/>
              </w:rPr>
              <w:t>112</w:t>
            </w:r>
            <w:r w:rsidR="009538FE">
              <w:rPr>
                <w:color w:val="000000"/>
                <w:sz w:val="20"/>
                <w:szCs w:val="20"/>
              </w:rPr>
              <w:t>.</w:t>
            </w:r>
            <w:r>
              <w:rPr>
                <w:color w:val="000000"/>
                <w:sz w:val="20"/>
                <w:szCs w:val="20"/>
              </w:rPr>
              <w:t>129</w:t>
            </w:r>
          </w:p>
        </w:tc>
        <w:tc>
          <w:tcPr>
            <w:tcW w:w="957" w:type="pct"/>
            <w:vAlign w:val="center"/>
          </w:tcPr>
          <w:p w:rsidR="00CF51B7" w:rsidRPr="00523476" w:rsidRDefault="009538FE" w:rsidP="00F02F43">
            <w:pPr>
              <w:spacing w:before="40" w:after="40" w:line="264" w:lineRule="auto"/>
              <w:jc w:val="right"/>
              <w:rPr>
                <w:color w:val="000000"/>
                <w:sz w:val="20"/>
                <w:szCs w:val="20"/>
              </w:rPr>
            </w:pPr>
            <w:r>
              <w:rPr>
                <w:color w:val="000000"/>
                <w:sz w:val="20"/>
                <w:szCs w:val="20"/>
              </w:rPr>
              <w:t>7.370.566.670</w:t>
            </w:r>
          </w:p>
        </w:tc>
        <w:tc>
          <w:tcPr>
            <w:tcW w:w="833" w:type="pct"/>
            <w:tcBorders>
              <w:top w:val="dotted" w:sz="4" w:space="0" w:color="auto"/>
              <w:bottom w:val="dotted" w:sz="4" w:space="0" w:color="auto"/>
            </w:tcBorders>
            <w:shd w:val="clear" w:color="auto" w:fill="FFFFFF"/>
            <w:vAlign w:val="center"/>
          </w:tcPr>
          <w:p w:rsidR="00CF51B7" w:rsidRPr="00523476" w:rsidRDefault="001A4A87" w:rsidP="00F02F43">
            <w:pPr>
              <w:spacing w:before="40" w:after="40" w:line="264" w:lineRule="auto"/>
              <w:jc w:val="right"/>
              <w:rPr>
                <w:color w:val="000000"/>
                <w:sz w:val="20"/>
                <w:szCs w:val="20"/>
              </w:rPr>
            </w:pPr>
            <w:r>
              <w:rPr>
                <w:color w:val="000000"/>
                <w:sz w:val="20"/>
                <w:szCs w:val="20"/>
              </w:rPr>
              <w:t>320</w:t>
            </w:r>
            <w:r w:rsidR="00455B7A">
              <w:rPr>
                <w:color w:val="000000"/>
                <w:sz w:val="20"/>
                <w:szCs w:val="20"/>
              </w:rPr>
              <w:t>,85</w:t>
            </w:r>
            <w:r>
              <w:rPr>
                <w:color w:val="000000"/>
                <w:sz w:val="20"/>
                <w:szCs w:val="20"/>
              </w:rPr>
              <w:t>%</w:t>
            </w:r>
          </w:p>
        </w:tc>
      </w:tr>
      <w:tr w:rsidR="00CF51B7" w:rsidRPr="00523476" w:rsidTr="00F02F43">
        <w:trPr>
          <w:trHeight w:val="273"/>
        </w:trPr>
        <w:tc>
          <w:tcPr>
            <w:tcW w:w="1418" w:type="pct"/>
            <w:shd w:val="clear" w:color="auto" w:fill="auto"/>
            <w:noWrap/>
            <w:vAlign w:val="center"/>
          </w:tcPr>
          <w:p w:rsidR="00CF51B7" w:rsidRPr="00523476" w:rsidRDefault="00CF51B7" w:rsidP="00F02F43">
            <w:pPr>
              <w:spacing w:before="40" w:after="40" w:line="264" w:lineRule="auto"/>
              <w:rPr>
                <w:color w:val="000000"/>
                <w:spacing w:val="-4"/>
                <w:sz w:val="20"/>
                <w:szCs w:val="20"/>
              </w:rPr>
            </w:pPr>
            <w:r w:rsidRPr="00523476">
              <w:rPr>
                <w:color w:val="000000"/>
                <w:spacing w:val="-4"/>
                <w:sz w:val="20"/>
                <w:szCs w:val="20"/>
              </w:rPr>
              <w:t>Tỷ lệ cổ tức</w:t>
            </w:r>
          </w:p>
        </w:tc>
        <w:tc>
          <w:tcPr>
            <w:tcW w:w="896" w:type="pct"/>
            <w:vAlign w:val="center"/>
          </w:tcPr>
          <w:p w:rsidR="00CF51B7" w:rsidRPr="00523476" w:rsidRDefault="00CF51B7" w:rsidP="00D97C9D">
            <w:pPr>
              <w:spacing w:before="40" w:after="40" w:line="264" w:lineRule="auto"/>
              <w:jc w:val="right"/>
              <w:rPr>
                <w:color w:val="000000"/>
                <w:sz w:val="20"/>
                <w:szCs w:val="20"/>
              </w:rPr>
            </w:pPr>
            <w:r>
              <w:rPr>
                <w:color w:val="000000"/>
                <w:sz w:val="20"/>
                <w:szCs w:val="20"/>
              </w:rPr>
              <w:t>1,2%</w:t>
            </w:r>
          </w:p>
        </w:tc>
        <w:tc>
          <w:tcPr>
            <w:tcW w:w="896" w:type="pct"/>
            <w:vAlign w:val="center"/>
          </w:tcPr>
          <w:p w:rsidR="00CF51B7" w:rsidRPr="00523476" w:rsidRDefault="00BC45ED" w:rsidP="000C5E2D">
            <w:pPr>
              <w:spacing w:before="40" w:after="40" w:line="264" w:lineRule="auto"/>
              <w:jc w:val="right"/>
              <w:rPr>
                <w:color w:val="000000"/>
                <w:sz w:val="20"/>
                <w:szCs w:val="20"/>
              </w:rPr>
            </w:pPr>
            <w:r>
              <w:rPr>
                <w:color w:val="000000"/>
                <w:sz w:val="20"/>
                <w:szCs w:val="20"/>
              </w:rPr>
              <w:t xml:space="preserve">Dự kiến </w:t>
            </w:r>
            <w:r w:rsidR="000C5E2D">
              <w:rPr>
                <w:color w:val="000000"/>
                <w:sz w:val="20"/>
                <w:szCs w:val="20"/>
              </w:rPr>
              <w:t>6,8</w:t>
            </w:r>
            <w:r w:rsidR="00CF51B7">
              <w:rPr>
                <w:color w:val="000000"/>
                <w:sz w:val="20"/>
                <w:szCs w:val="20"/>
              </w:rPr>
              <w:t>%</w:t>
            </w:r>
          </w:p>
        </w:tc>
        <w:tc>
          <w:tcPr>
            <w:tcW w:w="957" w:type="pct"/>
            <w:vAlign w:val="center"/>
          </w:tcPr>
          <w:p w:rsidR="00CF51B7" w:rsidRPr="00523476" w:rsidRDefault="009538FE" w:rsidP="00F02F43">
            <w:pPr>
              <w:spacing w:before="40" w:after="40" w:line="264" w:lineRule="auto"/>
              <w:jc w:val="right"/>
              <w:rPr>
                <w:color w:val="000000"/>
                <w:sz w:val="20"/>
                <w:szCs w:val="20"/>
              </w:rPr>
            </w:pPr>
            <w:r>
              <w:rPr>
                <w:color w:val="000000"/>
                <w:sz w:val="20"/>
                <w:szCs w:val="20"/>
              </w:rPr>
              <w:t>-</w:t>
            </w:r>
          </w:p>
        </w:tc>
        <w:tc>
          <w:tcPr>
            <w:tcW w:w="833" w:type="pct"/>
            <w:tcBorders>
              <w:top w:val="dotted" w:sz="4" w:space="0" w:color="auto"/>
              <w:bottom w:val="thickThinSmallGap" w:sz="12" w:space="0" w:color="auto"/>
            </w:tcBorders>
            <w:shd w:val="clear" w:color="auto" w:fill="FFFFFF"/>
          </w:tcPr>
          <w:p w:rsidR="00CF51B7" w:rsidRPr="00523476" w:rsidRDefault="000C5E2D" w:rsidP="008A79D5">
            <w:pPr>
              <w:spacing w:before="40" w:after="40" w:line="264" w:lineRule="auto"/>
              <w:jc w:val="right"/>
              <w:rPr>
                <w:color w:val="000000"/>
                <w:sz w:val="20"/>
                <w:szCs w:val="20"/>
              </w:rPr>
            </w:pPr>
            <w:r>
              <w:rPr>
                <w:color w:val="000000"/>
                <w:sz w:val="20"/>
                <w:szCs w:val="20"/>
              </w:rPr>
              <w:t>466,7</w:t>
            </w:r>
            <w:r w:rsidR="009538FE">
              <w:rPr>
                <w:color w:val="000000"/>
                <w:sz w:val="20"/>
                <w:szCs w:val="20"/>
              </w:rPr>
              <w:t>%</w:t>
            </w:r>
          </w:p>
        </w:tc>
      </w:tr>
    </w:tbl>
    <w:p w:rsidR="00CC718C" w:rsidRDefault="00CC718C" w:rsidP="00CC718C">
      <w:pPr>
        <w:jc w:val="right"/>
        <w:rPr>
          <w:i/>
          <w:iCs/>
          <w:color w:val="000000"/>
          <w:sz w:val="22"/>
          <w:szCs w:val="22"/>
          <w:lang w:val="sv-SE"/>
        </w:rPr>
      </w:pPr>
      <w:bookmarkStart w:id="145" w:name="_Toc302401193"/>
      <w:bookmarkStart w:id="146" w:name="_Toc351389652"/>
      <w:bookmarkStart w:id="147" w:name="_Toc351389934"/>
      <w:bookmarkStart w:id="148" w:name="_Toc119918797"/>
      <w:bookmarkStart w:id="149" w:name="_Toc119919361"/>
      <w:bookmarkStart w:id="150" w:name="_Toc176854275"/>
      <w:bookmarkStart w:id="151" w:name="_Toc263319937"/>
      <w:bookmarkStart w:id="152" w:name="_Toc263758913"/>
      <w:bookmarkStart w:id="153" w:name="_Toc264186933"/>
      <w:bookmarkStart w:id="154" w:name="_Toc271036621"/>
      <w:bookmarkStart w:id="155" w:name="_Toc271531266"/>
      <w:bookmarkStart w:id="156" w:name="_Toc274810564"/>
      <w:bookmarkStart w:id="157" w:name="_Toc287281812"/>
      <w:bookmarkStart w:id="158" w:name="_Toc287879114"/>
      <w:r w:rsidRPr="00AC4186">
        <w:rPr>
          <w:i/>
          <w:iCs/>
          <w:color w:val="000000"/>
          <w:sz w:val="22"/>
          <w:szCs w:val="22"/>
          <w:lang w:val="sv-SE"/>
        </w:rPr>
        <w:t xml:space="preserve">Nguồn: </w:t>
      </w:r>
      <w:r>
        <w:rPr>
          <w:i/>
          <w:iCs/>
          <w:color w:val="000000"/>
          <w:sz w:val="22"/>
          <w:szCs w:val="22"/>
          <w:lang w:val="sv-SE"/>
        </w:rPr>
        <w:t>BCTC kiểm toán năm 2011, 2012 và BCTC Quý I năm 2013</w:t>
      </w:r>
    </w:p>
    <w:bookmarkEnd w:id="145"/>
    <w:bookmarkEnd w:id="146"/>
    <w:bookmarkEnd w:id="147"/>
    <w:p w:rsidR="00CF2654" w:rsidRDefault="00856A8A" w:rsidP="000D787A">
      <w:pPr>
        <w:spacing w:before="120" w:after="120" w:line="288" w:lineRule="auto"/>
        <w:ind w:firstLine="426"/>
        <w:jc w:val="both"/>
        <w:rPr>
          <w:noProof/>
          <w:lang w:val="nl-NL"/>
        </w:rPr>
      </w:pPr>
      <w:r>
        <w:rPr>
          <w:noProof/>
          <w:lang w:val="nl-NL"/>
        </w:rPr>
        <w:t>N</w:t>
      </w:r>
      <w:r w:rsidR="000D787A" w:rsidRPr="000D787A">
        <w:rPr>
          <w:noProof/>
          <w:lang w:val="nl-NL"/>
        </w:rPr>
        <w:t xml:space="preserve">ăm 2012, kết quả hoạt động kinh doanh bảo hiểm của VNI </w:t>
      </w:r>
      <w:r w:rsidR="00A81AF3">
        <w:rPr>
          <w:noProof/>
          <w:lang w:val="nl-NL"/>
        </w:rPr>
        <w:t xml:space="preserve">đã giảm dần số lỗ so với năm 2011 </w:t>
      </w:r>
      <w:r w:rsidR="000D787A" w:rsidRPr="000D787A">
        <w:rPr>
          <w:noProof/>
          <w:lang w:val="nl-NL"/>
        </w:rPr>
        <w:t xml:space="preserve">(năm 2011, lỗ từ hoạt động kinh doanh bảo hiểm là </w:t>
      </w:r>
      <w:r>
        <w:rPr>
          <w:noProof/>
          <w:lang w:val="nl-NL"/>
        </w:rPr>
        <w:t>46</w:t>
      </w:r>
      <w:r w:rsidR="003F0872">
        <w:rPr>
          <w:noProof/>
          <w:lang w:val="nl-NL"/>
        </w:rPr>
        <w:t>,</w:t>
      </w:r>
      <w:r w:rsidR="00852563">
        <w:rPr>
          <w:noProof/>
          <w:lang w:val="nl-NL"/>
        </w:rPr>
        <w:t>6</w:t>
      </w:r>
      <w:r w:rsidRPr="000D787A">
        <w:rPr>
          <w:noProof/>
          <w:lang w:val="nl-NL"/>
        </w:rPr>
        <w:t xml:space="preserve"> </w:t>
      </w:r>
      <w:r w:rsidR="000D787A" w:rsidRPr="000D787A">
        <w:rPr>
          <w:noProof/>
          <w:lang w:val="nl-NL"/>
        </w:rPr>
        <w:t>tỷ đồng</w:t>
      </w:r>
      <w:r w:rsidR="00A81AF3">
        <w:rPr>
          <w:noProof/>
          <w:lang w:val="nl-NL"/>
        </w:rPr>
        <w:t xml:space="preserve"> trong khi năm 2012 chỉ </w:t>
      </w:r>
      <w:r w:rsidR="00A81AF3">
        <w:rPr>
          <w:noProof/>
          <w:lang w:val="nl-NL"/>
        </w:rPr>
        <w:lastRenderedPageBreak/>
        <w:t xml:space="preserve">lỗ </w:t>
      </w:r>
      <w:r w:rsidR="00852563">
        <w:rPr>
          <w:noProof/>
          <w:lang w:val="nl-NL"/>
        </w:rPr>
        <w:t xml:space="preserve">khoảng </w:t>
      </w:r>
      <w:r w:rsidR="00A81AF3">
        <w:rPr>
          <w:noProof/>
          <w:lang w:val="nl-NL"/>
        </w:rPr>
        <w:t>7</w:t>
      </w:r>
      <w:r w:rsidR="00961942">
        <w:rPr>
          <w:noProof/>
          <w:lang w:val="nl-NL"/>
        </w:rPr>
        <w:t>,7</w:t>
      </w:r>
      <w:r w:rsidR="00A81AF3">
        <w:rPr>
          <w:noProof/>
          <w:lang w:val="nl-NL"/>
        </w:rPr>
        <w:t xml:space="preserve"> tỷ đồng</w:t>
      </w:r>
      <w:r w:rsidR="000D787A" w:rsidRPr="000D787A">
        <w:rPr>
          <w:noProof/>
          <w:lang w:val="nl-NL"/>
        </w:rPr>
        <w:t>)</w:t>
      </w:r>
      <w:r>
        <w:rPr>
          <w:noProof/>
          <w:lang w:val="nl-NL"/>
        </w:rPr>
        <w:t>.</w:t>
      </w:r>
      <w:r w:rsidR="00EB3B8E">
        <w:rPr>
          <w:noProof/>
          <w:lang w:val="nl-NL"/>
        </w:rPr>
        <w:t xml:space="preserve"> Nguyên nhân dẫn đến </w:t>
      </w:r>
      <w:r w:rsidR="00A81AF3">
        <w:rPr>
          <w:noProof/>
          <w:lang w:val="nl-NL"/>
        </w:rPr>
        <w:t>việc giảm dần số lỗ</w:t>
      </w:r>
      <w:r w:rsidR="00EB3B8E">
        <w:rPr>
          <w:noProof/>
          <w:lang w:val="nl-NL"/>
        </w:rPr>
        <w:t xml:space="preserve"> về nghiệp vụ kinh doanh bảo hiểm năm 2012 </w:t>
      </w:r>
      <w:r w:rsidR="000D787A" w:rsidRPr="000D787A">
        <w:rPr>
          <w:noProof/>
          <w:lang w:val="nl-NL"/>
        </w:rPr>
        <w:t xml:space="preserve">do: (1) Việc giảm bớt sức tăng trưởng nóng của doanh thu và tập trung đẩy mạnh nhóm nghiệp vụ bảo hiểm có rủi ro thấp đã khiến cho chi phí bồi thường của VNI năm 2012 </w:t>
      </w:r>
      <w:r w:rsidR="000D787A" w:rsidRPr="00961942">
        <w:rPr>
          <w:noProof/>
          <w:lang w:val="nl-NL"/>
        </w:rPr>
        <w:t xml:space="preserve">giảm </w:t>
      </w:r>
      <w:r w:rsidR="00961942" w:rsidRPr="00961942">
        <w:rPr>
          <w:noProof/>
          <w:lang w:val="nl-NL"/>
        </w:rPr>
        <w:t>33,9</w:t>
      </w:r>
      <w:r w:rsidR="000D787A" w:rsidRPr="00961942">
        <w:rPr>
          <w:noProof/>
          <w:lang w:val="nl-NL"/>
        </w:rPr>
        <w:t>% so với cùng kỳ năm trước</w:t>
      </w:r>
      <w:r w:rsidR="000D787A" w:rsidRPr="000D787A">
        <w:rPr>
          <w:noProof/>
          <w:lang w:val="nl-NL"/>
        </w:rPr>
        <w:t xml:space="preserve"> (trong khi doanh thu phí bảo hiểm gốc </w:t>
      </w:r>
      <w:r w:rsidR="000D787A" w:rsidRPr="00961942">
        <w:rPr>
          <w:noProof/>
          <w:lang w:val="nl-NL"/>
        </w:rPr>
        <w:t>chỉ giảm 2</w:t>
      </w:r>
      <w:r w:rsidRPr="00961942">
        <w:rPr>
          <w:noProof/>
          <w:lang w:val="nl-NL"/>
        </w:rPr>
        <w:t>4</w:t>
      </w:r>
      <w:r w:rsidR="00C33B4C" w:rsidRPr="00961942">
        <w:rPr>
          <w:noProof/>
          <w:lang w:val="nl-NL"/>
        </w:rPr>
        <w:t>,5</w:t>
      </w:r>
      <w:r w:rsidR="000D787A" w:rsidRPr="00961942">
        <w:rPr>
          <w:noProof/>
          <w:lang w:val="nl-NL"/>
        </w:rPr>
        <w:t>%); (2) VNI đã áp dụng nhiều giải pháp để tiết giảm chi phí hoạt động như mạnh dạn</w:t>
      </w:r>
      <w:r w:rsidR="000D787A" w:rsidRPr="000D787A">
        <w:rPr>
          <w:noProof/>
          <w:lang w:val="nl-NL"/>
        </w:rPr>
        <w:t xml:space="preserve"> thu hẹp quy mô kinh doanh tại một số đơn vị hoạt động không hiệu quả; cơ cấu lại công tác tổ chức cán bộ, </w:t>
      </w:r>
      <w:r w:rsidR="000D787A" w:rsidRPr="000D787A">
        <w:rPr>
          <w:noProof/>
          <w:spacing w:val="-2"/>
          <w:lang w:val="nl-NL"/>
        </w:rPr>
        <w:t xml:space="preserve">mạng lưới các đơn vị trực thuộc; rà soát cắt giảm định biên lao động từ Hội sở đến các đơn vị nhằm tinh giảm bộ máy; theo đó, chi phí </w:t>
      </w:r>
      <w:r w:rsidR="00961942">
        <w:rPr>
          <w:noProof/>
          <w:spacing w:val="-2"/>
          <w:lang w:val="nl-NL"/>
        </w:rPr>
        <w:t>bán hàng</w:t>
      </w:r>
      <w:r w:rsidR="000D787A" w:rsidRPr="000D787A">
        <w:rPr>
          <w:noProof/>
          <w:spacing w:val="-2"/>
          <w:lang w:val="nl-NL"/>
        </w:rPr>
        <w:t xml:space="preserve"> của VNI năm </w:t>
      </w:r>
      <w:r w:rsidR="000D787A" w:rsidRPr="00961942">
        <w:rPr>
          <w:noProof/>
          <w:spacing w:val="-2"/>
          <w:lang w:val="nl-NL"/>
        </w:rPr>
        <w:t xml:space="preserve">2012 </w:t>
      </w:r>
      <w:r w:rsidR="00961942">
        <w:rPr>
          <w:noProof/>
          <w:spacing w:val="-2"/>
          <w:lang w:val="nl-NL"/>
        </w:rPr>
        <w:t xml:space="preserve">đã </w:t>
      </w:r>
      <w:r w:rsidR="000D787A" w:rsidRPr="00961942">
        <w:rPr>
          <w:noProof/>
          <w:spacing w:val="-2"/>
          <w:lang w:val="nl-NL"/>
        </w:rPr>
        <w:t xml:space="preserve">giảm </w:t>
      </w:r>
      <w:r w:rsidR="00961942" w:rsidRPr="00961942">
        <w:rPr>
          <w:noProof/>
          <w:spacing w:val="-2"/>
          <w:lang w:val="nl-NL"/>
        </w:rPr>
        <w:t>32</w:t>
      </w:r>
      <w:r w:rsidR="000D787A" w:rsidRPr="00961942">
        <w:rPr>
          <w:noProof/>
          <w:spacing w:val="-2"/>
          <w:lang w:val="nl-NL"/>
        </w:rPr>
        <w:t>% so với cùng kỳ năm trước</w:t>
      </w:r>
      <w:r w:rsidR="00EB413C" w:rsidRPr="00961942">
        <w:rPr>
          <w:noProof/>
          <w:spacing w:val="-2"/>
          <w:lang w:val="nl-NL"/>
        </w:rPr>
        <w:t>.</w:t>
      </w:r>
    </w:p>
    <w:p w:rsidR="00D1595D" w:rsidRPr="00CF2654" w:rsidRDefault="00D1595D" w:rsidP="00F82464">
      <w:pPr>
        <w:pStyle w:val="Style3"/>
        <w:numPr>
          <w:ilvl w:val="1"/>
          <w:numId w:val="59"/>
        </w:numPr>
        <w:tabs>
          <w:tab w:val="left" w:pos="630"/>
        </w:tabs>
        <w:spacing w:before="60" w:after="60" w:line="288" w:lineRule="auto"/>
        <w:ind w:left="540" w:hanging="540"/>
        <w:rPr>
          <w:i w:val="0"/>
          <w:color w:val="000000"/>
          <w:sz w:val="24"/>
          <w:szCs w:val="24"/>
          <w:lang w:val="sv-SE"/>
        </w:rPr>
      </w:pPr>
      <w:bookmarkStart w:id="159" w:name="_Toc358810985"/>
      <w:bookmarkStart w:id="160" w:name="_Toc369015843"/>
      <w:r w:rsidRPr="00CF2654">
        <w:rPr>
          <w:i w:val="0"/>
          <w:color w:val="000000"/>
          <w:sz w:val="24"/>
          <w:szCs w:val="24"/>
          <w:lang w:val="sv-SE"/>
        </w:rPr>
        <w:t xml:space="preserve">Những nhân tố ảnh hưởng đến hoạt động sản xuất kinh doanh của </w:t>
      </w:r>
      <w:bookmarkEnd w:id="148"/>
      <w:bookmarkEnd w:id="149"/>
      <w:bookmarkEnd w:id="150"/>
      <w:bookmarkEnd w:id="151"/>
      <w:bookmarkEnd w:id="152"/>
      <w:bookmarkEnd w:id="153"/>
      <w:bookmarkEnd w:id="154"/>
      <w:bookmarkEnd w:id="155"/>
      <w:bookmarkEnd w:id="156"/>
      <w:bookmarkEnd w:id="157"/>
      <w:bookmarkEnd w:id="158"/>
      <w:r w:rsidR="006D0DC6" w:rsidRPr="00CF2654">
        <w:rPr>
          <w:i w:val="0"/>
          <w:color w:val="000000"/>
          <w:sz w:val="24"/>
          <w:szCs w:val="24"/>
          <w:lang w:val="sv-SE"/>
        </w:rPr>
        <w:t>VNI</w:t>
      </w:r>
      <w:bookmarkEnd w:id="159"/>
      <w:bookmarkEnd w:id="160"/>
    </w:p>
    <w:p w:rsidR="006B5F53" w:rsidRPr="00523476" w:rsidRDefault="006B5F53" w:rsidP="00F82464">
      <w:pPr>
        <w:numPr>
          <w:ilvl w:val="2"/>
          <w:numId w:val="59"/>
        </w:numPr>
        <w:tabs>
          <w:tab w:val="left" w:pos="567"/>
          <w:tab w:val="left" w:pos="600"/>
        </w:tabs>
        <w:spacing w:before="120" w:after="120" w:line="288" w:lineRule="auto"/>
        <w:ind w:left="720" w:hanging="540"/>
        <w:jc w:val="both"/>
        <w:rPr>
          <w:b/>
          <w:color w:val="000000"/>
          <w:lang w:val="nl-NL"/>
        </w:rPr>
      </w:pPr>
      <w:bookmarkStart w:id="161" w:name="_Toc176854276"/>
      <w:r w:rsidRPr="00523476">
        <w:rPr>
          <w:b/>
          <w:color w:val="000000"/>
          <w:lang w:val="nl-NL"/>
        </w:rPr>
        <w:t>Thuận lợi</w:t>
      </w:r>
    </w:p>
    <w:p w:rsidR="002923C7" w:rsidRPr="00523476" w:rsidRDefault="00FD6F0C" w:rsidP="00FB52AF">
      <w:pPr>
        <w:pStyle w:val="Bodytext30"/>
        <w:widowControl w:val="0"/>
        <w:numPr>
          <w:ilvl w:val="0"/>
          <w:numId w:val="9"/>
        </w:numPr>
        <w:tabs>
          <w:tab w:val="clear" w:pos="360"/>
          <w:tab w:val="num" w:pos="567"/>
          <w:tab w:val="left" w:pos="600"/>
        </w:tabs>
        <w:spacing w:after="120" w:line="288" w:lineRule="auto"/>
        <w:ind w:left="0" w:firstLine="360"/>
        <w:rPr>
          <w:rFonts w:ascii="TimesNewRomanPSMT" w:hAnsi="TimesNewRomanPSMT" w:cs="TimesNewRomanPSMT"/>
          <w:color w:val="000000"/>
          <w:lang w:val="nl-NL"/>
        </w:rPr>
      </w:pPr>
      <w:r w:rsidRPr="00523476">
        <w:rPr>
          <w:rFonts w:ascii="TimesNewRomanPSMT" w:hAnsi="TimesNewRomanPSMT" w:cs="TimesNewRomanPSMT"/>
          <w:color w:val="000000"/>
          <w:lang w:val="nl-NL"/>
        </w:rPr>
        <w:t xml:space="preserve">Với ưu thế có cổ đông gồm các tổng công ty và tập đoàn lớn như Tổng công ty lắp máy Việt Nam Lilama, Tập đoàn công nghiệp Than – khoáng sản, </w:t>
      </w:r>
      <w:r w:rsidR="00C85A56" w:rsidRPr="00523476">
        <w:rPr>
          <w:rFonts w:ascii="TimesNewRomanPSMT" w:hAnsi="TimesNewRomanPSMT" w:cs="TimesNewRomanPSMT"/>
          <w:color w:val="000000"/>
          <w:lang w:val="nl-NL"/>
        </w:rPr>
        <w:t>Công ty cổ phần</w:t>
      </w:r>
      <w:r w:rsidR="00CE52B7" w:rsidRPr="00523476">
        <w:rPr>
          <w:rFonts w:ascii="TimesNewRomanPSMT" w:hAnsi="TimesNewRomanPSMT" w:cs="TimesNewRomanPSMT"/>
          <w:color w:val="000000"/>
          <w:lang w:val="nl-NL"/>
        </w:rPr>
        <w:t xml:space="preserve"> Xuất nhập khẩu tổng hợp Hà Nội</w:t>
      </w:r>
      <w:r w:rsidRPr="00523476">
        <w:rPr>
          <w:rFonts w:ascii="TimesNewRomanPSMT" w:hAnsi="TimesNewRomanPSMT" w:cs="TimesNewRomanPSMT"/>
          <w:color w:val="000000"/>
          <w:lang w:val="nl-NL"/>
        </w:rPr>
        <w:t xml:space="preserve">; </w:t>
      </w:r>
      <w:r w:rsidR="00C85A56" w:rsidRPr="00523476">
        <w:rPr>
          <w:rFonts w:ascii="TimesNewRomanPSMT" w:hAnsi="TimesNewRomanPSMT" w:cs="TimesNewRomanPSMT"/>
          <w:color w:val="000000"/>
          <w:lang w:val="nl-NL"/>
        </w:rPr>
        <w:t>Công ty cổ phần</w:t>
      </w:r>
      <w:r w:rsidRPr="00523476">
        <w:rPr>
          <w:rFonts w:ascii="TimesNewRomanPSMT" w:hAnsi="TimesNewRomanPSMT" w:cs="TimesNewRomanPSMT"/>
          <w:color w:val="000000"/>
          <w:lang w:val="nl-NL"/>
        </w:rPr>
        <w:t xml:space="preserve"> Nam Việt…</w:t>
      </w:r>
      <w:r w:rsidR="002923C7" w:rsidRPr="00523476">
        <w:rPr>
          <w:rFonts w:ascii="TimesNewRomanPSMT" w:hAnsi="TimesNewRomanPSMT" w:cs="TimesNewRomanPSMT"/>
          <w:color w:val="000000"/>
          <w:lang w:val="nl-NL"/>
        </w:rPr>
        <w:t xml:space="preserve"> và đặc biệt là </w:t>
      </w:r>
      <w:r w:rsidR="00CE52B7" w:rsidRPr="00523476">
        <w:rPr>
          <w:rFonts w:ascii="TimesNewRomanPSMT" w:hAnsi="TimesNewRomanPSMT" w:cs="TimesNewRomanPSMT"/>
          <w:color w:val="000000"/>
          <w:lang w:val="nl-NL"/>
        </w:rPr>
        <w:t>Tổng Công ty Hàng không Việt Nam</w:t>
      </w:r>
      <w:r w:rsidR="002923C7" w:rsidRPr="00523476">
        <w:rPr>
          <w:rFonts w:ascii="TimesNewRomanPSMT" w:hAnsi="TimesNewRomanPSMT" w:cs="TimesNewRomanPSMT"/>
          <w:color w:val="000000"/>
          <w:lang w:val="nl-NL"/>
        </w:rPr>
        <w:t>,</w:t>
      </w:r>
      <w:r w:rsidRPr="00523476">
        <w:rPr>
          <w:rFonts w:ascii="TimesNewRomanPSMT" w:hAnsi="TimesNewRomanPSMT" w:cs="TimesNewRomanPSMT"/>
          <w:color w:val="000000"/>
          <w:lang w:val="nl-NL"/>
        </w:rPr>
        <w:t xml:space="preserve"> trong các năm qua, VNI đã tập trung khai thác triệt để hệ thống khách hàng này.</w:t>
      </w:r>
      <w:r w:rsidR="002923C7" w:rsidRPr="00523476">
        <w:rPr>
          <w:rFonts w:ascii="TimesNewRomanPSMT" w:hAnsi="TimesNewRomanPSMT" w:cs="TimesNewRomanPSMT"/>
          <w:color w:val="000000"/>
          <w:lang w:val="nl-NL"/>
        </w:rPr>
        <w:t xml:space="preserve"> </w:t>
      </w:r>
    </w:p>
    <w:p w:rsidR="00FD6F0C" w:rsidRPr="00523476" w:rsidRDefault="00433B02" w:rsidP="00FB52AF">
      <w:pPr>
        <w:pStyle w:val="Bodytext30"/>
        <w:widowControl w:val="0"/>
        <w:numPr>
          <w:ilvl w:val="0"/>
          <w:numId w:val="9"/>
        </w:numPr>
        <w:tabs>
          <w:tab w:val="clear" w:pos="360"/>
          <w:tab w:val="num" w:pos="567"/>
          <w:tab w:val="left" w:pos="600"/>
        </w:tabs>
        <w:spacing w:after="120" w:line="288" w:lineRule="auto"/>
        <w:ind w:left="0" w:firstLine="360"/>
        <w:rPr>
          <w:rFonts w:ascii="TimesNewRomanPSMT" w:hAnsi="TimesNewRomanPSMT" w:cs="TimesNewRomanPSMT"/>
          <w:color w:val="000000"/>
          <w:lang w:val="nl-NL"/>
        </w:rPr>
      </w:pPr>
      <w:r w:rsidRPr="00523476">
        <w:rPr>
          <w:rFonts w:ascii="TimesNewRomanPSMT" w:hAnsi="TimesNewRomanPSMT" w:cs="TimesNewRomanPSMT"/>
          <w:color w:val="000000"/>
          <w:lang w:val="nl-NL"/>
        </w:rPr>
        <w:t>Trong các sản phẩm bảo hiểm, b</w:t>
      </w:r>
      <w:r w:rsidR="002923C7" w:rsidRPr="00523476">
        <w:rPr>
          <w:rFonts w:ascii="TimesNewRomanPSMT" w:hAnsi="TimesNewRomanPSMT" w:cs="TimesNewRomanPSMT"/>
          <w:color w:val="000000"/>
          <w:lang w:val="nl-NL"/>
        </w:rPr>
        <w:t>ảo hiểm hàng không chính là thế mạnh lớn nhất của VNI</w:t>
      </w:r>
      <w:r w:rsidRPr="00523476">
        <w:rPr>
          <w:rFonts w:ascii="TimesNewRomanPSMT" w:hAnsi="TimesNewRomanPSMT" w:cs="TimesNewRomanPSMT"/>
          <w:color w:val="000000"/>
          <w:lang w:val="nl-NL"/>
        </w:rPr>
        <w:t xml:space="preserve"> do có sự giúp đỡ của </w:t>
      </w:r>
      <w:r w:rsidR="00CE52B7" w:rsidRPr="00523476">
        <w:rPr>
          <w:rFonts w:ascii="TimesNewRomanPSMT" w:hAnsi="TimesNewRomanPSMT" w:cs="TimesNewRomanPSMT"/>
          <w:color w:val="000000"/>
          <w:lang w:val="nl-NL"/>
        </w:rPr>
        <w:t>Tổng Công ty Hàng không Việt Nam (VNA)</w:t>
      </w:r>
      <w:r w:rsidRPr="00523476">
        <w:rPr>
          <w:rFonts w:ascii="TimesNewRomanPSMT" w:hAnsi="TimesNewRomanPSMT" w:cs="TimesNewRomanPSMT"/>
          <w:color w:val="000000"/>
          <w:lang w:val="nl-NL"/>
        </w:rPr>
        <w:t xml:space="preserve">. </w:t>
      </w:r>
      <w:r w:rsidR="00EB3B8E">
        <w:rPr>
          <w:rFonts w:ascii="TimesNewRomanPSMT" w:hAnsi="TimesNewRomanPSMT" w:cs="TimesNewRomanPSMT"/>
          <w:color w:val="000000"/>
          <w:lang w:val="nl-NL"/>
        </w:rPr>
        <w:t>N</w:t>
      </w:r>
      <w:r w:rsidR="002923C7" w:rsidRPr="00523476">
        <w:rPr>
          <w:rFonts w:ascii="TimesNewRomanPSMT" w:hAnsi="TimesNewRomanPSMT" w:cs="TimesNewRomanPSMT"/>
          <w:color w:val="000000"/>
          <w:lang w:val="nl-NL"/>
        </w:rPr>
        <w:t xml:space="preserve">ăm 2011, VNA có trên 70 máy bay chở khoảng 14,6 triệu lượt hành khách cùng hàng trăm tấn hàng hóa cần được bảo hiểm. </w:t>
      </w:r>
      <w:r w:rsidRPr="00523476">
        <w:rPr>
          <w:rFonts w:ascii="TimesNewRomanPSMT" w:hAnsi="TimesNewRomanPSMT" w:cs="TimesNewRomanPSMT"/>
          <w:color w:val="000000"/>
          <w:lang w:val="nl-NL"/>
        </w:rPr>
        <w:t>Phần lớn các hợp đồng bảo hiểm này sẽ được dành cho VNI.</w:t>
      </w:r>
    </w:p>
    <w:p w:rsidR="00AD67A5" w:rsidRPr="00523476" w:rsidRDefault="00AD67A5" w:rsidP="00FB52AF">
      <w:pPr>
        <w:pStyle w:val="Bodytext30"/>
        <w:widowControl w:val="0"/>
        <w:numPr>
          <w:ilvl w:val="0"/>
          <w:numId w:val="9"/>
        </w:numPr>
        <w:tabs>
          <w:tab w:val="clear" w:pos="360"/>
          <w:tab w:val="num" w:pos="567"/>
          <w:tab w:val="left" w:pos="600"/>
        </w:tabs>
        <w:spacing w:after="120" w:line="288" w:lineRule="auto"/>
        <w:ind w:left="0" w:firstLine="360"/>
        <w:rPr>
          <w:rFonts w:ascii="TimesNewRomanPSMT" w:hAnsi="TimesNewRomanPSMT" w:cs="TimesNewRomanPSMT"/>
          <w:color w:val="000000"/>
          <w:lang w:val="nl-NL"/>
        </w:rPr>
      </w:pPr>
      <w:r w:rsidRPr="00523476">
        <w:rPr>
          <w:rFonts w:ascii="TimesNewRomanPSMT" w:hAnsi="TimesNewRomanPSMT" w:cs="TimesNewRomanPSMT"/>
          <w:color w:val="000000"/>
          <w:lang w:val="nl-NL"/>
        </w:rPr>
        <w:t xml:space="preserve">VNI đã thiết lập được mối quan hệ chặt chẽ với các nhà môi giới bảo hiểm hàng đầu </w:t>
      </w:r>
      <w:r w:rsidR="002E42C2" w:rsidRPr="00523476">
        <w:rPr>
          <w:rFonts w:ascii="TimesNewRomanPSMT" w:hAnsi="TimesNewRomanPSMT" w:cs="TimesNewRomanPSMT"/>
          <w:color w:val="000000"/>
          <w:lang w:val="nl-NL"/>
        </w:rPr>
        <w:t xml:space="preserve">ở </w:t>
      </w:r>
      <w:r w:rsidRPr="00523476">
        <w:rPr>
          <w:rFonts w:ascii="TimesNewRomanPSMT" w:hAnsi="TimesNewRomanPSMT" w:cs="TimesNewRomanPSMT"/>
          <w:color w:val="000000"/>
          <w:lang w:val="nl-NL"/>
        </w:rPr>
        <w:t>trong nước và</w:t>
      </w:r>
      <w:r w:rsidR="002E42C2" w:rsidRPr="00523476">
        <w:rPr>
          <w:rFonts w:ascii="TimesNewRomanPSMT" w:hAnsi="TimesNewRomanPSMT" w:cs="TimesNewRomanPSMT"/>
          <w:color w:val="000000"/>
          <w:lang w:val="nl-NL"/>
        </w:rPr>
        <w:t xml:space="preserve"> cũng như</w:t>
      </w:r>
      <w:r w:rsidRPr="00523476">
        <w:rPr>
          <w:rFonts w:ascii="TimesNewRomanPSMT" w:hAnsi="TimesNewRomanPSMT" w:cs="TimesNewRomanPSMT"/>
          <w:color w:val="000000"/>
          <w:lang w:val="nl-NL"/>
        </w:rPr>
        <w:t xml:space="preserve"> quốc tế. Điều này cho phép VNI xây dựng các sản phẩm bảo hiểm phù hợp với nhu cầu của từng khách hàng.</w:t>
      </w:r>
    </w:p>
    <w:p w:rsidR="00FD6F0C" w:rsidRPr="00523476" w:rsidRDefault="002E42C2" w:rsidP="00FB52AF">
      <w:pPr>
        <w:pStyle w:val="Bodytext30"/>
        <w:widowControl w:val="0"/>
        <w:numPr>
          <w:ilvl w:val="0"/>
          <w:numId w:val="9"/>
        </w:numPr>
        <w:tabs>
          <w:tab w:val="clear" w:pos="360"/>
          <w:tab w:val="num" w:pos="567"/>
          <w:tab w:val="left" w:pos="600"/>
        </w:tabs>
        <w:spacing w:after="120" w:line="288" w:lineRule="auto"/>
        <w:ind w:left="0" w:firstLine="360"/>
        <w:rPr>
          <w:rFonts w:ascii="TimesNewRomanPSMT" w:hAnsi="TimesNewRomanPSMT" w:cs="TimesNewRomanPSMT"/>
          <w:color w:val="000000"/>
          <w:lang w:val="nl-NL"/>
        </w:rPr>
      </w:pPr>
      <w:r w:rsidRPr="00523476">
        <w:rPr>
          <w:rFonts w:ascii="TimesNewRomanPSMT" w:hAnsi="TimesNewRomanPSMT" w:cs="TimesNewRomanPSMT"/>
          <w:color w:val="000000"/>
          <w:lang w:val="nl-NL"/>
        </w:rPr>
        <w:t>Cùng với việc tạo dựng một môi trường làm việc năng động, sáng tạo và luôn chia sẻ, VNI đã thu hút được nhiều cán bộ có chuyên môn, trình độ và kinh nghiệm về thị trường, sản phẩm, luật pháp... và duy trì một môi trường văn hóa doanh nghiệp lành mạnh. Đội ngũ cán bộ lãnh đạo được đào tạo bài bản, có kinh nghiệm từ các tập đoàn nước ngoài hàng đầu thế giới, am hiểu luật pháp Việt Nam và quốc tế, tạo ra một bộ máy phối hợp và gắn kết chặt chẽ.</w:t>
      </w:r>
    </w:p>
    <w:p w:rsidR="002E42C2" w:rsidRPr="00523476" w:rsidRDefault="002E42C2" w:rsidP="00FB52AF">
      <w:pPr>
        <w:pStyle w:val="Bodytext30"/>
        <w:widowControl w:val="0"/>
        <w:numPr>
          <w:ilvl w:val="0"/>
          <w:numId w:val="9"/>
        </w:numPr>
        <w:tabs>
          <w:tab w:val="clear" w:pos="360"/>
          <w:tab w:val="num" w:pos="567"/>
          <w:tab w:val="left" w:pos="600"/>
        </w:tabs>
        <w:spacing w:after="120" w:line="288" w:lineRule="auto"/>
        <w:ind w:left="0" w:firstLine="360"/>
        <w:rPr>
          <w:rFonts w:ascii="TimesNewRomanPSMT" w:hAnsi="TimesNewRomanPSMT" w:cs="TimesNewRomanPSMT"/>
          <w:color w:val="000000"/>
          <w:lang w:val="nl-NL"/>
        </w:rPr>
      </w:pPr>
      <w:r w:rsidRPr="00523476">
        <w:rPr>
          <w:rFonts w:ascii="TimesNewRomanPSMT" w:hAnsi="TimesNewRomanPSMT" w:cs="TimesNewRomanPSMT"/>
          <w:color w:val="000000"/>
          <w:lang w:val="nl-NL"/>
        </w:rPr>
        <w:t xml:space="preserve">Sự đoàn kết nhất trí cao trong Ban lãnh đạo </w:t>
      </w:r>
      <w:r w:rsidR="005D547F">
        <w:rPr>
          <w:rFonts w:ascii="TimesNewRomanPSMT" w:hAnsi="TimesNewRomanPSMT" w:cs="TimesNewRomanPSMT"/>
          <w:color w:val="000000"/>
          <w:lang w:val="nl-NL"/>
        </w:rPr>
        <w:t>VNI</w:t>
      </w:r>
      <w:r w:rsidRPr="00523476">
        <w:rPr>
          <w:rFonts w:ascii="TimesNewRomanPSMT" w:hAnsi="TimesNewRomanPSMT" w:cs="TimesNewRomanPSMT"/>
          <w:color w:val="000000"/>
          <w:lang w:val="nl-NL"/>
        </w:rPr>
        <w:t xml:space="preserve"> cùng với quyết tâm nỗ lực khắc phục mọi khó khăn của toàn thể CBCNV, sự tin tưởng và yên tâm công tác trong công nhân lao động cộng với việc kết hợp chặt chẽ của các tổ chức đoàn thể trong Công ty.</w:t>
      </w:r>
    </w:p>
    <w:p w:rsidR="002E42C2" w:rsidRPr="00523476" w:rsidRDefault="002E42C2" w:rsidP="00FB52AF">
      <w:pPr>
        <w:pStyle w:val="Bodytext30"/>
        <w:widowControl w:val="0"/>
        <w:numPr>
          <w:ilvl w:val="0"/>
          <w:numId w:val="9"/>
        </w:numPr>
        <w:tabs>
          <w:tab w:val="clear" w:pos="360"/>
          <w:tab w:val="num" w:pos="567"/>
          <w:tab w:val="left" w:pos="600"/>
        </w:tabs>
        <w:spacing w:after="120" w:line="288" w:lineRule="auto"/>
        <w:ind w:left="0" w:firstLine="360"/>
        <w:rPr>
          <w:rFonts w:ascii="TimesNewRomanPSMT" w:hAnsi="TimesNewRomanPSMT" w:cs="TimesNewRomanPSMT"/>
          <w:color w:val="000000"/>
          <w:lang w:val="nl-NL"/>
        </w:rPr>
      </w:pPr>
      <w:r w:rsidRPr="00523476">
        <w:rPr>
          <w:rFonts w:ascii="TimesNewRomanPSMT" w:hAnsi="TimesNewRomanPSMT" w:cs="TimesNewRomanPSMT"/>
          <w:color w:val="000000"/>
          <w:lang w:val="nl-NL"/>
        </w:rPr>
        <w:t xml:space="preserve">Bên cạnh đó, Ban Lãnh đạo </w:t>
      </w:r>
      <w:r w:rsidR="005D547F">
        <w:rPr>
          <w:rFonts w:ascii="TimesNewRomanPSMT" w:hAnsi="TimesNewRomanPSMT" w:cs="TimesNewRomanPSMT"/>
          <w:color w:val="000000"/>
          <w:lang w:val="nl-NL"/>
        </w:rPr>
        <w:t>VNI</w:t>
      </w:r>
      <w:r w:rsidRPr="00523476">
        <w:rPr>
          <w:rFonts w:ascii="TimesNewRomanPSMT" w:hAnsi="TimesNewRomanPSMT" w:cs="TimesNewRomanPSMT"/>
          <w:color w:val="000000"/>
          <w:lang w:val="nl-NL"/>
        </w:rPr>
        <w:t xml:space="preserve"> đã không ngừng tìm kiếm đối tác, ký kết hợp đồng có giá trị kinh tế cao.</w:t>
      </w:r>
    </w:p>
    <w:p w:rsidR="006B5F53" w:rsidRPr="00AC4186" w:rsidRDefault="006B5F53" w:rsidP="00F82464">
      <w:pPr>
        <w:numPr>
          <w:ilvl w:val="2"/>
          <w:numId w:val="59"/>
        </w:numPr>
        <w:tabs>
          <w:tab w:val="left" w:pos="567"/>
          <w:tab w:val="left" w:pos="600"/>
        </w:tabs>
        <w:spacing w:before="120" w:after="120" w:line="288" w:lineRule="auto"/>
        <w:ind w:left="720" w:hanging="540"/>
        <w:jc w:val="both"/>
        <w:rPr>
          <w:b/>
          <w:color w:val="000000"/>
          <w:lang w:val="nl-NL"/>
        </w:rPr>
      </w:pPr>
      <w:r w:rsidRPr="00AC4186">
        <w:rPr>
          <w:b/>
          <w:color w:val="000000"/>
          <w:lang w:val="nl-NL"/>
        </w:rPr>
        <w:t>Khó khăn</w:t>
      </w:r>
    </w:p>
    <w:p w:rsidR="00506EBA" w:rsidRPr="00523476" w:rsidRDefault="00506EBA" w:rsidP="00FB52AF">
      <w:pPr>
        <w:numPr>
          <w:ilvl w:val="0"/>
          <w:numId w:val="9"/>
        </w:numPr>
        <w:tabs>
          <w:tab w:val="clear" w:pos="360"/>
          <w:tab w:val="num" w:pos="567"/>
          <w:tab w:val="left" w:pos="600"/>
        </w:tabs>
        <w:autoSpaceDE w:val="0"/>
        <w:autoSpaceDN w:val="0"/>
        <w:adjustRightInd w:val="0"/>
        <w:spacing w:before="120" w:after="120" w:line="288" w:lineRule="auto"/>
        <w:ind w:left="0" w:firstLine="360"/>
        <w:jc w:val="both"/>
        <w:rPr>
          <w:rFonts w:ascii="TimesNewRomanPSMT" w:hAnsi="TimesNewRomanPSMT" w:cs="TimesNewRomanPSMT"/>
          <w:color w:val="000000"/>
          <w:sz w:val="20"/>
          <w:szCs w:val="20"/>
          <w:lang w:val="nl-NL"/>
        </w:rPr>
      </w:pPr>
      <w:r w:rsidRPr="00523476">
        <w:rPr>
          <w:rFonts w:ascii="TimesNewRomanPSMT" w:hAnsi="TimesNewRomanPSMT" w:cs="TimesNewRomanPSMT"/>
          <w:color w:val="000000"/>
          <w:lang w:val="nl-NL"/>
        </w:rPr>
        <w:t xml:space="preserve">Sự cạnh tranh giữa các doanh nghiệp cùng ngành bảo hiểm ngày càng gay gắt hơn. Trước hết là sự cạnh tranh giữa các doanh nghiệp bảo hiểm đang hoạt động tại Việt Nam cả về sản phẩm bảo hiểm, chất lượng dịch vụ, nguồn nhân lực và phát triển kênh phân phối sản phẩm. Tiếp theo là sự cạnh tranh giữa các doanh nghiệp bảo hiểm đang hoạt động tại Việt Nam với các doanh nghiệp bảo hiểm tại nước ngoài về cung cấp sản phẩm bảo hiểm trong khuôn khổ đã cam kết khi Việt Nam gia nhập WTO. Bên cạnh đó, sự cạnh tranh giữa các doanh nghiệp bảo </w:t>
      </w:r>
      <w:r w:rsidRPr="00523476">
        <w:rPr>
          <w:rFonts w:ascii="TimesNewRomanPSMT" w:hAnsi="TimesNewRomanPSMT" w:cs="TimesNewRomanPSMT"/>
          <w:color w:val="000000"/>
          <w:lang w:val="nl-NL"/>
        </w:rPr>
        <w:lastRenderedPageBreak/>
        <w:t>hiểm với các dịch vụ tài chính khác như thu hút tiền gửi tiết kiệm, chứng khoán, kinh doanh bất động sản</w:t>
      </w:r>
      <w:r w:rsidR="005D547F">
        <w:rPr>
          <w:rFonts w:ascii="TimesNewRomanPSMT" w:hAnsi="TimesNewRomanPSMT" w:cs="TimesNewRomanPSMT"/>
          <w:color w:val="000000"/>
          <w:lang w:val="nl-NL"/>
        </w:rPr>
        <w:t>,</w:t>
      </w:r>
      <w:r w:rsidRPr="00523476">
        <w:rPr>
          <w:rFonts w:ascii="TimesNewRomanPSMT" w:hAnsi="TimesNewRomanPSMT" w:cs="TimesNewRomanPSMT"/>
          <w:color w:val="000000"/>
          <w:lang w:val="nl-NL"/>
        </w:rPr>
        <w:t>…</w:t>
      </w:r>
    </w:p>
    <w:p w:rsidR="002923C7" w:rsidRPr="00523476" w:rsidRDefault="002923C7" w:rsidP="00FB52AF">
      <w:pPr>
        <w:numPr>
          <w:ilvl w:val="0"/>
          <w:numId w:val="9"/>
        </w:numPr>
        <w:tabs>
          <w:tab w:val="clear" w:pos="360"/>
          <w:tab w:val="num" w:pos="567"/>
          <w:tab w:val="left" w:pos="600"/>
        </w:tabs>
        <w:autoSpaceDE w:val="0"/>
        <w:autoSpaceDN w:val="0"/>
        <w:adjustRightInd w:val="0"/>
        <w:spacing w:before="120" w:after="120" w:line="288" w:lineRule="auto"/>
        <w:ind w:left="0" w:firstLine="360"/>
        <w:jc w:val="both"/>
        <w:rPr>
          <w:rFonts w:ascii="TimesNewRomanPSMT" w:hAnsi="TimesNewRomanPSMT" w:cs="TimesNewRomanPSMT"/>
          <w:color w:val="000000"/>
          <w:sz w:val="20"/>
          <w:szCs w:val="20"/>
          <w:lang w:val="nl-NL"/>
        </w:rPr>
      </w:pPr>
      <w:r w:rsidRPr="00523476">
        <w:rPr>
          <w:rFonts w:ascii="TimesNewRomanPSMT" w:hAnsi="TimesNewRomanPSMT" w:cs="TimesNewRomanPSMT"/>
          <w:color w:val="000000"/>
          <w:lang w:val="nl-NL"/>
        </w:rPr>
        <w:t>VNI mới được thành lập và đi vào hoạt động từ năm 2008, do vậy, VNI chưa xây dựng được thương hiệu tốt so với các thương hiệu bảo hiểm đi trước nên khách hàng vẫn chưa biết đến nhiều.</w:t>
      </w:r>
    </w:p>
    <w:p w:rsidR="00506EBA" w:rsidRPr="00523476" w:rsidRDefault="00506EBA" w:rsidP="00FB52AF">
      <w:pPr>
        <w:numPr>
          <w:ilvl w:val="0"/>
          <w:numId w:val="9"/>
        </w:numPr>
        <w:tabs>
          <w:tab w:val="clear" w:pos="360"/>
          <w:tab w:val="num" w:pos="567"/>
          <w:tab w:val="left" w:pos="600"/>
        </w:tabs>
        <w:autoSpaceDE w:val="0"/>
        <w:autoSpaceDN w:val="0"/>
        <w:adjustRightInd w:val="0"/>
        <w:spacing w:before="120" w:after="120" w:line="288" w:lineRule="auto"/>
        <w:ind w:left="0" w:firstLine="360"/>
        <w:jc w:val="both"/>
        <w:rPr>
          <w:rFonts w:ascii="TimesNewRomanPSMT" w:hAnsi="TimesNewRomanPSMT" w:cs="TimesNewRomanPSMT"/>
          <w:color w:val="000000"/>
          <w:sz w:val="20"/>
          <w:szCs w:val="20"/>
          <w:lang w:val="nl-NL"/>
        </w:rPr>
      </w:pPr>
      <w:r w:rsidRPr="00523476">
        <w:rPr>
          <w:rFonts w:ascii="TimesNewRomanPSMT" w:hAnsi="TimesNewRomanPSMT" w:cs="TimesNewRomanPSMT"/>
          <w:color w:val="000000"/>
          <w:lang w:val="nl-NL"/>
        </w:rPr>
        <w:t xml:space="preserve">Cũng như hầu hết các doanh nghiệp bảo hiểm khác, VNI cũng phải đối mặt với tình trạng thiếu nguồn nhân lực có trình độ chuyên môn về bảo hiểm do việc phát triển nhanh của ngành thời gian qua. Trong thời gian sắp tới, khó khăn ngày càng lớn hơn khi nhiều doanh nghiệp bảo hiểm, đặc biệt là các doanh nghiệp bảo hiểm có vốn đầu tư của nước ngoài, với chế độ lương bổng và điều kiện thăng tiến hấp dẫn sẽ </w:t>
      </w:r>
      <w:r w:rsidR="005679FA" w:rsidRPr="00523476">
        <w:rPr>
          <w:rFonts w:ascii="TimesNewRomanPSMT" w:hAnsi="TimesNewRomanPSMT" w:cs="TimesNewRomanPSMT"/>
          <w:color w:val="000000"/>
          <w:lang w:val="nl-NL"/>
        </w:rPr>
        <w:t xml:space="preserve">gây </w:t>
      </w:r>
      <w:r w:rsidRPr="00523476">
        <w:rPr>
          <w:rFonts w:ascii="TimesNewRomanPSMT" w:hAnsi="TimesNewRomanPSMT" w:cs="TimesNewRomanPSMT"/>
          <w:color w:val="000000"/>
          <w:lang w:val="nl-NL"/>
        </w:rPr>
        <w:t>nguy cơ thu hút nhân lực có kinh nghiệm từ các công ty bảo hiểm cũ.</w:t>
      </w:r>
    </w:p>
    <w:p w:rsidR="005A318E" w:rsidRPr="00523476" w:rsidRDefault="005A318E" w:rsidP="00FB52AF">
      <w:pPr>
        <w:numPr>
          <w:ilvl w:val="0"/>
          <w:numId w:val="9"/>
        </w:numPr>
        <w:tabs>
          <w:tab w:val="clear" w:pos="360"/>
          <w:tab w:val="num" w:pos="567"/>
          <w:tab w:val="left" w:pos="600"/>
        </w:tabs>
        <w:autoSpaceDE w:val="0"/>
        <w:autoSpaceDN w:val="0"/>
        <w:adjustRightInd w:val="0"/>
        <w:spacing w:before="120" w:after="120" w:line="288" w:lineRule="auto"/>
        <w:ind w:left="0" w:firstLine="360"/>
        <w:jc w:val="both"/>
        <w:rPr>
          <w:rFonts w:ascii="TimesNewRomanPSMT" w:hAnsi="TimesNewRomanPSMT" w:cs="TimesNewRomanPSMT"/>
          <w:color w:val="000000"/>
          <w:sz w:val="20"/>
          <w:szCs w:val="20"/>
          <w:lang w:val="nl-NL"/>
        </w:rPr>
      </w:pPr>
      <w:r w:rsidRPr="00523476">
        <w:rPr>
          <w:rFonts w:ascii="TimesNewRomanPSMT" w:hAnsi="TimesNewRomanPSMT" w:cs="TimesNewRomanPSMT"/>
          <w:color w:val="000000"/>
          <w:lang w:val="nl-NL"/>
        </w:rPr>
        <w:t>Chất lượng cán bộ của VNI không đồng đều giữa các khu vực, năng suất lao động giữa các đơn vị còn chênh lệch khá lớn;</w:t>
      </w:r>
    </w:p>
    <w:p w:rsidR="001356FA" w:rsidRPr="00523476" w:rsidRDefault="001356FA" w:rsidP="00FB52AF">
      <w:pPr>
        <w:numPr>
          <w:ilvl w:val="0"/>
          <w:numId w:val="9"/>
        </w:numPr>
        <w:tabs>
          <w:tab w:val="clear" w:pos="360"/>
          <w:tab w:val="num" w:pos="567"/>
          <w:tab w:val="left" w:pos="600"/>
        </w:tabs>
        <w:autoSpaceDE w:val="0"/>
        <w:autoSpaceDN w:val="0"/>
        <w:adjustRightInd w:val="0"/>
        <w:spacing w:before="120" w:after="120" w:line="288" w:lineRule="auto"/>
        <w:ind w:left="0" w:firstLine="360"/>
        <w:jc w:val="both"/>
        <w:rPr>
          <w:rFonts w:ascii="TimesNewRomanPSMT" w:hAnsi="TimesNewRomanPSMT" w:cs="TimesNewRomanPSMT"/>
          <w:color w:val="000000"/>
          <w:sz w:val="20"/>
          <w:szCs w:val="20"/>
          <w:lang w:val="nl-NL"/>
        </w:rPr>
      </w:pPr>
      <w:r w:rsidRPr="00523476">
        <w:rPr>
          <w:rFonts w:ascii="TimesNewRomanPSMT" w:hAnsi="TimesNewRomanPSMT" w:cs="TimesNewRomanPSMT"/>
          <w:color w:val="000000"/>
          <w:lang w:val="nl-NL"/>
        </w:rPr>
        <w:t>Công tác tổ chức cán bộ, hoạt động của các đoàn thể chưa phát huy được hết khả năng để giáo dục cán bộ nhân viên đoàn kết nội bộ, ổn định tổ chức;</w:t>
      </w:r>
    </w:p>
    <w:p w:rsidR="00FD6F0C" w:rsidRPr="00523476" w:rsidRDefault="00FD6F0C" w:rsidP="00FB52AF">
      <w:pPr>
        <w:widowControl w:val="0"/>
        <w:numPr>
          <w:ilvl w:val="0"/>
          <w:numId w:val="9"/>
        </w:numPr>
        <w:tabs>
          <w:tab w:val="clear" w:pos="360"/>
          <w:tab w:val="num" w:pos="567"/>
          <w:tab w:val="left" w:pos="600"/>
        </w:tabs>
        <w:autoSpaceDE w:val="0"/>
        <w:autoSpaceDN w:val="0"/>
        <w:adjustRightInd w:val="0"/>
        <w:spacing w:before="120" w:after="120" w:line="288" w:lineRule="auto"/>
        <w:ind w:left="0" w:firstLine="360"/>
        <w:jc w:val="both"/>
        <w:rPr>
          <w:color w:val="000000"/>
          <w:lang w:val="nl-NL"/>
        </w:rPr>
      </w:pPr>
      <w:r w:rsidRPr="00523476">
        <w:rPr>
          <w:rFonts w:ascii="TimesNewRomanPSMT" w:hAnsi="TimesNewRomanPSMT" w:cs="TimesNewRomanPSMT"/>
          <w:color w:val="000000"/>
          <w:lang w:val="nl-NL"/>
        </w:rPr>
        <w:t>Trình độ dân trì ngày càng tăng làm cho sự lựa chọn doanh nghiệp bảo hiểm cung cấp dịch vụ của khách hàng ngày càng khắt khe hơn. Doanh nghiệp bảo hiểm có thương hiệu mạnh, có uy tín thực hiện đúng cam kết về phương thức, cách thức, thời gian bồi thường, đem lại nhiều giá trị dịch vụ gia tăng cho khách hàng sẽ được khách hàng ưu tiên lựa chọn.</w:t>
      </w:r>
    </w:p>
    <w:p w:rsidR="00FD6F0C" w:rsidRPr="005D547F" w:rsidRDefault="00FD6F0C" w:rsidP="00FB52AF">
      <w:pPr>
        <w:numPr>
          <w:ilvl w:val="0"/>
          <w:numId w:val="9"/>
        </w:numPr>
        <w:tabs>
          <w:tab w:val="clear" w:pos="360"/>
          <w:tab w:val="num" w:pos="567"/>
          <w:tab w:val="left" w:pos="600"/>
        </w:tabs>
        <w:autoSpaceDE w:val="0"/>
        <w:autoSpaceDN w:val="0"/>
        <w:adjustRightInd w:val="0"/>
        <w:spacing w:before="120" w:after="120" w:line="288" w:lineRule="auto"/>
        <w:ind w:left="0" w:firstLine="360"/>
        <w:jc w:val="both"/>
        <w:rPr>
          <w:rFonts w:ascii="TimesNewRomanPSMT" w:hAnsi="TimesNewRomanPSMT" w:cs="TimesNewRomanPSMT"/>
          <w:color w:val="000000"/>
          <w:sz w:val="20"/>
          <w:szCs w:val="20"/>
          <w:lang w:val="nl-NL"/>
        </w:rPr>
      </w:pPr>
      <w:r w:rsidRPr="00523476">
        <w:rPr>
          <w:rFonts w:ascii="TimesNewRomanPSMT" w:hAnsi="TimesNewRomanPSMT" w:cs="TimesNewRomanPSMT"/>
          <w:color w:val="000000"/>
          <w:lang w:val="nl-NL"/>
        </w:rPr>
        <w:t>Khủng hoảng toàn cầu buộc khách hàng phải thắt chặt chi phí, lượng khách hàng tiềm năng giảm xuống, cạnh tranh tăng cao do các doanh nghiệp bảo hiểm đua nhau hạ phí để thu hút khách hàng.</w:t>
      </w:r>
    </w:p>
    <w:p w:rsidR="002F3A8A" w:rsidRPr="00523476" w:rsidRDefault="002F3A8A" w:rsidP="00F82464">
      <w:pPr>
        <w:pStyle w:val="Heading2"/>
        <w:numPr>
          <w:ilvl w:val="0"/>
          <w:numId w:val="59"/>
        </w:numPr>
        <w:tabs>
          <w:tab w:val="left" w:pos="360"/>
        </w:tabs>
        <w:spacing w:before="120" w:after="120" w:line="288" w:lineRule="auto"/>
        <w:ind w:left="0" w:firstLine="0"/>
        <w:rPr>
          <w:rFonts w:cs="Times New Roman"/>
          <w:iCs w:val="0"/>
          <w:color w:val="000000"/>
          <w:sz w:val="24"/>
          <w:szCs w:val="24"/>
          <w:lang w:val="nl-NL"/>
        </w:rPr>
      </w:pPr>
      <w:bookmarkStart w:id="162" w:name="_Toc264186934"/>
      <w:bookmarkStart w:id="163" w:name="_Toc351383580"/>
      <w:bookmarkStart w:id="164" w:name="_Toc358810986"/>
      <w:bookmarkStart w:id="165" w:name="_Toc264186967"/>
      <w:bookmarkStart w:id="166" w:name="_Toc369015844"/>
      <w:bookmarkEnd w:id="161"/>
      <w:r w:rsidRPr="00523476">
        <w:rPr>
          <w:rFonts w:cs="Times New Roman"/>
          <w:iCs w:val="0"/>
          <w:color w:val="000000"/>
          <w:sz w:val="24"/>
          <w:szCs w:val="24"/>
          <w:lang w:val="nl-NL"/>
        </w:rPr>
        <w:t>Vị thế của Công ty so với các doanh nghiệp khác trong cùng ngành</w:t>
      </w:r>
      <w:bookmarkEnd w:id="162"/>
      <w:bookmarkEnd w:id="163"/>
      <w:bookmarkEnd w:id="164"/>
      <w:bookmarkEnd w:id="166"/>
    </w:p>
    <w:p w:rsidR="002F3A8A" w:rsidRPr="00BA5A31" w:rsidRDefault="002F3A8A" w:rsidP="00F82464">
      <w:pPr>
        <w:pStyle w:val="Style3"/>
        <w:numPr>
          <w:ilvl w:val="1"/>
          <w:numId w:val="59"/>
        </w:numPr>
        <w:tabs>
          <w:tab w:val="left" w:pos="360"/>
        </w:tabs>
        <w:spacing w:line="288" w:lineRule="auto"/>
        <w:ind w:left="0" w:firstLine="0"/>
        <w:jc w:val="both"/>
        <w:rPr>
          <w:i w:val="0"/>
          <w:color w:val="000000"/>
          <w:sz w:val="24"/>
          <w:szCs w:val="24"/>
        </w:rPr>
      </w:pPr>
      <w:bookmarkStart w:id="167" w:name="_Toc246491127"/>
      <w:bookmarkStart w:id="168" w:name="_Toc351383581"/>
      <w:bookmarkStart w:id="169" w:name="_Toc358810987"/>
      <w:bookmarkStart w:id="170" w:name="_Toc369015845"/>
      <w:r w:rsidRPr="00BA5A31">
        <w:rPr>
          <w:i w:val="0"/>
          <w:color w:val="000000"/>
          <w:sz w:val="24"/>
          <w:szCs w:val="24"/>
        </w:rPr>
        <w:t>Vị thế của Công ty trong ngành</w:t>
      </w:r>
      <w:bookmarkEnd w:id="167"/>
      <w:bookmarkEnd w:id="168"/>
      <w:bookmarkEnd w:id="169"/>
      <w:bookmarkEnd w:id="170"/>
      <w:r w:rsidRPr="00BA5A31">
        <w:rPr>
          <w:i w:val="0"/>
          <w:color w:val="000000"/>
          <w:sz w:val="24"/>
          <w:szCs w:val="24"/>
        </w:rPr>
        <w:t xml:space="preserve"> </w:t>
      </w:r>
    </w:p>
    <w:p w:rsidR="00241594" w:rsidRPr="00523476" w:rsidRDefault="00241594" w:rsidP="00241594">
      <w:pPr>
        <w:tabs>
          <w:tab w:val="left" w:pos="0"/>
        </w:tabs>
        <w:spacing w:before="120" w:after="120" w:line="288" w:lineRule="auto"/>
        <w:ind w:firstLine="426"/>
        <w:jc w:val="both"/>
        <w:rPr>
          <w:color w:val="000000"/>
          <w:lang w:val="nl-NL"/>
        </w:rPr>
      </w:pPr>
      <w:r w:rsidRPr="00523476">
        <w:rPr>
          <w:color w:val="000000"/>
          <w:lang w:val="nl-NL"/>
        </w:rPr>
        <w:t>Công ty cổ phần Bảo hiểm Hàng không được xây dựng và phát triển với mục tiêu trở thành một thượng hiệu uy tín hàng đầu trên thị trường bảo hiểm phi nhân thọ Việt Nam, tạo niềm tin cho khách hàng và đối tác, là niềm tự hào của đội ngũ cán bộ nhân viên, từng bước mang lại thành công trên cơ sở bền vững và chuyên nghiệp.</w:t>
      </w:r>
    </w:p>
    <w:p w:rsidR="00241594" w:rsidRPr="00523476" w:rsidRDefault="00241594" w:rsidP="00241594">
      <w:pPr>
        <w:tabs>
          <w:tab w:val="left" w:pos="0"/>
        </w:tabs>
        <w:spacing w:before="120" w:after="120" w:line="288" w:lineRule="auto"/>
        <w:ind w:firstLine="426"/>
        <w:jc w:val="both"/>
        <w:rPr>
          <w:color w:val="000000"/>
          <w:lang w:val="nl-NL"/>
        </w:rPr>
      </w:pPr>
      <w:r w:rsidRPr="00523476">
        <w:rPr>
          <w:color w:val="000000"/>
          <w:lang w:val="nl-NL"/>
        </w:rPr>
        <w:t xml:space="preserve">VNI cung cấp tất cả các sản phẩm bảo hiểm phi nhân thọ hiện có trên thị trường bao gồm: bảo hiểm hàng không, bảo hiểm tài sản, bảo hiểm </w:t>
      </w:r>
      <w:r>
        <w:rPr>
          <w:color w:val="000000"/>
          <w:lang w:val="nl-NL"/>
        </w:rPr>
        <w:t>kỹ thuật, bảo hiểm trách nhiệm,</w:t>
      </w:r>
      <w:r w:rsidRPr="00523476">
        <w:rPr>
          <w:color w:val="000000"/>
          <w:lang w:val="nl-NL"/>
        </w:rPr>
        <w:t>...</w:t>
      </w:r>
      <w:r w:rsidRPr="00523476">
        <w:rPr>
          <w:color w:val="000000"/>
          <w:lang w:val="nl-NL"/>
        </w:rPr>
        <w:br/>
        <w:t>VNI phục vụ mọi đối tượng khách hàng thuộc các thành phần kinh tế trong và ngoài nước, bao gồm các dự án đầu tư, các tập đoàn kinh tế, tổng công ty, các doanh nghiệp vừa và nhỏ, các hiệp hội, tổ chức và các khách hàng cá nhân.</w:t>
      </w:r>
    </w:p>
    <w:p w:rsidR="00241594" w:rsidRDefault="00241594" w:rsidP="00241594">
      <w:pPr>
        <w:tabs>
          <w:tab w:val="left" w:pos="0"/>
        </w:tabs>
        <w:spacing w:before="120" w:after="120" w:line="312" w:lineRule="auto"/>
        <w:ind w:firstLine="426"/>
        <w:jc w:val="both"/>
        <w:rPr>
          <w:lang w:val="nl-NL"/>
        </w:rPr>
      </w:pPr>
      <w:r w:rsidRPr="00523476">
        <w:rPr>
          <w:color w:val="000000"/>
          <w:lang w:val="nl-NL"/>
        </w:rPr>
        <w:t xml:space="preserve">Mặc dù ra đời muộn so với các công ty bảo hiểm khác, nhưng VNI đã tạo cho mình chỗ đứng vững chắc trên thị trường bảo hiểm Việt nam. </w:t>
      </w:r>
      <w:r w:rsidRPr="009C3013">
        <w:rPr>
          <w:lang w:val="nl-NL"/>
        </w:rPr>
        <w:t xml:space="preserve">Năm 2011, VNI duy trì mức sở hữu 2,8% thị phần thị trường bảo hiểm phi nhân thọ Việt Nam, đứng ở vị trí thứ 7 sau các doanh nghiệp như Bảo Việt, PVI, Bảo Minh, Pjico, PTI,…Tuy nhiên, năm 2012, VNI chỉ đạt mức sở hữu khoảng 1,98% thị phần thị trường bảo hiểm phi nhân thọ Việt Nam nên có nhiều khả năng phải </w:t>
      </w:r>
      <w:r w:rsidRPr="00826716">
        <w:rPr>
          <w:lang w:val="nl-NL"/>
        </w:rPr>
        <w:lastRenderedPageBreak/>
        <w:t>rời khỏi top 10 các doanh nghiệp bảo hiểm có thị phần lớn nhất.</w:t>
      </w:r>
      <w:r w:rsidRPr="009C3013">
        <w:rPr>
          <w:lang w:val="nl-NL"/>
        </w:rPr>
        <w:t xml:space="preserve"> </w:t>
      </w:r>
      <w:r w:rsidRPr="0037682E">
        <w:rPr>
          <w:lang w:val="nl-NL"/>
        </w:rPr>
        <w:t>Nguyên nhân do năm 2012, doanh thu phí bảo hiểm gốc của VNI giảm khoảng 24% so với năm trước, trong khi đó một số đối thủ khác trên thị trường đã bứt phá vươn lên khi đạt tốc độ tăng trưởng doanh thu khá cao như Samsung Vina, Liberty,…</w:t>
      </w:r>
    </w:p>
    <w:p w:rsidR="00241594" w:rsidRPr="00523476" w:rsidRDefault="00241594" w:rsidP="00241594">
      <w:pPr>
        <w:tabs>
          <w:tab w:val="left" w:pos="0"/>
        </w:tabs>
        <w:spacing w:before="120" w:after="120" w:line="288" w:lineRule="auto"/>
        <w:ind w:firstLine="426"/>
        <w:rPr>
          <w:b/>
          <w:color w:val="000000"/>
          <w:sz w:val="22"/>
          <w:szCs w:val="22"/>
          <w:lang w:val="nl-NL"/>
        </w:rPr>
      </w:pPr>
      <w:r>
        <w:rPr>
          <w:b/>
          <w:color w:val="000000"/>
          <w:sz w:val="22"/>
          <w:szCs w:val="22"/>
          <w:lang w:val="nl-NL"/>
        </w:rPr>
        <w:t xml:space="preserve">Biểu đồ </w:t>
      </w:r>
      <w:r w:rsidR="007C0674">
        <w:rPr>
          <w:b/>
          <w:color w:val="000000"/>
          <w:sz w:val="22"/>
          <w:szCs w:val="22"/>
          <w:lang w:val="nl-NL"/>
        </w:rPr>
        <w:t>7</w:t>
      </w:r>
      <w:r w:rsidRPr="00523476">
        <w:rPr>
          <w:b/>
          <w:color w:val="000000"/>
          <w:sz w:val="22"/>
          <w:szCs w:val="22"/>
          <w:lang w:val="nl-NL"/>
        </w:rPr>
        <w:t>: Thị phần các doanh nghiệp bảo hiểm phi nhân thọ tại Việt Nam năm 201</w:t>
      </w:r>
      <w:r>
        <w:rPr>
          <w:b/>
          <w:color w:val="000000"/>
          <w:sz w:val="22"/>
          <w:szCs w:val="22"/>
          <w:lang w:val="nl-NL"/>
        </w:rPr>
        <w:t>2</w:t>
      </w:r>
    </w:p>
    <w:p w:rsidR="00241594" w:rsidRPr="00523476" w:rsidRDefault="00B648D3" w:rsidP="007C0674">
      <w:pPr>
        <w:tabs>
          <w:tab w:val="left" w:pos="0"/>
        </w:tabs>
        <w:spacing w:before="60" w:after="60" w:line="288" w:lineRule="auto"/>
        <w:ind w:firstLine="426"/>
        <w:jc w:val="center"/>
        <w:rPr>
          <w:color w:val="000000"/>
        </w:rPr>
      </w:pPr>
      <w:r>
        <w:rPr>
          <w:noProof/>
          <w:color w:val="000000"/>
        </w:rPr>
        <w:drawing>
          <wp:inline distT="0" distB="0" distL="0" distR="0">
            <wp:extent cx="4401995" cy="2490024"/>
            <wp:effectExtent l="11737" t="5526" r="5868" b="0"/>
            <wp:docPr id="23"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241594" w:rsidRPr="00523476" w:rsidRDefault="00241594" w:rsidP="00241594">
      <w:pPr>
        <w:tabs>
          <w:tab w:val="left" w:pos="0"/>
        </w:tabs>
        <w:spacing w:before="60" w:after="60" w:line="288" w:lineRule="auto"/>
        <w:ind w:firstLine="426"/>
        <w:jc w:val="both"/>
        <w:rPr>
          <w:color w:val="000000"/>
        </w:rPr>
      </w:pPr>
      <w:r w:rsidRPr="00523476">
        <w:rPr>
          <w:color w:val="000000"/>
        </w:rPr>
        <w:t>Với ưu thế có cổ đông gồm các Tổng Công ty và Tập đoàn lớn như Tổng Công ty Hàng Không Việt Nam, Tổng Công ty Lắp máy Việt Nam, Tập đoàn Công nghiệp Than - Khoáng sản, Công ty Xuất nhập khẩu Tổng hợp Hà Nội, Công ty cổ phần Nam Việt…, trong các năm qua, VNI đã tập trung khai thác triệt để hệ thống khách hàng này. Sự tham gia và cam kết của các cổ đông đã tạo ra một đòn bẩy mạnh mẽ, tạo ra nền móng cho sự phát triển, đi lên của một thương hiệu đầy triển vọng của thị trường bảo hiểm Việt Nam – VNI. Đồng thời VNI không ngừng quảng bá, xây dựng hình ảnh, nâng cao chất lượng phục vụ khách hàng và đã thu hút được đáng kể hệ thống khách hàng là các doanh nghiệp, tổ chức có uy tín khác và đặc biệt là hệ thống khách hàng lẻ trên toàn quốc.</w:t>
      </w:r>
    </w:p>
    <w:p w:rsidR="00241594" w:rsidRPr="003F0872" w:rsidRDefault="00241594" w:rsidP="003F0872">
      <w:pPr>
        <w:tabs>
          <w:tab w:val="left" w:pos="0"/>
        </w:tabs>
        <w:spacing w:before="60" w:after="60" w:line="288" w:lineRule="auto"/>
        <w:ind w:firstLine="426"/>
        <w:jc w:val="both"/>
        <w:rPr>
          <w:color w:val="000000"/>
        </w:rPr>
      </w:pPr>
      <w:r w:rsidRPr="003F0872">
        <w:rPr>
          <w:color w:val="000000"/>
        </w:rPr>
        <w:t>Với ưu thế là một doanh nghiệp trẻ, đi tắt đón đầu các công nghệ mới phục vụ công tác quản lý, khai thác bảo hiểm. Đồng thời với phương châm đặt hiệu quả lên hàng đầu, bằng cách tập trung khai thác các nghiệp vụ bảo hiểm có hiệu quả cao, hạn chế khai thác các nghiệp vụ kém hiệu quả, sẽ hứa hẹn một kết quả kinh doanh tốt hơn cho VNI trong tương lai.</w:t>
      </w:r>
    </w:p>
    <w:p w:rsidR="002F3A8A" w:rsidRPr="00EB3B8E" w:rsidRDefault="002F3A8A" w:rsidP="00F82464">
      <w:pPr>
        <w:pStyle w:val="Style3"/>
        <w:numPr>
          <w:ilvl w:val="1"/>
          <w:numId w:val="59"/>
        </w:numPr>
        <w:tabs>
          <w:tab w:val="left" w:pos="360"/>
        </w:tabs>
        <w:ind w:left="0" w:firstLine="0"/>
        <w:jc w:val="both"/>
        <w:rPr>
          <w:i w:val="0"/>
          <w:color w:val="000000"/>
          <w:sz w:val="24"/>
          <w:szCs w:val="24"/>
        </w:rPr>
      </w:pPr>
      <w:bookmarkStart w:id="171" w:name="_Toc246491128"/>
      <w:bookmarkStart w:id="172" w:name="_Toc351383582"/>
      <w:bookmarkStart w:id="173" w:name="_Toc358810988"/>
      <w:bookmarkStart w:id="174" w:name="_Toc369015846"/>
      <w:r w:rsidRPr="00EB3B8E">
        <w:rPr>
          <w:i w:val="0"/>
          <w:color w:val="000000"/>
          <w:sz w:val="24"/>
          <w:szCs w:val="24"/>
        </w:rPr>
        <w:t>Triển vọng phát triển của ngành</w:t>
      </w:r>
      <w:bookmarkEnd w:id="171"/>
      <w:bookmarkEnd w:id="172"/>
      <w:bookmarkEnd w:id="173"/>
      <w:bookmarkEnd w:id="174"/>
    </w:p>
    <w:p w:rsidR="002F3A8A" w:rsidRPr="00DC6CB7" w:rsidRDefault="002F3A8A" w:rsidP="002F3A8A">
      <w:pPr>
        <w:tabs>
          <w:tab w:val="left" w:pos="0"/>
          <w:tab w:val="left" w:pos="426"/>
        </w:tabs>
        <w:spacing w:before="120" w:after="120" w:line="288" w:lineRule="auto"/>
        <w:jc w:val="both"/>
        <w:rPr>
          <w:color w:val="000000"/>
          <w:lang w:val="sv-SE"/>
        </w:rPr>
      </w:pPr>
      <w:r>
        <w:rPr>
          <w:color w:val="000000"/>
          <w:spacing w:val="-2"/>
          <w:lang w:val="sv-SE"/>
        </w:rPr>
        <w:tab/>
      </w:r>
      <w:r w:rsidRPr="00DC6CB7">
        <w:rPr>
          <w:color w:val="000000"/>
          <w:lang w:val="sv-SE"/>
        </w:rPr>
        <w:t>Theo báo cáo của Công ty Cung cấp Dịch vụ Tư vấn và Nghiên cứu Thị trường toàn cầu (RNCOS) công bố nêu rõ bất chấp khủng hoảng tài chính thế giới, ngành bảo hiểm phi nhân thọ tại Việt Nam hứa hẹn nhiều cơ hội phát triển với tốc độ tăng trưởng hàng năm có thể lên tới 25% trong giai đoạn năm 2009 - 2013. Bên cạnh đó, theo thỏa thuận khi gia nhập Tổ chức Thương mại Thế giới (WTO), Việt Nam sẽ hoàn toàn mở cửa lĩnh vực bảo hiểm phi nhân thọ cho các nhà đầu tư nước ngoài. Đây là một trong những yếu tố khiến thị trường bảo hiểm phi nhân thọ ở Việt Nam hứa hẹn tiềm năng phát triển trong thời gian tới.</w:t>
      </w:r>
    </w:p>
    <w:tbl>
      <w:tblPr>
        <w:tblW w:w="0" w:type="auto"/>
        <w:tblInd w:w="108" w:type="dxa"/>
        <w:tblLook w:val="04A0"/>
      </w:tblPr>
      <w:tblGrid>
        <w:gridCol w:w="1875"/>
        <w:gridCol w:w="7446"/>
      </w:tblGrid>
      <w:tr w:rsidR="002F3A8A" w:rsidTr="002D4DC3">
        <w:trPr>
          <w:trHeight w:val="4333"/>
        </w:trPr>
        <w:tc>
          <w:tcPr>
            <w:tcW w:w="1877" w:type="dxa"/>
            <w:vAlign w:val="center"/>
          </w:tcPr>
          <w:p w:rsidR="002F3A8A" w:rsidRPr="00DC6CB7" w:rsidRDefault="002F3A8A" w:rsidP="002D4DC3">
            <w:pPr>
              <w:tabs>
                <w:tab w:val="left" w:pos="600"/>
              </w:tabs>
              <w:spacing w:before="120" w:after="120" w:line="288" w:lineRule="auto"/>
              <w:jc w:val="both"/>
              <w:rPr>
                <w:b/>
                <w:color w:val="000000"/>
                <w:sz w:val="22"/>
                <w:szCs w:val="22"/>
                <w:lang w:val="sv-SE"/>
              </w:rPr>
            </w:pPr>
            <w:r w:rsidRPr="00DC6CB7">
              <w:rPr>
                <w:b/>
                <w:color w:val="000000"/>
                <w:sz w:val="22"/>
                <w:szCs w:val="22"/>
                <w:lang w:val="sv-SE"/>
              </w:rPr>
              <w:lastRenderedPageBreak/>
              <w:t xml:space="preserve">Biểu đồ </w:t>
            </w:r>
            <w:r w:rsidR="007C0674">
              <w:rPr>
                <w:b/>
                <w:color w:val="000000"/>
                <w:sz w:val="22"/>
                <w:szCs w:val="22"/>
                <w:lang w:val="sv-SE"/>
              </w:rPr>
              <w:t>8</w:t>
            </w:r>
            <w:r w:rsidRPr="00DC6CB7">
              <w:rPr>
                <w:b/>
                <w:color w:val="000000"/>
                <w:sz w:val="22"/>
                <w:szCs w:val="22"/>
                <w:lang w:val="sv-SE"/>
              </w:rPr>
              <w:t xml:space="preserve">: </w:t>
            </w:r>
            <w:r>
              <w:rPr>
                <w:b/>
                <w:color w:val="000000"/>
                <w:sz w:val="22"/>
                <w:szCs w:val="22"/>
                <w:lang w:val="sv-SE"/>
              </w:rPr>
              <w:t>T</w:t>
            </w:r>
            <w:r w:rsidRPr="00DC6CB7">
              <w:rPr>
                <w:b/>
                <w:color w:val="000000"/>
                <w:sz w:val="22"/>
                <w:szCs w:val="22"/>
                <w:lang w:val="sv-SE"/>
              </w:rPr>
              <w:t xml:space="preserve">hị trường bảo </w:t>
            </w:r>
            <w:r>
              <w:rPr>
                <w:b/>
                <w:color w:val="000000"/>
                <w:sz w:val="22"/>
                <w:szCs w:val="22"/>
                <w:lang w:val="sv-SE"/>
              </w:rPr>
              <w:t>hiểm</w:t>
            </w:r>
            <w:r w:rsidRPr="00DC6CB7">
              <w:rPr>
                <w:b/>
                <w:color w:val="000000"/>
                <w:sz w:val="22"/>
                <w:szCs w:val="22"/>
                <w:lang w:val="sv-SE"/>
              </w:rPr>
              <w:t xml:space="preserve"> </w:t>
            </w:r>
            <w:r>
              <w:rPr>
                <w:b/>
                <w:color w:val="000000"/>
                <w:sz w:val="22"/>
                <w:szCs w:val="22"/>
                <w:lang w:val="sv-SE"/>
              </w:rPr>
              <w:t>phi nhân thọ Việt Nam giai đoạn 2005-2012</w:t>
            </w:r>
          </w:p>
          <w:p w:rsidR="002F3A8A" w:rsidRPr="00DC6CB7" w:rsidRDefault="002F3A8A" w:rsidP="002D4DC3">
            <w:pPr>
              <w:tabs>
                <w:tab w:val="left" w:pos="600"/>
              </w:tabs>
              <w:spacing w:before="120" w:after="120" w:line="288" w:lineRule="auto"/>
              <w:jc w:val="center"/>
              <w:rPr>
                <w:b/>
                <w:color w:val="000000"/>
                <w:sz w:val="22"/>
                <w:szCs w:val="22"/>
                <w:lang w:val="sv-SE"/>
              </w:rPr>
            </w:pPr>
            <w:r w:rsidRPr="00DC6CB7">
              <w:rPr>
                <w:b/>
                <w:color w:val="000000"/>
                <w:sz w:val="22"/>
                <w:szCs w:val="22"/>
                <w:lang w:val="sv-SE"/>
              </w:rPr>
              <w:t>(Đơn vị: tỷ đồng)</w:t>
            </w:r>
          </w:p>
        </w:tc>
        <w:tc>
          <w:tcPr>
            <w:tcW w:w="7445" w:type="dxa"/>
          </w:tcPr>
          <w:p w:rsidR="002F3A8A" w:rsidRPr="00DC6CB7" w:rsidRDefault="00B648D3" w:rsidP="002D4DC3">
            <w:pPr>
              <w:tabs>
                <w:tab w:val="left" w:pos="600"/>
              </w:tabs>
              <w:spacing w:before="120" w:after="120" w:line="288" w:lineRule="auto"/>
              <w:jc w:val="center"/>
              <w:rPr>
                <w:b/>
                <w:color w:val="000000"/>
                <w:lang w:val="sv-SE"/>
              </w:rPr>
            </w:pPr>
            <w:r>
              <w:rPr>
                <w:b/>
                <w:noProof/>
                <w:color w:val="000000"/>
              </w:rPr>
              <w:drawing>
                <wp:inline distT="0" distB="0" distL="0" distR="0">
                  <wp:extent cx="4572762" cy="2746629"/>
                  <wp:effectExtent l="12192" t="6096" r="6096" b="0"/>
                  <wp:docPr id="2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bl>
    <w:p w:rsidR="002F3A8A" w:rsidRDefault="00406D1D" w:rsidP="002F3A8A">
      <w:pPr>
        <w:tabs>
          <w:tab w:val="left" w:pos="0"/>
          <w:tab w:val="left" w:pos="426"/>
        </w:tabs>
        <w:spacing w:before="120" w:after="120" w:line="288" w:lineRule="auto"/>
        <w:jc w:val="both"/>
        <w:rPr>
          <w:iCs/>
          <w:color w:val="000000"/>
          <w:lang w:val="sv-SE"/>
        </w:rPr>
      </w:pPr>
      <w:r>
        <w:rPr>
          <w:iCs/>
          <w:color w:val="000000"/>
          <w:lang w:val="sv-SE"/>
        </w:rPr>
        <w:tab/>
      </w:r>
      <w:r w:rsidR="002F3A8A" w:rsidRPr="00277708">
        <w:rPr>
          <w:iCs/>
          <w:color w:val="000000"/>
          <w:lang w:val="sv-SE"/>
        </w:rPr>
        <w:t xml:space="preserve">2012 là năm đầu tiên thực hiện Chiến lược phát triển thị trường bảo hiểm giai đoạn 2011 – 2020 với việc triển khai đồng bộ các giải pháp về cơ chế chính sách, tái cấu trúc </w:t>
      </w:r>
      <w:r w:rsidR="002F3A8A">
        <w:rPr>
          <w:iCs/>
          <w:color w:val="000000"/>
          <w:lang w:val="sv-SE"/>
        </w:rPr>
        <w:t>doanh nghiệp</w:t>
      </w:r>
      <w:r w:rsidR="002F3A8A" w:rsidRPr="00277708">
        <w:rPr>
          <w:iCs/>
          <w:color w:val="000000"/>
          <w:lang w:val="sv-SE"/>
        </w:rPr>
        <w:t xml:space="preserve">, tăng cường quản lý, giám sát nhà nước về bảo hiểm… Theo chủ trương của Chính phủ và Bộ Tài chính, các </w:t>
      </w:r>
      <w:r w:rsidR="002F3A8A">
        <w:rPr>
          <w:iCs/>
          <w:color w:val="000000"/>
          <w:lang w:val="sv-SE"/>
        </w:rPr>
        <w:t>doanh nghiệp</w:t>
      </w:r>
      <w:r w:rsidR="002F3A8A" w:rsidRPr="00277708">
        <w:rPr>
          <w:iCs/>
          <w:color w:val="000000"/>
          <w:lang w:val="sv-SE"/>
        </w:rPr>
        <w:t xml:space="preserve"> bảo hiểm phải tiến hành tái cơ cấu, đảm bảo biên khả năng thanh toán, danh mục đầu tư an toàn, hiệu quả; xử lý nợ khó đòi và tái cơ cấu vốn chủ sở hữu, giảm dần vốn của các tập đoàn, tổng công ty nhà nước tại các </w:t>
      </w:r>
      <w:r w:rsidR="002F3A8A">
        <w:rPr>
          <w:iCs/>
          <w:color w:val="000000"/>
          <w:lang w:val="sv-SE"/>
        </w:rPr>
        <w:t xml:space="preserve">doanh nghiệp </w:t>
      </w:r>
      <w:r w:rsidR="002F3A8A" w:rsidRPr="00277708">
        <w:rPr>
          <w:iCs/>
          <w:color w:val="000000"/>
          <w:lang w:val="sv-SE"/>
        </w:rPr>
        <w:t xml:space="preserve">bảo hiểm; lựa chọn đối tác chiến lược tham gia góp vốn. Hoạt động tái cấu trúc các </w:t>
      </w:r>
      <w:r w:rsidR="002F3A8A">
        <w:rPr>
          <w:iCs/>
          <w:color w:val="000000"/>
          <w:lang w:val="sv-SE"/>
        </w:rPr>
        <w:t>doanh nghiệp</w:t>
      </w:r>
      <w:r w:rsidR="002F3A8A" w:rsidRPr="00277708">
        <w:rPr>
          <w:iCs/>
          <w:color w:val="000000"/>
          <w:lang w:val="sv-SE"/>
        </w:rPr>
        <w:t xml:space="preserve"> bảo hiểm được thực hiện thường xuyên, được quản lý và giám sát chặt chẽ từ cơ quan quản lý nhà nước.</w:t>
      </w:r>
      <w:r w:rsidR="002F3A8A">
        <w:rPr>
          <w:iCs/>
          <w:color w:val="000000"/>
          <w:lang w:val="sv-SE"/>
        </w:rPr>
        <w:t xml:space="preserve"> </w:t>
      </w:r>
      <w:r w:rsidR="002F3A8A" w:rsidRPr="00277708">
        <w:rPr>
          <w:iCs/>
          <w:color w:val="000000"/>
          <w:lang w:val="sv-SE"/>
        </w:rPr>
        <w:t xml:space="preserve">Năm 2012, với GDP </w:t>
      </w:r>
      <w:r w:rsidR="002F3A8A">
        <w:rPr>
          <w:iCs/>
          <w:color w:val="000000"/>
          <w:lang w:val="sv-SE"/>
        </w:rPr>
        <w:t>đạt 5,5</w:t>
      </w:r>
      <w:r w:rsidR="002F3A8A" w:rsidRPr="00277708">
        <w:rPr>
          <w:iCs/>
          <w:color w:val="000000"/>
          <w:lang w:val="sv-SE"/>
        </w:rPr>
        <w:t xml:space="preserve">%, tăng trưởng tín dụng khoảng 7% – 8%, đầu tư công trên 30% GDP, nhu cầu bảo hiểm của </w:t>
      </w:r>
      <w:r w:rsidR="002F3A8A">
        <w:rPr>
          <w:iCs/>
          <w:color w:val="000000"/>
          <w:lang w:val="sv-SE"/>
        </w:rPr>
        <w:t>doanh nghiệp</w:t>
      </w:r>
      <w:r w:rsidR="002F3A8A" w:rsidRPr="00277708">
        <w:rPr>
          <w:iCs/>
          <w:color w:val="000000"/>
          <w:lang w:val="sv-SE"/>
        </w:rPr>
        <w:t xml:space="preserve"> và người dân bị ảnh hưởng nhiều, khiến các chỉ tiêu đề ra của thị trường thấp hơn dự kiến. Cụ thể, tổng doanh thu phí bảo hiểm toàn thị trường ước đạt 40.858 tỷ đồng, tăng 11,7% so với năm 2011, trong đó doanh thu phí bảo hiểm phi nhân thọ ước đạt 22.942 tỷ đồng, tăng 11,5% và doanh thu phí bảo hiểm nhân thọ ước đạt 17.916 tỷ đồng, tăng 12% so với năm 2011. Tổng số tiền thực bồi thường và trả tiền bảo hiểm ước khoảng 15.856 tỷ đồng, trong đó các </w:t>
      </w:r>
      <w:r w:rsidR="002F3A8A">
        <w:rPr>
          <w:iCs/>
          <w:color w:val="000000"/>
          <w:lang w:val="sv-SE"/>
        </w:rPr>
        <w:t>doanh nghiệp</w:t>
      </w:r>
      <w:r w:rsidR="002F3A8A" w:rsidRPr="00277708">
        <w:rPr>
          <w:iCs/>
          <w:color w:val="000000"/>
          <w:lang w:val="sv-SE"/>
        </w:rPr>
        <w:t xml:space="preserve"> bảo hiểm nhân thọ ước đạt 6.679 tỷ đồng, </w:t>
      </w:r>
      <w:r w:rsidR="002F3A8A">
        <w:rPr>
          <w:iCs/>
          <w:color w:val="000000"/>
          <w:lang w:val="sv-SE"/>
        </w:rPr>
        <w:t>doanh nghiệp</w:t>
      </w:r>
      <w:r w:rsidR="002F3A8A" w:rsidRPr="00277708">
        <w:rPr>
          <w:iCs/>
          <w:color w:val="000000"/>
          <w:lang w:val="sv-SE"/>
        </w:rPr>
        <w:t xml:space="preserve"> bảo hiểm phi nhân thọ ước đạt 9.177 tỷ đồng. Năm 2012, tổng số tiền </w:t>
      </w:r>
      <w:r w:rsidR="002F3A8A">
        <w:rPr>
          <w:iCs/>
          <w:color w:val="000000"/>
          <w:lang w:val="sv-SE"/>
        </w:rPr>
        <w:t>doanh nghiệp</w:t>
      </w:r>
      <w:r w:rsidR="002F3A8A" w:rsidRPr="00277708">
        <w:rPr>
          <w:iCs/>
          <w:color w:val="000000"/>
          <w:lang w:val="sv-SE"/>
        </w:rPr>
        <w:t xml:space="preserve"> bảo hiểm tích lũy đầu tư trở lại nền kinh tế ước đạt 90.591 tỷ đồng, tăng 9% so với năm 2011. Trong đó, các </w:t>
      </w:r>
      <w:r w:rsidR="002F3A8A">
        <w:rPr>
          <w:iCs/>
          <w:color w:val="000000"/>
          <w:lang w:val="sv-SE"/>
        </w:rPr>
        <w:t>doanh nghiệp</w:t>
      </w:r>
      <w:r w:rsidR="002F3A8A" w:rsidRPr="00277708">
        <w:rPr>
          <w:iCs/>
          <w:color w:val="000000"/>
          <w:lang w:val="sv-SE"/>
        </w:rPr>
        <w:t xml:space="preserve"> nhân thọ ước đạt 66.361 tỷ đồng, tăng 10,4% so với cùng kỳ năm 2011, </w:t>
      </w:r>
      <w:r w:rsidR="002F3A8A">
        <w:rPr>
          <w:iCs/>
          <w:color w:val="000000"/>
          <w:lang w:val="sv-SE"/>
        </w:rPr>
        <w:t>doanh nghiệp</w:t>
      </w:r>
      <w:r w:rsidR="002F3A8A" w:rsidRPr="00277708">
        <w:rPr>
          <w:iCs/>
          <w:color w:val="000000"/>
          <w:lang w:val="sv-SE"/>
        </w:rPr>
        <w:t xml:space="preserve"> phi nhân thọ ước đạt 24.230 tỷ đồng, tăng 5,6% so với cùng kỳ năm 2011.</w:t>
      </w:r>
    </w:p>
    <w:p w:rsidR="002F3A8A" w:rsidRPr="00277708" w:rsidRDefault="00B648D3" w:rsidP="002F3A8A">
      <w:pPr>
        <w:tabs>
          <w:tab w:val="left" w:pos="600"/>
        </w:tabs>
        <w:spacing w:before="120" w:after="120" w:line="288" w:lineRule="auto"/>
        <w:ind w:left="567" w:hanging="567"/>
        <w:jc w:val="center"/>
        <w:rPr>
          <w:rFonts w:ascii="Arial" w:hAnsi="Arial" w:cs="Arial"/>
          <w:sz w:val="20"/>
          <w:szCs w:val="20"/>
          <w:lang w:val="sv-SE"/>
        </w:rPr>
      </w:pPr>
      <w:r>
        <w:rPr>
          <w:noProof/>
        </w:rPr>
        <w:lastRenderedPageBreak/>
        <w:drawing>
          <wp:inline distT="0" distB="0" distL="0" distR="0">
            <wp:extent cx="5172075" cy="2466975"/>
            <wp:effectExtent l="19050" t="0" r="9525" b="0"/>
            <wp:docPr id="25" name="Picture 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pic:cNvPicPr>
                      <a:picLocks noChangeAspect="1" noChangeArrowheads="1"/>
                    </pic:cNvPicPr>
                  </pic:nvPicPr>
                  <pic:blipFill>
                    <a:blip r:embed="rId48"/>
                    <a:srcRect/>
                    <a:stretch>
                      <a:fillRect/>
                    </a:stretch>
                  </pic:blipFill>
                  <pic:spPr bwMode="auto">
                    <a:xfrm>
                      <a:off x="0" y="0"/>
                      <a:ext cx="5172075" cy="2466975"/>
                    </a:xfrm>
                    <a:prstGeom prst="rect">
                      <a:avLst/>
                    </a:prstGeom>
                    <a:noFill/>
                    <a:ln w="9525">
                      <a:noFill/>
                      <a:miter lim="800000"/>
                      <a:headEnd/>
                      <a:tailEnd/>
                    </a:ln>
                  </pic:spPr>
                </pic:pic>
              </a:graphicData>
            </a:graphic>
          </wp:inline>
        </w:drawing>
      </w:r>
    </w:p>
    <w:p w:rsidR="002F3A8A" w:rsidRPr="004E74CC" w:rsidRDefault="002F3A8A" w:rsidP="003451F2">
      <w:pPr>
        <w:tabs>
          <w:tab w:val="left" w:pos="0"/>
          <w:tab w:val="left" w:pos="426"/>
        </w:tabs>
        <w:spacing w:before="120" w:after="120" w:line="288" w:lineRule="auto"/>
        <w:ind w:firstLine="426"/>
        <w:jc w:val="both"/>
        <w:rPr>
          <w:color w:val="000000"/>
          <w:lang w:val="sv-SE"/>
        </w:rPr>
      </w:pPr>
      <w:r w:rsidRPr="004E74CC">
        <w:rPr>
          <w:iCs/>
          <w:color w:val="000000"/>
          <w:lang w:val="sv-SE"/>
        </w:rPr>
        <w:t>Ngày 15/02/2012, Thủ tướng Chính phủ đã ký ban hành Quyết định số 193/QĐ-TTg về Chiến lược phát triển thị trường bảo hiểm Việt Nam giai đoạn 2011 - 2020 v</w:t>
      </w:r>
      <w:r>
        <w:rPr>
          <w:iCs/>
          <w:color w:val="000000"/>
          <w:lang w:val="sv-SE"/>
        </w:rPr>
        <w:t>ới</w:t>
      </w:r>
      <w:r w:rsidRPr="004E74CC">
        <w:rPr>
          <w:iCs/>
          <w:color w:val="000000"/>
          <w:lang w:val="sv-SE"/>
        </w:rPr>
        <w:t xml:space="preserve"> mục tiêu tiếp cận các chuẩn mực, thông lệ quốc tế về kinh doanh bảo hiểm và từng bước thu hẹp khoảng cách phát triển </w:t>
      </w:r>
      <w:r>
        <w:rPr>
          <w:iCs/>
          <w:color w:val="000000"/>
          <w:lang w:val="sv-SE"/>
        </w:rPr>
        <w:t>với các quốc gia trong khu vực; n</w:t>
      </w:r>
      <w:r w:rsidRPr="004E74CC">
        <w:rPr>
          <w:color w:val="000000"/>
          <w:lang w:val="sv-SE"/>
        </w:rPr>
        <w:t>âng cao tính an toàn hệ thống, hiệu quả hoạt động và năng lực cạnh tran</w:t>
      </w:r>
      <w:r>
        <w:rPr>
          <w:color w:val="000000"/>
          <w:lang w:val="sv-SE"/>
        </w:rPr>
        <w:t>h của các doanh nghiệp bảo hiểm;p</w:t>
      </w:r>
      <w:r w:rsidRPr="004E74CC">
        <w:rPr>
          <w:color w:val="000000"/>
          <w:lang w:val="sv-SE"/>
        </w:rPr>
        <w:t xml:space="preserve">hát triển các doanh nghiệp bảo hiểm có năng lực tài chính vững mạnh, năng lực quản trị điều hành đạt chuẩn mực quốc tế, hoạt động hiệu quả, có khả năng cạnh tranh tích cực trên thị trường trong nước và khu vực; khuyến khích và hỗ trợ các doanh nghiệp đa dạng hóa sản phẩm bảo hiểm, bảo đảm đáp ứng nhu cầu bảo hiểm đa đạng của các tổ chức và cá nhân; tạo thuận lợi cho các tổ chức, cá nhân, đặc biệt là đối tượng có thu nhập thấp được tham gia bảo hiểm...Để cụ thể hóa các mục tiêu kể trên, Thủ tướng </w:t>
      </w:r>
      <w:r>
        <w:rPr>
          <w:color w:val="000000"/>
          <w:lang w:val="sv-SE"/>
        </w:rPr>
        <w:t xml:space="preserve">Chính phủ </w:t>
      </w:r>
      <w:r w:rsidRPr="004E74CC">
        <w:rPr>
          <w:color w:val="000000"/>
          <w:lang w:val="sv-SE"/>
        </w:rPr>
        <w:t xml:space="preserve">cũng đặt ra một số chỉ tiêu phát triển như: Tổng doanh thu toàn ngành đến 2020 đạt 3 - 4% GDP; quy mô các quỹ dự phòng nghiệp vụ bảo hiểm tăng gấp 4,5 lần và đóng góp vào ngân sách Nhà nước gấp 04 lần so với năm 2010. </w:t>
      </w:r>
    </w:p>
    <w:p w:rsidR="002F3A8A" w:rsidRPr="006A4DE4" w:rsidRDefault="002F3A8A" w:rsidP="002F3A8A">
      <w:pPr>
        <w:tabs>
          <w:tab w:val="left" w:pos="426"/>
        </w:tabs>
        <w:spacing w:before="120" w:after="120" w:line="288" w:lineRule="auto"/>
        <w:jc w:val="both"/>
        <w:rPr>
          <w:color w:val="000000"/>
          <w:lang w:val="sv-SE"/>
        </w:rPr>
      </w:pPr>
      <w:r>
        <w:rPr>
          <w:color w:val="000000"/>
          <w:lang w:val="sv-SE"/>
        </w:rPr>
        <w:tab/>
        <w:t>Có thể thấy, n</w:t>
      </w:r>
      <w:r w:rsidRPr="00523476">
        <w:rPr>
          <w:color w:val="000000"/>
          <w:lang w:val="sv-SE"/>
        </w:rPr>
        <w:t xml:space="preserve">gành bảo hiểm nói chung và ngành bảo hiểm phi nhân thọ nói riêng được đánh giá là một trong những ngành có tiềm năng tăng trưởng tốt trong trung và dài hạn. </w:t>
      </w:r>
      <w:r w:rsidRPr="006A4DE4">
        <w:rPr>
          <w:color w:val="000000"/>
          <w:lang w:val="sv-SE"/>
        </w:rPr>
        <w:t>Cụ thể:</w:t>
      </w:r>
    </w:p>
    <w:p w:rsidR="002F3A8A" w:rsidRPr="001A75ED" w:rsidRDefault="002F3A8A" w:rsidP="002F3A8A">
      <w:pPr>
        <w:numPr>
          <w:ilvl w:val="0"/>
          <w:numId w:val="28"/>
        </w:numPr>
        <w:tabs>
          <w:tab w:val="left" w:pos="426"/>
        </w:tabs>
        <w:autoSpaceDE w:val="0"/>
        <w:autoSpaceDN w:val="0"/>
        <w:adjustRightInd w:val="0"/>
        <w:spacing w:before="120" w:after="120" w:line="288" w:lineRule="auto"/>
        <w:ind w:left="426" w:hanging="426"/>
        <w:jc w:val="both"/>
        <w:rPr>
          <w:color w:val="000000"/>
          <w:lang w:val="sv-SE"/>
        </w:rPr>
      </w:pPr>
      <w:r w:rsidRPr="001A75ED">
        <w:rPr>
          <w:color w:val="000000"/>
          <w:lang w:val="sv-SE"/>
        </w:rPr>
        <w:t>Những chuyển biến tích cực của các nền kinh tế sẽ tạo điều kiện cho sự phục hồi của hoạt động kinh doanh bảo hiểm, phí bảo hiểm sẽ tăng mạnh hơn đặc biệt là ở các thị trường bảo hiểm mới như Châu Á, Châu Mỹ Latin và ở một số nghiệp vụ bảo hiểm như bảo hiểm sức khỏe, bảo hiểm xe cơ giới, bảo hiểm bảo lãnh và bảo hiểm kỹ thuật...</w:t>
      </w:r>
    </w:p>
    <w:p w:rsidR="002F3A8A" w:rsidRPr="001A75ED" w:rsidRDefault="002F3A8A" w:rsidP="002F3A8A">
      <w:pPr>
        <w:numPr>
          <w:ilvl w:val="0"/>
          <w:numId w:val="28"/>
        </w:numPr>
        <w:tabs>
          <w:tab w:val="left" w:pos="426"/>
        </w:tabs>
        <w:autoSpaceDE w:val="0"/>
        <w:autoSpaceDN w:val="0"/>
        <w:adjustRightInd w:val="0"/>
        <w:spacing w:before="120" w:after="120" w:line="288" w:lineRule="auto"/>
        <w:ind w:left="426" w:hanging="426"/>
        <w:jc w:val="both"/>
        <w:rPr>
          <w:color w:val="000000"/>
          <w:lang w:val="sv-SE"/>
        </w:rPr>
      </w:pPr>
      <w:r w:rsidRPr="001A75ED">
        <w:rPr>
          <w:color w:val="000000"/>
          <w:lang w:val="sv-SE"/>
        </w:rPr>
        <w:t>Nhu cầu sử dụng dịch vụ bảo hiểm ngày càng lớn do nhận thức về sản phẩm bảo hiểm được nâng cao và mức thu nhập trung bình của người dân ngày càng được cải thiện. Theo dự đoán của hãng nghiên cứu Business Monitor International (BMI) thì mức tăng trưởng bình quân của thị trường bảo hiểm phi nhân thọ Việt Nam trong 5 năm tới là 18%/năm.</w:t>
      </w:r>
    </w:p>
    <w:p w:rsidR="002F3A8A" w:rsidRPr="001A75ED" w:rsidRDefault="002F3A8A" w:rsidP="002F3A8A">
      <w:pPr>
        <w:numPr>
          <w:ilvl w:val="0"/>
          <w:numId w:val="28"/>
        </w:numPr>
        <w:tabs>
          <w:tab w:val="left" w:pos="426"/>
        </w:tabs>
        <w:autoSpaceDE w:val="0"/>
        <w:autoSpaceDN w:val="0"/>
        <w:adjustRightInd w:val="0"/>
        <w:spacing w:before="120" w:after="120" w:line="288" w:lineRule="auto"/>
        <w:ind w:left="426" w:hanging="426"/>
        <w:jc w:val="both"/>
        <w:rPr>
          <w:color w:val="000000"/>
          <w:lang w:val="sv-SE"/>
        </w:rPr>
      </w:pPr>
      <w:r w:rsidRPr="001A75ED">
        <w:rPr>
          <w:color w:val="000000"/>
          <w:lang w:val="sv-SE"/>
        </w:rPr>
        <w:t>Cạnh tranh trong lĩnh vực bảo hiểm sẽ gia tăng khi mà số lượng các công ty bảo hiểm trong nước và quốc tế được thành lập nhiều hơn và cùng hướng đến khai thác thị trường Việt Nam. Với môi trường kinh doanh ngày càng khốc liệt hơn, các công ty bảo hiểm sẽ có nhiều động lực hơn cho sự nghiên cứu và phát triển sản phẩm mới, mang tính khác biệt cao, nâng cao chất lượng dịch vụ nhằm thu hút khách hàng.</w:t>
      </w:r>
    </w:p>
    <w:p w:rsidR="00122042" w:rsidRPr="003451F2" w:rsidRDefault="002F3A8A" w:rsidP="00122042">
      <w:pPr>
        <w:numPr>
          <w:ilvl w:val="0"/>
          <w:numId w:val="28"/>
        </w:numPr>
        <w:tabs>
          <w:tab w:val="left" w:pos="426"/>
        </w:tabs>
        <w:autoSpaceDE w:val="0"/>
        <w:autoSpaceDN w:val="0"/>
        <w:adjustRightInd w:val="0"/>
        <w:spacing w:before="120" w:after="120" w:line="288" w:lineRule="auto"/>
        <w:ind w:left="426" w:hanging="426"/>
        <w:jc w:val="both"/>
        <w:rPr>
          <w:color w:val="000000"/>
          <w:spacing w:val="-4"/>
          <w:lang w:val="sv-SE"/>
        </w:rPr>
      </w:pPr>
      <w:r w:rsidRPr="003451F2">
        <w:rPr>
          <w:color w:val="000000"/>
          <w:spacing w:val="-4"/>
          <w:lang w:val="sv-SE"/>
        </w:rPr>
        <w:lastRenderedPageBreak/>
        <w:t>Về khách hàng, xu hướng khách hàng sẽ có bước chuyển dịch cơ bản theo hướng tăng dần tỷ trọng doanh thu vào đối tượng là các doanh nghiệp vừa và nhỏ, khách hàng cá nhân. Các khách hàng lớn sẽ bắt đầu sử dụng các dịch vụ phòng ngừa rủi ro chất lượng cao hơn của ngành Bảo hiểm. Do vậy, cùng với sự tăng trưởng của khu vực kinh tế tư nhân - khu vực kinh tế ngoài quốc doanh, ngành bảo hiểm trong 5 năm tới sẽ đẩy mạnh việc cung cấp các sản phẩm, dịch vụ cho khối khách hàng là các doanh nghiệp vừa và nhỏ, khách hàng cá nhân.</w:t>
      </w:r>
    </w:p>
    <w:p w:rsidR="002F3A8A" w:rsidRPr="00C062AC" w:rsidRDefault="002F3A8A" w:rsidP="003451F2">
      <w:pPr>
        <w:pStyle w:val="Style3"/>
        <w:numPr>
          <w:ilvl w:val="1"/>
          <w:numId w:val="59"/>
        </w:numPr>
        <w:tabs>
          <w:tab w:val="left" w:pos="0"/>
          <w:tab w:val="left" w:pos="426"/>
        </w:tabs>
        <w:spacing w:before="60" w:after="60" w:line="288" w:lineRule="auto"/>
        <w:ind w:left="0" w:firstLine="0"/>
        <w:jc w:val="both"/>
        <w:rPr>
          <w:i w:val="0"/>
          <w:color w:val="000000"/>
          <w:sz w:val="24"/>
          <w:szCs w:val="24"/>
        </w:rPr>
      </w:pPr>
      <w:bookmarkStart w:id="175" w:name="_Toc246491129"/>
      <w:bookmarkStart w:id="176" w:name="_Toc351383583"/>
      <w:bookmarkStart w:id="177" w:name="_Toc358810989"/>
      <w:bookmarkStart w:id="178" w:name="_Toc369015847"/>
      <w:r w:rsidRPr="00C062AC">
        <w:rPr>
          <w:rFonts w:hint="eastAsia"/>
          <w:i w:val="0"/>
          <w:color w:val="000000"/>
          <w:sz w:val="24"/>
          <w:szCs w:val="24"/>
        </w:rPr>
        <w:t>Đ</w:t>
      </w:r>
      <w:r w:rsidRPr="00C062AC">
        <w:rPr>
          <w:i w:val="0"/>
          <w:color w:val="000000"/>
          <w:sz w:val="24"/>
          <w:szCs w:val="24"/>
        </w:rPr>
        <w:t xml:space="preserve">ánh giá về sự phù hợp </w:t>
      </w:r>
      <w:r w:rsidRPr="00C062AC">
        <w:rPr>
          <w:rFonts w:hint="eastAsia"/>
          <w:i w:val="0"/>
          <w:color w:val="000000"/>
          <w:sz w:val="24"/>
          <w:szCs w:val="24"/>
        </w:rPr>
        <w:t>đ</w:t>
      </w:r>
      <w:r w:rsidRPr="00C062AC">
        <w:rPr>
          <w:i w:val="0"/>
          <w:color w:val="000000"/>
          <w:sz w:val="24"/>
          <w:szCs w:val="24"/>
        </w:rPr>
        <w:t>ịnh h</w:t>
      </w:r>
      <w:r w:rsidRPr="00C062AC">
        <w:rPr>
          <w:rFonts w:hint="eastAsia"/>
          <w:i w:val="0"/>
          <w:color w:val="000000"/>
          <w:sz w:val="24"/>
          <w:szCs w:val="24"/>
        </w:rPr>
        <w:t>ư</w:t>
      </w:r>
      <w:r w:rsidRPr="00C062AC">
        <w:rPr>
          <w:i w:val="0"/>
          <w:color w:val="000000"/>
          <w:sz w:val="24"/>
          <w:szCs w:val="24"/>
        </w:rPr>
        <w:t xml:space="preserve">ớng phát triển của Công ty với </w:t>
      </w:r>
      <w:r w:rsidRPr="00C062AC">
        <w:rPr>
          <w:rFonts w:hint="eastAsia"/>
          <w:i w:val="0"/>
          <w:color w:val="000000"/>
          <w:sz w:val="24"/>
          <w:szCs w:val="24"/>
        </w:rPr>
        <w:t>đ</w:t>
      </w:r>
      <w:r w:rsidRPr="00C062AC">
        <w:rPr>
          <w:i w:val="0"/>
          <w:color w:val="000000"/>
          <w:sz w:val="24"/>
          <w:szCs w:val="24"/>
        </w:rPr>
        <w:t>ịnh h</w:t>
      </w:r>
      <w:r w:rsidRPr="00C062AC">
        <w:rPr>
          <w:rFonts w:hint="eastAsia"/>
          <w:i w:val="0"/>
          <w:color w:val="000000"/>
          <w:sz w:val="24"/>
          <w:szCs w:val="24"/>
        </w:rPr>
        <w:t>ư</w:t>
      </w:r>
      <w:r w:rsidRPr="00C062AC">
        <w:rPr>
          <w:i w:val="0"/>
          <w:color w:val="000000"/>
          <w:sz w:val="24"/>
          <w:szCs w:val="24"/>
        </w:rPr>
        <w:t>ớng của ngành, chính sách của Nhà n</w:t>
      </w:r>
      <w:r w:rsidRPr="00C062AC">
        <w:rPr>
          <w:rFonts w:hint="eastAsia"/>
          <w:i w:val="0"/>
          <w:color w:val="000000"/>
          <w:sz w:val="24"/>
          <w:szCs w:val="24"/>
        </w:rPr>
        <w:t>ư</w:t>
      </w:r>
      <w:r w:rsidRPr="00C062AC">
        <w:rPr>
          <w:i w:val="0"/>
          <w:color w:val="000000"/>
          <w:sz w:val="24"/>
          <w:szCs w:val="24"/>
        </w:rPr>
        <w:t>ớc và xu thế chung của thế giới</w:t>
      </w:r>
      <w:bookmarkEnd w:id="175"/>
      <w:bookmarkEnd w:id="176"/>
      <w:bookmarkEnd w:id="177"/>
      <w:bookmarkEnd w:id="178"/>
    </w:p>
    <w:p w:rsidR="00122042" w:rsidRPr="00523476" w:rsidRDefault="002F3A8A" w:rsidP="002F3A8A">
      <w:pPr>
        <w:tabs>
          <w:tab w:val="left" w:pos="600"/>
        </w:tabs>
        <w:spacing w:before="60" w:after="60" w:line="288" w:lineRule="auto"/>
        <w:ind w:firstLine="360"/>
        <w:jc w:val="both"/>
        <w:rPr>
          <w:color w:val="000000"/>
          <w:lang w:val="sv-SE"/>
        </w:rPr>
      </w:pPr>
      <w:r w:rsidRPr="00122042">
        <w:rPr>
          <w:color w:val="000000"/>
          <w:spacing w:val="2"/>
          <w:lang w:val="nl-NL"/>
        </w:rPr>
        <w:t xml:space="preserve">Căn cứ vào dự báo tình hình thị trường bảo hiểm trong nước và quốc tế, VNI chủ trương sẽ tập trung nâng cao năng lực quản lý, hướng tới nâng cao chất lượng phục vụ khách hàng, tập trung khai thác triệt để các khách hàng trong cổ đông; tập trung khai thác các loại hình bảo hiểm có hiệu quả cao, hạn chế khai thác các loại hình bảo hiểm kém hiệu quả. Không ngừng hoàn thiện, sửa đổi bổ sung các sản phẩm hiện có, đồng thời nghiên cứu và đưa ra thị trường các sản phẩm mới có tính khác biệt nhằm nâng cao năng lực cạnh tranh cũng như vị thế của VNI trên thị trường bảo hiểm Phi nhân thọ Việt Nam. </w:t>
      </w:r>
    </w:p>
    <w:p w:rsidR="002F3A8A" w:rsidRPr="00523476" w:rsidRDefault="002F3A8A" w:rsidP="00F82464">
      <w:pPr>
        <w:pStyle w:val="Heading2"/>
        <w:numPr>
          <w:ilvl w:val="0"/>
          <w:numId w:val="59"/>
        </w:numPr>
        <w:tabs>
          <w:tab w:val="left" w:pos="360"/>
        </w:tabs>
        <w:spacing w:before="60" w:line="288" w:lineRule="auto"/>
        <w:ind w:left="0" w:firstLine="0"/>
        <w:rPr>
          <w:rFonts w:cs="Times New Roman"/>
          <w:iCs w:val="0"/>
          <w:color w:val="000000"/>
          <w:sz w:val="24"/>
          <w:szCs w:val="24"/>
          <w:lang w:val="sv-SE"/>
        </w:rPr>
      </w:pPr>
      <w:bookmarkStart w:id="179" w:name="_Toc264186935"/>
      <w:bookmarkStart w:id="180" w:name="_Toc351383584"/>
      <w:bookmarkStart w:id="181" w:name="_Toc358810990"/>
      <w:bookmarkStart w:id="182" w:name="_Toc369015848"/>
      <w:r w:rsidRPr="00523476">
        <w:rPr>
          <w:rFonts w:cs="Times New Roman"/>
          <w:iCs w:val="0"/>
          <w:color w:val="000000"/>
          <w:sz w:val="24"/>
          <w:szCs w:val="24"/>
          <w:lang w:val="sv-SE"/>
        </w:rPr>
        <w:t>Chính sách đối với người lao động</w:t>
      </w:r>
      <w:bookmarkEnd w:id="179"/>
      <w:bookmarkEnd w:id="180"/>
      <w:bookmarkEnd w:id="181"/>
      <w:bookmarkEnd w:id="182"/>
    </w:p>
    <w:p w:rsidR="002F3A8A" w:rsidRPr="00523476" w:rsidRDefault="002F3A8A" w:rsidP="00F82464">
      <w:pPr>
        <w:pStyle w:val="Heading2"/>
        <w:numPr>
          <w:ilvl w:val="1"/>
          <w:numId w:val="59"/>
        </w:numPr>
        <w:tabs>
          <w:tab w:val="left" w:pos="360"/>
        </w:tabs>
        <w:spacing w:before="60" w:line="288" w:lineRule="auto"/>
        <w:ind w:left="0" w:firstLine="0"/>
        <w:rPr>
          <w:rFonts w:cs="Times New Roman"/>
          <w:iCs w:val="0"/>
          <w:color w:val="000000"/>
          <w:sz w:val="24"/>
          <w:szCs w:val="24"/>
          <w:lang w:val="sv-SE"/>
        </w:rPr>
      </w:pPr>
      <w:bookmarkStart w:id="183" w:name="_Toc176854281"/>
      <w:bookmarkStart w:id="184" w:name="_Toc351383585"/>
      <w:bookmarkStart w:id="185" w:name="_Toc358810991"/>
      <w:bookmarkStart w:id="186" w:name="_Toc369015849"/>
      <w:r w:rsidRPr="00523476">
        <w:rPr>
          <w:rFonts w:cs="Times New Roman"/>
          <w:iCs w:val="0"/>
          <w:color w:val="000000"/>
          <w:sz w:val="24"/>
          <w:szCs w:val="24"/>
          <w:lang w:val="sv-SE"/>
        </w:rPr>
        <w:t>Tình hình lao động</w:t>
      </w:r>
      <w:bookmarkEnd w:id="183"/>
      <w:bookmarkEnd w:id="184"/>
      <w:bookmarkEnd w:id="185"/>
      <w:bookmarkEnd w:id="186"/>
      <w:r w:rsidRPr="00523476">
        <w:rPr>
          <w:rFonts w:cs="Times New Roman"/>
          <w:iCs w:val="0"/>
          <w:color w:val="000000"/>
          <w:sz w:val="24"/>
          <w:szCs w:val="24"/>
          <w:lang w:val="sv-SE"/>
        </w:rPr>
        <w:t xml:space="preserve"> </w:t>
      </w:r>
    </w:p>
    <w:p w:rsidR="002F3A8A" w:rsidRPr="00523476" w:rsidRDefault="002F3A8A" w:rsidP="002F3A8A">
      <w:pPr>
        <w:tabs>
          <w:tab w:val="left" w:pos="600"/>
        </w:tabs>
        <w:spacing w:before="60" w:after="60" w:line="288" w:lineRule="auto"/>
        <w:ind w:firstLine="360"/>
        <w:jc w:val="both"/>
        <w:rPr>
          <w:color w:val="000000"/>
          <w:spacing w:val="2"/>
          <w:lang w:val="nl-NL"/>
        </w:rPr>
      </w:pPr>
      <w:r w:rsidRPr="00523476">
        <w:rPr>
          <w:color w:val="000000"/>
          <w:spacing w:val="2"/>
          <w:lang w:val="nl-NL"/>
        </w:rPr>
        <w:t xml:space="preserve">Chất lượng nguồn nhân lực là một trong những yếu tố quan trọng quyết định sự phát triển của Công ty, vì vậy Công ty luôn đặt mục tiêu xây dựng đội ngũ nhân viên chuyên nghiệp lên hàng đầu trong chiến lược phát triển của mình. </w:t>
      </w:r>
    </w:p>
    <w:p w:rsidR="002F3A8A" w:rsidRPr="00523476" w:rsidRDefault="002F3A8A" w:rsidP="002F3A8A">
      <w:pPr>
        <w:tabs>
          <w:tab w:val="left" w:pos="567"/>
          <w:tab w:val="left" w:pos="600"/>
        </w:tabs>
        <w:spacing w:before="60" w:after="60" w:line="288" w:lineRule="auto"/>
        <w:ind w:firstLine="360"/>
        <w:jc w:val="both"/>
        <w:rPr>
          <w:color w:val="000000"/>
          <w:lang w:val="nl-NL"/>
        </w:rPr>
      </w:pPr>
      <w:r w:rsidRPr="00523476">
        <w:rPr>
          <w:color w:val="000000"/>
          <w:spacing w:val="2"/>
          <w:lang w:val="nl-NL"/>
        </w:rPr>
        <w:t xml:space="preserve">Tính </w:t>
      </w:r>
      <w:r w:rsidRPr="00523476">
        <w:rPr>
          <w:color w:val="000000"/>
          <w:lang w:val="nl-NL"/>
        </w:rPr>
        <w:t xml:space="preserve">thời </w:t>
      </w:r>
      <w:r w:rsidRPr="00523476">
        <w:rPr>
          <w:rFonts w:hint="eastAsia"/>
          <w:color w:val="000000"/>
          <w:lang w:val="nl-NL"/>
        </w:rPr>
        <w:t>đ</w:t>
      </w:r>
      <w:r w:rsidRPr="00523476">
        <w:rPr>
          <w:color w:val="000000"/>
          <w:lang w:val="nl-NL"/>
        </w:rPr>
        <w:t xml:space="preserve">iểm </w:t>
      </w:r>
      <w:r w:rsidR="0083217C">
        <w:rPr>
          <w:color w:val="000000"/>
          <w:lang w:val="nl-NL"/>
        </w:rPr>
        <w:t>31</w:t>
      </w:r>
      <w:r w:rsidRPr="00523476">
        <w:rPr>
          <w:color w:val="000000"/>
          <w:lang w:val="nl-NL"/>
        </w:rPr>
        <w:t>/0</w:t>
      </w:r>
      <w:r w:rsidR="0083217C">
        <w:rPr>
          <w:color w:val="000000"/>
          <w:lang w:val="nl-NL"/>
        </w:rPr>
        <w:t>5</w:t>
      </w:r>
      <w:r w:rsidRPr="00523476">
        <w:rPr>
          <w:color w:val="000000"/>
          <w:lang w:val="nl-NL"/>
        </w:rPr>
        <w:t>/201</w:t>
      </w:r>
      <w:r>
        <w:rPr>
          <w:color w:val="000000"/>
          <w:lang w:val="nl-NL"/>
        </w:rPr>
        <w:t>3</w:t>
      </w:r>
      <w:r w:rsidRPr="00523476">
        <w:rPr>
          <w:color w:val="000000"/>
          <w:lang w:val="nl-NL"/>
        </w:rPr>
        <w:t xml:space="preserve">, tổng số lao </w:t>
      </w:r>
      <w:r w:rsidRPr="00523476">
        <w:rPr>
          <w:rFonts w:hint="eastAsia"/>
          <w:color w:val="000000"/>
          <w:lang w:val="nl-NL"/>
        </w:rPr>
        <w:t>đ</w:t>
      </w:r>
      <w:r w:rsidRPr="00523476">
        <w:rPr>
          <w:color w:val="000000"/>
          <w:lang w:val="nl-NL"/>
        </w:rPr>
        <w:t xml:space="preserve">ộng trong Công ty là </w:t>
      </w:r>
      <w:r>
        <w:rPr>
          <w:color w:val="000000"/>
          <w:lang w:val="nl-NL"/>
        </w:rPr>
        <w:t>270</w:t>
      </w:r>
      <w:r w:rsidRPr="00523476">
        <w:rPr>
          <w:color w:val="000000"/>
          <w:lang w:val="nl-NL"/>
        </w:rPr>
        <w:t xml:space="preserve"> ng</w:t>
      </w:r>
      <w:r w:rsidRPr="00523476">
        <w:rPr>
          <w:rFonts w:hint="eastAsia"/>
          <w:color w:val="000000"/>
          <w:lang w:val="nl-NL"/>
        </w:rPr>
        <w:t>ư</w:t>
      </w:r>
      <w:r w:rsidRPr="00523476">
        <w:rPr>
          <w:color w:val="000000"/>
          <w:lang w:val="nl-NL"/>
        </w:rPr>
        <w:t>ời. Cơ cấu lao động cụ thể như sau:</w:t>
      </w:r>
    </w:p>
    <w:p w:rsidR="002F3A8A" w:rsidRDefault="002F3A8A" w:rsidP="002F3A8A">
      <w:pPr>
        <w:tabs>
          <w:tab w:val="left" w:pos="567"/>
          <w:tab w:val="left" w:pos="600"/>
        </w:tabs>
        <w:spacing w:before="60" w:after="60" w:line="288" w:lineRule="auto"/>
        <w:ind w:firstLine="360"/>
        <w:jc w:val="center"/>
        <w:rPr>
          <w:b/>
          <w:color w:val="000000"/>
          <w:lang w:val="nl-NL"/>
        </w:rPr>
      </w:pPr>
      <w:r w:rsidRPr="00523476">
        <w:rPr>
          <w:b/>
          <w:color w:val="000000"/>
          <w:lang w:val="nl-NL"/>
        </w:rPr>
        <w:t>Bảng 2</w:t>
      </w:r>
      <w:r w:rsidR="005163DB">
        <w:rPr>
          <w:b/>
          <w:color w:val="000000"/>
          <w:lang w:val="nl-NL"/>
        </w:rPr>
        <w:t>4</w:t>
      </w:r>
      <w:r w:rsidRPr="00523476">
        <w:rPr>
          <w:b/>
          <w:color w:val="000000"/>
          <w:lang w:val="nl-NL"/>
        </w:rPr>
        <w:t>: Cơ cấu lao động</w:t>
      </w:r>
    </w:p>
    <w:tbl>
      <w:tblPr>
        <w:tblW w:w="9664" w:type="dxa"/>
        <w:tblInd w:w="93" w:type="dxa"/>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tblLook w:val="04A0"/>
      </w:tblPr>
      <w:tblGrid>
        <w:gridCol w:w="632"/>
        <w:gridCol w:w="2277"/>
        <w:gridCol w:w="740"/>
        <w:gridCol w:w="619"/>
        <w:gridCol w:w="895"/>
        <w:gridCol w:w="852"/>
        <w:gridCol w:w="889"/>
        <w:gridCol w:w="705"/>
        <w:gridCol w:w="632"/>
        <w:gridCol w:w="742"/>
        <w:gridCol w:w="681"/>
      </w:tblGrid>
      <w:tr w:rsidR="002F3A8A" w:rsidRPr="008B786A" w:rsidTr="002D4DC3">
        <w:trPr>
          <w:trHeight w:val="615"/>
        </w:trPr>
        <w:tc>
          <w:tcPr>
            <w:tcW w:w="632" w:type="dxa"/>
            <w:vMerge w:val="restart"/>
            <w:tcBorders>
              <w:top w:val="thinThickSmallGap" w:sz="12" w:space="0" w:color="auto"/>
              <w:bottom w:val="dotted" w:sz="4" w:space="0" w:color="auto"/>
            </w:tcBorders>
            <w:shd w:val="clear" w:color="auto" w:fill="DBE5F1"/>
            <w:vAlign w:val="center"/>
          </w:tcPr>
          <w:p w:rsidR="002F3A8A" w:rsidRPr="008B786A" w:rsidRDefault="002F3A8A" w:rsidP="002D4DC3">
            <w:pPr>
              <w:jc w:val="center"/>
              <w:rPr>
                <w:b/>
                <w:bCs/>
                <w:sz w:val="22"/>
              </w:rPr>
            </w:pPr>
            <w:r w:rsidRPr="008B786A">
              <w:rPr>
                <w:b/>
                <w:bCs/>
                <w:sz w:val="22"/>
                <w:szCs w:val="22"/>
              </w:rPr>
              <w:t>STT</w:t>
            </w:r>
          </w:p>
        </w:tc>
        <w:tc>
          <w:tcPr>
            <w:tcW w:w="2277" w:type="dxa"/>
            <w:vMerge w:val="restart"/>
            <w:tcBorders>
              <w:top w:val="thinThickSmallGap" w:sz="12" w:space="0" w:color="auto"/>
              <w:bottom w:val="dotted" w:sz="4" w:space="0" w:color="auto"/>
            </w:tcBorders>
            <w:shd w:val="clear" w:color="auto" w:fill="DBE5F1"/>
            <w:vAlign w:val="center"/>
          </w:tcPr>
          <w:p w:rsidR="002F3A8A" w:rsidRPr="008B786A" w:rsidRDefault="002F3A8A" w:rsidP="002D4DC3">
            <w:pPr>
              <w:jc w:val="center"/>
              <w:rPr>
                <w:b/>
                <w:bCs/>
                <w:sz w:val="22"/>
              </w:rPr>
            </w:pPr>
            <w:r w:rsidRPr="008B786A">
              <w:rPr>
                <w:b/>
                <w:bCs/>
                <w:sz w:val="22"/>
                <w:szCs w:val="22"/>
              </w:rPr>
              <w:t>ĐƠN VỊ</w:t>
            </w:r>
          </w:p>
        </w:tc>
        <w:tc>
          <w:tcPr>
            <w:tcW w:w="740" w:type="dxa"/>
            <w:vMerge w:val="restart"/>
            <w:tcBorders>
              <w:top w:val="thinThickSmallGap" w:sz="12" w:space="0" w:color="auto"/>
              <w:bottom w:val="dotted" w:sz="4" w:space="0" w:color="auto"/>
            </w:tcBorders>
            <w:shd w:val="clear" w:color="auto" w:fill="DBE5F1"/>
            <w:vAlign w:val="center"/>
          </w:tcPr>
          <w:p w:rsidR="002F3A8A" w:rsidRPr="008B786A" w:rsidRDefault="002F3A8A" w:rsidP="002D4DC3">
            <w:pPr>
              <w:jc w:val="center"/>
              <w:rPr>
                <w:b/>
                <w:bCs/>
                <w:sz w:val="22"/>
              </w:rPr>
            </w:pPr>
            <w:r w:rsidRPr="008B786A">
              <w:rPr>
                <w:b/>
                <w:bCs/>
                <w:sz w:val="22"/>
                <w:szCs w:val="22"/>
              </w:rPr>
              <w:t>Tổng số LĐ</w:t>
            </w:r>
          </w:p>
        </w:tc>
        <w:tc>
          <w:tcPr>
            <w:tcW w:w="3255" w:type="dxa"/>
            <w:gridSpan w:val="4"/>
            <w:tcBorders>
              <w:top w:val="thinThickSmallGap" w:sz="12" w:space="0" w:color="auto"/>
              <w:bottom w:val="dotted" w:sz="4" w:space="0" w:color="auto"/>
            </w:tcBorders>
            <w:shd w:val="clear" w:color="auto" w:fill="DBE5F1"/>
            <w:vAlign w:val="center"/>
          </w:tcPr>
          <w:p w:rsidR="002F3A8A" w:rsidRPr="008B786A" w:rsidRDefault="002F3A8A" w:rsidP="002D4DC3">
            <w:pPr>
              <w:jc w:val="center"/>
              <w:rPr>
                <w:b/>
                <w:bCs/>
                <w:sz w:val="22"/>
              </w:rPr>
            </w:pPr>
            <w:r w:rsidRPr="008B786A">
              <w:rPr>
                <w:b/>
                <w:bCs/>
                <w:sz w:val="22"/>
                <w:szCs w:val="22"/>
              </w:rPr>
              <w:t>Trình độ chuyên môn</w:t>
            </w:r>
          </w:p>
        </w:tc>
        <w:tc>
          <w:tcPr>
            <w:tcW w:w="2760" w:type="dxa"/>
            <w:gridSpan w:val="4"/>
            <w:tcBorders>
              <w:top w:val="thinThickSmallGap" w:sz="12" w:space="0" w:color="auto"/>
              <w:bottom w:val="dotted" w:sz="4" w:space="0" w:color="auto"/>
            </w:tcBorders>
            <w:shd w:val="clear" w:color="auto" w:fill="DBE5F1"/>
            <w:vAlign w:val="center"/>
          </w:tcPr>
          <w:p w:rsidR="002F3A8A" w:rsidRPr="008B786A" w:rsidRDefault="002F3A8A" w:rsidP="002D4DC3">
            <w:pPr>
              <w:jc w:val="center"/>
              <w:rPr>
                <w:b/>
                <w:bCs/>
                <w:sz w:val="22"/>
              </w:rPr>
            </w:pPr>
            <w:r>
              <w:rPr>
                <w:b/>
                <w:bCs/>
                <w:sz w:val="22"/>
                <w:szCs w:val="22"/>
              </w:rPr>
              <w:t>Loại h</w:t>
            </w:r>
            <w:r w:rsidRPr="008B786A">
              <w:rPr>
                <w:b/>
                <w:bCs/>
                <w:sz w:val="22"/>
                <w:szCs w:val="22"/>
              </w:rPr>
              <w:t>ợp đồng</w:t>
            </w:r>
          </w:p>
        </w:tc>
      </w:tr>
      <w:tr w:rsidR="002F3A8A" w:rsidRPr="008B786A" w:rsidTr="002D4DC3">
        <w:trPr>
          <w:trHeight w:val="750"/>
        </w:trPr>
        <w:tc>
          <w:tcPr>
            <w:tcW w:w="632" w:type="dxa"/>
            <w:vMerge/>
            <w:tcBorders>
              <w:top w:val="dotted" w:sz="4" w:space="0" w:color="auto"/>
              <w:bottom w:val="dotted" w:sz="4" w:space="0" w:color="auto"/>
            </w:tcBorders>
            <w:shd w:val="clear" w:color="auto" w:fill="DBE5F1"/>
            <w:vAlign w:val="center"/>
          </w:tcPr>
          <w:p w:rsidR="002F3A8A" w:rsidRPr="008B786A" w:rsidRDefault="002F3A8A" w:rsidP="002D4DC3">
            <w:pPr>
              <w:rPr>
                <w:b/>
                <w:bCs/>
                <w:sz w:val="22"/>
              </w:rPr>
            </w:pPr>
          </w:p>
        </w:tc>
        <w:tc>
          <w:tcPr>
            <w:tcW w:w="2277" w:type="dxa"/>
            <w:vMerge/>
            <w:tcBorders>
              <w:top w:val="dotted" w:sz="4" w:space="0" w:color="auto"/>
              <w:bottom w:val="dotted" w:sz="4" w:space="0" w:color="auto"/>
            </w:tcBorders>
            <w:shd w:val="clear" w:color="auto" w:fill="DBE5F1"/>
            <w:vAlign w:val="center"/>
          </w:tcPr>
          <w:p w:rsidR="002F3A8A" w:rsidRPr="008B786A" w:rsidRDefault="002F3A8A" w:rsidP="002D4DC3">
            <w:pPr>
              <w:rPr>
                <w:b/>
                <w:bCs/>
                <w:sz w:val="22"/>
              </w:rPr>
            </w:pPr>
          </w:p>
        </w:tc>
        <w:tc>
          <w:tcPr>
            <w:tcW w:w="740" w:type="dxa"/>
            <w:vMerge/>
            <w:tcBorders>
              <w:top w:val="dotted" w:sz="4" w:space="0" w:color="auto"/>
              <w:bottom w:val="dotted" w:sz="4" w:space="0" w:color="auto"/>
            </w:tcBorders>
            <w:shd w:val="clear" w:color="auto" w:fill="DBE5F1"/>
            <w:vAlign w:val="center"/>
          </w:tcPr>
          <w:p w:rsidR="002F3A8A" w:rsidRPr="008B786A" w:rsidRDefault="002F3A8A" w:rsidP="002D4DC3">
            <w:pPr>
              <w:jc w:val="center"/>
              <w:rPr>
                <w:b/>
                <w:bCs/>
                <w:sz w:val="22"/>
              </w:rPr>
            </w:pPr>
          </w:p>
        </w:tc>
        <w:tc>
          <w:tcPr>
            <w:tcW w:w="619" w:type="dxa"/>
            <w:tcBorders>
              <w:top w:val="dotted" w:sz="4" w:space="0" w:color="auto"/>
              <w:bottom w:val="dotted" w:sz="4" w:space="0" w:color="auto"/>
            </w:tcBorders>
            <w:shd w:val="clear" w:color="auto" w:fill="DBE5F1"/>
            <w:noWrap/>
            <w:vAlign w:val="center"/>
          </w:tcPr>
          <w:p w:rsidR="002F3A8A" w:rsidRPr="008B786A" w:rsidRDefault="002F3A8A" w:rsidP="002D4DC3">
            <w:pPr>
              <w:jc w:val="center"/>
              <w:rPr>
                <w:b/>
                <w:bCs/>
                <w:sz w:val="22"/>
              </w:rPr>
            </w:pPr>
            <w:r w:rsidRPr="008B786A">
              <w:rPr>
                <w:b/>
                <w:bCs/>
                <w:sz w:val="22"/>
                <w:szCs w:val="22"/>
              </w:rPr>
              <w:t>&gt;= ĐH</w:t>
            </w:r>
          </w:p>
        </w:tc>
        <w:tc>
          <w:tcPr>
            <w:tcW w:w="895" w:type="dxa"/>
            <w:tcBorders>
              <w:top w:val="dotted" w:sz="4" w:space="0" w:color="auto"/>
              <w:bottom w:val="dotted" w:sz="4" w:space="0" w:color="auto"/>
            </w:tcBorders>
            <w:shd w:val="clear" w:color="auto" w:fill="DBE5F1"/>
            <w:noWrap/>
            <w:vAlign w:val="center"/>
          </w:tcPr>
          <w:p w:rsidR="002F3A8A" w:rsidRPr="008B786A" w:rsidRDefault="002F3A8A" w:rsidP="002D4DC3">
            <w:pPr>
              <w:jc w:val="center"/>
              <w:rPr>
                <w:b/>
                <w:bCs/>
                <w:sz w:val="22"/>
              </w:rPr>
            </w:pPr>
            <w:r w:rsidRPr="008B786A">
              <w:rPr>
                <w:b/>
                <w:bCs/>
                <w:sz w:val="22"/>
                <w:szCs w:val="22"/>
              </w:rPr>
              <w:t>CĐ,TC</w:t>
            </w:r>
          </w:p>
        </w:tc>
        <w:tc>
          <w:tcPr>
            <w:tcW w:w="852" w:type="dxa"/>
            <w:tcBorders>
              <w:top w:val="dotted" w:sz="4" w:space="0" w:color="auto"/>
              <w:bottom w:val="dotted" w:sz="4" w:space="0" w:color="auto"/>
            </w:tcBorders>
            <w:shd w:val="clear" w:color="auto" w:fill="DBE5F1"/>
            <w:noWrap/>
            <w:vAlign w:val="center"/>
          </w:tcPr>
          <w:p w:rsidR="002F3A8A" w:rsidRPr="008B786A" w:rsidRDefault="002F3A8A" w:rsidP="002D4DC3">
            <w:pPr>
              <w:jc w:val="center"/>
              <w:rPr>
                <w:b/>
                <w:bCs/>
                <w:sz w:val="22"/>
              </w:rPr>
            </w:pPr>
            <w:r w:rsidRPr="008B786A">
              <w:rPr>
                <w:b/>
                <w:bCs/>
                <w:sz w:val="22"/>
                <w:szCs w:val="22"/>
              </w:rPr>
              <w:t>CNKT</w:t>
            </w:r>
          </w:p>
        </w:tc>
        <w:tc>
          <w:tcPr>
            <w:tcW w:w="889" w:type="dxa"/>
            <w:tcBorders>
              <w:top w:val="dotted" w:sz="4" w:space="0" w:color="auto"/>
              <w:bottom w:val="dotted" w:sz="4" w:space="0" w:color="auto"/>
            </w:tcBorders>
            <w:shd w:val="clear" w:color="auto" w:fill="DBE5F1"/>
            <w:noWrap/>
            <w:vAlign w:val="center"/>
          </w:tcPr>
          <w:p w:rsidR="002F3A8A" w:rsidRPr="008B786A" w:rsidRDefault="002F3A8A" w:rsidP="002D4DC3">
            <w:pPr>
              <w:jc w:val="center"/>
              <w:rPr>
                <w:b/>
                <w:bCs/>
                <w:sz w:val="22"/>
              </w:rPr>
            </w:pPr>
            <w:r w:rsidRPr="008B786A">
              <w:rPr>
                <w:b/>
                <w:bCs/>
                <w:sz w:val="22"/>
                <w:szCs w:val="22"/>
              </w:rPr>
              <w:t>PTTH</w:t>
            </w:r>
          </w:p>
        </w:tc>
        <w:tc>
          <w:tcPr>
            <w:tcW w:w="705" w:type="dxa"/>
            <w:tcBorders>
              <w:top w:val="dotted" w:sz="4" w:space="0" w:color="auto"/>
              <w:bottom w:val="dotted" w:sz="4" w:space="0" w:color="auto"/>
            </w:tcBorders>
            <w:shd w:val="clear" w:color="auto" w:fill="DBE5F1"/>
            <w:noWrap/>
            <w:vAlign w:val="center"/>
          </w:tcPr>
          <w:p w:rsidR="002F3A8A" w:rsidRDefault="002F3A8A" w:rsidP="002D4DC3">
            <w:pPr>
              <w:jc w:val="center"/>
              <w:rPr>
                <w:b/>
                <w:bCs/>
                <w:sz w:val="22"/>
              </w:rPr>
            </w:pPr>
            <w:r w:rsidRPr="008B786A">
              <w:rPr>
                <w:b/>
                <w:bCs/>
                <w:sz w:val="22"/>
                <w:szCs w:val="22"/>
              </w:rPr>
              <w:t>KXĐ</w:t>
            </w:r>
          </w:p>
          <w:p w:rsidR="002F3A8A" w:rsidRPr="008B786A" w:rsidRDefault="002F3A8A" w:rsidP="002D4DC3">
            <w:pPr>
              <w:jc w:val="center"/>
              <w:rPr>
                <w:b/>
                <w:bCs/>
                <w:sz w:val="22"/>
              </w:rPr>
            </w:pPr>
            <w:r>
              <w:rPr>
                <w:b/>
                <w:bCs/>
                <w:sz w:val="22"/>
                <w:szCs w:val="22"/>
              </w:rPr>
              <w:t>TH</w:t>
            </w:r>
          </w:p>
        </w:tc>
        <w:tc>
          <w:tcPr>
            <w:tcW w:w="632" w:type="dxa"/>
            <w:tcBorders>
              <w:top w:val="dotted" w:sz="4" w:space="0" w:color="auto"/>
              <w:bottom w:val="dotted" w:sz="4" w:space="0" w:color="auto"/>
            </w:tcBorders>
            <w:shd w:val="clear" w:color="auto" w:fill="DBE5F1"/>
            <w:noWrap/>
            <w:vAlign w:val="center"/>
          </w:tcPr>
          <w:p w:rsidR="002F3A8A" w:rsidRPr="008B786A" w:rsidRDefault="002F3A8A" w:rsidP="002D4DC3">
            <w:pPr>
              <w:jc w:val="center"/>
              <w:rPr>
                <w:b/>
                <w:bCs/>
                <w:sz w:val="22"/>
              </w:rPr>
            </w:pPr>
            <w:r w:rsidRPr="008B786A">
              <w:rPr>
                <w:b/>
                <w:bCs/>
                <w:sz w:val="22"/>
                <w:szCs w:val="22"/>
              </w:rPr>
              <w:t>1-3 năm</w:t>
            </w:r>
          </w:p>
        </w:tc>
        <w:tc>
          <w:tcPr>
            <w:tcW w:w="742" w:type="dxa"/>
            <w:tcBorders>
              <w:top w:val="dotted" w:sz="4" w:space="0" w:color="auto"/>
              <w:bottom w:val="dotted" w:sz="4" w:space="0" w:color="auto"/>
            </w:tcBorders>
            <w:shd w:val="clear" w:color="auto" w:fill="DBE5F1"/>
            <w:noWrap/>
            <w:vAlign w:val="center"/>
          </w:tcPr>
          <w:p w:rsidR="002F3A8A" w:rsidRPr="008B786A" w:rsidRDefault="002F3A8A" w:rsidP="002D4DC3">
            <w:pPr>
              <w:jc w:val="center"/>
              <w:rPr>
                <w:b/>
                <w:bCs/>
                <w:sz w:val="22"/>
              </w:rPr>
            </w:pPr>
            <w:r w:rsidRPr="008B786A">
              <w:rPr>
                <w:b/>
                <w:bCs/>
                <w:sz w:val="22"/>
                <w:szCs w:val="22"/>
              </w:rPr>
              <w:t>&lt; 1năm</w:t>
            </w:r>
          </w:p>
        </w:tc>
        <w:tc>
          <w:tcPr>
            <w:tcW w:w="681" w:type="dxa"/>
            <w:tcBorders>
              <w:top w:val="dotted" w:sz="4" w:space="0" w:color="auto"/>
              <w:bottom w:val="dotted" w:sz="4" w:space="0" w:color="auto"/>
            </w:tcBorders>
            <w:shd w:val="clear" w:color="auto" w:fill="DBE5F1"/>
            <w:noWrap/>
            <w:vAlign w:val="center"/>
          </w:tcPr>
          <w:p w:rsidR="002F3A8A" w:rsidRPr="008B786A" w:rsidRDefault="002F3A8A" w:rsidP="002D4DC3">
            <w:pPr>
              <w:jc w:val="center"/>
              <w:rPr>
                <w:b/>
                <w:bCs/>
                <w:sz w:val="22"/>
              </w:rPr>
            </w:pPr>
            <w:r w:rsidRPr="008B786A">
              <w:rPr>
                <w:b/>
                <w:bCs/>
                <w:sz w:val="22"/>
                <w:szCs w:val="22"/>
              </w:rPr>
              <w:t>Thử việc</w:t>
            </w:r>
          </w:p>
        </w:tc>
      </w:tr>
      <w:tr w:rsidR="00241594" w:rsidRPr="008B786A" w:rsidTr="002D4DC3">
        <w:trPr>
          <w:trHeight w:val="405"/>
        </w:trPr>
        <w:tc>
          <w:tcPr>
            <w:tcW w:w="632" w:type="dxa"/>
            <w:tcBorders>
              <w:top w:val="dotted" w:sz="4" w:space="0" w:color="auto"/>
            </w:tcBorders>
            <w:shd w:val="clear" w:color="auto" w:fill="auto"/>
            <w:vAlign w:val="center"/>
          </w:tcPr>
          <w:p w:rsidR="00241594" w:rsidRPr="008B786A" w:rsidRDefault="00241594" w:rsidP="002D4DC3">
            <w:pPr>
              <w:jc w:val="center"/>
              <w:rPr>
                <w:sz w:val="22"/>
              </w:rPr>
            </w:pPr>
            <w:r w:rsidRPr="008B786A">
              <w:rPr>
                <w:sz w:val="22"/>
                <w:szCs w:val="22"/>
              </w:rPr>
              <w:t>1</w:t>
            </w:r>
          </w:p>
        </w:tc>
        <w:tc>
          <w:tcPr>
            <w:tcW w:w="2277" w:type="dxa"/>
            <w:tcBorders>
              <w:top w:val="dotted" w:sz="4" w:space="0" w:color="auto"/>
            </w:tcBorders>
            <w:shd w:val="clear" w:color="auto" w:fill="auto"/>
            <w:vAlign w:val="center"/>
          </w:tcPr>
          <w:p w:rsidR="00241594" w:rsidRPr="008B786A" w:rsidRDefault="00241594" w:rsidP="002D4DC3">
            <w:pPr>
              <w:rPr>
                <w:sz w:val="22"/>
              </w:rPr>
            </w:pPr>
            <w:r w:rsidRPr="008B786A">
              <w:rPr>
                <w:sz w:val="22"/>
                <w:szCs w:val="22"/>
              </w:rPr>
              <w:t>Trụ sở chính</w:t>
            </w:r>
          </w:p>
        </w:tc>
        <w:tc>
          <w:tcPr>
            <w:tcW w:w="740" w:type="dxa"/>
            <w:tcBorders>
              <w:top w:val="dotted" w:sz="4" w:space="0" w:color="auto"/>
            </w:tcBorders>
            <w:shd w:val="clear" w:color="auto" w:fill="auto"/>
            <w:noWrap/>
            <w:vAlign w:val="bottom"/>
          </w:tcPr>
          <w:p w:rsidR="00241594" w:rsidRPr="008B786A" w:rsidRDefault="00241594" w:rsidP="002D4DC3">
            <w:pPr>
              <w:jc w:val="center"/>
              <w:rPr>
                <w:sz w:val="22"/>
              </w:rPr>
            </w:pPr>
            <w:r>
              <w:rPr>
                <w:sz w:val="22"/>
              </w:rPr>
              <w:t>73</w:t>
            </w:r>
          </w:p>
        </w:tc>
        <w:tc>
          <w:tcPr>
            <w:tcW w:w="619" w:type="dxa"/>
            <w:tcBorders>
              <w:top w:val="dotted" w:sz="4" w:space="0" w:color="auto"/>
            </w:tcBorders>
            <w:shd w:val="clear" w:color="auto" w:fill="auto"/>
            <w:noWrap/>
            <w:vAlign w:val="bottom"/>
          </w:tcPr>
          <w:p w:rsidR="00241594" w:rsidRPr="008B786A" w:rsidRDefault="00241594" w:rsidP="002D4DC3">
            <w:pPr>
              <w:jc w:val="center"/>
              <w:rPr>
                <w:sz w:val="22"/>
              </w:rPr>
            </w:pPr>
            <w:r>
              <w:rPr>
                <w:sz w:val="22"/>
              </w:rPr>
              <w:t>69</w:t>
            </w:r>
          </w:p>
        </w:tc>
        <w:tc>
          <w:tcPr>
            <w:tcW w:w="895" w:type="dxa"/>
            <w:tcBorders>
              <w:top w:val="dotted" w:sz="4" w:space="0" w:color="auto"/>
            </w:tcBorders>
            <w:shd w:val="clear" w:color="auto" w:fill="auto"/>
            <w:noWrap/>
            <w:vAlign w:val="bottom"/>
          </w:tcPr>
          <w:p w:rsidR="00241594" w:rsidRPr="008B786A" w:rsidRDefault="00241594" w:rsidP="002D4DC3">
            <w:pPr>
              <w:jc w:val="center"/>
              <w:rPr>
                <w:sz w:val="22"/>
              </w:rPr>
            </w:pPr>
            <w:r>
              <w:rPr>
                <w:sz w:val="22"/>
              </w:rPr>
              <w:t>3</w:t>
            </w:r>
          </w:p>
        </w:tc>
        <w:tc>
          <w:tcPr>
            <w:tcW w:w="852" w:type="dxa"/>
            <w:tcBorders>
              <w:top w:val="dotted" w:sz="4" w:space="0" w:color="auto"/>
            </w:tcBorders>
            <w:shd w:val="clear" w:color="auto" w:fill="auto"/>
            <w:noWrap/>
            <w:vAlign w:val="bottom"/>
          </w:tcPr>
          <w:p w:rsidR="00241594" w:rsidRPr="008B786A" w:rsidRDefault="00241594" w:rsidP="002D4DC3">
            <w:pPr>
              <w:jc w:val="center"/>
              <w:rPr>
                <w:sz w:val="22"/>
              </w:rPr>
            </w:pPr>
            <w:r>
              <w:rPr>
                <w:sz w:val="22"/>
              </w:rPr>
              <w:t>0</w:t>
            </w:r>
          </w:p>
        </w:tc>
        <w:tc>
          <w:tcPr>
            <w:tcW w:w="889" w:type="dxa"/>
            <w:tcBorders>
              <w:top w:val="dotted" w:sz="4" w:space="0" w:color="auto"/>
            </w:tcBorders>
            <w:shd w:val="clear" w:color="auto" w:fill="auto"/>
            <w:noWrap/>
            <w:vAlign w:val="bottom"/>
          </w:tcPr>
          <w:p w:rsidR="00241594" w:rsidRPr="008B786A" w:rsidRDefault="00241594" w:rsidP="002D4DC3">
            <w:pPr>
              <w:jc w:val="center"/>
              <w:rPr>
                <w:sz w:val="22"/>
              </w:rPr>
            </w:pPr>
            <w:r>
              <w:rPr>
                <w:sz w:val="22"/>
              </w:rPr>
              <w:t>1</w:t>
            </w:r>
          </w:p>
        </w:tc>
        <w:tc>
          <w:tcPr>
            <w:tcW w:w="705" w:type="dxa"/>
            <w:tcBorders>
              <w:top w:val="dotted" w:sz="4" w:space="0" w:color="auto"/>
            </w:tcBorders>
            <w:shd w:val="clear" w:color="auto" w:fill="auto"/>
            <w:noWrap/>
            <w:vAlign w:val="bottom"/>
          </w:tcPr>
          <w:p w:rsidR="00241594" w:rsidRPr="008B786A" w:rsidRDefault="00241594" w:rsidP="002D4DC3">
            <w:pPr>
              <w:jc w:val="center"/>
              <w:rPr>
                <w:sz w:val="22"/>
              </w:rPr>
            </w:pPr>
            <w:r>
              <w:rPr>
                <w:sz w:val="22"/>
              </w:rPr>
              <w:t>33</w:t>
            </w:r>
          </w:p>
        </w:tc>
        <w:tc>
          <w:tcPr>
            <w:tcW w:w="632" w:type="dxa"/>
            <w:tcBorders>
              <w:top w:val="dotted" w:sz="4" w:space="0" w:color="auto"/>
            </w:tcBorders>
            <w:shd w:val="clear" w:color="auto" w:fill="auto"/>
            <w:noWrap/>
            <w:vAlign w:val="bottom"/>
          </w:tcPr>
          <w:p w:rsidR="00241594" w:rsidRPr="008B786A" w:rsidRDefault="00241594" w:rsidP="002D4DC3">
            <w:pPr>
              <w:jc w:val="center"/>
              <w:rPr>
                <w:sz w:val="22"/>
              </w:rPr>
            </w:pPr>
            <w:r>
              <w:rPr>
                <w:sz w:val="22"/>
              </w:rPr>
              <w:t>35</w:t>
            </w:r>
          </w:p>
        </w:tc>
        <w:tc>
          <w:tcPr>
            <w:tcW w:w="742" w:type="dxa"/>
            <w:tcBorders>
              <w:top w:val="dotted" w:sz="4" w:space="0" w:color="auto"/>
            </w:tcBorders>
            <w:shd w:val="clear" w:color="auto" w:fill="auto"/>
            <w:noWrap/>
            <w:vAlign w:val="bottom"/>
          </w:tcPr>
          <w:p w:rsidR="00241594" w:rsidRPr="008B786A" w:rsidRDefault="00241594" w:rsidP="002D4DC3">
            <w:pPr>
              <w:jc w:val="center"/>
              <w:rPr>
                <w:sz w:val="22"/>
              </w:rPr>
            </w:pPr>
            <w:r>
              <w:rPr>
                <w:sz w:val="22"/>
              </w:rPr>
              <w:t>1</w:t>
            </w:r>
          </w:p>
        </w:tc>
        <w:tc>
          <w:tcPr>
            <w:tcW w:w="681" w:type="dxa"/>
            <w:tcBorders>
              <w:top w:val="dotted" w:sz="4" w:space="0" w:color="auto"/>
            </w:tcBorders>
            <w:shd w:val="clear" w:color="auto" w:fill="auto"/>
            <w:noWrap/>
            <w:vAlign w:val="bottom"/>
          </w:tcPr>
          <w:p w:rsidR="00241594" w:rsidRPr="008B786A" w:rsidRDefault="00241594" w:rsidP="002D4DC3">
            <w:pPr>
              <w:jc w:val="center"/>
              <w:rPr>
                <w:sz w:val="22"/>
              </w:rPr>
            </w:pPr>
            <w:r>
              <w:rPr>
                <w:sz w:val="22"/>
              </w:rPr>
              <w:t>4</w:t>
            </w:r>
          </w:p>
        </w:tc>
      </w:tr>
      <w:tr w:rsidR="00241594" w:rsidRPr="008B786A" w:rsidTr="002D4DC3">
        <w:trPr>
          <w:trHeight w:val="405"/>
        </w:trPr>
        <w:tc>
          <w:tcPr>
            <w:tcW w:w="632" w:type="dxa"/>
            <w:shd w:val="clear" w:color="auto" w:fill="auto"/>
            <w:vAlign w:val="center"/>
          </w:tcPr>
          <w:p w:rsidR="00241594" w:rsidRPr="008B786A" w:rsidRDefault="00241594" w:rsidP="002D4DC3">
            <w:pPr>
              <w:jc w:val="center"/>
              <w:rPr>
                <w:sz w:val="22"/>
              </w:rPr>
            </w:pPr>
            <w:r w:rsidRPr="008B786A">
              <w:rPr>
                <w:sz w:val="22"/>
                <w:szCs w:val="22"/>
              </w:rPr>
              <w:t>2</w:t>
            </w:r>
          </w:p>
        </w:tc>
        <w:tc>
          <w:tcPr>
            <w:tcW w:w="2277" w:type="dxa"/>
            <w:shd w:val="clear" w:color="auto" w:fill="auto"/>
            <w:vAlign w:val="center"/>
          </w:tcPr>
          <w:p w:rsidR="00241594" w:rsidRPr="008B786A" w:rsidRDefault="00241594" w:rsidP="002D4DC3">
            <w:pPr>
              <w:rPr>
                <w:sz w:val="22"/>
              </w:rPr>
            </w:pPr>
            <w:r w:rsidRPr="008B786A">
              <w:rPr>
                <w:sz w:val="22"/>
                <w:szCs w:val="22"/>
              </w:rPr>
              <w:t>VPKV số 1</w:t>
            </w:r>
          </w:p>
        </w:tc>
        <w:tc>
          <w:tcPr>
            <w:tcW w:w="740" w:type="dxa"/>
            <w:shd w:val="clear" w:color="auto" w:fill="auto"/>
            <w:noWrap/>
            <w:vAlign w:val="bottom"/>
          </w:tcPr>
          <w:p w:rsidR="00241594" w:rsidRPr="008B786A" w:rsidRDefault="00241594" w:rsidP="002D4DC3">
            <w:pPr>
              <w:jc w:val="center"/>
              <w:rPr>
                <w:sz w:val="22"/>
              </w:rPr>
            </w:pPr>
            <w:r>
              <w:rPr>
                <w:sz w:val="22"/>
              </w:rPr>
              <w:t>21</w:t>
            </w:r>
          </w:p>
        </w:tc>
        <w:tc>
          <w:tcPr>
            <w:tcW w:w="619" w:type="dxa"/>
            <w:shd w:val="clear" w:color="auto" w:fill="auto"/>
            <w:noWrap/>
            <w:vAlign w:val="bottom"/>
          </w:tcPr>
          <w:p w:rsidR="00241594" w:rsidRPr="008B786A" w:rsidRDefault="00241594" w:rsidP="002D4DC3">
            <w:pPr>
              <w:jc w:val="center"/>
              <w:rPr>
                <w:sz w:val="22"/>
              </w:rPr>
            </w:pPr>
            <w:r>
              <w:rPr>
                <w:sz w:val="22"/>
              </w:rPr>
              <w:t>20</w:t>
            </w:r>
          </w:p>
        </w:tc>
        <w:tc>
          <w:tcPr>
            <w:tcW w:w="895" w:type="dxa"/>
            <w:shd w:val="clear" w:color="auto" w:fill="auto"/>
            <w:noWrap/>
            <w:vAlign w:val="bottom"/>
          </w:tcPr>
          <w:p w:rsidR="00241594" w:rsidRPr="008B786A" w:rsidRDefault="00241594" w:rsidP="002D4DC3">
            <w:pPr>
              <w:jc w:val="center"/>
              <w:rPr>
                <w:sz w:val="22"/>
              </w:rPr>
            </w:pPr>
            <w:r>
              <w:rPr>
                <w:sz w:val="22"/>
              </w:rPr>
              <w:t>1</w:t>
            </w:r>
          </w:p>
        </w:tc>
        <w:tc>
          <w:tcPr>
            <w:tcW w:w="852" w:type="dxa"/>
            <w:shd w:val="clear" w:color="auto" w:fill="auto"/>
            <w:noWrap/>
            <w:vAlign w:val="bottom"/>
          </w:tcPr>
          <w:p w:rsidR="00241594" w:rsidRPr="008B786A" w:rsidRDefault="00241594" w:rsidP="002D4DC3">
            <w:pPr>
              <w:jc w:val="center"/>
              <w:rPr>
                <w:sz w:val="22"/>
              </w:rPr>
            </w:pPr>
            <w:r>
              <w:rPr>
                <w:sz w:val="22"/>
              </w:rPr>
              <w:t>0</w:t>
            </w:r>
          </w:p>
        </w:tc>
        <w:tc>
          <w:tcPr>
            <w:tcW w:w="889" w:type="dxa"/>
            <w:shd w:val="clear" w:color="auto" w:fill="auto"/>
            <w:noWrap/>
            <w:vAlign w:val="bottom"/>
          </w:tcPr>
          <w:p w:rsidR="00241594" w:rsidRPr="008B786A" w:rsidRDefault="00241594" w:rsidP="002D4DC3">
            <w:pPr>
              <w:jc w:val="center"/>
              <w:rPr>
                <w:sz w:val="22"/>
              </w:rPr>
            </w:pPr>
            <w:r>
              <w:rPr>
                <w:sz w:val="22"/>
              </w:rPr>
              <w:t>0</w:t>
            </w:r>
          </w:p>
        </w:tc>
        <w:tc>
          <w:tcPr>
            <w:tcW w:w="705" w:type="dxa"/>
            <w:shd w:val="clear" w:color="auto" w:fill="auto"/>
            <w:noWrap/>
            <w:vAlign w:val="bottom"/>
          </w:tcPr>
          <w:p w:rsidR="00241594" w:rsidRPr="008B786A" w:rsidRDefault="00241594" w:rsidP="002D4DC3">
            <w:pPr>
              <w:jc w:val="center"/>
              <w:rPr>
                <w:sz w:val="22"/>
              </w:rPr>
            </w:pPr>
            <w:r>
              <w:rPr>
                <w:sz w:val="22"/>
              </w:rPr>
              <w:t>6</w:t>
            </w:r>
          </w:p>
        </w:tc>
        <w:tc>
          <w:tcPr>
            <w:tcW w:w="632" w:type="dxa"/>
            <w:shd w:val="clear" w:color="auto" w:fill="auto"/>
            <w:noWrap/>
            <w:vAlign w:val="bottom"/>
          </w:tcPr>
          <w:p w:rsidR="00241594" w:rsidRPr="008B786A" w:rsidRDefault="00241594" w:rsidP="002D4DC3">
            <w:pPr>
              <w:jc w:val="center"/>
              <w:rPr>
                <w:sz w:val="22"/>
              </w:rPr>
            </w:pPr>
            <w:r>
              <w:rPr>
                <w:sz w:val="22"/>
              </w:rPr>
              <w:t>15</w:t>
            </w:r>
          </w:p>
        </w:tc>
        <w:tc>
          <w:tcPr>
            <w:tcW w:w="742" w:type="dxa"/>
            <w:shd w:val="clear" w:color="auto" w:fill="auto"/>
            <w:noWrap/>
            <w:vAlign w:val="bottom"/>
          </w:tcPr>
          <w:p w:rsidR="00241594" w:rsidRPr="008B786A" w:rsidRDefault="00241594" w:rsidP="002D4DC3">
            <w:pPr>
              <w:jc w:val="center"/>
              <w:rPr>
                <w:sz w:val="22"/>
              </w:rPr>
            </w:pPr>
            <w:r>
              <w:rPr>
                <w:sz w:val="22"/>
              </w:rPr>
              <w:t>0</w:t>
            </w:r>
          </w:p>
        </w:tc>
        <w:tc>
          <w:tcPr>
            <w:tcW w:w="681" w:type="dxa"/>
            <w:shd w:val="clear" w:color="auto" w:fill="auto"/>
            <w:noWrap/>
            <w:vAlign w:val="bottom"/>
          </w:tcPr>
          <w:p w:rsidR="00241594" w:rsidRPr="008B786A" w:rsidRDefault="00241594" w:rsidP="002D4DC3">
            <w:pPr>
              <w:jc w:val="center"/>
              <w:rPr>
                <w:sz w:val="22"/>
              </w:rPr>
            </w:pPr>
            <w:r>
              <w:rPr>
                <w:sz w:val="22"/>
              </w:rPr>
              <w:t>0</w:t>
            </w:r>
          </w:p>
        </w:tc>
      </w:tr>
      <w:tr w:rsidR="00241594" w:rsidRPr="008B786A" w:rsidTr="002D4DC3">
        <w:trPr>
          <w:trHeight w:val="405"/>
        </w:trPr>
        <w:tc>
          <w:tcPr>
            <w:tcW w:w="632" w:type="dxa"/>
            <w:shd w:val="clear" w:color="auto" w:fill="auto"/>
            <w:vAlign w:val="center"/>
          </w:tcPr>
          <w:p w:rsidR="00241594" w:rsidRPr="008B786A" w:rsidRDefault="00241594" w:rsidP="002D4DC3">
            <w:pPr>
              <w:jc w:val="center"/>
              <w:rPr>
                <w:sz w:val="22"/>
              </w:rPr>
            </w:pPr>
            <w:r w:rsidRPr="008B786A">
              <w:rPr>
                <w:sz w:val="22"/>
                <w:szCs w:val="22"/>
              </w:rPr>
              <w:t>3</w:t>
            </w:r>
          </w:p>
        </w:tc>
        <w:tc>
          <w:tcPr>
            <w:tcW w:w="2277" w:type="dxa"/>
            <w:shd w:val="clear" w:color="auto" w:fill="auto"/>
            <w:vAlign w:val="center"/>
          </w:tcPr>
          <w:p w:rsidR="00241594" w:rsidRPr="008B786A" w:rsidRDefault="00241594" w:rsidP="002D4DC3">
            <w:pPr>
              <w:rPr>
                <w:sz w:val="22"/>
              </w:rPr>
            </w:pPr>
            <w:r w:rsidRPr="008B786A">
              <w:rPr>
                <w:sz w:val="22"/>
                <w:szCs w:val="22"/>
              </w:rPr>
              <w:t>VPKV số 2</w:t>
            </w:r>
          </w:p>
        </w:tc>
        <w:tc>
          <w:tcPr>
            <w:tcW w:w="740" w:type="dxa"/>
            <w:shd w:val="clear" w:color="auto" w:fill="auto"/>
            <w:noWrap/>
            <w:vAlign w:val="bottom"/>
          </w:tcPr>
          <w:p w:rsidR="00241594" w:rsidRPr="008B786A" w:rsidRDefault="00241594" w:rsidP="002D4DC3">
            <w:pPr>
              <w:jc w:val="center"/>
              <w:rPr>
                <w:sz w:val="22"/>
              </w:rPr>
            </w:pPr>
            <w:r>
              <w:rPr>
                <w:sz w:val="22"/>
              </w:rPr>
              <w:t>19</w:t>
            </w:r>
          </w:p>
        </w:tc>
        <w:tc>
          <w:tcPr>
            <w:tcW w:w="619" w:type="dxa"/>
            <w:shd w:val="clear" w:color="auto" w:fill="auto"/>
            <w:noWrap/>
            <w:vAlign w:val="bottom"/>
          </w:tcPr>
          <w:p w:rsidR="00241594" w:rsidRPr="008B786A" w:rsidRDefault="00241594" w:rsidP="002D4DC3">
            <w:pPr>
              <w:jc w:val="center"/>
              <w:rPr>
                <w:sz w:val="22"/>
              </w:rPr>
            </w:pPr>
            <w:r>
              <w:rPr>
                <w:sz w:val="22"/>
              </w:rPr>
              <w:t>14</w:t>
            </w:r>
          </w:p>
        </w:tc>
        <w:tc>
          <w:tcPr>
            <w:tcW w:w="895" w:type="dxa"/>
            <w:shd w:val="clear" w:color="auto" w:fill="auto"/>
            <w:noWrap/>
            <w:vAlign w:val="bottom"/>
          </w:tcPr>
          <w:p w:rsidR="00241594" w:rsidRPr="008B786A" w:rsidRDefault="00241594" w:rsidP="002D4DC3">
            <w:pPr>
              <w:jc w:val="center"/>
              <w:rPr>
                <w:sz w:val="22"/>
              </w:rPr>
            </w:pPr>
            <w:r>
              <w:rPr>
                <w:sz w:val="22"/>
              </w:rPr>
              <w:t>5</w:t>
            </w:r>
          </w:p>
        </w:tc>
        <w:tc>
          <w:tcPr>
            <w:tcW w:w="852" w:type="dxa"/>
            <w:shd w:val="clear" w:color="auto" w:fill="auto"/>
            <w:noWrap/>
            <w:vAlign w:val="bottom"/>
          </w:tcPr>
          <w:p w:rsidR="00241594" w:rsidRPr="008B786A" w:rsidRDefault="00241594" w:rsidP="002D4DC3">
            <w:pPr>
              <w:jc w:val="center"/>
              <w:rPr>
                <w:sz w:val="22"/>
              </w:rPr>
            </w:pPr>
            <w:r>
              <w:rPr>
                <w:sz w:val="22"/>
              </w:rPr>
              <w:t>0</w:t>
            </w:r>
          </w:p>
        </w:tc>
        <w:tc>
          <w:tcPr>
            <w:tcW w:w="889" w:type="dxa"/>
            <w:shd w:val="clear" w:color="auto" w:fill="auto"/>
            <w:noWrap/>
            <w:vAlign w:val="bottom"/>
          </w:tcPr>
          <w:p w:rsidR="00241594" w:rsidRPr="008B786A" w:rsidRDefault="00241594" w:rsidP="002D4DC3">
            <w:pPr>
              <w:jc w:val="center"/>
              <w:rPr>
                <w:sz w:val="22"/>
              </w:rPr>
            </w:pPr>
            <w:r>
              <w:rPr>
                <w:sz w:val="22"/>
              </w:rPr>
              <w:t>0</w:t>
            </w:r>
          </w:p>
        </w:tc>
        <w:tc>
          <w:tcPr>
            <w:tcW w:w="705" w:type="dxa"/>
            <w:shd w:val="clear" w:color="auto" w:fill="auto"/>
            <w:noWrap/>
            <w:vAlign w:val="bottom"/>
          </w:tcPr>
          <w:p w:rsidR="00241594" w:rsidRPr="008B786A" w:rsidRDefault="00241594" w:rsidP="002D4DC3">
            <w:pPr>
              <w:jc w:val="center"/>
              <w:rPr>
                <w:sz w:val="22"/>
              </w:rPr>
            </w:pPr>
            <w:r>
              <w:rPr>
                <w:sz w:val="22"/>
              </w:rPr>
              <w:t>4</w:t>
            </w:r>
          </w:p>
        </w:tc>
        <w:tc>
          <w:tcPr>
            <w:tcW w:w="632" w:type="dxa"/>
            <w:shd w:val="clear" w:color="auto" w:fill="auto"/>
            <w:noWrap/>
            <w:vAlign w:val="bottom"/>
          </w:tcPr>
          <w:p w:rsidR="00241594" w:rsidRPr="008B786A" w:rsidRDefault="00241594" w:rsidP="002D4DC3">
            <w:pPr>
              <w:jc w:val="center"/>
              <w:rPr>
                <w:sz w:val="22"/>
              </w:rPr>
            </w:pPr>
            <w:r>
              <w:rPr>
                <w:sz w:val="22"/>
              </w:rPr>
              <w:t>15</w:t>
            </w:r>
          </w:p>
        </w:tc>
        <w:tc>
          <w:tcPr>
            <w:tcW w:w="742" w:type="dxa"/>
            <w:shd w:val="clear" w:color="auto" w:fill="auto"/>
            <w:noWrap/>
            <w:vAlign w:val="bottom"/>
          </w:tcPr>
          <w:p w:rsidR="00241594" w:rsidRPr="008B786A" w:rsidRDefault="00241594" w:rsidP="002D4DC3">
            <w:pPr>
              <w:jc w:val="center"/>
              <w:rPr>
                <w:sz w:val="22"/>
              </w:rPr>
            </w:pPr>
            <w:r>
              <w:rPr>
                <w:sz w:val="22"/>
              </w:rPr>
              <w:t>0</w:t>
            </w:r>
          </w:p>
        </w:tc>
        <w:tc>
          <w:tcPr>
            <w:tcW w:w="681" w:type="dxa"/>
            <w:shd w:val="clear" w:color="auto" w:fill="auto"/>
            <w:noWrap/>
            <w:vAlign w:val="bottom"/>
          </w:tcPr>
          <w:p w:rsidR="00241594" w:rsidRPr="008B786A" w:rsidRDefault="00241594" w:rsidP="002D4DC3">
            <w:pPr>
              <w:jc w:val="center"/>
              <w:rPr>
                <w:sz w:val="22"/>
              </w:rPr>
            </w:pPr>
            <w:r>
              <w:rPr>
                <w:sz w:val="22"/>
              </w:rPr>
              <w:t>0</w:t>
            </w:r>
          </w:p>
        </w:tc>
      </w:tr>
      <w:tr w:rsidR="00241594" w:rsidRPr="008B786A" w:rsidTr="002D4DC3">
        <w:trPr>
          <w:trHeight w:val="405"/>
        </w:trPr>
        <w:tc>
          <w:tcPr>
            <w:tcW w:w="632" w:type="dxa"/>
            <w:shd w:val="clear" w:color="auto" w:fill="auto"/>
            <w:vAlign w:val="center"/>
          </w:tcPr>
          <w:p w:rsidR="00241594" w:rsidRPr="008B786A" w:rsidRDefault="00241594" w:rsidP="002D4DC3">
            <w:pPr>
              <w:jc w:val="center"/>
              <w:rPr>
                <w:sz w:val="22"/>
              </w:rPr>
            </w:pPr>
            <w:r w:rsidRPr="008B786A">
              <w:rPr>
                <w:sz w:val="22"/>
                <w:szCs w:val="22"/>
              </w:rPr>
              <w:t>4</w:t>
            </w:r>
          </w:p>
        </w:tc>
        <w:tc>
          <w:tcPr>
            <w:tcW w:w="2277" w:type="dxa"/>
            <w:shd w:val="clear" w:color="auto" w:fill="auto"/>
            <w:vAlign w:val="center"/>
          </w:tcPr>
          <w:p w:rsidR="00241594" w:rsidRPr="008B786A" w:rsidRDefault="00241594" w:rsidP="002D4DC3">
            <w:pPr>
              <w:rPr>
                <w:sz w:val="22"/>
              </w:rPr>
            </w:pPr>
            <w:r w:rsidRPr="008B786A">
              <w:rPr>
                <w:sz w:val="22"/>
                <w:szCs w:val="22"/>
              </w:rPr>
              <w:t>VPKV số 3</w:t>
            </w:r>
            <w:r>
              <w:rPr>
                <w:sz w:val="22"/>
                <w:szCs w:val="22"/>
              </w:rPr>
              <w:t xml:space="preserve"> (CN Nam Hồng Hà)</w:t>
            </w:r>
          </w:p>
        </w:tc>
        <w:tc>
          <w:tcPr>
            <w:tcW w:w="740" w:type="dxa"/>
            <w:shd w:val="clear" w:color="auto" w:fill="auto"/>
            <w:noWrap/>
            <w:vAlign w:val="bottom"/>
          </w:tcPr>
          <w:p w:rsidR="00241594" w:rsidRPr="008B786A" w:rsidRDefault="00241594" w:rsidP="002D4DC3">
            <w:pPr>
              <w:jc w:val="center"/>
              <w:rPr>
                <w:sz w:val="22"/>
              </w:rPr>
            </w:pPr>
            <w:r>
              <w:rPr>
                <w:sz w:val="22"/>
              </w:rPr>
              <w:t>5</w:t>
            </w:r>
          </w:p>
        </w:tc>
        <w:tc>
          <w:tcPr>
            <w:tcW w:w="619" w:type="dxa"/>
            <w:shd w:val="clear" w:color="auto" w:fill="auto"/>
            <w:noWrap/>
            <w:vAlign w:val="bottom"/>
          </w:tcPr>
          <w:p w:rsidR="00241594" w:rsidRPr="008B786A" w:rsidRDefault="00241594" w:rsidP="002D4DC3">
            <w:pPr>
              <w:jc w:val="center"/>
              <w:rPr>
                <w:sz w:val="22"/>
              </w:rPr>
            </w:pPr>
            <w:r>
              <w:rPr>
                <w:sz w:val="22"/>
              </w:rPr>
              <w:t>5</w:t>
            </w:r>
          </w:p>
        </w:tc>
        <w:tc>
          <w:tcPr>
            <w:tcW w:w="895" w:type="dxa"/>
            <w:shd w:val="clear" w:color="auto" w:fill="auto"/>
            <w:noWrap/>
            <w:vAlign w:val="bottom"/>
          </w:tcPr>
          <w:p w:rsidR="00241594" w:rsidRPr="008B786A" w:rsidRDefault="00241594" w:rsidP="002D4DC3">
            <w:pPr>
              <w:jc w:val="center"/>
              <w:rPr>
                <w:sz w:val="22"/>
              </w:rPr>
            </w:pPr>
            <w:r>
              <w:rPr>
                <w:sz w:val="22"/>
              </w:rPr>
              <w:t>0</w:t>
            </w:r>
          </w:p>
        </w:tc>
        <w:tc>
          <w:tcPr>
            <w:tcW w:w="852" w:type="dxa"/>
            <w:shd w:val="clear" w:color="auto" w:fill="auto"/>
            <w:noWrap/>
            <w:vAlign w:val="bottom"/>
          </w:tcPr>
          <w:p w:rsidR="00241594" w:rsidRPr="008B786A" w:rsidRDefault="00241594" w:rsidP="002D4DC3">
            <w:pPr>
              <w:jc w:val="center"/>
              <w:rPr>
                <w:sz w:val="22"/>
              </w:rPr>
            </w:pPr>
            <w:r>
              <w:rPr>
                <w:sz w:val="22"/>
              </w:rPr>
              <w:t>0</w:t>
            </w:r>
          </w:p>
        </w:tc>
        <w:tc>
          <w:tcPr>
            <w:tcW w:w="889" w:type="dxa"/>
            <w:shd w:val="clear" w:color="auto" w:fill="auto"/>
            <w:noWrap/>
            <w:vAlign w:val="bottom"/>
          </w:tcPr>
          <w:p w:rsidR="00241594" w:rsidRPr="008B786A" w:rsidRDefault="00241594" w:rsidP="002D4DC3">
            <w:pPr>
              <w:jc w:val="center"/>
              <w:rPr>
                <w:sz w:val="22"/>
              </w:rPr>
            </w:pPr>
            <w:r>
              <w:rPr>
                <w:sz w:val="22"/>
              </w:rPr>
              <w:t>0</w:t>
            </w:r>
          </w:p>
        </w:tc>
        <w:tc>
          <w:tcPr>
            <w:tcW w:w="705" w:type="dxa"/>
            <w:shd w:val="clear" w:color="auto" w:fill="auto"/>
            <w:noWrap/>
            <w:vAlign w:val="bottom"/>
          </w:tcPr>
          <w:p w:rsidR="00241594" w:rsidRPr="008B786A" w:rsidRDefault="00241594" w:rsidP="002D4DC3">
            <w:pPr>
              <w:jc w:val="center"/>
              <w:rPr>
                <w:sz w:val="22"/>
              </w:rPr>
            </w:pPr>
            <w:r>
              <w:rPr>
                <w:sz w:val="22"/>
              </w:rPr>
              <w:t>0</w:t>
            </w:r>
          </w:p>
        </w:tc>
        <w:tc>
          <w:tcPr>
            <w:tcW w:w="632" w:type="dxa"/>
            <w:shd w:val="clear" w:color="auto" w:fill="auto"/>
            <w:noWrap/>
            <w:vAlign w:val="bottom"/>
          </w:tcPr>
          <w:p w:rsidR="00241594" w:rsidRPr="008B786A" w:rsidRDefault="00241594" w:rsidP="002D4DC3">
            <w:pPr>
              <w:jc w:val="center"/>
              <w:rPr>
                <w:sz w:val="22"/>
              </w:rPr>
            </w:pPr>
            <w:r>
              <w:rPr>
                <w:sz w:val="22"/>
              </w:rPr>
              <w:t>5</w:t>
            </w:r>
          </w:p>
        </w:tc>
        <w:tc>
          <w:tcPr>
            <w:tcW w:w="742" w:type="dxa"/>
            <w:shd w:val="clear" w:color="auto" w:fill="auto"/>
            <w:noWrap/>
            <w:vAlign w:val="bottom"/>
          </w:tcPr>
          <w:p w:rsidR="00241594" w:rsidRPr="008B786A" w:rsidRDefault="00241594" w:rsidP="002D4DC3">
            <w:pPr>
              <w:jc w:val="center"/>
              <w:rPr>
                <w:sz w:val="22"/>
              </w:rPr>
            </w:pPr>
            <w:r>
              <w:rPr>
                <w:sz w:val="22"/>
              </w:rPr>
              <w:t>0</w:t>
            </w:r>
          </w:p>
        </w:tc>
        <w:tc>
          <w:tcPr>
            <w:tcW w:w="681" w:type="dxa"/>
            <w:shd w:val="clear" w:color="auto" w:fill="auto"/>
            <w:noWrap/>
            <w:vAlign w:val="bottom"/>
          </w:tcPr>
          <w:p w:rsidR="00241594" w:rsidRPr="008B786A" w:rsidRDefault="00241594" w:rsidP="002D4DC3">
            <w:pPr>
              <w:jc w:val="center"/>
              <w:rPr>
                <w:sz w:val="22"/>
              </w:rPr>
            </w:pPr>
            <w:r>
              <w:rPr>
                <w:sz w:val="22"/>
              </w:rPr>
              <w:t>0</w:t>
            </w:r>
          </w:p>
        </w:tc>
      </w:tr>
      <w:tr w:rsidR="00241594" w:rsidRPr="008B786A" w:rsidTr="002D4DC3">
        <w:trPr>
          <w:trHeight w:val="405"/>
        </w:trPr>
        <w:tc>
          <w:tcPr>
            <w:tcW w:w="632" w:type="dxa"/>
            <w:shd w:val="clear" w:color="auto" w:fill="auto"/>
            <w:vAlign w:val="center"/>
          </w:tcPr>
          <w:p w:rsidR="00241594" w:rsidRPr="008B786A" w:rsidRDefault="00241594" w:rsidP="002D4DC3">
            <w:pPr>
              <w:jc w:val="center"/>
              <w:rPr>
                <w:sz w:val="22"/>
              </w:rPr>
            </w:pPr>
            <w:r>
              <w:rPr>
                <w:sz w:val="22"/>
              </w:rPr>
              <w:t>5</w:t>
            </w:r>
          </w:p>
        </w:tc>
        <w:tc>
          <w:tcPr>
            <w:tcW w:w="2277" w:type="dxa"/>
            <w:shd w:val="clear" w:color="auto" w:fill="auto"/>
            <w:vAlign w:val="center"/>
          </w:tcPr>
          <w:p w:rsidR="00241594" w:rsidRPr="008B786A" w:rsidRDefault="00241594" w:rsidP="002D4DC3">
            <w:pPr>
              <w:rPr>
                <w:sz w:val="22"/>
              </w:rPr>
            </w:pPr>
            <w:r w:rsidRPr="008B786A">
              <w:rPr>
                <w:sz w:val="22"/>
                <w:szCs w:val="22"/>
              </w:rPr>
              <w:t>VPKV số 5</w:t>
            </w:r>
          </w:p>
        </w:tc>
        <w:tc>
          <w:tcPr>
            <w:tcW w:w="740" w:type="dxa"/>
            <w:shd w:val="clear" w:color="auto" w:fill="auto"/>
            <w:noWrap/>
            <w:vAlign w:val="bottom"/>
          </w:tcPr>
          <w:p w:rsidR="00241594" w:rsidRPr="008B786A" w:rsidRDefault="00241594" w:rsidP="002D4DC3">
            <w:pPr>
              <w:jc w:val="center"/>
              <w:rPr>
                <w:sz w:val="22"/>
              </w:rPr>
            </w:pPr>
            <w:r>
              <w:rPr>
                <w:sz w:val="22"/>
              </w:rPr>
              <w:t>6</w:t>
            </w:r>
          </w:p>
        </w:tc>
        <w:tc>
          <w:tcPr>
            <w:tcW w:w="619" w:type="dxa"/>
            <w:shd w:val="clear" w:color="auto" w:fill="auto"/>
            <w:noWrap/>
            <w:vAlign w:val="bottom"/>
          </w:tcPr>
          <w:p w:rsidR="00241594" w:rsidRPr="008B786A" w:rsidRDefault="00241594" w:rsidP="002D4DC3">
            <w:pPr>
              <w:jc w:val="center"/>
              <w:rPr>
                <w:sz w:val="22"/>
              </w:rPr>
            </w:pPr>
            <w:r>
              <w:rPr>
                <w:sz w:val="22"/>
              </w:rPr>
              <w:t>3</w:t>
            </w:r>
          </w:p>
        </w:tc>
        <w:tc>
          <w:tcPr>
            <w:tcW w:w="895" w:type="dxa"/>
            <w:shd w:val="clear" w:color="auto" w:fill="auto"/>
            <w:noWrap/>
            <w:vAlign w:val="bottom"/>
          </w:tcPr>
          <w:p w:rsidR="00241594" w:rsidRPr="008B786A" w:rsidRDefault="00241594" w:rsidP="002D4DC3">
            <w:pPr>
              <w:jc w:val="center"/>
              <w:rPr>
                <w:sz w:val="22"/>
              </w:rPr>
            </w:pPr>
            <w:r>
              <w:rPr>
                <w:sz w:val="22"/>
              </w:rPr>
              <w:t>3</w:t>
            </w:r>
          </w:p>
        </w:tc>
        <w:tc>
          <w:tcPr>
            <w:tcW w:w="852" w:type="dxa"/>
            <w:shd w:val="clear" w:color="auto" w:fill="auto"/>
            <w:noWrap/>
            <w:vAlign w:val="bottom"/>
          </w:tcPr>
          <w:p w:rsidR="00241594" w:rsidRPr="008B786A" w:rsidRDefault="00241594" w:rsidP="002D4DC3">
            <w:pPr>
              <w:jc w:val="center"/>
              <w:rPr>
                <w:sz w:val="22"/>
              </w:rPr>
            </w:pPr>
            <w:r>
              <w:rPr>
                <w:sz w:val="22"/>
              </w:rPr>
              <w:t>0</w:t>
            </w:r>
          </w:p>
        </w:tc>
        <w:tc>
          <w:tcPr>
            <w:tcW w:w="889" w:type="dxa"/>
            <w:shd w:val="clear" w:color="auto" w:fill="auto"/>
            <w:noWrap/>
            <w:vAlign w:val="bottom"/>
          </w:tcPr>
          <w:p w:rsidR="00241594" w:rsidRPr="008B786A" w:rsidRDefault="00241594" w:rsidP="002D4DC3">
            <w:pPr>
              <w:jc w:val="center"/>
              <w:rPr>
                <w:sz w:val="22"/>
              </w:rPr>
            </w:pPr>
            <w:r>
              <w:rPr>
                <w:sz w:val="22"/>
              </w:rPr>
              <w:t>0</w:t>
            </w:r>
          </w:p>
        </w:tc>
        <w:tc>
          <w:tcPr>
            <w:tcW w:w="705" w:type="dxa"/>
            <w:shd w:val="clear" w:color="auto" w:fill="auto"/>
            <w:noWrap/>
            <w:vAlign w:val="bottom"/>
          </w:tcPr>
          <w:p w:rsidR="00241594" w:rsidRPr="008B786A" w:rsidRDefault="00241594" w:rsidP="002D4DC3">
            <w:pPr>
              <w:jc w:val="center"/>
              <w:rPr>
                <w:sz w:val="22"/>
              </w:rPr>
            </w:pPr>
            <w:r>
              <w:rPr>
                <w:sz w:val="22"/>
              </w:rPr>
              <w:t>1</w:t>
            </w:r>
          </w:p>
        </w:tc>
        <w:tc>
          <w:tcPr>
            <w:tcW w:w="632" w:type="dxa"/>
            <w:shd w:val="clear" w:color="auto" w:fill="auto"/>
            <w:noWrap/>
            <w:vAlign w:val="bottom"/>
          </w:tcPr>
          <w:p w:rsidR="00241594" w:rsidRPr="008B786A" w:rsidRDefault="00241594" w:rsidP="002D4DC3">
            <w:pPr>
              <w:jc w:val="center"/>
              <w:rPr>
                <w:sz w:val="22"/>
              </w:rPr>
            </w:pPr>
            <w:r>
              <w:rPr>
                <w:sz w:val="22"/>
              </w:rPr>
              <w:t>5</w:t>
            </w:r>
          </w:p>
        </w:tc>
        <w:tc>
          <w:tcPr>
            <w:tcW w:w="742" w:type="dxa"/>
            <w:shd w:val="clear" w:color="auto" w:fill="auto"/>
            <w:noWrap/>
            <w:vAlign w:val="bottom"/>
          </w:tcPr>
          <w:p w:rsidR="00241594" w:rsidRPr="008B786A" w:rsidRDefault="00241594" w:rsidP="002D4DC3">
            <w:pPr>
              <w:jc w:val="center"/>
              <w:rPr>
                <w:sz w:val="22"/>
              </w:rPr>
            </w:pPr>
            <w:r>
              <w:rPr>
                <w:sz w:val="22"/>
              </w:rPr>
              <w:t>0</w:t>
            </w:r>
          </w:p>
        </w:tc>
        <w:tc>
          <w:tcPr>
            <w:tcW w:w="681" w:type="dxa"/>
            <w:shd w:val="clear" w:color="auto" w:fill="auto"/>
            <w:noWrap/>
            <w:vAlign w:val="bottom"/>
          </w:tcPr>
          <w:p w:rsidR="00241594" w:rsidRPr="008B786A" w:rsidRDefault="00241594" w:rsidP="002D4DC3">
            <w:pPr>
              <w:jc w:val="center"/>
              <w:rPr>
                <w:sz w:val="22"/>
              </w:rPr>
            </w:pPr>
            <w:r>
              <w:rPr>
                <w:sz w:val="22"/>
              </w:rPr>
              <w:t>0</w:t>
            </w:r>
          </w:p>
        </w:tc>
      </w:tr>
      <w:tr w:rsidR="00241594" w:rsidRPr="008B786A" w:rsidTr="002D4DC3">
        <w:trPr>
          <w:trHeight w:val="405"/>
        </w:trPr>
        <w:tc>
          <w:tcPr>
            <w:tcW w:w="632" w:type="dxa"/>
            <w:shd w:val="clear" w:color="auto" w:fill="auto"/>
            <w:vAlign w:val="center"/>
          </w:tcPr>
          <w:p w:rsidR="00241594" w:rsidRPr="008B786A" w:rsidRDefault="00241594" w:rsidP="002D4DC3">
            <w:pPr>
              <w:jc w:val="center"/>
              <w:rPr>
                <w:sz w:val="22"/>
              </w:rPr>
            </w:pPr>
            <w:r>
              <w:rPr>
                <w:sz w:val="22"/>
                <w:szCs w:val="22"/>
              </w:rPr>
              <w:t>6</w:t>
            </w:r>
          </w:p>
        </w:tc>
        <w:tc>
          <w:tcPr>
            <w:tcW w:w="2277" w:type="dxa"/>
            <w:shd w:val="clear" w:color="auto" w:fill="auto"/>
            <w:vAlign w:val="center"/>
          </w:tcPr>
          <w:p w:rsidR="00241594" w:rsidRPr="008B786A" w:rsidRDefault="00241594" w:rsidP="002D4DC3">
            <w:pPr>
              <w:rPr>
                <w:sz w:val="22"/>
              </w:rPr>
            </w:pPr>
            <w:r w:rsidRPr="008B786A">
              <w:rPr>
                <w:sz w:val="22"/>
                <w:szCs w:val="22"/>
              </w:rPr>
              <w:t>VPKV số 6</w:t>
            </w:r>
          </w:p>
        </w:tc>
        <w:tc>
          <w:tcPr>
            <w:tcW w:w="740" w:type="dxa"/>
            <w:shd w:val="clear" w:color="auto" w:fill="auto"/>
            <w:noWrap/>
            <w:vAlign w:val="bottom"/>
          </w:tcPr>
          <w:p w:rsidR="00241594" w:rsidRPr="008B786A" w:rsidRDefault="00241594" w:rsidP="002D4DC3">
            <w:pPr>
              <w:jc w:val="center"/>
              <w:rPr>
                <w:sz w:val="22"/>
              </w:rPr>
            </w:pPr>
            <w:r>
              <w:rPr>
                <w:sz w:val="22"/>
              </w:rPr>
              <w:t>6</w:t>
            </w:r>
          </w:p>
        </w:tc>
        <w:tc>
          <w:tcPr>
            <w:tcW w:w="619" w:type="dxa"/>
            <w:shd w:val="clear" w:color="auto" w:fill="auto"/>
            <w:noWrap/>
            <w:vAlign w:val="bottom"/>
          </w:tcPr>
          <w:p w:rsidR="00241594" w:rsidRPr="008B786A" w:rsidRDefault="00241594" w:rsidP="002D4DC3">
            <w:pPr>
              <w:jc w:val="center"/>
              <w:rPr>
                <w:sz w:val="22"/>
              </w:rPr>
            </w:pPr>
            <w:r>
              <w:rPr>
                <w:sz w:val="22"/>
              </w:rPr>
              <w:t>4</w:t>
            </w:r>
          </w:p>
        </w:tc>
        <w:tc>
          <w:tcPr>
            <w:tcW w:w="895" w:type="dxa"/>
            <w:shd w:val="clear" w:color="auto" w:fill="auto"/>
            <w:noWrap/>
            <w:vAlign w:val="bottom"/>
          </w:tcPr>
          <w:p w:rsidR="00241594" w:rsidRPr="008B786A" w:rsidRDefault="00241594" w:rsidP="002D4DC3">
            <w:pPr>
              <w:jc w:val="center"/>
              <w:rPr>
                <w:sz w:val="22"/>
              </w:rPr>
            </w:pPr>
            <w:r>
              <w:rPr>
                <w:sz w:val="22"/>
              </w:rPr>
              <w:t>2</w:t>
            </w:r>
          </w:p>
        </w:tc>
        <w:tc>
          <w:tcPr>
            <w:tcW w:w="852" w:type="dxa"/>
            <w:shd w:val="clear" w:color="auto" w:fill="auto"/>
            <w:noWrap/>
            <w:vAlign w:val="bottom"/>
          </w:tcPr>
          <w:p w:rsidR="00241594" w:rsidRPr="008B786A" w:rsidRDefault="00241594" w:rsidP="002D4DC3">
            <w:pPr>
              <w:jc w:val="center"/>
              <w:rPr>
                <w:sz w:val="22"/>
              </w:rPr>
            </w:pPr>
            <w:r>
              <w:rPr>
                <w:sz w:val="22"/>
              </w:rPr>
              <w:t>0</w:t>
            </w:r>
          </w:p>
        </w:tc>
        <w:tc>
          <w:tcPr>
            <w:tcW w:w="889" w:type="dxa"/>
            <w:shd w:val="clear" w:color="auto" w:fill="auto"/>
            <w:noWrap/>
            <w:vAlign w:val="bottom"/>
          </w:tcPr>
          <w:p w:rsidR="00241594" w:rsidRPr="008B786A" w:rsidRDefault="00241594" w:rsidP="002D4DC3">
            <w:pPr>
              <w:jc w:val="center"/>
              <w:rPr>
                <w:sz w:val="22"/>
              </w:rPr>
            </w:pPr>
            <w:r>
              <w:rPr>
                <w:sz w:val="22"/>
              </w:rPr>
              <w:t>0</w:t>
            </w:r>
          </w:p>
        </w:tc>
        <w:tc>
          <w:tcPr>
            <w:tcW w:w="705" w:type="dxa"/>
            <w:shd w:val="clear" w:color="auto" w:fill="auto"/>
            <w:noWrap/>
            <w:vAlign w:val="bottom"/>
          </w:tcPr>
          <w:p w:rsidR="00241594" w:rsidRPr="008B786A" w:rsidRDefault="00241594" w:rsidP="002D4DC3">
            <w:pPr>
              <w:jc w:val="center"/>
              <w:rPr>
                <w:sz w:val="22"/>
              </w:rPr>
            </w:pPr>
            <w:r>
              <w:rPr>
                <w:sz w:val="22"/>
              </w:rPr>
              <w:t>1</w:t>
            </w:r>
          </w:p>
        </w:tc>
        <w:tc>
          <w:tcPr>
            <w:tcW w:w="632" w:type="dxa"/>
            <w:shd w:val="clear" w:color="auto" w:fill="auto"/>
            <w:noWrap/>
            <w:vAlign w:val="bottom"/>
          </w:tcPr>
          <w:p w:rsidR="00241594" w:rsidRPr="008B786A" w:rsidRDefault="00241594" w:rsidP="002D4DC3">
            <w:pPr>
              <w:jc w:val="center"/>
              <w:rPr>
                <w:sz w:val="22"/>
              </w:rPr>
            </w:pPr>
            <w:r>
              <w:rPr>
                <w:sz w:val="22"/>
              </w:rPr>
              <w:t>5</w:t>
            </w:r>
          </w:p>
        </w:tc>
        <w:tc>
          <w:tcPr>
            <w:tcW w:w="742" w:type="dxa"/>
            <w:shd w:val="clear" w:color="auto" w:fill="auto"/>
            <w:noWrap/>
            <w:vAlign w:val="bottom"/>
          </w:tcPr>
          <w:p w:rsidR="00241594" w:rsidRPr="008B786A" w:rsidRDefault="00241594" w:rsidP="002D4DC3">
            <w:pPr>
              <w:jc w:val="center"/>
              <w:rPr>
                <w:sz w:val="22"/>
              </w:rPr>
            </w:pPr>
            <w:r>
              <w:rPr>
                <w:sz w:val="22"/>
              </w:rPr>
              <w:t>0</w:t>
            </w:r>
          </w:p>
        </w:tc>
        <w:tc>
          <w:tcPr>
            <w:tcW w:w="681" w:type="dxa"/>
            <w:shd w:val="clear" w:color="auto" w:fill="auto"/>
            <w:noWrap/>
            <w:vAlign w:val="bottom"/>
          </w:tcPr>
          <w:p w:rsidR="00241594" w:rsidRPr="008B786A" w:rsidRDefault="00241594" w:rsidP="002D4DC3">
            <w:pPr>
              <w:jc w:val="center"/>
              <w:rPr>
                <w:sz w:val="22"/>
              </w:rPr>
            </w:pPr>
            <w:r>
              <w:rPr>
                <w:sz w:val="22"/>
              </w:rPr>
              <w:t>0</w:t>
            </w:r>
          </w:p>
        </w:tc>
      </w:tr>
      <w:tr w:rsidR="00241594" w:rsidRPr="008B786A" w:rsidTr="002D4DC3">
        <w:trPr>
          <w:trHeight w:val="405"/>
        </w:trPr>
        <w:tc>
          <w:tcPr>
            <w:tcW w:w="632" w:type="dxa"/>
            <w:shd w:val="clear" w:color="auto" w:fill="auto"/>
            <w:vAlign w:val="center"/>
          </w:tcPr>
          <w:p w:rsidR="00241594" w:rsidRPr="008B786A" w:rsidRDefault="00241594" w:rsidP="002D4DC3">
            <w:pPr>
              <w:jc w:val="center"/>
              <w:rPr>
                <w:sz w:val="22"/>
              </w:rPr>
            </w:pPr>
            <w:r>
              <w:rPr>
                <w:sz w:val="22"/>
                <w:szCs w:val="22"/>
              </w:rPr>
              <w:t>7</w:t>
            </w:r>
          </w:p>
        </w:tc>
        <w:tc>
          <w:tcPr>
            <w:tcW w:w="2277" w:type="dxa"/>
            <w:shd w:val="clear" w:color="auto" w:fill="auto"/>
            <w:vAlign w:val="center"/>
          </w:tcPr>
          <w:p w:rsidR="00241594" w:rsidRPr="008B786A" w:rsidRDefault="00241594" w:rsidP="002D4DC3">
            <w:pPr>
              <w:rPr>
                <w:sz w:val="22"/>
              </w:rPr>
            </w:pPr>
            <w:r w:rsidRPr="008B786A">
              <w:rPr>
                <w:sz w:val="22"/>
                <w:szCs w:val="22"/>
              </w:rPr>
              <w:t>VPKV số 7</w:t>
            </w:r>
          </w:p>
        </w:tc>
        <w:tc>
          <w:tcPr>
            <w:tcW w:w="740" w:type="dxa"/>
            <w:shd w:val="clear" w:color="auto" w:fill="auto"/>
            <w:noWrap/>
            <w:vAlign w:val="bottom"/>
          </w:tcPr>
          <w:p w:rsidR="00241594" w:rsidRPr="008B786A" w:rsidRDefault="00241594" w:rsidP="002D4DC3">
            <w:pPr>
              <w:jc w:val="center"/>
              <w:rPr>
                <w:sz w:val="22"/>
              </w:rPr>
            </w:pPr>
            <w:r>
              <w:rPr>
                <w:sz w:val="22"/>
              </w:rPr>
              <w:t>6</w:t>
            </w:r>
          </w:p>
        </w:tc>
        <w:tc>
          <w:tcPr>
            <w:tcW w:w="619" w:type="dxa"/>
            <w:shd w:val="clear" w:color="auto" w:fill="auto"/>
            <w:noWrap/>
            <w:vAlign w:val="bottom"/>
          </w:tcPr>
          <w:p w:rsidR="00241594" w:rsidRPr="008B786A" w:rsidRDefault="00241594" w:rsidP="002D4DC3">
            <w:pPr>
              <w:jc w:val="center"/>
              <w:rPr>
                <w:sz w:val="22"/>
              </w:rPr>
            </w:pPr>
            <w:r>
              <w:rPr>
                <w:sz w:val="22"/>
              </w:rPr>
              <w:t>5</w:t>
            </w:r>
          </w:p>
        </w:tc>
        <w:tc>
          <w:tcPr>
            <w:tcW w:w="895" w:type="dxa"/>
            <w:shd w:val="clear" w:color="auto" w:fill="auto"/>
            <w:noWrap/>
            <w:vAlign w:val="bottom"/>
          </w:tcPr>
          <w:p w:rsidR="00241594" w:rsidRPr="008B786A" w:rsidRDefault="00241594" w:rsidP="002D4DC3">
            <w:pPr>
              <w:jc w:val="center"/>
              <w:rPr>
                <w:sz w:val="22"/>
              </w:rPr>
            </w:pPr>
            <w:r>
              <w:rPr>
                <w:sz w:val="22"/>
              </w:rPr>
              <w:t>1</w:t>
            </w:r>
          </w:p>
        </w:tc>
        <w:tc>
          <w:tcPr>
            <w:tcW w:w="852" w:type="dxa"/>
            <w:shd w:val="clear" w:color="auto" w:fill="auto"/>
            <w:noWrap/>
            <w:vAlign w:val="bottom"/>
          </w:tcPr>
          <w:p w:rsidR="00241594" w:rsidRPr="008B786A" w:rsidRDefault="00241594" w:rsidP="002D4DC3">
            <w:pPr>
              <w:jc w:val="center"/>
              <w:rPr>
                <w:sz w:val="22"/>
              </w:rPr>
            </w:pPr>
            <w:r>
              <w:rPr>
                <w:sz w:val="22"/>
              </w:rPr>
              <w:t>0</w:t>
            </w:r>
          </w:p>
        </w:tc>
        <w:tc>
          <w:tcPr>
            <w:tcW w:w="889" w:type="dxa"/>
            <w:shd w:val="clear" w:color="auto" w:fill="auto"/>
            <w:noWrap/>
            <w:vAlign w:val="bottom"/>
          </w:tcPr>
          <w:p w:rsidR="00241594" w:rsidRPr="008B786A" w:rsidRDefault="00241594" w:rsidP="002D4DC3">
            <w:pPr>
              <w:jc w:val="center"/>
              <w:rPr>
                <w:sz w:val="22"/>
              </w:rPr>
            </w:pPr>
            <w:r>
              <w:rPr>
                <w:sz w:val="22"/>
              </w:rPr>
              <w:t>0</w:t>
            </w:r>
          </w:p>
        </w:tc>
        <w:tc>
          <w:tcPr>
            <w:tcW w:w="705" w:type="dxa"/>
            <w:shd w:val="clear" w:color="auto" w:fill="auto"/>
            <w:noWrap/>
            <w:vAlign w:val="bottom"/>
          </w:tcPr>
          <w:p w:rsidR="00241594" w:rsidRPr="008B786A" w:rsidRDefault="00241594" w:rsidP="002D4DC3">
            <w:pPr>
              <w:jc w:val="center"/>
              <w:rPr>
                <w:sz w:val="22"/>
              </w:rPr>
            </w:pPr>
            <w:r>
              <w:rPr>
                <w:sz w:val="22"/>
              </w:rPr>
              <w:t>1</w:t>
            </w:r>
          </w:p>
        </w:tc>
        <w:tc>
          <w:tcPr>
            <w:tcW w:w="632" w:type="dxa"/>
            <w:shd w:val="clear" w:color="auto" w:fill="auto"/>
            <w:noWrap/>
            <w:vAlign w:val="bottom"/>
          </w:tcPr>
          <w:p w:rsidR="00241594" w:rsidRPr="008B786A" w:rsidRDefault="00241594" w:rsidP="002D4DC3">
            <w:pPr>
              <w:jc w:val="center"/>
              <w:rPr>
                <w:sz w:val="22"/>
              </w:rPr>
            </w:pPr>
            <w:r>
              <w:rPr>
                <w:sz w:val="22"/>
              </w:rPr>
              <w:t>4</w:t>
            </w:r>
          </w:p>
        </w:tc>
        <w:tc>
          <w:tcPr>
            <w:tcW w:w="742" w:type="dxa"/>
            <w:shd w:val="clear" w:color="auto" w:fill="auto"/>
            <w:noWrap/>
            <w:vAlign w:val="bottom"/>
          </w:tcPr>
          <w:p w:rsidR="00241594" w:rsidRPr="008B786A" w:rsidRDefault="00241594" w:rsidP="002D4DC3">
            <w:pPr>
              <w:jc w:val="center"/>
              <w:rPr>
                <w:sz w:val="22"/>
              </w:rPr>
            </w:pPr>
            <w:r>
              <w:rPr>
                <w:sz w:val="22"/>
              </w:rPr>
              <w:t>1</w:t>
            </w:r>
          </w:p>
        </w:tc>
        <w:tc>
          <w:tcPr>
            <w:tcW w:w="681" w:type="dxa"/>
            <w:shd w:val="clear" w:color="auto" w:fill="auto"/>
            <w:noWrap/>
            <w:vAlign w:val="bottom"/>
          </w:tcPr>
          <w:p w:rsidR="00241594" w:rsidRPr="008B786A" w:rsidRDefault="00241594" w:rsidP="002D4DC3">
            <w:pPr>
              <w:jc w:val="center"/>
              <w:rPr>
                <w:sz w:val="22"/>
              </w:rPr>
            </w:pPr>
            <w:r>
              <w:rPr>
                <w:sz w:val="22"/>
              </w:rPr>
              <w:t>0</w:t>
            </w:r>
          </w:p>
        </w:tc>
      </w:tr>
      <w:tr w:rsidR="00241594" w:rsidRPr="008B786A" w:rsidTr="002D4DC3">
        <w:trPr>
          <w:trHeight w:val="405"/>
        </w:trPr>
        <w:tc>
          <w:tcPr>
            <w:tcW w:w="632" w:type="dxa"/>
            <w:shd w:val="clear" w:color="auto" w:fill="auto"/>
            <w:vAlign w:val="center"/>
          </w:tcPr>
          <w:p w:rsidR="00241594" w:rsidRPr="008B786A" w:rsidRDefault="00241594" w:rsidP="002D4DC3">
            <w:pPr>
              <w:jc w:val="center"/>
              <w:rPr>
                <w:sz w:val="22"/>
              </w:rPr>
            </w:pPr>
            <w:r>
              <w:rPr>
                <w:sz w:val="22"/>
                <w:szCs w:val="22"/>
              </w:rPr>
              <w:t>8</w:t>
            </w:r>
          </w:p>
        </w:tc>
        <w:tc>
          <w:tcPr>
            <w:tcW w:w="2277" w:type="dxa"/>
            <w:shd w:val="clear" w:color="auto" w:fill="auto"/>
            <w:vAlign w:val="center"/>
          </w:tcPr>
          <w:p w:rsidR="00241594" w:rsidRPr="008B786A" w:rsidRDefault="00241594" w:rsidP="002D4DC3">
            <w:pPr>
              <w:rPr>
                <w:sz w:val="22"/>
              </w:rPr>
            </w:pPr>
            <w:r w:rsidRPr="008B786A">
              <w:rPr>
                <w:sz w:val="22"/>
                <w:szCs w:val="22"/>
              </w:rPr>
              <w:t>VPKV số 30</w:t>
            </w:r>
          </w:p>
        </w:tc>
        <w:tc>
          <w:tcPr>
            <w:tcW w:w="740" w:type="dxa"/>
            <w:shd w:val="clear" w:color="auto" w:fill="auto"/>
            <w:noWrap/>
            <w:vAlign w:val="bottom"/>
          </w:tcPr>
          <w:p w:rsidR="00241594" w:rsidRPr="008B786A" w:rsidRDefault="00241594" w:rsidP="002D4DC3">
            <w:pPr>
              <w:jc w:val="center"/>
              <w:rPr>
                <w:sz w:val="22"/>
              </w:rPr>
            </w:pPr>
            <w:r>
              <w:rPr>
                <w:sz w:val="22"/>
              </w:rPr>
              <w:t>17</w:t>
            </w:r>
          </w:p>
        </w:tc>
        <w:tc>
          <w:tcPr>
            <w:tcW w:w="619" w:type="dxa"/>
            <w:shd w:val="clear" w:color="auto" w:fill="auto"/>
            <w:noWrap/>
            <w:vAlign w:val="bottom"/>
          </w:tcPr>
          <w:p w:rsidR="00241594" w:rsidRPr="008B786A" w:rsidRDefault="00241594" w:rsidP="002D4DC3">
            <w:pPr>
              <w:jc w:val="center"/>
              <w:rPr>
                <w:sz w:val="22"/>
              </w:rPr>
            </w:pPr>
            <w:r>
              <w:rPr>
                <w:sz w:val="22"/>
              </w:rPr>
              <w:t>17</w:t>
            </w:r>
          </w:p>
        </w:tc>
        <w:tc>
          <w:tcPr>
            <w:tcW w:w="895" w:type="dxa"/>
            <w:shd w:val="clear" w:color="auto" w:fill="auto"/>
            <w:noWrap/>
            <w:vAlign w:val="bottom"/>
          </w:tcPr>
          <w:p w:rsidR="00241594" w:rsidRPr="008B786A" w:rsidRDefault="00241594" w:rsidP="002D4DC3">
            <w:pPr>
              <w:jc w:val="center"/>
              <w:rPr>
                <w:sz w:val="22"/>
              </w:rPr>
            </w:pPr>
            <w:r>
              <w:rPr>
                <w:sz w:val="22"/>
              </w:rPr>
              <w:t>0</w:t>
            </w:r>
          </w:p>
        </w:tc>
        <w:tc>
          <w:tcPr>
            <w:tcW w:w="852" w:type="dxa"/>
            <w:shd w:val="clear" w:color="auto" w:fill="auto"/>
            <w:noWrap/>
            <w:vAlign w:val="bottom"/>
          </w:tcPr>
          <w:p w:rsidR="00241594" w:rsidRPr="008B786A" w:rsidRDefault="00241594" w:rsidP="002D4DC3">
            <w:pPr>
              <w:jc w:val="center"/>
              <w:rPr>
                <w:sz w:val="22"/>
              </w:rPr>
            </w:pPr>
            <w:r>
              <w:rPr>
                <w:sz w:val="22"/>
              </w:rPr>
              <w:t>0</w:t>
            </w:r>
          </w:p>
        </w:tc>
        <w:tc>
          <w:tcPr>
            <w:tcW w:w="889" w:type="dxa"/>
            <w:shd w:val="clear" w:color="auto" w:fill="auto"/>
            <w:noWrap/>
            <w:vAlign w:val="bottom"/>
          </w:tcPr>
          <w:p w:rsidR="00241594" w:rsidRPr="008B786A" w:rsidRDefault="00241594" w:rsidP="002D4DC3">
            <w:pPr>
              <w:jc w:val="center"/>
              <w:rPr>
                <w:sz w:val="22"/>
              </w:rPr>
            </w:pPr>
            <w:r>
              <w:rPr>
                <w:sz w:val="22"/>
              </w:rPr>
              <w:t>0</w:t>
            </w:r>
          </w:p>
        </w:tc>
        <w:tc>
          <w:tcPr>
            <w:tcW w:w="705" w:type="dxa"/>
            <w:shd w:val="clear" w:color="auto" w:fill="auto"/>
            <w:noWrap/>
            <w:vAlign w:val="bottom"/>
          </w:tcPr>
          <w:p w:rsidR="00241594" w:rsidRPr="008B786A" w:rsidRDefault="00241594" w:rsidP="002D4DC3">
            <w:pPr>
              <w:jc w:val="center"/>
              <w:rPr>
                <w:sz w:val="22"/>
              </w:rPr>
            </w:pPr>
            <w:r>
              <w:rPr>
                <w:sz w:val="22"/>
              </w:rPr>
              <w:t>3</w:t>
            </w:r>
          </w:p>
        </w:tc>
        <w:tc>
          <w:tcPr>
            <w:tcW w:w="632" w:type="dxa"/>
            <w:shd w:val="clear" w:color="auto" w:fill="auto"/>
            <w:noWrap/>
            <w:vAlign w:val="bottom"/>
          </w:tcPr>
          <w:p w:rsidR="00241594" w:rsidRPr="008B786A" w:rsidRDefault="00241594" w:rsidP="002D4DC3">
            <w:pPr>
              <w:jc w:val="center"/>
              <w:rPr>
                <w:sz w:val="22"/>
              </w:rPr>
            </w:pPr>
            <w:r>
              <w:rPr>
                <w:sz w:val="22"/>
              </w:rPr>
              <w:t>13</w:t>
            </w:r>
          </w:p>
        </w:tc>
        <w:tc>
          <w:tcPr>
            <w:tcW w:w="742" w:type="dxa"/>
            <w:shd w:val="clear" w:color="auto" w:fill="auto"/>
            <w:noWrap/>
            <w:vAlign w:val="bottom"/>
          </w:tcPr>
          <w:p w:rsidR="00241594" w:rsidRPr="008B786A" w:rsidRDefault="00241594" w:rsidP="002D4DC3">
            <w:pPr>
              <w:jc w:val="center"/>
              <w:rPr>
                <w:sz w:val="22"/>
              </w:rPr>
            </w:pPr>
            <w:r>
              <w:rPr>
                <w:sz w:val="22"/>
              </w:rPr>
              <w:t>0</w:t>
            </w:r>
          </w:p>
        </w:tc>
        <w:tc>
          <w:tcPr>
            <w:tcW w:w="681" w:type="dxa"/>
            <w:shd w:val="clear" w:color="auto" w:fill="auto"/>
            <w:noWrap/>
            <w:vAlign w:val="bottom"/>
          </w:tcPr>
          <w:p w:rsidR="00241594" w:rsidRPr="008B786A" w:rsidRDefault="00241594" w:rsidP="002D4DC3">
            <w:pPr>
              <w:jc w:val="center"/>
              <w:rPr>
                <w:sz w:val="22"/>
              </w:rPr>
            </w:pPr>
            <w:r>
              <w:rPr>
                <w:sz w:val="22"/>
              </w:rPr>
              <w:t>1</w:t>
            </w:r>
          </w:p>
        </w:tc>
      </w:tr>
      <w:tr w:rsidR="00241594" w:rsidRPr="008B786A" w:rsidTr="002D4DC3">
        <w:trPr>
          <w:trHeight w:val="405"/>
        </w:trPr>
        <w:tc>
          <w:tcPr>
            <w:tcW w:w="632" w:type="dxa"/>
            <w:shd w:val="clear" w:color="auto" w:fill="auto"/>
            <w:vAlign w:val="center"/>
          </w:tcPr>
          <w:p w:rsidR="00241594" w:rsidRPr="008B786A" w:rsidRDefault="00241594" w:rsidP="002D4DC3">
            <w:pPr>
              <w:jc w:val="center"/>
              <w:rPr>
                <w:sz w:val="22"/>
              </w:rPr>
            </w:pPr>
            <w:r>
              <w:rPr>
                <w:sz w:val="22"/>
              </w:rPr>
              <w:t>9</w:t>
            </w:r>
          </w:p>
        </w:tc>
        <w:tc>
          <w:tcPr>
            <w:tcW w:w="2277" w:type="dxa"/>
            <w:shd w:val="clear" w:color="auto" w:fill="auto"/>
            <w:noWrap/>
            <w:vAlign w:val="bottom"/>
          </w:tcPr>
          <w:p w:rsidR="00241594" w:rsidRPr="008B786A" w:rsidRDefault="00241594" w:rsidP="002D4DC3">
            <w:pPr>
              <w:rPr>
                <w:sz w:val="22"/>
              </w:rPr>
            </w:pPr>
            <w:r w:rsidRPr="008B786A">
              <w:rPr>
                <w:sz w:val="22"/>
                <w:szCs w:val="22"/>
              </w:rPr>
              <w:t>Chi nhánh Hà Nội</w:t>
            </w:r>
          </w:p>
        </w:tc>
        <w:tc>
          <w:tcPr>
            <w:tcW w:w="740" w:type="dxa"/>
            <w:shd w:val="clear" w:color="auto" w:fill="auto"/>
            <w:noWrap/>
            <w:vAlign w:val="bottom"/>
          </w:tcPr>
          <w:p w:rsidR="00241594" w:rsidRPr="008B786A" w:rsidRDefault="00241594" w:rsidP="002D4DC3">
            <w:pPr>
              <w:jc w:val="center"/>
              <w:rPr>
                <w:sz w:val="22"/>
              </w:rPr>
            </w:pPr>
            <w:r>
              <w:rPr>
                <w:sz w:val="22"/>
              </w:rPr>
              <w:t>12</w:t>
            </w:r>
          </w:p>
        </w:tc>
        <w:tc>
          <w:tcPr>
            <w:tcW w:w="619" w:type="dxa"/>
            <w:shd w:val="clear" w:color="auto" w:fill="auto"/>
            <w:noWrap/>
            <w:vAlign w:val="bottom"/>
          </w:tcPr>
          <w:p w:rsidR="00241594" w:rsidRPr="008B786A" w:rsidRDefault="00241594" w:rsidP="002D4DC3">
            <w:pPr>
              <w:jc w:val="center"/>
              <w:rPr>
                <w:sz w:val="22"/>
              </w:rPr>
            </w:pPr>
            <w:r>
              <w:rPr>
                <w:sz w:val="22"/>
              </w:rPr>
              <w:t>9</w:t>
            </w:r>
          </w:p>
        </w:tc>
        <w:tc>
          <w:tcPr>
            <w:tcW w:w="895" w:type="dxa"/>
            <w:shd w:val="clear" w:color="auto" w:fill="auto"/>
            <w:noWrap/>
            <w:vAlign w:val="bottom"/>
          </w:tcPr>
          <w:p w:rsidR="00241594" w:rsidRPr="008B786A" w:rsidRDefault="00241594" w:rsidP="002D4DC3">
            <w:pPr>
              <w:jc w:val="center"/>
              <w:rPr>
                <w:sz w:val="22"/>
              </w:rPr>
            </w:pPr>
            <w:r>
              <w:rPr>
                <w:sz w:val="22"/>
              </w:rPr>
              <w:t>3</w:t>
            </w:r>
          </w:p>
        </w:tc>
        <w:tc>
          <w:tcPr>
            <w:tcW w:w="852" w:type="dxa"/>
            <w:shd w:val="clear" w:color="auto" w:fill="auto"/>
            <w:noWrap/>
            <w:vAlign w:val="bottom"/>
          </w:tcPr>
          <w:p w:rsidR="00241594" w:rsidRPr="008B786A" w:rsidRDefault="00241594" w:rsidP="002D4DC3">
            <w:pPr>
              <w:jc w:val="center"/>
              <w:rPr>
                <w:sz w:val="22"/>
              </w:rPr>
            </w:pPr>
            <w:r>
              <w:rPr>
                <w:sz w:val="22"/>
              </w:rPr>
              <w:t>0</w:t>
            </w:r>
          </w:p>
        </w:tc>
        <w:tc>
          <w:tcPr>
            <w:tcW w:w="889" w:type="dxa"/>
            <w:shd w:val="clear" w:color="auto" w:fill="auto"/>
            <w:noWrap/>
            <w:vAlign w:val="bottom"/>
          </w:tcPr>
          <w:p w:rsidR="00241594" w:rsidRPr="008B786A" w:rsidRDefault="00241594" w:rsidP="002D4DC3">
            <w:pPr>
              <w:jc w:val="center"/>
              <w:rPr>
                <w:sz w:val="22"/>
              </w:rPr>
            </w:pPr>
            <w:r>
              <w:rPr>
                <w:sz w:val="22"/>
              </w:rPr>
              <w:t>0</w:t>
            </w:r>
          </w:p>
        </w:tc>
        <w:tc>
          <w:tcPr>
            <w:tcW w:w="705" w:type="dxa"/>
            <w:shd w:val="clear" w:color="auto" w:fill="auto"/>
            <w:noWrap/>
            <w:vAlign w:val="bottom"/>
          </w:tcPr>
          <w:p w:rsidR="00241594" w:rsidRPr="008B786A" w:rsidRDefault="00241594" w:rsidP="002D4DC3">
            <w:pPr>
              <w:jc w:val="center"/>
              <w:rPr>
                <w:sz w:val="22"/>
              </w:rPr>
            </w:pPr>
            <w:r>
              <w:rPr>
                <w:sz w:val="22"/>
              </w:rPr>
              <w:t>1</w:t>
            </w:r>
          </w:p>
        </w:tc>
        <w:tc>
          <w:tcPr>
            <w:tcW w:w="632" w:type="dxa"/>
            <w:shd w:val="clear" w:color="auto" w:fill="auto"/>
            <w:noWrap/>
            <w:vAlign w:val="bottom"/>
          </w:tcPr>
          <w:p w:rsidR="00241594" w:rsidRPr="008B786A" w:rsidRDefault="00241594" w:rsidP="002D4DC3">
            <w:pPr>
              <w:jc w:val="center"/>
              <w:rPr>
                <w:sz w:val="22"/>
              </w:rPr>
            </w:pPr>
            <w:r>
              <w:rPr>
                <w:sz w:val="22"/>
              </w:rPr>
              <w:t>11</w:t>
            </w:r>
          </w:p>
        </w:tc>
        <w:tc>
          <w:tcPr>
            <w:tcW w:w="742" w:type="dxa"/>
            <w:shd w:val="clear" w:color="auto" w:fill="auto"/>
            <w:noWrap/>
            <w:vAlign w:val="bottom"/>
          </w:tcPr>
          <w:p w:rsidR="00241594" w:rsidRPr="008B786A" w:rsidRDefault="00241594" w:rsidP="002D4DC3">
            <w:pPr>
              <w:jc w:val="center"/>
              <w:rPr>
                <w:sz w:val="22"/>
              </w:rPr>
            </w:pPr>
            <w:r>
              <w:rPr>
                <w:sz w:val="22"/>
              </w:rPr>
              <w:t>0</w:t>
            </w:r>
          </w:p>
        </w:tc>
        <w:tc>
          <w:tcPr>
            <w:tcW w:w="681" w:type="dxa"/>
            <w:shd w:val="clear" w:color="auto" w:fill="auto"/>
            <w:noWrap/>
            <w:vAlign w:val="bottom"/>
          </w:tcPr>
          <w:p w:rsidR="00241594" w:rsidRPr="008B786A" w:rsidRDefault="00241594" w:rsidP="002D4DC3">
            <w:pPr>
              <w:jc w:val="center"/>
              <w:rPr>
                <w:sz w:val="22"/>
              </w:rPr>
            </w:pPr>
            <w:r>
              <w:rPr>
                <w:sz w:val="22"/>
              </w:rPr>
              <w:t>0</w:t>
            </w:r>
          </w:p>
        </w:tc>
      </w:tr>
      <w:tr w:rsidR="00241594" w:rsidRPr="008B786A" w:rsidTr="002D4DC3">
        <w:trPr>
          <w:trHeight w:val="405"/>
        </w:trPr>
        <w:tc>
          <w:tcPr>
            <w:tcW w:w="632" w:type="dxa"/>
            <w:shd w:val="clear" w:color="auto" w:fill="auto"/>
            <w:vAlign w:val="center"/>
          </w:tcPr>
          <w:p w:rsidR="00241594" w:rsidRPr="008B786A" w:rsidRDefault="00241594" w:rsidP="002D4DC3">
            <w:pPr>
              <w:jc w:val="center"/>
              <w:rPr>
                <w:sz w:val="22"/>
              </w:rPr>
            </w:pPr>
            <w:r w:rsidRPr="008B786A">
              <w:rPr>
                <w:sz w:val="22"/>
                <w:szCs w:val="22"/>
              </w:rPr>
              <w:t>1</w:t>
            </w:r>
            <w:r>
              <w:rPr>
                <w:sz w:val="22"/>
                <w:szCs w:val="22"/>
              </w:rPr>
              <w:t>0</w:t>
            </w:r>
          </w:p>
        </w:tc>
        <w:tc>
          <w:tcPr>
            <w:tcW w:w="2277" w:type="dxa"/>
            <w:shd w:val="clear" w:color="auto" w:fill="auto"/>
            <w:noWrap/>
            <w:vAlign w:val="bottom"/>
          </w:tcPr>
          <w:p w:rsidR="00241594" w:rsidRPr="008B786A" w:rsidRDefault="00241594" w:rsidP="002D4DC3">
            <w:pPr>
              <w:rPr>
                <w:sz w:val="22"/>
              </w:rPr>
            </w:pPr>
            <w:r w:rsidRPr="008B786A">
              <w:rPr>
                <w:sz w:val="22"/>
                <w:szCs w:val="22"/>
              </w:rPr>
              <w:t>Chi nhánh Hải Phòng</w:t>
            </w:r>
          </w:p>
        </w:tc>
        <w:tc>
          <w:tcPr>
            <w:tcW w:w="740" w:type="dxa"/>
            <w:shd w:val="clear" w:color="auto" w:fill="auto"/>
            <w:noWrap/>
            <w:vAlign w:val="bottom"/>
          </w:tcPr>
          <w:p w:rsidR="00241594" w:rsidRPr="008B786A" w:rsidRDefault="00241594" w:rsidP="002D4DC3">
            <w:pPr>
              <w:jc w:val="center"/>
              <w:rPr>
                <w:sz w:val="22"/>
              </w:rPr>
            </w:pPr>
            <w:r>
              <w:rPr>
                <w:sz w:val="22"/>
              </w:rPr>
              <w:t>19</w:t>
            </w:r>
          </w:p>
        </w:tc>
        <w:tc>
          <w:tcPr>
            <w:tcW w:w="619" w:type="dxa"/>
            <w:shd w:val="clear" w:color="auto" w:fill="auto"/>
            <w:noWrap/>
            <w:vAlign w:val="bottom"/>
          </w:tcPr>
          <w:p w:rsidR="00241594" w:rsidRPr="008B786A" w:rsidRDefault="00241594" w:rsidP="002D4DC3">
            <w:pPr>
              <w:jc w:val="center"/>
              <w:rPr>
                <w:sz w:val="22"/>
              </w:rPr>
            </w:pPr>
            <w:r>
              <w:rPr>
                <w:sz w:val="22"/>
              </w:rPr>
              <w:t>15</w:t>
            </w:r>
          </w:p>
        </w:tc>
        <w:tc>
          <w:tcPr>
            <w:tcW w:w="895" w:type="dxa"/>
            <w:shd w:val="clear" w:color="auto" w:fill="auto"/>
            <w:noWrap/>
            <w:vAlign w:val="bottom"/>
          </w:tcPr>
          <w:p w:rsidR="00241594" w:rsidRPr="008B786A" w:rsidRDefault="00241594" w:rsidP="002D4DC3">
            <w:pPr>
              <w:jc w:val="center"/>
              <w:rPr>
                <w:sz w:val="22"/>
              </w:rPr>
            </w:pPr>
            <w:r>
              <w:rPr>
                <w:sz w:val="22"/>
              </w:rPr>
              <w:t>3</w:t>
            </w:r>
          </w:p>
        </w:tc>
        <w:tc>
          <w:tcPr>
            <w:tcW w:w="852" w:type="dxa"/>
            <w:shd w:val="clear" w:color="auto" w:fill="auto"/>
            <w:noWrap/>
            <w:vAlign w:val="bottom"/>
          </w:tcPr>
          <w:p w:rsidR="00241594" w:rsidRPr="008B786A" w:rsidRDefault="00241594" w:rsidP="002D4DC3">
            <w:pPr>
              <w:jc w:val="center"/>
              <w:rPr>
                <w:sz w:val="22"/>
              </w:rPr>
            </w:pPr>
            <w:r>
              <w:rPr>
                <w:sz w:val="22"/>
              </w:rPr>
              <w:t>0</w:t>
            </w:r>
          </w:p>
        </w:tc>
        <w:tc>
          <w:tcPr>
            <w:tcW w:w="889" w:type="dxa"/>
            <w:shd w:val="clear" w:color="auto" w:fill="auto"/>
            <w:noWrap/>
            <w:vAlign w:val="bottom"/>
          </w:tcPr>
          <w:p w:rsidR="00241594" w:rsidRPr="008B786A" w:rsidRDefault="00241594" w:rsidP="002D4DC3">
            <w:pPr>
              <w:jc w:val="center"/>
              <w:rPr>
                <w:sz w:val="22"/>
              </w:rPr>
            </w:pPr>
            <w:r>
              <w:rPr>
                <w:sz w:val="22"/>
              </w:rPr>
              <w:t>1</w:t>
            </w:r>
          </w:p>
        </w:tc>
        <w:tc>
          <w:tcPr>
            <w:tcW w:w="705" w:type="dxa"/>
            <w:shd w:val="clear" w:color="auto" w:fill="auto"/>
            <w:noWrap/>
            <w:vAlign w:val="bottom"/>
          </w:tcPr>
          <w:p w:rsidR="00241594" w:rsidRPr="008B786A" w:rsidRDefault="00241594" w:rsidP="002D4DC3">
            <w:pPr>
              <w:jc w:val="center"/>
              <w:rPr>
                <w:sz w:val="22"/>
              </w:rPr>
            </w:pPr>
            <w:r>
              <w:rPr>
                <w:sz w:val="22"/>
              </w:rPr>
              <w:t>9</w:t>
            </w:r>
          </w:p>
        </w:tc>
        <w:tc>
          <w:tcPr>
            <w:tcW w:w="632" w:type="dxa"/>
            <w:shd w:val="clear" w:color="auto" w:fill="auto"/>
            <w:noWrap/>
            <w:vAlign w:val="bottom"/>
          </w:tcPr>
          <w:p w:rsidR="00241594" w:rsidRPr="008B786A" w:rsidRDefault="00241594" w:rsidP="002D4DC3">
            <w:pPr>
              <w:jc w:val="center"/>
              <w:rPr>
                <w:sz w:val="22"/>
              </w:rPr>
            </w:pPr>
            <w:r>
              <w:rPr>
                <w:sz w:val="22"/>
              </w:rPr>
              <w:t>10</w:t>
            </w:r>
          </w:p>
        </w:tc>
        <w:tc>
          <w:tcPr>
            <w:tcW w:w="742" w:type="dxa"/>
            <w:shd w:val="clear" w:color="auto" w:fill="auto"/>
            <w:noWrap/>
            <w:vAlign w:val="bottom"/>
          </w:tcPr>
          <w:p w:rsidR="00241594" w:rsidRPr="008B786A" w:rsidRDefault="00241594" w:rsidP="002D4DC3">
            <w:pPr>
              <w:jc w:val="center"/>
              <w:rPr>
                <w:sz w:val="22"/>
              </w:rPr>
            </w:pPr>
            <w:r>
              <w:rPr>
                <w:sz w:val="22"/>
              </w:rPr>
              <w:t>0</w:t>
            </w:r>
          </w:p>
        </w:tc>
        <w:tc>
          <w:tcPr>
            <w:tcW w:w="681" w:type="dxa"/>
            <w:shd w:val="clear" w:color="auto" w:fill="auto"/>
            <w:noWrap/>
            <w:vAlign w:val="bottom"/>
          </w:tcPr>
          <w:p w:rsidR="00241594" w:rsidRPr="008B786A" w:rsidRDefault="00241594" w:rsidP="002D4DC3">
            <w:pPr>
              <w:jc w:val="center"/>
              <w:rPr>
                <w:sz w:val="22"/>
              </w:rPr>
            </w:pPr>
            <w:r>
              <w:rPr>
                <w:sz w:val="22"/>
              </w:rPr>
              <w:t>0</w:t>
            </w:r>
          </w:p>
        </w:tc>
      </w:tr>
      <w:tr w:rsidR="00241594" w:rsidRPr="008B786A" w:rsidTr="002D4DC3">
        <w:trPr>
          <w:trHeight w:val="405"/>
        </w:trPr>
        <w:tc>
          <w:tcPr>
            <w:tcW w:w="632" w:type="dxa"/>
            <w:shd w:val="clear" w:color="auto" w:fill="auto"/>
            <w:vAlign w:val="center"/>
          </w:tcPr>
          <w:p w:rsidR="00241594" w:rsidRPr="008B786A" w:rsidRDefault="00241594" w:rsidP="002D4DC3">
            <w:pPr>
              <w:jc w:val="center"/>
              <w:rPr>
                <w:sz w:val="22"/>
              </w:rPr>
            </w:pPr>
            <w:r w:rsidRPr="008B786A">
              <w:rPr>
                <w:sz w:val="22"/>
                <w:szCs w:val="22"/>
              </w:rPr>
              <w:lastRenderedPageBreak/>
              <w:t>1</w:t>
            </w:r>
            <w:r>
              <w:rPr>
                <w:sz w:val="22"/>
                <w:szCs w:val="22"/>
              </w:rPr>
              <w:t>1</w:t>
            </w:r>
          </w:p>
        </w:tc>
        <w:tc>
          <w:tcPr>
            <w:tcW w:w="2277" w:type="dxa"/>
            <w:shd w:val="clear" w:color="auto" w:fill="auto"/>
            <w:noWrap/>
            <w:vAlign w:val="bottom"/>
          </w:tcPr>
          <w:p w:rsidR="00241594" w:rsidRPr="008B786A" w:rsidRDefault="00241594" w:rsidP="002D4DC3">
            <w:pPr>
              <w:rPr>
                <w:sz w:val="22"/>
              </w:rPr>
            </w:pPr>
            <w:r w:rsidRPr="008B786A">
              <w:rPr>
                <w:sz w:val="22"/>
                <w:szCs w:val="22"/>
              </w:rPr>
              <w:t>Chi nhánh Nghệ An</w:t>
            </w:r>
          </w:p>
        </w:tc>
        <w:tc>
          <w:tcPr>
            <w:tcW w:w="740" w:type="dxa"/>
            <w:shd w:val="clear" w:color="auto" w:fill="auto"/>
            <w:noWrap/>
            <w:vAlign w:val="bottom"/>
          </w:tcPr>
          <w:p w:rsidR="00241594" w:rsidRPr="008B786A" w:rsidRDefault="00241594" w:rsidP="002D4DC3">
            <w:pPr>
              <w:jc w:val="center"/>
              <w:rPr>
                <w:sz w:val="22"/>
              </w:rPr>
            </w:pPr>
            <w:r>
              <w:rPr>
                <w:sz w:val="22"/>
              </w:rPr>
              <w:t>21</w:t>
            </w:r>
          </w:p>
        </w:tc>
        <w:tc>
          <w:tcPr>
            <w:tcW w:w="619" w:type="dxa"/>
            <w:shd w:val="clear" w:color="auto" w:fill="auto"/>
            <w:noWrap/>
            <w:vAlign w:val="bottom"/>
          </w:tcPr>
          <w:p w:rsidR="00241594" w:rsidRPr="008B786A" w:rsidRDefault="00241594" w:rsidP="002D4DC3">
            <w:pPr>
              <w:jc w:val="center"/>
              <w:rPr>
                <w:sz w:val="22"/>
              </w:rPr>
            </w:pPr>
            <w:r>
              <w:rPr>
                <w:sz w:val="22"/>
              </w:rPr>
              <w:t>19</w:t>
            </w:r>
          </w:p>
        </w:tc>
        <w:tc>
          <w:tcPr>
            <w:tcW w:w="895" w:type="dxa"/>
            <w:shd w:val="clear" w:color="auto" w:fill="auto"/>
            <w:noWrap/>
            <w:vAlign w:val="bottom"/>
          </w:tcPr>
          <w:p w:rsidR="00241594" w:rsidRPr="008B786A" w:rsidRDefault="00241594" w:rsidP="002D4DC3">
            <w:pPr>
              <w:jc w:val="center"/>
              <w:rPr>
                <w:sz w:val="22"/>
              </w:rPr>
            </w:pPr>
            <w:r>
              <w:rPr>
                <w:sz w:val="22"/>
              </w:rPr>
              <w:t>2</w:t>
            </w:r>
          </w:p>
        </w:tc>
        <w:tc>
          <w:tcPr>
            <w:tcW w:w="852" w:type="dxa"/>
            <w:shd w:val="clear" w:color="auto" w:fill="auto"/>
            <w:noWrap/>
            <w:vAlign w:val="bottom"/>
          </w:tcPr>
          <w:p w:rsidR="00241594" w:rsidRPr="008B786A" w:rsidRDefault="00241594" w:rsidP="002D4DC3">
            <w:pPr>
              <w:jc w:val="center"/>
              <w:rPr>
                <w:sz w:val="22"/>
              </w:rPr>
            </w:pPr>
            <w:r>
              <w:rPr>
                <w:sz w:val="22"/>
              </w:rPr>
              <w:t>0</w:t>
            </w:r>
          </w:p>
        </w:tc>
        <w:tc>
          <w:tcPr>
            <w:tcW w:w="889" w:type="dxa"/>
            <w:shd w:val="clear" w:color="auto" w:fill="auto"/>
            <w:noWrap/>
            <w:vAlign w:val="bottom"/>
          </w:tcPr>
          <w:p w:rsidR="00241594" w:rsidRPr="008B786A" w:rsidRDefault="00241594" w:rsidP="002D4DC3">
            <w:pPr>
              <w:jc w:val="center"/>
              <w:rPr>
                <w:sz w:val="22"/>
              </w:rPr>
            </w:pPr>
            <w:r>
              <w:rPr>
                <w:sz w:val="22"/>
              </w:rPr>
              <w:t>0</w:t>
            </w:r>
          </w:p>
        </w:tc>
        <w:tc>
          <w:tcPr>
            <w:tcW w:w="705" w:type="dxa"/>
            <w:shd w:val="clear" w:color="auto" w:fill="auto"/>
            <w:noWrap/>
            <w:vAlign w:val="bottom"/>
          </w:tcPr>
          <w:p w:rsidR="00241594" w:rsidRPr="008B786A" w:rsidRDefault="00241594" w:rsidP="002D4DC3">
            <w:pPr>
              <w:jc w:val="center"/>
              <w:rPr>
                <w:sz w:val="22"/>
              </w:rPr>
            </w:pPr>
            <w:r>
              <w:rPr>
                <w:sz w:val="22"/>
              </w:rPr>
              <w:t>5</w:t>
            </w:r>
          </w:p>
        </w:tc>
        <w:tc>
          <w:tcPr>
            <w:tcW w:w="632" w:type="dxa"/>
            <w:shd w:val="clear" w:color="auto" w:fill="auto"/>
            <w:noWrap/>
            <w:vAlign w:val="bottom"/>
          </w:tcPr>
          <w:p w:rsidR="00241594" w:rsidRPr="008B786A" w:rsidRDefault="00241594" w:rsidP="002D4DC3">
            <w:pPr>
              <w:jc w:val="center"/>
              <w:rPr>
                <w:sz w:val="22"/>
              </w:rPr>
            </w:pPr>
            <w:r>
              <w:rPr>
                <w:sz w:val="22"/>
              </w:rPr>
              <w:t>16</w:t>
            </w:r>
          </w:p>
        </w:tc>
        <w:tc>
          <w:tcPr>
            <w:tcW w:w="742" w:type="dxa"/>
            <w:shd w:val="clear" w:color="auto" w:fill="auto"/>
            <w:noWrap/>
            <w:vAlign w:val="bottom"/>
          </w:tcPr>
          <w:p w:rsidR="00241594" w:rsidRPr="008B786A" w:rsidRDefault="00241594" w:rsidP="002D4DC3">
            <w:pPr>
              <w:jc w:val="center"/>
              <w:rPr>
                <w:sz w:val="22"/>
              </w:rPr>
            </w:pPr>
            <w:r>
              <w:rPr>
                <w:sz w:val="22"/>
              </w:rPr>
              <w:t>0</w:t>
            </w:r>
          </w:p>
        </w:tc>
        <w:tc>
          <w:tcPr>
            <w:tcW w:w="681" w:type="dxa"/>
            <w:shd w:val="clear" w:color="auto" w:fill="auto"/>
            <w:noWrap/>
            <w:vAlign w:val="bottom"/>
          </w:tcPr>
          <w:p w:rsidR="00241594" w:rsidRPr="008B786A" w:rsidRDefault="00241594" w:rsidP="002D4DC3">
            <w:pPr>
              <w:jc w:val="center"/>
              <w:rPr>
                <w:sz w:val="22"/>
              </w:rPr>
            </w:pPr>
            <w:r>
              <w:rPr>
                <w:sz w:val="22"/>
              </w:rPr>
              <w:t>0</w:t>
            </w:r>
          </w:p>
        </w:tc>
      </w:tr>
      <w:tr w:rsidR="00241594" w:rsidRPr="008B786A" w:rsidTr="002D4DC3">
        <w:trPr>
          <w:trHeight w:val="405"/>
        </w:trPr>
        <w:tc>
          <w:tcPr>
            <w:tcW w:w="632" w:type="dxa"/>
            <w:shd w:val="clear" w:color="auto" w:fill="auto"/>
            <w:vAlign w:val="center"/>
          </w:tcPr>
          <w:p w:rsidR="00241594" w:rsidRPr="008B786A" w:rsidRDefault="00241594" w:rsidP="002D4DC3">
            <w:pPr>
              <w:jc w:val="center"/>
              <w:rPr>
                <w:sz w:val="22"/>
              </w:rPr>
            </w:pPr>
            <w:r w:rsidRPr="008B786A">
              <w:rPr>
                <w:sz w:val="22"/>
                <w:szCs w:val="22"/>
              </w:rPr>
              <w:t>1</w:t>
            </w:r>
            <w:r>
              <w:rPr>
                <w:sz w:val="22"/>
                <w:szCs w:val="22"/>
              </w:rPr>
              <w:t>2</w:t>
            </w:r>
          </w:p>
        </w:tc>
        <w:tc>
          <w:tcPr>
            <w:tcW w:w="2277" w:type="dxa"/>
            <w:shd w:val="clear" w:color="auto" w:fill="auto"/>
            <w:noWrap/>
            <w:vAlign w:val="bottom"/>
          </w:tcPr>
          <w:p w:rsidR="00241594" w:rsidRPr="008B786A" w:rsidRDefault="00241594" w:rsidP="002D4DC3">
            <w:pPr>
              <w:rPr>
                <w:sz w:val="22"/>
              </w:rPr>
            </w:pPr>
            <w:r w:rsidRPr="008B786A">
              <w:rPr>
                <w:sz w:val="22"/>
                <w:szCs w:val="22"/>
              </w:rPr>
              <w:t>Chi nhánh Đà Nẵng</w:t>
            </w:r>
          </w:p>
        </w:tc>
        <w:tc>
          <w:tcPr>
            <w:tcW w:w="740" w:type="dxa"/>
            <w:shd w:val="clear" w:color="auto" w:fill="auto"/>
            <w:noWrap/>
            <w:vAlign w:val="bottom"/>
          </w:tcPr>
          <w:p w:rsidR="00241594" w:rsidRPr="008B786A" w:rsidRDefault="00241594" w:rsidP="002D4DC3">
            <w:pPr>
              <w:jc w:val="center"/>
              <w:rPr>
                <w:sz w:val="22"/>
              </w:rPr>
            </w:pPr>
            <w:r>
              <w:rPr>
                <w:sz w:val="22"/>
              </w:rPr>
              <w:t>21</w:t>
            </w:r>
          </w:p>
        </w:tc>
        <w:tc>
          <w:tcPr>
            <w:tcW w:w="619" w:type="dxa"/>
            <w:shd w:val="clear" w:color="auto" w:fill="auto"/>
            <w:noWrap/>
            <w:vAlign w:val="bottom"/>
          </w:tcPr>
          <w:p w:rsidR="00241594" w:rsidRPr="008B786A" w:rsidRDefault="00241594" w:rsidP="002D4DC3">
            <w:pPr>
              <w:jc w:val="center"/>
              <w:rPr>
                <w:sz w:val="22"/>
              </w:rPr>
            </w:pPr>
            <w:r>
              <w:rPr>
                <w:sz w:val="22"/>
              </w:rPr>
              <w:t>12</w:t>
            </w:r>
          </w:p>
        </w:tc>
        <w:tc>
          <w:tcPr>
            <w:tcW w:w="895" w:type="dxa"/>
            <w:shd w:val="clear" w:color="auto" w:fill="auto"/>
            <w:noWrap/>
            <w:vAlign w:val="bottom"/>
          </w:tcPr>
          <w:p w:rsidR="00241594" w:rsidRPr="008B786A" w:rsidRDefault="00241594" w:rsidP="002D4DC3">
            <w:pPr>
              <w:jc w:val="center"/>
              <w:rPr>
                <w:sz w:val="22"/>
              </w:rPr>
            </w:pPr>
            <w:r>
              <w:rPr>
                <w:sz w:val="22"/>
              </w:rPr>
              <w:t>9</w:t>
            </w:r>
          </w:p>
        </w:tc>
        <w:tc>
          <w:tcPr>
            <w:tcW w:w="852" w:type="dxa"/>
            <w:shd w:val="clear" w:color="auto" w:fill="auto"/>
            <w:noWrap/>
            <w:vAlign w:val="bottom"/>
          </w:tcPr>
          <w:p w:rsidR="00241594" w:rsidRPr="008B786A" w:rsidRDefault="00241594" w:rsidP="002D4DC3">
            <w:pPr>
              <w:jc w:val="center"/>
              <w:rPr>
                <w:sz w:val="22"/>
              </w:rPr>
            </w:pPr>
            <w:r>
              <w:rPr>
                <w:sz w:val="22"/>
              </w:rPr>
              <w:t>0</w:t>
            </w:r>
          </w:p>
        </w:tc>
        <w:tc>
          <w:tcPr>
            <w:tcW w:w="889" w:type="dxa"/>
            <w:shd w:val="clear" w:color="auto" w:fill="auto"/>
            <w:noWrap/>
            <w:vAlign w:val="bottom"/>
          </w:tcPr>
          <w:p w:rsidR="00241594" w:rsidRPr="008B786A" w:rsidRDefault="00241594" w:rsidP="002D4DC3">
            <w:pPr>
              <w:jc w:val="center"/>
              <w:rPr>
                <w:sz w:val="22"/>
              </w:rPr>
            </w:pPr>
            <w:r>
              <w:rPr>
                <w:sz w:val="22"/>
              </w:rPr>
              <w:t>0</w:t>
            </w:r>
          </w:p>
        </w:tc>
        <w:tc>
          <w:tcPr>
            <w:tcW w:w="705" w:type="dxa"/>
            <w:shd w:val="clear" w:color="auto" w:fill="auto"/>
            <w:noWrap/>
            <w:vAlign w:val="bottom"/>
          </w:tcPr>
          <w:p w:rsidR="00241594" w:rsidRPr="008B786A" w:rsidRDefault="00241594" w:rsidP="002D4DC3">
            <w:pPr>
              <w:jc w:val="center"/>
              <w:rPr>
                <w:sz w:val="22"/>
              </w:rPr>
            </w:pPr>
            <w:r>
              <w:rPr>
                <w:sz w:val="22"/>
              </w:rPr>
              <w:t>6</w:t>
            </w:r>
          </w:p>
        </w:tc>
        <w:tc>
          <w:tcPr>
            <w:tcW w:w="632" w:type="dxa"/>
            <w:shd w:val="clear" w:color="auto" w:fill="auto"/>
            <w:noWrap/>
            <w:vAlign w:val="bottom"/>
          </w:tcPr>
          <w:p w:rsidR="00241594" w:rsidRPr="008B786A" w:rsidRDefault="00241594" w:rsidP="002D4DC3">
            <w:pPr>
              <w:jc w:val="center"/>
              <w:rPr>
                <w:sz w:val="22"/>
              </w:rPr>
            </w:pPr>
            <w:r>
              <w:rPr>
                <w:sz w:val="22"/>
              </w:rPr>
              <w:t>12</w:t>
            </w:r>
          </w:p>
        </w:tc>
        <w:tc>
          <w:tcPr>
            <w:tcW w:w="742" w:type="dxa"/>
            <w:shd w:val="clear" w:color="auto" w:fill="auto"/>
            <w:noWrap/>
            <w:vAlign w:val="bottom"/>
          </w:tcPr>
          <w:p w:rsidR="00241594" w:rsidRPr="008B786A" w:rsidRDefault="00241594" w:rsidP="002D4DC3">
            <w:pPr>
              <w:jc w:val="center"/>
              <w:rPr>
                <w:sz w:val="22"/>
              </w:rPr>
            </w:pPr>
            <w:r>
              <w:rPr>
                <w:sz w:val="22"/>
              </w:rPr>
              <w:t>3</w:t>
            </w:r>
          </w:p>
        </w:tc>
        <w:tc>
          <w:tcPr>
            <w:tcW w:w="681" w:type="dxa"/>
            <w:shd w:val="clear" w:color="auto" w:fill="auto"/>
            <w:noWrap/>
            <w:vAlign w:val="bottom"/>
          </w:tcPr>
          <w:p w:rsidR="00241594" w:rsidRPr="008B786A" w:rsidRDefault="00241594" w:rsidP="002D4DC3">
            <w:pPr>
              <w:jc w:val="center"/>
              <w:rPr>
                <w:sz w:val="22"/>
              </w:rPr>
            </w:pPr>
            <w:r>
              <w:rPr>
                <w:sz w:val="22"/>
              </w:rPr>
              <w:t>0</w:t>
            </w:r>
          </w:p>
        </w:tc>
      </w:tr>
      <w:tr w:rsidR="00241594" w:rsidRPr="008B786A" w:rsidTr="002D4DC3">
        <w:trPr>
          <w:trHeight w:val="405"/>
        </w:trPr>
        <w:tc>
          <w:tcPr>
            <w:tcW w:w="632" w:type="dxa"/>
            <w:shd w:val="clear" w:color="auto" w:fill="auto"/>
            <w:vAlign w:val="center"/>
          </w:tcPr>
          <w:p w:rsidR="00241594" w:rsidRPr="008B786A" w:rsidRDefault="00241594" w:rsidP="002D4DC3">
            <w:pPr>
              <w:jc w:val="center"/>
              <w:rPr>
                <w:sz w:val="22"/>
              </w:rPr>
            </w:pPr>
            <w:r w:rsidRPr="008B786A">
              <w:rPr>
                <w:sz w:val="22"/>
                <w:szCs w:val="22"/>
              </w:rPr>
              <w:t>1</w:t>
            </w:r>
            <w:r>
              <w:rPr>
                <w:sz w:val="22"/>
                <w:szCs w:val="22"/>
              </w:rPr>
              <w:t>3</w:t>
            </w:r>
          </w:p>
        </w:tc>
        <w:tc>
          <w:tcPr>
            <w:tcW w:w="2277" w:type="dxa"/>
            <w:shd w:val="clear" w:color="auto" w:fill="auto"/>
            <w:noWrap/>
            <w:vAlign w:val="bottom"/>
          </w:tcPr>
          <w:p w:rsidR="00241594" w:rsidRPr="008B786A" w:rsidRDefault="00241594" w:rsidP="002D4DC3">
            <w:pPr>
              <w:rPr>
                <w:sz w:val="22"/>
              </w:rPr>
            </w:pPr>
            <w:r w:rsidRPr="008B786A">
              <w:rPr>
                <w:sz w:val="22"/>
                <w:szCs w:val="22"/>
              </w:rPr>
              <w:t>Chi nhánh Tp.HCM</w:t>
            </w:r>
          </w:p>
        </w:tc>
        <w:tc>
          <w:tcPr>
            <w:tcW w:w="740" w:type="dxa"/>
            <w:shd w:val="clear" w:color="auto" w:fill="auto"/>
            <w:noWrap/>
            <w:vAlign w:val="bottom"/>
          </w:tcPr>
          <w:p w:rsidR="00241594" w:rsidRPr="008B786A" w:rsidRDefault="00241594" w:rsidP="002D4DC3">
            <w:pPr>
              <w:jc w:val="center"/>
              <w:rPr>
                <w:sz w:val="22"/>
              </w:rPr>
            </w:pPr>
            <w:r>
              <w:rPr>
                <w:sz w:val="22"/>
              </w:rPr>
              <w:t>19</w:t>
            </w:r>
          </w:p>
        </w:tc>
        <w:tc>
          <w:tcPr>
            <w:tcW w:w="619" w:type="dxa"/>
            <w:shd w:val="clear" w:color="auto" w:fill="auto"/>
            <w:noWrap/>
            <w:vAlign w:val="bottom"/>
          </w:tcPr>
          <w:p w:rsidR="00241594" w:rsidRPr="008B786A" w:rsidRDefault="00241594" w:rsidP="002D4DC3">
            <w:pPr>
              <w:jc w:val="center"/>
              <w:rPr>
                <w:sz w:val="22"/>
              </w:rPr>
            </w:pPr>
            <w:r>
              <w:rPr>
                <w:sz w:val="22"/>
              </w:rPr>
              <w:t>11</w:t>
            </w:r>
          </w:p>
        </w:tc>
        <w:tc>
          <w:tcPr>
            <w:tcW w:w="895" w:type="dxa"/>
            <w:shd w:val="clear" w:color="auto" w:fill="auto"/>
            <w:noWrap/>
            <w:vAlign w:val="bottom"/>
          </w:tcPr>
          <w:p w:rsidR="00241594" w:rsidRPr="008B786A" w:rsidRDefault="00241594" w:rsidP="002D4DC3">
            <w:pPr>
              <w:jc w:val="center"/>
              <w:rPr>
                <w:sz w:val="22"/>
              </w:rPr>
            </w:pPr>
            <w:r>
              <w:rPr>
                <w:sz w:val="22"/>
              </w:rPr>
              <w:t>7</w:t>
            </w:r>
          </w:p>
        </w:tc>
        <w:tc>
          <w:tcPr>
            <w:tcW w:w="852" w:type="dxa"/>
            <w:shd w:val="clear" w:color="auto" w:fill="auto"/>
            <w:noWrap/>
            <w:vAlign w:val="bottom"/>
          </w:tcPr>
          <w:p w:rsidR="00241594" w:rsidRPr="008B786A" w:rsidRDefault="00241594" w:rsidP="002D4DC3">
            <w:pPr>
              <w:jc w:val="center"/>
              <w:rPr>
                <w:sz w:val="22"/>
              </w:rPr>
            </w:pPr>
            <w:r>
              <w:rPr>
                <w:sz w:val="22"/>
              </w:rPr>
              <w:t>0</w:t>
            </w:r>
          </w:p>
        </w:tc>
        <w:tc>
          <w:tcPr>
            <w:tcW w:w="889" w:type="dxa"/>
            <w:shd w:val="clear" w:color="auto" w:fill="auto"/>
            <w:noWrap/>
            <w:vAlign w:val="bottom"/>
          </w:tcPr>
          <w:p w:rsidR="00241594" w:rsidRPr="008B786A" w:rsidRDefault="00241594" w:rsidP="002D4DC3">
            <w:pPr>
              <w:jc w:val="center"/>
              <w:rPr>
                <w:sz w:val="22"/>
              </w:rPr>
            </w:pPr>
            <w:r>
              <w:rPr>
                <w:sz w:val="22"/>
              </w:rPr>
              <w:t>1</w:t>
            </w:r>
          </w:p>
        </w:tc>
        <w:tc>
          <w:tcPr>
            <w:tcW w:w="705" w:type="dxa"/>
            <w:shd w:val="clear" w:color="auto" w:fill="auto"/>
            <w:noWrap/>
            <w:vAlign w:val="bottom"/>
          </w:tcPr>
          <w:p w:rsidR="00241594" w:rsidRPr="008B786A" w:rsidRDefault="00241594" w:rsidP="002D4DC3">
            <w:pPr>
              <w:jc w:val="center"/>
              <w:rPr>
                <w:sz w:val="22"/>
              </w:rPr>
            </w:pPr>
            <w:r>
              <w:rPr>
                <w:sz w:val="22"/>
              </w:rPr>
              <w:t>6</w:t>
            </w:r>
          </w:p>
        </w:tc>
        <w:tc>
          <w:tcPr>
            <w:tcW w:w="632" w:type="dxa"/>
            <w:shd w:val="clear" w:color="auto" w:fill="auto"/>
            <w:noWrap/>
            <w:vAlign w:val="bottom"/>
          </w:tcPr>
          <w:p w:rsidR="00241594" w:rsidRPr="008B786A" w:rsidRDefault="00241594" w:rsidP="002D4DC3">
            <w:pPr>
              <w:jc w:val="center"/>
              <w:rPr>
                <w:sz w:val="22"/>
              </w:rPr>
            </w:pPr>
            <w:r>
              <w:rPr>
                <w:sz w:val="22"/>
              </w:rPr>
              <w:t>12</w:t>
            </w:r>
          </w:p>
        </w:tc>
        <w:tc>
          <w:tcPr>
            <w:tcW w:w="742" w:type="dxa"/>
            <w:shd w:val="clear" w:color="auto" w:fill="auto"/>
            <w:noWrap/>
            <w:vAlign w:val="bottom"/>
          </w:tcPr>
          <w:p w:rsidR="00241594" w:rsidRPr="008B786A" w:rsidRDefault="00241594" w:rsidP="002D4DC3">
            <w:pPr>
              <w:jc w:val="center"/>
              <w:rPr>
                <w:sz w:val="22"/>
              </w:rPr>
            </w:pPr>
            <w:r>
              <w:rPr>
                <w:sz w:val="22"/>
              </w:rPr>
              <w:t>1</w:t>
            </w:r>
          </w:p>
        </w:tc>
        <w:tc>
          <w:tcPr>
            <w:tcW w:w="681" w:type="dxa"/>
            <w:shd w:val="clear" w:color="auto" w:fill="auto"/>
            <w:noWrap/>
            <w:vAlign w:val="bottom"/>
          </w:tcPr>
          <w:p w:rsidR="00241594" w:rsidRPr="008B786A" w:rsidRDefault="00241594" w:rsidP="002D4DC3">
            <w:pPr>
              <w:jc w:val="center"/>
              <w:rPr>
                <w:sz w:val="22"/>
              </w:rPr>
            </w:pPr>
            <w:r>
              <w:rPr>
                <w:sz w:val="22"/>
              </w:rPr>
              <w:t>0</w:t>
            </w:r>
          </w:p>
        </w:tc>
      </w:tr>
      <w:tr w:rsidR="00241594" w:rsidRPr="008B786A" w:rsidTr="002D4DC3">
        <w:trPr>
          <w:trHeight w:val="405"/>
        </w:trPr>
        <w:tc>
          <w:tcPr>
            <w:tcW w:w="632" w:type="dxa"/>
            <w:shd w:val="clear" w:color="auto" w:fill="auto"/>
            <w:vAlign w:val="center"/>
          </w:tcPr>
          <w:p w:rsidR="00241594" w:rsidRPr="008B786A" w:rsidRDefault="00241594" w:rsidP="002D4DC3">
            <w:pPr>
              <w:jc w:val="center"/>
              <w:rPr>
                <w:sz w:val="22"/>
              </w:rPr>
            </w:pPr>
            <w:r w:rsidRPr="008B786A">
              <w:rPr>
                <w:sz w:val="22"/>
                <w:szCs w:val="22"/>
              </w:rPr>
              <w:t>1</w:t>
            </w:r>
            <w:r>
              <w:rPr>
                <w:sz w:val="22"/>
                <w:szCs w:val="22"/>
              </w:rPr>
              <w:t>4</w:t>
            </w:r>
          </w:p>
        </w:tc>
        <w:tc>
          <w:tcPr>
            <w:tcW w:w="2277" w:type="dxa"/>
            <w:shd w:val="clear" w:color="auto" w:fill="auto"/>
            <w:noWrap/>
            <w:vAlign w:val="bottom"/>
          </w:tcPr>
          <w:p w:rsidR="00241594" w:rsidRPr="008B786A" w:rsidRDefault="00241594" w:rsidP="002D4DC3">
            <w:pPr>
              <w:rPr>
                <w:sz w:val="22"/>
              </w:rPr>
            </w:pPr>
            <w:r w:rsidRPr="008B786A">
              <w:rPr>
                <w:sz w:val="22"/>
                <w:szCs w:val="22"/>
              </w:rPr>
              <w:t>Chi nhánh Hải Dương</w:t>
            </w:r>
          </w:p>
        </w:tc>
        <w:tc>
          <w:tcPr>
            <w:tcW w:w="740" w:type="dxa"/>
            <w:shd w:val="clear" w:color="auto" w:fill="auto"/>
            <w:noWrap/>
            <w:vAlign w:val="bottom"/>
          </w:tcPr>
          <w:p w:rsidR="00241594" w:rsidRPr="008B786A" w:rsidRDefault="00241594" w:rsidP="002D4DC3">
            <w:pPr>
              <w:jc w:val="center"/>
              <w:rPr>
                <w:sz w:val="22"/>
              </w:rPr>
            </w:pPr>
            <w:r>
              <w:rPr>
                <w:sz w:val="22"/>
              </w:rPr>
              <w:t>8</w:t>
            </w:r>
          </w:p>
        </w:tc>
        <w:tc>
          <w:tcPr>
            <w:tcW w:w="619" w:type="dxa"/>
            <w:shd w:val="clear" w:color="auto" w:fill="auto"/>
            <w:noWrap/>
            <w:vAlign w:val="bottom"/>
          </w:tcPr>
          <w:p w:rsidR="00241594" w:rsidRPr="008B786A" w:rsidRDefault="00241594" w:rsidP="002D4DC3">
            <w:pPr>
              <w:jc w:val="center"/>
              <w:rPr>
                <w:sz w:val="22"/>
              </w:rPr>
            </w:pPr>
            <w:r>
              <w:rPr>
                <w:sz w:val="22"/>
              </w:rPr>
              <w:t>2</w:t>
            </w:r>
          </w:p>
        </w:tc>
        <w:tc>
          <w:tcPr>
            <w:tcW w:w="895" w:type="dxa"/>
            <w:shd w:val="clear" w:color="auto" w:fill="auto"/>
            <w:noWrap/>
            <w:vAlign w:val="bottom"/>
          </w:tcPr>
          <w:p w:rsidR="00241594" w:rsidRPr="008B786A" w:rsidRDefault="00241594" w:rsidP="002D4DC3">
            <w:pPr>
              <w:jc w:val="center"/>
              <w:rPr>
                <w:sz w:val="22"/>
              </w:rPr>
            </w:pPr>
            <w:r>
              <w:rPr>
                <w:sz w:val="22"/>
              </w:rPr>
              <w:t>5</w:t>
            </w:r>
          </w:p>
        </w:tc>
        <w:tc>
          <w:tcPr>
            <w:tcW w:w="852" w:type="dxa"/>
            <w:shd w:val="clear" w:color="auto" w:fill="auto"/>
            <w:noWrap/>
            <w:vAlign w:val="bottom"/>
          </w:tcPr>
          <w:p w:rsidR="00241594" w:rsidRPr="008B786A" w:rsidRDefault="00241594" w:rsidP="002D4DC3">
            <w:pPr>
              <w:jc w:val="center"/>
              <w:rPr>
                <w:sz w:val="22"/>
              </w:rPr>
            </w:pPr>
            <w:r>
              <w:rPr>
                <w:sz w:val="22"/>
              </w:rPr>
              <w:t>1</w:t>
            </w:r>
          </w:p>
        </w:tc>
        <w:tc>
          <w:tcPr>
            <w:tcW w:w="889" w:type="dxa"/>
            <w:shd w:val="clear" w:color="auto" w:fill="auto"/>
            <w:noWrap/>
            <w:vAlign w:val="bottom"/>
          </w:tcPr>
          <w:p w:rsidR="00241594" w:rsidRPr="008B786A" w:rsidRDefault="00241594" w:rsidP="002D4DC3">
            <w:pPr>
              <w:jc w:val="center"/>
              <w:rPr>
                <w:sz w:val="22"/>
              </w:rPr>
            </w:pPr>
            <w:r>
              <w:rPr>
                <w:sz w:val="22"/>
              </w:rPr>
              <w:t>0</w:t>
            </w:r>
          </w:p>
        </w:tc>
        <w:tc>
          <w:tcPr>
            <w:tcW w:w="705" w:type="dxa"/>
            <w:shd w:val="clear" w:color="auto" w:fill="auto"/>
            <w:noWrap/>
            <w:vAlign w:val="bottom"/>
          </w:tcPr>
          <w:p w:rsidR="00241594" w:rsidRPr="008B786A" w:rsidRDefault="00241594" w:rsidP="002D4DC3">
            <w:pPr>
              <w:jc w:val="center"/>
              <w:rPr>
                <w:sz w:val="22"/>
              </w:rPr>
            </w:pPr>
            <w:r>
              <w:rPr>
                <w:sz w:val="22"/>
              </w:rPr>
              <w:t>3</w:t>
            </w:r>
          </w:p>
        </w:tc>
        <w:tc>
          <w:tcPr>
            <w:tcW w:w="632" w:type="dxa"/>
            <w:shd w:val="clear" w:color="auto" w:fill="auto"/>
            <w:noWrap/>
            <w:vAlign w:val="bottom"/>
          </w:tcPr>
          <w:p w:rsidR="00241594" w:rsidRPr="008B786A" w:rsidRDefault="00241594" w:rsidP="002D4DC3">
            <w:pPr>
              <w:jc w:val="center"/>
              <w:rPr>
                <w:sz w:val="22"/>
              </w:rPr>
            </w:pPr>
            <w:r>
              <w:rPr>
                <w:sz w:val="22"/>
              </w:rPr>
              <w:t>5</w:t>
            </w:r>
          </w:p>
        </w:tc>
        <w:tc>
          <w:tcPr>
            <w:tcW w:w="742" w:type="dxa"/>
            <w:shd w:val="clear" w:color="auto" w:fill="auto"/>
            <w:noWrap/>
            <w:vAlign w:val="bottom"/>
          </w:tcPr>
          <w:p w:rsidR="00241594" w:rsidRPr="008B786A" w:rsidRDefault="00241594" w:rsidP="002D4DC3">
            <w:pPr>
              <w:jc w:val="center"/>
              <w:rPr>
                <w:sz w:val="22"/>
              </w:rPr>
            </w:pPr>
            <w:r>
              <w:rPr>
                <w:sz w:val="22"/>
              </w:rPr>
              <w:t>0</w:t>
            </w:r>
          </w:p>
        </w:tc>
        <w:tc>
          <w:tcPr>
            <w:tcW w:w="681" w:type="dxa"/>
            <w:shd w:val="clear" w:color="auto" w:fill="auto"/>
            <w:noWrap/>
            <w:vAlign w:val="bottom"/>
          </w:tcPr>
          <w:p w:rsidR="00241594" w:rsidRPr="008B786A" w:rsidRDefault="00241594" w:rsidP="002D4DC3">
            <w:pPr>
              <w:jc w:val="center"/>
              <w:rPr>
                <w:sz w:val="22"/>
              </w:rPr>
            </w:pPr>
            <w:r>
              <w:rPr>
                <w:sz w:val="22"/>
              </w:rPr>
              <w:t>0</w:t>
            </w:r>
          </w:p>
        </w:tc>
      </w:tr>
      <w:tr w:rsidR="00241594" w:rsidRPr="008B786A" w:rsidTr="002D4DC3">
        <w:trPr>
          <w:trHeight w:val="405"/>
        </w:trPr>
        <w:tc>
          <w:tcPr>
            <w:tcW w:w="632" w:type="dxa"/>
            <w:shd w:val="clear" w:color="auto" w:fill="auto"/>
            <w:vAlign w:val="center"/>
          </w:tcPr>
          <w:p w:rsidR="00241594" w:rsidRPr="008B786A" w:rsidRDefault="00241594" w:rsidP="002D4DC3">
            <w:pPr>
              <w:jc w:val="center"/>
              <w:rPr>
                <w:sz w:val="22"/>
              </w:rPr>
            </w:pPr>
            <w:r w:rsidRPr="008B786A">
              <w:rPr>
                <w:sz w:val="22"/>
                <w:szCs w:val="22"/>
              </w:rPr>
              <w:t>1</w:t>
            </w:r>
            <w:r>
              <w:rPr>
                <w:sz w:val="22"/>
                <w:szCs w:val="22"/>
              </w:rPr>
              <w:t>5</w:t>
            </w:r>
          </w:p>
        </w:tc>
        <w:tc>
          <w:tcPr>
            <w:tcW w:w="2277" w:type="dxa"/>
            <w:shd w:val="clear" w:color="auto" w:fill="auto"/>
            <w:noWrap/>
            <w:vAlign w:val="bottom"/>
          </w:tcPr>
          <w:p w:rsidR="00241594" w:rsidRPr="008B786A" w:rsidRDefault="00241594" w:rsidP="002D4DC3">
            <w:pPr>
              <w:rPr>
                <w:sz w:val="22"/>
              </w:rPr>
            </w:pPr>
            <w:r w:rsidRPr="008B786A">
              <w:rPr>
                <w:sz w:val="22"/>
                <w:szCs w:val="22"/>
              </w:rPr>
              <w:t>Chi nhánh Tây Nguyên</w:t>
            </w:r>
          </w:p>
        </w:tc>
        <w:tc>
          <w:tcPr>
            <w:tcW w:w="740" w:type="dxa"/>
            <w:shd w:val="clear" w:color="auto" w:fill="auto"/>
            <w:noWrap/>
            <w:vAlign w:val="bottom"/>
          </w:tcPr>
          <w:p w:rsidR="00241594" w:rsidRPr="008B786A" w:rsidRDefault="00241594" w:rsidP="002D4DC3">
            <w:pPr>
              <w:jc w:val="center"/>
              <w:rPr>
                <w:sz w:val="22"/>
              </w:rPr>
            </w:pPr>
            <w:r>
              <w:rPr>
                <w:sz w:val="22"/>
              </w:rPr>
              <w:t>9</w:t>
            </w:r>
          </w:p>
        </w:tc>
        <w:tc>
          <w:tcPr>
            <w:tcW w:w="619" w:type="dxa"/>
            <w:shd w:val="clear" w:color="auto" w:fill="auto"/>
            <w:noWrap/>
            <w:vAlign w:val="bottom"/>
          </w:tcPr>
          <w:p w:rsidR="00241594" w:rsidRPr="008B786A" w:rsidRDefault="00241594" w:rsidP="002D4DC3">
            <w:pPr>
              <w:jc w:val="center"/>
              <w:rPr>
                <w:sz w:val="22"/>
              </w:rPr>
            </w:pPr>
            <w:r>
              <w:rPr>
                <w:sz w:val="22"/>
              </w:rPr>
              <w:t>6</w:t>
            </w:r>
          </w:p>
        </w:tc>
        <w:tc>
          <w:tcPr>
            <w:tcW w:w="895" w:type="dxa"/>
            <w:shd w:val="clear" w:color="auto" w:fill="auto"/>
            <w:noWrap/>
            <w:vAlign w:val="bottom"/>
          </w:tcPr>
          <w:p w:rsidR="00241594" w:rsidRPr="008B786A" w:rsidRDefault="00241594" w:rsidP="002D4DC3">
            <w:pPr>
              <w:jc w:val="center"/>
              <w:rPr>
                <w:sz w:val="22"/>
              </w:rPr>
            </w:pPr>
            <w:r>
              <w:rPr>
                <w:sz w:val="22"/>
              </w:rPr>
              <w:t>3</w:t>
            </w:r>
          </w:p>
        </w:tc>
        <w:tc>
          <w:tcPr>
            <w:tcW w:w="852" w:type="dxa"/>
            <w:shd w:val="clear" w:color="auto" w:fill="auto"/>
            <w:noWrap/>
            <w:vAlign w:val="bottom"/>
          </w:tcPr>
          <w:p w:rsidR="00241594" w:rsidRPr="008B786A" w:rsidRDefault="00241594" w:rsidP="002D4DC3">
            <w:pPr>
              <w:jc w:val="center"/>
              <w:rPr>
                <w:sz w:val="22"/>
              </w:rPr>
            </w:pPr>
            <w:r>
              <w:rPr>
                <w:sz w:val="22"/>
              </w:rPr>
              <w:t>0</w:t>
            </w:r>
          </w:p>
        </w:tc>
        <w:tc>
          <w:tcPr>
            <w:tcW w:w="889" w:type="dxa"/>
            <w:shd w:val="clear" w:color="auto" w:fill="auto"/>
            <w:noWrap/>
            <w:vAlign w:val="bottom"/>
          </w:tcPr>
          <w:p w:rsidR="00241594" w:rsidRPr="008B786A" w:rsidRDefault="00241594" w:rsidP="002D4DC3">
            <w:pPr>
              <w:jc w:val="center"/>
              <w:rPr>
                <w:sz w:val="22"/>
              </w:rPr>
            </w:pPr>
            <w:r>
              <w:rPr>
                <w:sz w:val="22"/>
              </w:rPr>
              <w:t>0</w:t>
            </w:r>
          </w:p>
        </w:tc>
        <w:tc>
          <w:tcPr>
            <w:tcW w:w="705" w:type="dxa"/>
            <w:shd w:val="clear" w:color="auto" w:fill="auto"/>
            <w:noWrap/>
            <w:vAlign w:val="bottom"/>
          </w:tcPr>
          <w:p w:rsidR="00241594" w:rsidRPr="008B786A" w:rsidRDefault="00241594" w:rsidP="002D4DC3">
            <w:pPr>
              <w:jc w:val="center"/>
              <w:rPr>
                <w:sz w:val="22"/>
              </w:rPr>
            </w:pPr>
            <w:r>
              <w:rPr>
                <w:sz w:val="22"/>
              </w:rPr>
              <w:t>1</w:t>
            </w:r>
          </w:p>
        </w:tc>
        <w:tc>
          <w:tcPr>
            <w:tcW w:w="632" w:type="dxa"/>
            <w:shd w:val="clear" w:color="auto" w:fill="auto"/>
            <w:noWrap/>
            <w:vAlign w:val="bottom"/>
          </w:tcPr>
          <w:p w:rsidR="00241594" w:rsidRPr="008B786A" w:rsidRDefault="00241594" w:rsidP="002D4DC3">
            <w:pPr>
              <w:jc w:val="center"/>
              <w:rPr>
                <w:sz w:val="22"/>
              </w:rPr>
            </w:pPr>
            <w:r>
              <w:rPr>
                <w:sz w:val="22"/>
              </w:rPr>
              <w:t>6</w:t>
            </w:r>
          </w:p>
        </w:tc>
        <w:tc>
          <w:tcPr>
            <w:tcW w:w="742" w:type="dxa"/>
            <w:shd w:val="clear" w:color="auto" w:fill="auto"/>
            <w:noWrap/>
            <w:vAlign w:val="bottom"/>
          </w:tcPr>
          <w:p w:rsidR="00241594" w:rsidRPr="008B786A" w:rsidRDefault="00241594" w:rsidP="002D4DC3">
            <w:pPr>
              <w:jc w:val="center"/>
              <w:rPr>
                <w:sz w:val="22"/>
              </w:rPr>
            </w:pPr>
            <w:r>
              <w:rPr>
                <w:sz w:val="22"/>
              </w:rPr>
              <w:t>0</w:t>
            </w:r>
          </w:p>
        </w:tc>
        <w:tc>
          <w:tcPr>
            <w:tcW w:w="681" w:type="dxa"/>
            <w:shd w:val="clear" w:color="auto" w:fill="auto"/>
            <w:noWrap/>
            <w:vAlign w:val="bottom"/>
          </w:tcPr>
          <w:p w:rsidR="00241594" w:rsidRPr="008B786A" w:rsidRDefault="00241594" w:rsidP="002D4DC3">
            <w:pPr>
              <w:jc w:val="center"/>
              <w:rPr>
                <w:sz w:val="22"/>
              </w:rPr>
            </w:pPr>
            <w:r>
              <w:rPr>
                <w:sz w:val="22"/>
              </w:rPr>
              <w:t>2</w:t>
            </w:r>
          </w:p>
        </w:tc>
      </w:tr>
      <w:tr w:rsidR="00241594" w:rsidRPr="008B786A" w:rsidTr="002D4DC3">
        <w:trPr>
          <w:trHeight w:val="405"/>
        </w:trPr>
        <w:tc>
          <w:tcPr>
            <w:tcW w:w="632" w:type="dxa"/>
            <w:shd w:val="clear" w:color="auto" w:fill="auto"/>
            <w:vAlign w:val="center"/>
          </w:tcPr>
          <w:p w:rsidR="00241594" w:rsidRPr="008B786A" w:rsidRDefault="00241594" w:rsidP="002D4DC3">
            <w:pPr>
              <w:jc w:val="center"/>
              <w:rPr>
                <w:sz w:val="22"/>
              </w:rPr>
            </w:pPr>
            <w:r w:rsidRPr="008B786A">
              <w:rPr>
                <w:sz w:val="22"/>
                <w:szCs w:val="22"/>
              </w:rPr>
              <w:t>1</w:t>
            </w:r>
            <w:r>
              <w:rPr>
                <w:sz w:val="22"/>
                <w:szCs w:val="22"/>
              </w:rPr>
              <w:t>6</w:t>
            </w:r>
          </w:p>
        </w:tc>
        <w:tc>
          <w:tcPr>
            <w:tcW w:w="2277" w:type="dxa"/>
            <w:shd w:val="clear" w:color="auto" w:fill="auto"/>
            <w:noWrap/>
            <w:vAlign w:val="bottom"/>
          </w:tcPr>
          <w:p w:rsidR="00241594" w:rsidRPr="008B786A" w:rsidRDefault="00241594" w:rsidP="002D4DC3">
            <w:pPr>
              <w:rPr>
                <w:sz w:val="22"/>
              </w:rPr>
            </w:pPr>
            <w:r w:rsidRPr="008B786A">
              <w:rPr>
                <w:sz w:val="22"/>
                <w:szCs w:val="22"/>
              </w:rPr>
              <w:t>Tổ trù bị CNĐB</w:t>
            </w:r>
          </w:p>
        </w:tc>
        <w:tc>
          <w:tcPr>
            <w:tcW w:w="740" w:type="dxa"/>
            <w:shd w:val="clear" w:color="auto" w:fill="auto"/>
            <w:noWrap/>
            <w:vAlign w:val="bottom"/>
          </w:tcPr>
          <w:p w:rsidR="00241594" w:rsidRPr="008B786A" w:rsidRDefault="00241594" w:rsidP="002D4DC3">
            <w:pPr>
              <w:jc w:val="center"/>
              <w:rPr>
                <w:sz w:val="22"/>
              </w:rPr>
            </w:pPr>
            <w:r>
              <w:rPr>
                <w:sz w:val="22"/>
              </w:rPr>
              <w:t>8</w:t>
            </w:r>
          </w:p>
        </w:tc>
        <w:tc>
          <w:tcPr>
            <w:tcW w:w="619" w:type="dxa"/>
            <w:shd w:val="clear" w:color="auto" w:fill="auto"/>
            <w:noWrap/>
            <w:vAlign w:val="bottom"/>
          </w:tcPr>
          <w:p w:rsidR="00241594" w:rsidRPr="008B786A" w:rsidRDefault="00241594" w:rsidP="002D4DC3">
            <w:pPr>
              <w:jc w:val="center"/>
              <w:rPr>
                <w:sz w:val="22"/>
              </w:rPr>
            </w:pPr>
            <w:r>
              <w:rPr>
                <w:sz w:val="22"/>
              </w:rPr>
              <w:t>6</w:t>
            </w:r>
          </w:p>
        </w:tc>
        <w:tc>
          <w:tcPr>
            <w:tcW w:w="895" w:type="dxa"/>
            <w:shd w:val="clear" w:color="auto" w:fill="auto"/>
            <w:noWrap/>
            <w:vAlign w:val="bottom"/>
          </w:tcPr>
          <w:p w:rsidR="00241594" w:rsidRPr="008B786A" w:rsidRDefault="00241594" w:rsidP="002D4DC3">
            <w:pPr>
              <w:jc w:val="center"/>
              <w:rPr>
                <w:sz w:val="22"/>
              </w:rPr>
            </w:pPr>
            <w:r>
              <w:rPr>
                <w:sz w:val="22"/>
              </w:rPr>
              <w:t>2</w:t>
            </w:r>
          </w:p>
        </w:tc>
        <w:tc>
          <w:tcPr>
            <w:tcW w:w="852" w:type="dxa"/>
            <w:shd w:val="clear" w:color="auto" w:fill="auto"/>
            <w:noWrap/>
            <w:vAlign w:val="bottom"/>
          </w:tcPr>
          <w:p w:rsidR="00241594" w:rsidRPr="008B786A" w:rsidRDefault="00241594" w:rsidP="002D4DC3">
            <w:pPr>
              <w:jc w:val="center"/>
              <w:rPr>
                <w:sz w:val="22"/>
              </w:rPr>
            </w:pPr>
            <w:r>
              <w:rPr>
                <w:sz w:val="22"/>
              </w:rPr>
              <w:t>0</w:t>
            </w:r>
          </w:p>
        </w:tc>
        <w:tc>
          <w:tcPr>
            <w:tcW w:w="889" w:type="dxa"/>
            <w:shd w:val="clear" w:color="auto" w:fill="auto"/>
            <w:noWrap/>
            <w:vAlign w:val="bottom"/>
          </w:tcPr>
          <w:p w:rsidR="00241594" w:rsidRPr="008B786A" w:rsidRDefault="00241594" w:rsidP="002D4DC3">
            <w:pPr>
              <w:jc w:val="center"/>
              <w:rPr>
                <w:sz w:val="22"/>
              </w:rPr>
            </w:pPr>
            <w:r>
              <w:rPr>
                <w:sz w:val="22"/>
              </w:rPr>
              <w:t>0</w:t>
            </w:r>
          </w:p>
        </w:tc>
        <w:tc>
          <w:tcPr>
            <w:tcW w:w="705" w:type="dxa"/>
            <w:shd w:val="clear" w:color="auto" w:fill="auto"/>
            <w:noWrap/>
            <w:vAlign w:val="bottom"/>
          </w:tcPr>
          <w:p w:rsidR="00241594" w:rsidRPr="008B786A" w:rsidRDefault="00241594" w:rsidP="002D4DC3">
            <w:pPr>
              <w:jc w:val="center"/>
              <w:rPr>
                <w:sz w:val="22"/>
              </w:rPr>
            </w:pPr>
            <w:r>
              <w:rPr>
                <w:sz w:val="22"/>
              </w:rPr>
              <w:t>0</w:t>
            </w:r>
          </w:p>
        </w:tc>
        <w:tc>
          <w:tcPr>
            <w:tcW w:w="632" w:type="dxa"/>
            <w:shd w:val="clear" w:color="auto" w:fill="auto"/>
            <w:noWrap/>
            <w:vAlign w:val="bottom"/>
          </w:tcPr>
          <w:p w:rsidR="00241594" w:rsidRPr="008B786A" w:rsidRDefault="00241594" w:rsidP="002D4DC3">
            <w:pPr>
              <w:jc w:val="center"/>
              <w:rPr>
                <w:sz w:val="22"/>
              </w:rPr>
            </w:pPr>
            <w:r>
              <w:rPr>
                <w:sz w:val="22"/>
              </w:rPr>
              <w:t>7</w:t>
            </w:r>
          </w:p>
        </w:tc>
        <w:tc>
          <w:tcPr>
            <w:tcW w:w="742" w:type="dxa"/>
            <w:shd w:val="clear" w:color="auto" w:fill="auto"/>
            <w:noWrap/>
            <w:vAlign w:val="bottom"/>
          </w:tcPr>
          <w:p w:rsidR="00241594" w:rsidRPr="008B786A" w:rsidRDefault="00241594" w:rsidP="002D4DC3">
            <w:pPr>
              <w:jc w:val="center"/>
              <w:rPr>
                <w:sz w:val="22"/>
              </w:rPr>
            </w:pPr>
            <w:r>
              <w:rPr>
                <w:sz w:val="22"/>
              </w:rPr>
              <w:t>0</w:t>
            </w:r>
          </w:p>
        </w:tc>
        <w:tc>
          <w:tcPr>
            <w:tcW w:w="681" w:type="dxa"/>
            <w:shd w:val="clear" w:color="auto" w:fill="auto"/>
            <w:noWrap/>
            <w:vAlign w:val="bottom"/>
          </w:tcPr>
          <w:p w:rsidR="00241594" w:rsidRPr="008B786A" w:rsidRDefault="00241594" w:rsidP="002D4DC3">
            <w:pPr>
              <w:jc w:val="center"/>
              <w:rPr>
                <w:sz w:val="22"/>
              </w:rPr>
            </w:pPr>
            <w:r>
              <w:rPr>
                <w:sz w:val="22"/>
              </w:rPr>
              <w:t>1</w:t>
            </w:r>
          </w:p>
        </w:tc>
      </w:tr>
      <w:tr w:rsidR="00241594" w:rsidRPr="008B786A" w:rsidTr="002D4DC3">
        <w:trPr>
          <w:trHeight w:val="405"/>
        </w:trPr>
        <w:tc>
          <w:tcPr>
            <w:tcW w:w="2909" w:type="dxa"/>
            <w:gridSpan w:val="2"/>
            <w:shd w:val="clear" w:color="auto" w:fill="auto"/>
            <w:noWrap/>
            <w:vAlign w:val="center"/>
          </w:tcPr>
          <w:p w:rsidR="00241594" w:rsidRPr="008B786A" w:rsidRDefault="00241594" w:rsidP="002D4DC3">
            <w:pPr>
              <w:jc w:val="center"/>
              <w:rPr>
                <w:b/>
                <w:bCs/>
                <w:sz w:val="22"/>
              </w:rPr>
            </w:pPr>
            <w:r w:rsidRPr="008B786A">
              <w:rPr>
                <w:b/>
                <w:bCs/>
                <w:sz w:val="22"/>
                <w:szCs w:val="22"/>
              </w:rPr>
              <w:t>Tổng</w:t>
            </w:r>
          </w:p>
        </w:tc>
        <w:tc>
          <w:tcPr>
            <w:tcW w:w="740" w:type="dxa"/>
            <w:shd w:val="clear" w:color="auto" w:fill="auto"/>
            <w:noWrap/>
            <w:vAlign w:val="center"/>
          </w:tcPr>
          <w:p w:rsidR="00241594" w:rsidRPr="008B786A" w:rsidRDefault="00241594" w:rsidP="002D4DC3">
            <w:pPr>
              <w:jc w:val="center"/>
              <w:rPr>
                <w:b/>
                <w:bCs/>
                <w:sz w:val="22"/>
              </w:rPr>
            </w:pPr>
            <w:r>
              <w:rPr>
                <w:b/>
                <w:bCs/>
                <w:sz w:val="22"/>
              </w:rPr>
              <w:t>270</w:t>
            </w:r>
          </w:p>
        </w:tc>
        <w:tc>
          <w:tcPr>
            <w:tcW w:w="619" w:type="dxa"/>
            <w:shd w:val="clear" w:color="auto" w:fill="auto"/>
            <w:noWrap/>
            <w:vAlign w:val="center"/>
          </w:tcPr>
          <w:p w:rsidR="00241594" w:rsidRPr="008B786A" w:rsidRDefault="00241594" w:rsidP="002D4DC3">
            <w:pPr>
              <w:jc w:val="center"/>
              <w:rPr>
                <w:b/>
                <w:bCs/>
                <w:sz w:val="22"/>
              </w:rPr>
            </w:pPr>
            <w:r>
              <w:rPr>
                <w:b/>
                <w:bCs/>
                <w:sz w:val="22"/>
              </w:rPr>
              <w:t>270</w:t>
            </w:r>
          </w:p>
        </w:tc>
        <w:tc>
          <w:tcPr>
            <w:tcW w:w="895" w:type="dxa"/>
            <w:shd w:val="clear" w:color="auto" w:fill="auto"/>
            <w:noWrap/>
            <w:vAlign w:val="center"/>
          </w:tcPr>
          <w:p w:rsidR="00241594" w:rsidRPr="008B786A" w:rsidRDefault="00241594" w:rsidP="002D4DC3">
            <w:pPr>
              <w:jc w:val="center"/>
              <w:rPr>
                <w:b/>
                <w:bCs/>
                <w:sz w:val="22"/>
              </w:rPr>
            </w:pPr>
            <w:r>
              <w:rPr>
                <w:b/>
                <w:bCs/>
                <w:sz w:val="22"/>
              </w:rPr>
              <w:t>217</w:t>
            </w:r>
          </w:p>
        </w:tc>
        <w:tc>
          <w:tcPr>
            <w:tcW w:w="852" w:type="dxa"/>
            <w:shd w:val="clear" w:color="auto" w:fill="auto"/>
            <w:noWrap/>
            <w:vAlign w:val="center"/>
          </w:tcPr>
          <w:p w:rsidR="00241594" w:rsidRPr="008B786A" w:rsidRDefault="00241594" w:rsidP="002D4DC3">
            <w:pPr>
              <w:jc w:val="center"/>
              <w:rPr>
                <w:b/>
                <w:bCs/>
                <w:sz w:val="22"/>
              </w:rPr>
            </w:pPr>
            <w:r>
              <w:rPr>
                <w:b/>
                <w:bCs/>
                <w:sz w:val="22"/>
              </w:rPr>
              <w:t>49</w:t>
            </w:r>
          </w:p>
        </w:tc>
        <w:tc>
          <w:tcPr>
            <w:tcW w:w="889" w:type="dxa"/>
            <w:shd w:val="clear" w:color="auto" w:fill="auto"/>
            <w:noWrap/>
            <w:vAlign w:val="center"/>
          </w:tcPr>
          <w:p w:rsidR="00241594" w:rsidRPr="008B786A" w:rsidRDefault="00241594" w:rsidP="002D4DC3">
            <w:pPr>
              <w:jc w:val="center"/>
              <w:rPr>
                <w:b/>
                <w:bCs/>
                <w:sz w:val="22"/>
              </w:rPr>
            </w:pPr>
            <w:r>
              <w:rPr>
                <w:b/>
                <w:bCs/>
                <w:sz w:val="22"/>
              </w:rPr>
              <w:t>1</w:t>
            </w:r>
          </w:p>
        </w:tc>
        <w:tc>
          <w:tcPr>
            <w:tcW w:w="705" w:type="dxa"/>
            <w:shd w:val="clear" w:color="auto" w:fill="auto"/>
            <w:noWrap/>
            <w:vAlign w:val="center"/>
          </w:tcPr>
          <w:p w:rsidR="00241594" w:rsidRPr="008B786A" w:rsidRDefault="00241594" w:rsidP="002D4DC3">
            <w:pPr>
              <w:jc w:val="center"/>
              <w:rPr>
                <w:b/>
                <w:bCs/>
                <w:sz w:val="22"/>
              </w:rPr>
            </w:pPr>
            <w:r>
              <w:rPr>
                <w:b/>
                <w:bCs/>
                <w:sz w:val="22"/>
              </w:rPr>
              <w:t>3</w:t>
            </w:r>
          </w:p>
        </w:tc>
        <w:tc>
          <w:tcPr>
            <w:tcW w:w="632" w:type="dxa"/>
            <w:shd w:val="clear" w:color="auto" w:fill="auto"/>
            <w:noWrap/>
            <w:vAlign w:val="center"/>
          </w:tcPr>
          <w:p w:rsidR="00241594" w:rsidRPr="008B786A" w:rsidRDefault="00241594" w:rsidP="002D4DC3">
            <w:pPr>
              <w:jc w:val="center"/>
              <w:rPr>
                <w:b/>
                <w:bCs/>
                <w:sz w:val="22"/>
              </w:rPr>
            </w:pPr>
            <w:r>
              <w:rPr>
                <w:b/>
                <w:bCs/>
                <w:sz w:val="22"/>
              </w:rPr>
              <w:t>80</w:t>
            </w:r>
          </w:p>
        </w:tc>
        <w:tc>
          <w:tcPr>
            <w:tcW w:w="742" w:type="dxa"/>
            <w:shd w:val="clear" w:color="auto" w:fill="auto"/>
            <w:noWrap/>
            <w:vAlign w:val="center"/>
          </w:tcPr>
          <w:p w:rsidR="00241594" w:rsidRPr="008B786A" w:rsidRDefault="00241594" w:rsidP="002D4DC3">
            <w:pPr>
              <w:jc w:val="center"/>
              <w:rPr>
                <w:b/>
                <w:bCs/>
                <w:sz w:val="22"/>
              </w:rPr>
            </w:pPr>
            <w:r>
              <w:rPr>
                <w:b/>
                <w:bCs/>
                <w:sz w:val="22"/>
              </w:rPr>
              <w:t>176</w:t>
            </w:r>
          </w:p>
        </w:tc>
        <w:tc>
          <w:tcPr>
            <w:tcW w:w="681" w:type="dxa"/>
            <w:shd w:val="clear" w:color="auto" w:fill="auto"/>
            <w:noWrap/>
            <w:vAlign w:val="center"/>
          </w:tcPr>
          <w:p w:rsidR="00241594" w:rsidRPr="008B786A" w:rsidRDefault="00241594" w:rsidP="002D4DC3">
            <w:pPr>
              <w:jc w:val="center"/>
              <w:rPr>
                <w:b/>
                <w:bCs/>
                <w:sz w:val="22"/>
              </w:rPr>
            </w:pPr>
            <w:r>
              <w:rPr>
                <w:b/>
                <w:bCs/>
                <w:sz w:val="22"/>
              </w:rPr>
              <w:t>6</w:t>
            </w:r>
          </w:p>
        </w:tc>
      </w:tr>
    </w:tbl>
    <w:p w:rsidR="002F3A8A" w:rsidRPr="00523476" w:rsidRDefault="002F3A8A" w:rsidP="002F3A8A">
      <w:pPr>
        <w:spacing w:before="60" w:after="60" w:line="288" w:lineRule="auto"/>
        <w:ind w:left="567"/>
        <w:jc w:val="right"/>
        <w:rPr>
          <w:i/>
          <w:color w:val="000000"/>
          <w:lang w:val="nl-NL"/>
        </w:rPr>
      </w:pPr>
      <w:r w:rsidRPr="00523476">
        <w:rPr>
          <w:i/>
          <w:color w:val="000000"/>
          <w:lang w:val="nl-NL"/>
        </w:rPr>
        <w:t>Nguồn: VNI</w:t>
      </w:r>
    </w:p>
    <w:p w:rsidR="002F3A8A" w:rsidRPr="00523476" w:rsidRDefault="002F3A8A" w:rsidP="00F82464">
      <w:pPr>
        <w:pStyle w:val="Heading2"/>
        <w:numPr>
          <w:ilvl w:val="1"/>
          <w:numId w:val="59"/>
        </w:numPr>
        <w:tabs>
          <w:tab w:val="left" w:pos="360"/>
        </w:tabs>
        <w:spacing w:before="60" w:line="288" w:lineRule="auto"/>
        <w:ind w:left="0" w:firstLine="0"/>
        <w:rPr>
          <w:rFonts w:cs="Times New Roman"/>
          <w:iCs w:val="0"/>
          <w:color w:val="000000"/>
          <w:sz w:val="24"/>
          <w:szCs w:val="24"/>
          <w:lang w:val="sv-SE"/>
        </w:rPr>
      </w:pPr>
      <w:bookmarkStart w:id="187" w:name="_Toc351383586"/>
      <w:bookmarkStart w:id="188" w:name="_Toc358810992"/>
      <w:bookmarkStart w:id="189" w:name="_Toc176854282"/>
      <w:bookmarkStart w:id="190" w:name="_Toc369015850"/>
      <w:r w:rsidRPr="00523476">
        <w:rPr>
          <w:rFonts w:cs="Times New Roman"/>
          <w:iCs w:val="0"/>
          <w:color w:val="000000"/>
          <w:sz w:val="24"/>
          <w:szCs w:val="24"/>
          <w:lang w:val="sv-SE"/>
        </w:rPr>
        <w:t>Chính sách đối với người lao động</w:t>
      </w:r>
      <w:bookmarkEnd w:id="187"/>
      <w:bookmarkEnd w:id="188"/>
      <w:bookmarkEnd w:id="190"/>
    </w:p>
    <w:p w:rsidR="002F3A8A" w:rsidRDefault="002F3A8A" w:rsidP="002F3A8A">
      <w:pPr>
        <w:numPr>
          <w:ilvl w:val="0"/>
          <w:numId w:val="28"/>
        </w:numPr>
        <w:tabs>
          <w:tab w:val="left" w:pos="567"/>
          <w:tab w:val="left" w:pos="600"/>
        </w:tabs>
        <w:spacing w:before="60" w:after="60" w:line="288" w:lineRule="auto"/>
        <w:ind w:left="0" w:firstLine="360"/>
        <w:rPr>
          <w:color w:val="000000"/>
          <w:lang w:val="sv-SE"/>
        </w:rPr>
      </w:pPr>
      <w:r w:rsidRPr="00523476">
        <w:rPr>
          <w:color w:val="000000"/>
          <w:u w:val="single"/>
          <w:lang w:val="sv-SE"/>
        </w:rPr>
        <w:t>Chế độ làm việc</w:t>
      </w:r>
      <w:r w:rsidRPr="00523476">
        <w:rPr>
          <w:color w:val="000000"/>
          <w:lang w:val="sv-SE"/>
        </w:rPr>
        <w:t>:</w:t>
      </w:r>
    </w:p>
    <w:p w:rsidR="002F3A8A" w:rsidRPr="00523476" w:rsidRDefault="002F3A8A" w:rsidP="002F3A8A">
      <w:pPr>
        <w:tabs>
          <w:tab w:val="left" w:pos="600"/>
        </w:tabs>
        <w:spacing w:before="60" w:after="60" w:line="288" w:lineRule="auto"/>
        <w:ind w:firstLine="360"/>
        <w:jc w:val="both"/>
        <w:rPr>
          <w:color w:val="000000"/>
          <w:lang w:val="sv-SE"/>
        </w:rPr>
      </w:pPr>
      <w:r w:rsidRPr="00523476">
        <w:rPr>
          <w:color w:val="000000"/>
          <w:lang w:val="sv-SE"/>
        </w:rPr>
        <w:t>Người lao động trong Công ty đều có hợp đồng lao động theo đúng Luật lao động. Người lao động được hưởng bảo hiểm xã hội, bảo hiểm y tế theo đúng quy định. Công ty thực hiện chế độ làm việc 5 ngày/tuần và 8 giờ/ngày.</w:t>
      </w:r>
    </w:p>
    <w:p w:rsidR="002F3A8A" w:rsidRPr="00523476" w:rsidRDefault="002F3A8A" w:rsidP="002F3A8A">
      <w:pPr>
        <w:tabs>
          <w:tab w:val="left" w:pos="600"/>
        </w:tabs>
        <w:spacing w:before="60" w:after="60" w:line="288" w:lineRule="auto"/>
        <w:ind w:firstLine="360"/>
        <w:jc w:val="both"/>
        <w:rPr>
          <w:color w:val="000000"/>
          <w:lang w:val="sv-SE"/>
        </w:rPr>
      </w:pPr>
      <w:r w:rsidRPr="00523476">
        <w:rPr>
          <w:color w:val="000000"/>
          <w:lang w:val="sv-SE"/>
        </w:rPr>
        <w:t xml:space="preserve">Công ty thực hiện chế độ làm thêm giờ, chế độ thai sản, chăm sóc con nhỏ theo đúng Luật hiện hành.  </w:t>
      </w:r>
    </w:p>
    <w:p w:rsidR="002F3A8A" w:rsidRPr="00523476" w:rsidRDefault="002F3A8A" w:rsidP="002F3A8A">
      <w:pPr>
        <w:numPr>
          <w:ilvl w:val="0"/>
          <w:numId w:val="28"/>
        </w:numPr>
        <w:tabs>
          <w:tab w:val="left" w:pos="567"/>
          <w:tab w:val="left" w:pos="600"/>
        </w:tabs>
        <w:spacing w:before="60" w:after="60" w:line="288" w:lineRule="auto"/>
        <w:ind w:left="0" w:firstLine="360"/>
        <w:rPr>
          <w:color w:val="000000"/>
          <w:lang w:val="sv-SE"/>
        </w:rPr>
      </w:pPr>
      <w:r w:rsidRPr="00523476">
        <w:rPr>
          <w:color w:val="000000"/>
          <w:u w:val="single"/>
          <w:lang w:val="sv-SE"/>
        </w:rPr>
        <w:t>Chính sách tuyển dụng, đào tạo</w:t>
      </w:r>
      <w:r w:rsidRPr="00523476">
        <w:rPr>
          <w:color w:val="000000"/>
          <w:lang w:val="sv-SE"/>
        </w:rPr>
        <w:t>:</w:t>
      </w:r>
    </w:p>
    <w:p w:rsidR="002F3A8A" w:rsidRPr="00523476" w:rsidRDefault="002F3A8A" w:rsidP="002F3A8A">
      <w:pPr>
        <w:tabs>
          <w:tab w:val="left" w:pos="600"/>
        </w:tabs>
        <w:spacing w:before="60" w:after="60" w:line="288" w:lineRule="auto"/>
        <w:ind w:firstLine="360"/>
        <w:jc w:val="both"/>
        <w:rPr>
          <w:color w:val="000000"/>
          <w:lang w:val="sv-SE"/>
        </w:rPr>
      </w:pPr>
      <w:r w:rsidRPr="00523476">
        <w:rPr>
          <w:color w:val="000000"/>
          <w:lang w:val="sv-SE"/>
        </w:rPr>
        <w:t>Nhận thức đ</w:t>
      </w:r>
      <w:r w:rsidRPr="00523476">
        <w:rPr>
          <w:rFonts w:hint="eastAsia"/>
          <w:color w:val="000000"/>
          <w:lang w:val="sv-SE"/>
        </w:rPr>
        <w:t>ư</w:t>
      </w:r>
      <w:r w:rsidRPr="00523476">
        <w:rPr>
          <w:color w:val="000000"/>
          <w:lang w:val="sv-SE"/>
        </w:rPr>
        <w:t>ợc tầm quan trọng của nguồn nhân lực trong sự phát triển của Công ty, VNI đặc biệt chú trọng tới việc đào tạo và phát triển nguồn nhân lực. VNI th</w:t>
      </w:r>
      <w:r w:rsidRPr="00523476">
        <w:rPr>
          <w:rFonts w:hint="eastAsia"/>
          <w:color w:val="000000"/>
          <w:lang w:val="sv-SE"/>
        </w:rPr>
        <w:t>ư</w:t>
      </w:r>
      <w:r w:rsidRPr="00523476">
        <w:rPr>
          <w:color w:val="000000"/>
          <w:lang w:val="sv-SE"/>
        </w:rPr>
        <w:t xml:space="preserve">ờng xuyên tổ chức đào tạo nội bộ, đồng thời khuyến khích nhân viên nâng cao trình độ thông qua việc tham gia các khoá học bên ngoài do VNI đài thọ. Bên cạnh đó VNI còn tạo điều kiện, hỗ trợ về mặt thời gian cho những lao động có nhu cầu học. </w:t>
      </w:r>
    </w:p>
    <w:p w:rsidR="002F3A8A" w:rsidRPr="00523476" w:rsidRDefault="002F3A8A" w:rsidP="002F3A8A">
      <w:pPr>
        <w:numPr>
          <w:ilvl w:val="0"/>
          <w:numId w:val="28"/>
        </w:numPr>
        <w:tabs>
          <w:tab w:val="left" w:pos="567"/>
          <w:tab w:val="left" w:pos="600"/>
        </w:tabs>
        <w:spacing w:before="60" w:after="60" w:line="288" w:lineRule="auto"/>
        <w:ind w:left="0" w:firstLine="360"/>
        <w:rPr>
          <w:color w:val="000000"/>
          <w:lang w:val="sv-SE"/>
        </w:rPr>
      </w:pPr>
      <w:r w:rsidRPr="00523476">
        <w:rPr>
          <w:color w:val="000000"/>
          <w:u w:val="single"/>
          <w:lang w:val="sv-SE"/>
        </w:rPr>
        <w:t>Chính sách lương, thưởng</w:t>
      </w:r>
      <w:r w:rsidRPr="00523476">
        <w:rPr>
          <w:color w:val="000000"/>
          <w:lang w:val="sv-SE"/>
        </w:rPr>
        <w:t>:</w:t>
      </w:r>
    </w:p>
    <w:p w:rsidR="002F3A8A" w:rsidRPr="00523476" w:rsidRDefault="002F3A8A" w:rsidP="002F3A8A">
      <w:pPr>
        <w:tabs>
          <w:tab w:val="left" w:pos="600"/>
        </w:tabs>
        <w:spacing w:before="60" w:after="60" w:line="288" w:lineRule="auto"/>
        <w:ind w:firstLine="360"/>
        <w:jc w:val="both"/>
        <w:rPr>
          <w:color w:val="000000"/>
          <w:spacing w:val="-4"/>
          <w:lang w:val="sv-SE"/>
        </w:rPr>
      </w:pPr>
      <w:r w:rsidRPr="00523476">
        <w:rPr>
          <w:color w:val="000000"/>
          <w:spacing w:val="-4"/>
          <w:lang w:val="sv-SE"/>
        </w:rPr>
        <w:t xml:space="preserve">Công ty trả </w:t>
      </w:r>
      <w:r w:rsidRPr="00523476">
        <w:rPr>
          <w:rFonts w:hint="eastAsia"/>
          <w:color w:val="000000"/>
          <w:spacing w:val="-4"/>
          <w:lang w:val="sv-SE"/>
        </w:rPr>
        <w:t>đ</w:t>
      </w:r>
      <w:r w:rsidRPr="00523476">
        <w:rPr>
          <w:color w:val="000000"/>
          <w:spacing w:val="-4"/>
          <w:lang w:val="sv-SE"/>
        </w:rPr>
        <w:t>ủ l</w:t>
      </w:r>
      <w:r w:rsidRPr="00523476">
        <w:rPr>
          <w:rFonts w:hint="eastAsia"/>
          <w:color w:val="000000"/>
          <w:spacing w:val="-4"/>
          <w:lang w:val="sv-SE"/>
        </w:rPr>
        <w:t>ươ</w:t>
      </w:r>
      <w:r w:rsidRPr="00523476">
        <w:rPr>
          <w:color w:val="000000"/>
          <w:spacing w:val="-4"/>
          <w:lang w:val="sv-SE"/>
        </w:rPr>
        <w:t>ng c</w:t>
      </w:r>
      <w:r w:rsidRPr="00523476">
        <w:rPr>
          <w:rFonts w:hint="eastAsia"/>
          <w:color w:val="000000"/>
          <w:spacing w:val="-4"/>
          <w:lang w:val="sv-SE"/>
        </w:rPr>
        <w:t>ơ</w:t>
      </w:r>
      <w:r w:rsidRPr="00523476">
        <w:rPr>
          <w:color w:val="000000"/>
          <w:spacing w:val="-4"/>
          <w:lang w:val="sv-SE"/>
        </w:rPr>
        <w:t xml:space="preserve"> bản hàng tháng cho người lao động theo quy </w:t>
      </w:r>
      <w:r w:rsidRPr="00523476">
        <w:rPr>
          <w:rFonts w:hint="eastAsia"/>
          <w:color w:val="000000"/>
          <w:spacing w:val="-4"/>
          <w:lang w:val="sv-SE"/>
        </w:rPr>
        <w:t>đ</w:t>
      </w:r>
      <w:r w:rsidRPr="00523476">
        <w:rPr>
          <w:color w:val="000000"/>
          <w:spacing w:val="-4"/>
          <w:lang w:val="sv-SE"/>
        </w:rPr>
        <w:t>ịnh của Nh</w:t>
      </w:r>
      <w:r w:rsidRPr="00523476">
        <w:rPr>
          <w:rFonts w:hint="eastAsia"/>
          <w:color w:val="000000"/>
          <w:spacing w:val="-4"/>
          <w:lang w:val="sv-SE"/>
        </w:rPr>
        <w:t>à</w:t>
      </w:r>
      <w:r w:rsidRPr="00523476">
        <w:rPr>
          <w:color w:val="000000"/>
          <w:spacing w:val="-4"/>
          <w:lang w:val="sv-SE"/>
        </w:rPr>
        <w:t xml:space="preserve"> n</w:t>
      </w:r>
      <w:r w:rsidRPr="00523476">
        <w:rPr>
          <w:rFonts w:hint="eastAsia"/>
          <w:color w:val="000000"/>
          <w:spacing w:val="-4"/>
          <w:lang w:val="sv-SE"/>
        </w:rPr>
        <w:t>ư</w:t>
      </w:r>
      <w:r w:rsidRPr="00523476">
        <w:rPr>
          <w:color w:val="000000"/>
          <w:spacing w:val="-4"/>
          <w:lang w:val="sv-SE"/>
        </w:rPr>
        <w:t>ớc. Tiền l</w:t>
      </w:r>
      <w:r w:rsidRPr="00523476">
        <w:rPr>
          <w:rFonts w:hint="eastAsia"/>
          <w:color w:val="000000"/>
          <w:spacing w:val="-4"/>
          <w:lang w:val="sv-SE"/>
        </w:rPr>
        <w:t>ươ</w:t>
      </w:r>
      <w:r w:rsidRPr="00523476">
        <w:rPr>
          <w:color w:val="000000"/>
          <w:spacing w:val="-4"/>
          <w:lang w:val="sv-SE"/>
        </w:rPr>
        <w:t>ng và tiền th</w:t>
      </w:r>
      <w:r w:rsidRPr="00523476">
        <w:rPr>
          <w:rFonts w:hint="eastAsia"/>
          <w:color w:val="000000"/>
          <w:spacing w:val="-4"/>
          <w:lang w:val="sv-SE"/>
        </w:rPr>
        <w:t>ư</w:t>
      </w:r>
      <w:r w:rsidRPr="00523476">
        <w:rPr>
          <w:color w:val="000000"/>
          <w:spacing w:val="-4"/>
          <w:lang w:val="sv-SE"/>
        </w:rPr>
        <w:t>ởng trả cho người lao động trong VNI c</w:t>
      </w:r>
      <w:r w:rsidRPr="00523476">
        <w:rPr>
          <w:rFonts w:hint="eastAsia"/>
          <w:color w:val="000000"/>
          <w:spacing w:val="-4"/>
          <w:lang w:val="sv-SE"/>
        </w:rPr>
        <w:t>ă</w:t>
      </w:r>
      <w:r w:rsidRPr="00523476">
        <w:rPr>
          <w:color w:val="000000"/>
          <w:spacing w:val="-4"/>
          <w:lang w:val="sv-SE"/>
        </w:rPr>
        <w:t xml:space="preserve">n cứ vào hiệu quả kinh doanh, chức danh công việc và chế </w:t>
      </w:r>
      <w:r w:rsidRPr="00523476">
        <w:rPr>
          <w:rFonts w:hint="eastAsia"/>
          <w:color w:val="000000"/>
          <w:spacing w:val="-4"/>
          <w:lang w:val="sv-SE"/>
        </w:rPr>
        <w:t>đ</w:t>
      </w:r>
      <w:r w:rsidRPr="00523476">
        <w:rPr>
          <w:color w:val="000000"/>
          <w:spacing w:val="-4"/>
          <w:lang w:val="sv-SE"/>
        </w:rPr>
        <w:t>ộ tiền l</w:t>
      </w:r>
      <w:r w:rsidRPr="00523476">
        <w:rPr>
          <w:rFonts w:hint="eastAsia"/>
          <w:color w:val="000000"/>
          <w:spacing w:val="-4"/>
          <w:lang w:val="sv-SE"/>
        </w:rPr>
        <w:t>ươ</w:t>
      </w:r>
      <w:r w:rsidRPr="00523476">
        <w:rPr>
          <w:color w:val="000000"/>
          <w:spacing w:val="-4"/>
          <w:lang w:val="sv-SE"/>
        </w:rPr>
        <w:t>ng do Nhà n</w:t>
      </w:r>
      <w:r w:rsidRPr="00523476">
        <w:rPr>
          <w:rFonts w:hint="eastAsia"/>
          <w:color w:val="000000"/>
          <w:spacing w:val="-4"/>
          <w:lang w:val="sv-SE"/>
        </w:rPr>
        <w:t>ư</w:t>
      </w:r>
      <w:r w:rsidRPr="00523476">
        <w:rPr>
          <w:color w:val="000000"/>
          <w:spacing w:val="-4"/>
          <w:lang w:val="sv-SE"/>
        </w:rPr>
        <w:t xml:space="preserve">ớc, VNI qui </w:t>
      </w:r>
      <w:r w:rsidRPr="00523476">
        <w:rPr>
          <w:rFonts w:hint="eastAsia"/>
          <w:color w:val="000000"/>
          <w:spacing w:val="-4"/>
          <w:lang w:val="sv-SE"/>
        </w:rPr>
        <w:t>đ</w:t>
      </w:r>
      <w:r w:rsidRPr="00523476">
        <w:rPr>
          <w:color w:val="000000"/>
          <w:spacing w:val="-4"/>
          <w:lang w:val="sv-SE"/>
        </w:rPr>
        <w:t xml:space="preserve">ịnh nhằm khuyến khích người lao động phát huy tính chủ </w:t>
      </w:r>
      <w:r w:rsidRPr="00523476">
        <w:rPr>
          <w:rFonts w:hint="eastAsia"/>
          <w:color w:val="000000"/>
          <w:spacing w:val="-4"/>
          <w:lang w:val="sv-SE"/>
        </w:rPr>
        <w:t>đ</w:t>
      </w:r>
      <w:r w:rsidRPr="00523476">
        <w:rPr>
          <w:color w:val="000000"/>
          <w:spacing w:val="-4"/>
          <w:lang w:val="sv-SE"/>
        </w:rPr>
        <w:t xml:space="preserve">ộng, sáng tạo </w:t>
      </w:r>
      <w:r w:rsidRPr="00523476">
        <w:rPr>
          <w:rFonts w:hint="eastAsia"/>
          <w:color w:val="000000"/>
          <w:spacing w:val="-4"/>
          <w:lang w:val="sv-SE"/>
        </w:rPr>
        <w:t>đ</w:t>
      </w:r>
      <w:r w:rsidRPr="00523476">
        <w:rPr>
          <w:color w:val="000000"/>
          <w:spacing w:val="-4"/>
          <w:lang w:val="sv-SE"/>
        </w:rPr>
        <w:t xml:space="preserve">ể hoàn thành tốt nhiệm vụ </w:t>
      </w:r>
      <w:r w:rsidRPr="00523476">
        <w:rPr>
          <w:rFonts w:hint="eastAsia"/>
          <w:color w:val="000000"/>
          <w:spacing w:val="-4"/>
          <w:lang w:val="sv-SE"/>
        </w:rPr>
        <w:t>đư</w:t>
      </w:r>
      <w:r w:rsidRPr="00523476">
        <w:rPr>
          <w:color w:val="000000"/>
          <w:spacing w:val="-4"/>
          <w:lang w:val="sv-SE"/>
        </w:rPr>
        <w:t>ợc giao.</w:t>
      </w:r>
    </w:p>
    <w:p w:rsidR="002F3A8A" w:rsidRPr="00523476" w:rsidRDefault="002F3A8A" w:rsidP="002F3A8A">
      <w:pPr>
        <w:numPr>
          <w:ilvl w:val="0"/>
          <w:numId w:val="28"/>
        </w:numPr>
        <w:tabs>
          <w:tab w:val="left" w:pos="567"/>
          <w:tab w:val="left" w:pos="600"/>
        </w:tabs>
        <w:spacing w:before="60" w:after="60" w:line="288" w:lineRule="auto"/>
        <w:ind w:left="0" w:firstLine="360"/>
        <w:rPr>
          <w:color w:val="000000"/>
          <w:lang w:val="sv-SE"/>
        </w:rPr>
      </w:pPr>
      <w:r w:rsidRPr="00523476">
        <w:rPr>
          <w:color w:val="000000"/>
          <w:u w:val="single"/>
          <w:lang w:val="sv-SE"/>
        </w:rPr>
        <w:t>Chế độ phúc lợi</w:t>
      </w:r>
      <w:r w:rsidRPr="00523476">
        <w:rPr>
          <w:color w:val="000000"/>
          <w:lang w:val="sv-SE"/>
        </w:rPr>
        <w:t>:</w:t>
      </w:r>
    </w:p>
    <w:p w:rsidR="002F3A8A" w:rsidRPr="00523476" w:rsidRDefault="002F3A8A" w:rsidP="002F3A8A">
      <w:pPr>
        <w:tabs>
          <w:tab w:val="left" w:pos="567"/>
          <w:tab w:val="left" w:pos="600"/>
        </w:tabs>
        <w:spacing w:before="60" w:after="60" w:line="288" w:lineRule="auto"/>
        <w:ind w:firstLine="360"/>
        <w:jc w:val="both"/>
        <w:rPr>
          <w:color w:val="000000"/>
          <w:lang w:val="sv-SE"/>
        </w:rPr>
      </w:pPr>
      <w:r w:rsidRPr="00523476">
        <w:rPr>
          <w:color w:val="000000"/>
          <w:lang w:val="sv-SE"/>
        </w:rPr>
        <w:t xml:space="preserve">Bên cạnh chính sách về lương, thưởng, VNI cũng quan tâm đến đời sống tinh thần của người lao động thông qua việc phối hợp với Công đoàn để tổ chức cho người lao động được đi nghỉ mát, tham quan, du lịch hàng năm. VNI thực hiện chi chế độ cho các dịp lễ, tết và các trường hợp phát sinh thực tế như kết hôn, ốm đau, tử tuất, thai sản, hưu trí. Toàn thể CBNV làm việc tại VNI đều được nhận chế độ phúc lợi theo các mức khác nhau căn cứ vào hình thức hợp đồng lao động và thời gian ký hợp đồng lao động của mỗi CBNV. </w:t>
      </w:r>
    </w:p>
    <w:p w:rsidR="00122042" w:rsidRPr="00523476" w:rsidRDefault="002F3A8A" w:rsidP="00712FDD">
      <w:pPr>
        <w:tabs>
          <w:tab w:val="left" w:pos="567"/>
          <w:tab w:val="left" w:pos="600"/>
        </w:tabs>
        <w:spacing w:before="60" w:after="60" w:line="288" w:lineRule="auto"/>
        <w:ind w:firstLine="360"/>
        <w:jc w:val="both"/>
        <w:rPr>
          <w:color w:val="000000"/>
          <w:lang w:val="sv-SE"/>
        </w:rPr>
      </w:pPr>
      <w:r w:rsidRPr="00523476">
        <w:rPr>
          <w:color w:val="000000"/>
          <w:lang w:val="sv-SE"/>
        </w:rPr>
        <w:t>Ngoài ra VNI còn thực hiện việc mua bảo hiểm sức khỏe hàng năm cho các cán bộ nhân viên được ký hợp đồng lao động từ 01 năm trở lên.</w:t>
      </w:r>
    </w:p>
    <w:p w:rsidR="002F3A8A" w:rsidRPr="00AC4186" w:rsidRDefault="002F3A8A" w:rsidP="00F82464">
      <w:pPr>
        <w:pStyle w:val="ListParagraph"/>
        <w:numPr>
          <w:ilvl w:val="0"/>
          <w:numId w:val="59"/>
        </w:numPr>
        <w:tabs>
          <w:tab w:val="left" w:pos="600"/>
        </w:tabs>
        <w:spacing w:before="60" w:after="60" w:line="288" w:lineRule="auto"/>
        <w:ind w:left="540" w:hanging="540"/>
        <w:outlineLvl w:val="1"/>
        <w:rPr>
          <w:rFonts w:ascii="Times New Roman" w:hAnsi="Times New Roman"/>
          <w:b/>
          <w:color w:val="000000"/>
          <w:sz w:val="24"/>
          <w:lang w:val="sv-SE"/>
        </w:rPr>
      </w:pPr>
      <w:bookmarkStart w:id="191" w:name="_Toc264186936"/>
      <w:bookmarkStart w:id="192" w:name="_Toc351383587"/>
      <w:bookmarkStart w:id="193" w:name="_Toc358810993"/>
      <w:bookmarkStart w:id="194" w:name="_Toc369015851"/>
      <w:bookmarkEnd w:id="189"/>
      <w:r w:rsidRPr="00AC4186">
        <w:rPr>
          <w:rFonts w:ascii="Times New Roman" w:hAnsi="Times New Roman"/>
          <w:b/>
          <w:color w:val="000000"/>
          <w:sz w:val="24"/>
          <w:lang w:val="sv-SE"/>
        </w:rPr>
        <w:t>Chính sách cổ tức</w:t>
      </w:r>
      <w:bookmarkEnd w:id="191"/>
      <w:bookmarkEnd w:id="192"/>
      <w:bookmarkEnd w:id="193"/>
      <w:bookmarkEnd w:id="194"/>
    </w:p>
    <w:p w:rsidR="002F3A8A" w:rsidRPr="00523476" w:rsidRDefault="002F3A8A" w:rsidP="002F3A8A">
      <w:pPr>
        <w:tabs>
          <w:tab w:val="left" w:pos="600"/>
        </w:tabs>
        <w:spacing w:before="60" w:after="60" w:line="288" w:lineRule="auto"/>
        <w:ind w:firstLine="360"/>
        <w:jc w:val="both"/>
        <w:rPr>
          <w:color w:val="000000"/>
          <w:spacing w:val="2"/>
          <w:lang w:val="nl-NL"/>
        </w:rPr>
      </w:pPr>
      <w:bookmarkStart w:id="195" w:name="_Toc258918764"/>
      <w:bookmarkStart w:id="196" w:name="_Toc272871097"/>
      <w:bookmarkStart w:id="197" w:name="_Toc273389810"/>
      <w:bookmarkStart w:id="198" w:name="_Toc273583215"/>
      <w:bookmarkStart w:id="199" w:name="_Toc273651682"/>
      <w:bookmarkStart w:id="200" w:name="_Toc274058914"/>
      <w:r w:rsidRPr="00523476">
        <w:rPr>
          <w:color w:val="000000"/>
          <w:spacing w:val="2"/>
          <w:lang w:val="nl-NL"/>
        </w:rPr>
        <w:lastRenderedPageBreak/>
        <w:t>Công ty thực hiện chi trả Cổ tức theo đúng quy định của Luật Doanh nghiệp 2005, và theo quy định của Điều lệ Tổ chức hoạt động của Công ty. Theo đó, phương án phân phối lợi nhuận và tỷ lệ chi trả cổ tức do Hội đồng quản trị xây dựng và đề xuất và Đại hội đồng cổ đông quyết định theo nguyên tắc:</w:t>
      </w:r>
      <w:bookmarkEnd w:id="195"/>
      <w:bookmarkEnd w:id="196"/>
      <w:bookmarkEnd w:id="197"/>
      <w:bookmarkEnd w:id="198"/>
      <w:bookmarkEnd w:id="199"/>
      <w:bookmarkEnd w:id="200"/>
    </w:p>
    <w:p w:rsidR="002F3A8A" w:rsidRPr="00523476" w:rsidRDefault="002F3A8A" w:rsidP="002F3A8A">
      <w:pPr>
        <w:numPr>
          <w:ilvl w:val="0"/>
          <w:numId w:val="28"/>
        </w:numPr>
        <w:tabs>
          <w:tab w:val="left" w:pos="600"/>
        </w:tabs>
        <w:spacing w:before="60" w:after="60" w:line="288" w:lineRule="auto"/>
        <w:ind w:left="0" w:firstLine="360"/>
        <w:jc w:val="both"/>
        <w:rPr>
          <w:color w:val="000000"/>
          <w:lang w:val="nl-NL"/>
        </w:rPr>
      </w:pPr>
      <w:r w:rsidRPr="00523476">
        <w:rPr>
          <w:color w:val="000000"/>
          <w:lang w:val="nl-NL"/>
        </w:rPr>
        <w:t>Cổ tức sẽ được thông báo và chi trả từ lợi nhuận giữ lại của Công ty nhưng không được vượt quá mức do Hội đồng quản trị đề xuất và Đại hội đồng Cổ đông phê duyệt.</w:t>
      </w:r>
    </w:p>
    <w:p w:rsidR="002F3A8A" w:rsidRDefault="002F3A8A" w:rsidP="002F3A8A">
      <w:pPr>
        <w:numPr>
          <w:ilvl w:val="0"/>
          <w:numId w:val="28"/>
        </w:numPr>
        <w:tabs>
          <w:tab w:val="left" w:pos="600"/>
        </w:tabs>
        <w:spacing w:before="60" w:after="60" w:line="288" w:lineRule="auto"/>
        <w:ind w:left="0" w:firstLine="360"/>
        <w:jc w:val="both"/>
        <w:rPr>
          <w:color w:val="000000"/>
          <w:lang w:val="nl-NL"/>
        </w:rPr>
      </w:pPr>
      <w:r w:rsidRPr="00523476">
        <w:rPr>
          <w:color w:val="000000"/>
          <w:lang w:val="nl-NL"/>
        </w:rPr>
        <w:t>Công ty chỉ trả cổ tức cho cổ đông khi Công ty kinh doanh có lãi, đã hoàn thành nghĩa vụ nộp thuế theo quy định của Pháp luật và ngay khi trả hết các khoản nợ và các nghĩa vụ tài sản khác đến hạn phải trả, đồng thời phải đảm bảo đủ vốn cho hoạt động sản xuất kinh doanh của Công ty.</w:t>
      </w:r>
    </w:p>
    <w:p w:rsidR="002F3A8A" w:rsidRPr="00582053" w:rsidRDefault="002F3A8A" w:rsidP="002F3A8A">
      <w:pPr>
        <w:numPr>
          <w:ilvl w:val="0"/>
          <w:numId w:val="28"/>
        </w:numPr>
        <w:tabs>
          <w:tab w:val="left" w:pos="600"/>
        </w:tabs>
        <w:spacing w:before="60" w:after="60" w:line="288" w:lineRule="auto"/>
        <w:ind w:left="0" w:firstLine="360"/>
        <w:jc w:val="both"/>
        <w:rPr>
          <w:color w:val="000000"/>
          <w:lang w:val="nl-NL"/>
        </w:rPr>
      </w:pPr>
      <w:r w:rsidRPr="00523476">
        <w:rPr>
          <w:iCs/>
          <w:color w:val="000000"/>
          <w:lang w:val="nl-NL"/>
        </w:rPr>
        <w:t xml:space="preserve">Theo nghị quyết Đại hội </w:t>
      </w:r>
      <w:r>
        <w:rPr>
          <w:iCs/>
          <w:color w:val="000000"/>
          <w:lang w:val="nl-NL"/>
        </w:rPr>
        <w:t xml:space="preserve">đồng </w:t>
      </w:r>
      <w:r w:rsidRPr="00523476">
        <w:rPr>
          <w:iCs/>
          <w:color w:val="000000"/>
          <w:lang w:val="nl-NL"/>
        </w:rPr>
        <w:t>cổ đông thường niên năm 2010 ngày 08</w:t>
      </w:r>
      <w:r>
        <w:rPr>
          <w:iCs/>
          <w:color w:val="000000"/>
          <w:lang w:val="nl-NL"/>
        </w:rPr>
        <w:t>/</w:t>
      </w:r>
      <w:r w:rsidRPr="00523476">
        <w:rPr>
          <w:iCs/>
          <w:color w:val="000000"/>
          <w:lang w:val="nl-NL"/>
        </w:rPr>
        <w:t>07</w:t>
      </w:r>
      <w:r>
        <w:rPr>
          <w:iCs/>
          <w:color w:val="000000"/>
          <w:lang w:val="nl-NL"/>
        </w:rPr>
        <w:t>/</w:t>
      </w:r>
      <w:r w:rsidRPr="00523476">
        <w:rPr>
          <w:iCs/>
          <w:color w:val="000000"/>
          <w:lang w:val="nl-NL"/>
        </w:rPr>
        <w:t xml:space="preserve">2010, tỷ lệ cổ tức năm 2009 </w:t>
      </w:r>
      <w:r>
        <w:rPr>
          <w:iCs/>
          <w:color w:val="000000"/>
          <w:lang w:val="nl-NL"/>
        </w:rPr>
        <w:t xml:space="preserve">đã được thông qua </w:t>
      </w:r>
      <w:r w:rsidRPr="00523476">
        <w:rPr>
          <w:iCs/>
          <w:color w:val="000000"/>
          <w:lang w:val="nl-NL"/>
        </w:rPr>
        <w:t>là 5%/vốn</w:t>
      </w:r>
      <w:r>
        <w:rPr>
          <w:iCs/>
          <w:color w:val="000000"/>
          <w:lang w:val="nl-NL"/>
        </w:rPr>
        <w:t xml:space="preserve"> điều lệ và </w:t>
      </w:r>
      <w:r w:rsidRPr="00523476">
        <w:rPr>
          <w:iCs/>
          <w:color w:val="000000"/>
          <w:lang w:val="nl-NL"/>
        </w:rPr>
        <w:t xml:space="preserve">Công ty đã thanh toán tiền cổ tức cho các cổ đông. </w:t>
      </w:r>
    </w:p>
    <w:p w:rsidR="002F3A8A" w:rsidRPr="00193332" w:rsidRDefault="002F3A8A" w:rsidP="002F3A8A">
      <w:pPr>
        <w:numPr>
          <w:ilvl w:val="0"/>
          <w:numId w:val="28"/>
        </w:numPr>
        <w:tabs>
          <w:tab w:val="left" w:pos="600"/>
        </w:tabs>
        <w:spacing w:before="60" w:after="60" w:line="288" w:lineRule="auto"/>
        <w:ind w:left="0" w:firstLine="360"/>
        <w:jc w:val="both"/>
        <w:rPr>
          <w:color w:val="000000"/>
          <w:lang w:val="nl-NL"/>
        </w:rPr>
      </w:pPr>
      <w:r>
        <w:rPr>
          <w:iCs/>
          <w:color w:val="000000"/>
          <w:lang w:val="nl-NL"/>
        </w:rPr>
        <w:t>Theo nghị quyết Đại hội đồng cổ đông bất thường năm 2010 ngày 28/10/2011, tỷ lệ cổ tức năm 2010 đã được thông qua là 6%/vốn điều lệ và Công ty đã thanh toán tiền cổ tức cho các cổ đông.</w:t>
      </w:r>
    </w:p>
    <w:p w:rsidR="002F3A8A" w:rsidRDefault="002F3A8A" w:rsidP="002F3A8A">
      <w:pPr>
        <w:numPr>
          <w:ilvl w:val="0"/>
          <w:numId w:val="28"/>
        </w:numPr>
        <w:tabs>
          <w:tab w:val="left" w:pos="600"/>
        </w:tabs>
        <w:spacing w:before="60" w:after="60" w:line="288" w:lineRule="auto"/>
        <w:ind w:left="0" w:firstLine="360"/>
        <w:jc w:val="both"/>
        <w:rPr>
          <w:iCs/>
          <w:color w:val="000000"/>
          <w:lang w:val="nl-NL"/>
        </w:rPr>
      </w:pPr>
      <w:r>
        <w:rPr>
          <w:iCs/>
          <w:color w:val="000000"/>
          <w:lang w:val="nl-NL"/>
        </w:rPr>
        <w:t>Theo Ngh</w:t>
      </w:r>
      <w:r w:rsidRPr="00122042">
        <w:rPr>
          <w:iCs/>
          <w:color w:val="000000"/>
          <w:lang w:val="nl-NL"/>
        </w:rPr>
        <w:t>ị</w:t>
      </w:r>
      <w:r>
        <w:rPr>
          <w:iCs/>
          <w:color w:val="000000"/>
          <w:lang w:val="nl-NL"/>
        </w:rPr>
        <w:t xml:space="preserve"> quy</w:t>
      </w:r>
      <w:r w:rsidRPr="00122042">
        <w:rPr>
          <w:iCs/>
          <w:color w:val="000000"/>
          <w:lang w:val="nl-NL"/>
        </w:rPr>
        <w:t>ế</w:t>
      </w:r>
      <w:r>
        <w:rPr>
          <w:iCs/>
          <w:color w:val="000000"/>
          <w:lang w:val="nl-NL"/>
        </w:rPr>
        <w:t>t Đ</w:t>
      </w:r>
      <w:r w:rsidRPr="00122042">
        <w:rPr>
          <w:iCs/>
          <w:color w:val="000000"/>
          <w:lang w:val="nl-NL"/>
        </w:rPr>
        <w:t>ạ</w:t>
      </w:r>
      <w:r>
        <w:rPr>
          <w:iCs/>
          <w:color w:val="000000"/>
          <w:lang w:val="nl-NL"/>
        </w:rPr>
        <w:t>i h</w:t>
      </w:r>
      <w:r w:rsidRPr="00122042">
        <w:rPr>
          <w:iCs/>
          <w:color w:val="000000"/>
          <w:lang w:val="nl-NL"/>
        </w:rPr>
        <w:t>ộ</w:t>
      </w:r>
      <w:r>
        <w:rPr>
          <w:iCs/>
          <w:color w:val="000000"/>
          <w:lang w:val="nl-NL"/>
        </w:rPr>
        <w:t>i đ</w:t>
      </w:r>
      <w:r w:rsidRPr="00122042">
        <w:rPr>
          <w:iCs/>
          <w:color w:val="000000"/>
          <w:lang w:val="nl-NL"/>
        </w:rPr>
        <w:t>ồ</w:t>
      </w:r>
      <w:r>
        <w:rPr>
          <w:iCs/>
          <w:color w:val="000000"/>
          <w:lang w:val="nl-NL"/>
        </w:rPr>
        <w:t>ng c</w:t>
      </w:r>
      <w:r w:rsidRPr="00122042">
        <w:rPr>
          <w:iCs/>
          <w:color w:val="000000"/>
          <w:lang w:val="nl-NL"/>
        </w:rPr>
        <w:t>ổ</w:t>
      </w:r>
      <w:r>
        <w:rPr>
          <w:iCs/>
          <w:color w:val="000000"/>
          <w:lang w:val="nl-NL"/>
        </w:rPr>
        <w:t xml:space="preserve"> đông th</w:t>
      </w:r>
      <w:r w:rsidRPr="00122042">
        <w:rPr>
          <w:iCs/>
          <w:color w:val="000000"/>
          <w:lang w:val="nl-NL"/>
        </w:rPr>
        <w:t>ườ</w:t>
      </w:r>
      <w:r>
        <w:rPr>
          <w:iCs/>
          <w:color w:val="000000"/>
          <w:lang w:val="nl-NL"/>
        </w:rPr>
        <w:t>ng niên năm 2012 ngày 01/08/2012, t</w:t>
      </w:r>
      <w:r w:rsidRPr="00122042">
        <w:rPr>
          <w:iCs/>
          <w:color w:val="000000"/>
          <w:lang w:val="nl-NL"/>
        </w:rPr>
        <w:t>ỷ</w:t>
      </w:r>
      <w:r>
        <w:rPr>
          <w:iCs/>
          <w:color w:val="000000"/>
          <w:lang w:val="nl-NL"/>
        </w:rPr>
        <w:t xml:space="preserve"> l</w:t>
      </w:r>
      <w:r w:rsidRPr="00122042">
        <w:rPr>
          <w:iCs/>
          <w:color w:val="000000"/>
          <w:lang w:val="nl-NL"/>
        </w:rPr>
        <w:t>ệ</w:t>
      </w:r>
      <w:r>
        <w:rPr>
          <w:iCs/>
          <w:color w:val="000000"/>
          <w:lang w:val="nl-NL"/>
        </w:rPr>
        <w:t xml:space="preserve"> c</w:t>
      </w:r>
      <w:r w:rsidRPr="00122042">
        <w:rPr>
          <w:iCs/>
          <w:color w:val="000000"/>
          <w:lang w:val="nl-NL"/>
        </w:rPr>
        <w:t>ổ</w:t>
      </w:r>
      <w:r>
        <w:rPr>
          <w:iCs/>
          <w:color w:val="000000"/>
          <w:lang w:val="nl-NL"/>
        </w:rPr>
        <w:t xml:space="preserve"> t</w:t>
      </w:r>
      <w:r w:rsidRPr="00122042">
        <w:rPr>
          <w:iCs/>
          <w:color w:val="000000"/>
          <w:lang w:val="nl-NL"/>
        </w:rPr>
        <w:t>ứ</w:t>
      </w:r>
      <w:r>
        <w:rPr>
          <w:iCs/>
          <w:color w:val="000000"/>
          <w:lang w:val="nl-NL"/>
        </w:rPr>
        <w:t>c năm 2011 đã đ</w:t>
      </w:r>
      <w:r w:rsidRPr="00122042">
        <w:rPr>
          <w:iCs/>
          <w:color w:val="000000"/>
          <w:lang w:val="nl-NL"/>
        </w:rPr>
        <w:t>ượ</w:t>
      </w:r>
      <w:r>
        <w:rPr>
          <w:iCs/>
          <w:color w:val="000000"/>
          <w:lang w:val="nl-NL"/>
        </w:rPr>
        <w:t>c thông qua là 1,2% và Công ty đã thanh toán ti</w:t>
      </w:r>
      <w:r w:rsidRPr="00122042">
        <w:rPr>
          <w:iCs/>
          <w:color w:val="000000"/>
          <w:lang w:val="nl-NL"/>
        </w:rPr>
        <w:t>ề</w:t>
      </w:r>
      <w:r>
        <w:rPr>
          <w:iCs/>
          <w:color w:val="000000"/>
          <w:lang w:val="nl-NL"/>
        </w:rPr>
        <w:t>n c</w:t>
      </w:r>
      <w:r w:rsidRPr="00122042">
        <w:rPr>
          <w:iCs/>
          <w:color w:val="000000"/>
          <w:lang w:val="nl-NL"/>
        </w:rPr>
        <w:t>ổ</w:t>
      </w:r>
      <w:r>
        <w:rPr>
          <w:iCs/>
          <w:color w:val="000000"/>
          <w:lang w:val="nl-NL"/>
        </w:rPr>
        <w:t xml:space="preserve"> t</w:t>
      </w:r>
      <w:r w:rsidRPr="00122042">
        <w:rPr>
          <w:iCs/>
          <w:color w:val="000000"/>
          <w:lang w:val="nl-NL"/>
        </w:rPr>
        <w:t>ứ</w:t>
      </w:r>
      <w:r>
        <w:rPr>
          <w:iCs/>
          <w:color w:val="000000"/>
          <w:lang w:val="nl-NL"/>
        </w:rPr>
        <w:t>c cho các c</w:t>
      </w:r>
      <w:r w:rsidRPr="00122042">
        <w:rPr>
          <w:iCs/>
          <w:color w:val="000000"/>
          <w:lang w:val="nl-NL"/>
        </w:rPr>
        <w:t>ổ</w:t>
      </w:r>
      <w:r>
        <w:rPr>
          <w:iCs/>
          <w:color w:val="000000"/>
          <w:lang w:val="nl-NL"/>
        </w:rPr>
        <w:t xml:space="preserve"> đông.</w:t>
      </w:r>
    </w:p>
    <w:p w:rsidR="00AC4186" w:rsidRPr="00712FDD" w:rsidRDefault="00712FDD" w:rsidP="00712FDD">
      <w:pPr>
        <w:numPr>
          <w:ilvl w:val="0"/>
          <w:numId w:val="28"/>
        </w:numPr>
        <w:tabs>
          <w:tab w:val="left" w:pos="600"/>
        </w:tabs>
        <w:spacing w:before="60" w:after="60" w:line="288" w:lineRule="auto"/>
        <w:ind w:left="0" w:firstLine="360"/>
        <w:jc w:val="both"/>
        <w:rPr>
          <w:iCs/>
          <w:color w:val="000000"/>
          <w:lang w:val="nl-NL"/>
        </w:rPr>
      </w:pPr>
      <w:r w:rsidRPr="00712FDD">
        <w:rPr>
          <w:iCs/>
          <w:color w:val="000000"/>
          <w:lang w:val="nl-NL"/>
        </w:rPr>
        <w:t xml:space="preserve">VNI </w:t>
      </w:r>
      <w:r w:rsidR="00406D1D">
        <w:rPr>
          <w:iCs/>
          <w:color w:val="000000"/>
          <w:lang w:val="nl-NL"/>
        </w:rPr>
        <w:t>thực hiện</w:t>
      </w:r>
      <w:r w:rsidRPr="00712FDD">
        <w:rPr>
          <w:iCs/>
          <w:color w:val="000000"/>
          <w:lang w:val="nl-NL"/>
        </w:rPr>
        <w:t xml:space="preserve"> chi trả cổ tức </w:t>
      </w:r>
      <w:r>
        <w:rPr>
          <w:iCs/>
          <w:color w:val="000000"/>
          <w:lang w:val="nl-NL"/>
        </w:rPr>
        <w:t xml:space="preserve">năm 2012 </w:t>
      </w:r>
      <w:r w:rsidRPr="00712FDD">
        <w:rPr>
          <w:iCs/>
          <w:color w:val="000000"/>
          <w:lang w:val="nl-NL"/>
        </w:rPr>
        <w:t>với tỷ lệ 6,8%.</w:t>
      </w:r>
    </w:p>
    <w:p w:rsidR="002F3A8A" w:rsidRPr="00523476" w:rsidRDefault="002F3A8A" w:rsidP="00946F99">
      <w:pPr>
        <w:pStyle w:val="Heading2"/>
        <w:numPr>
          <w:ilvl w:val="0"/>
          <w:numId w:val="32"/>
        </w:numPr>
        <w:spacing w:before="60" w:line="288" w:lineRule="auto"/>
        <w:ind w:left="567" w:hanging="567"/>
        <w:rPr>
          <w:rFonts w:cs="Times New Roman"/>
          <w:iCs w:val="0"/>
          <w:color w:val="000000"/>
          <w:sz w:val="24"/>
          <w:szCs w:val="24"/>
          <w:lang w:val="nl-NL"/>
        </w:rPr>
      </w:pPr>
      <w:bookmarkStart w:id="201" w:name="_Toc264186937"/>
      <w:bookmarkStart w:id="202" w:name="_Toc351383588"/>
      <w:bookmarkStart w:id="203" w:name="_Toc358810994"/>
      <w:bookmarkStart w:id="204" w:name="_Toc369015852"/>
      <w:r w:rsidRPr="00523476">
        <w:rPr>
          <w:rFonts w:cs="Times New Roman"/>
          <w:iCs w:val="0"/>
          <w:color w:val="000000"/>
          <w:sz w:val="24"/>
          <w:szCs w:val="24"/>
          <w:lang w:val="nl-NL"/>
        </w:rPr>
        <w:t>Tình hình hoạt động tài chính</w:t>
      </w:r>
      <w:bookmarkEnd w:id="201"/>
      <w:bookmarkEnd w:id="202"/>
      <w:bookmarkEnd w:id="203"/>
      <w:bookmarkEnd w:id="204"/>
    </w:p>
    <w:p w:rsidR="002F3A8A" w:rsidRPr="00523476" w:rsidRDefault="002F3A8A" w:rsidP="00946F99">
      <w:pPr>
        <w:pStyle w:val="Heading2"/>
        <w:numPr>
          <w:ilvl w:val="1"/>
          <w:numId w:val="33"/>
        </w:numPr>
        <w:tabs>
          <w:tab w:val="left" w:pos="600"/>
        </w:tabs>
        <w:spacing w:before="60" w:line="288" w:lineRule="auto"/>
        <w:ind w:hanging="1500"/>
        <w:rPr>
          <w:rFonts w:cs="Times New Roman"/>
          <w:iCs w:val="0"/>
          <w:color w:val="000000"/>
          <w:sz w:val="24"/>
          <w:szCs w:val="24"/>
          <w:lang w:val="sv-SE"/>
        </w:rPr>
      </w:pPr>
      <w:bookmarkStart w:id="205" w:name="_Toc351383589"/>
      <w:bookmarkStart w:id="206" w:name="_Toc358810995"/>
      <w:bookmarkStart w:id="207" w:name="_Toc369015853"/>
      <w:r w:rsidRPr="00523476">
        <w:rPr>
          <w:rFonts w:cs="Times New Roman"/>
          <w:iCs w:val="0"/>
          <w:color w:val="000000"/>
          <w:sz w:val="24"/>
          <w:szCs w:val="24"/>
          <w:lang w:val="sv-SE"/>
        </w:rPr>
        <w:t>Các chỉ tiêu cơ bản</w:t>
      </w:r>
      <w:bookmarkEnd w:id="205"/>
      <w:bookmarkEnd w:id="206"/>
      <w:bookmarkEnd w:id="207"/>
    </w:p>
    <w:p w:rsidR="002F3A8A" w:rsidRPr="00523476" w:rsidRDefault="00122042" w:rsidP="00AC4186">
      <w:pPr>
        <w:pStyle w:val="Level2Char"/>
        <w:numPr>
          <w:ilvl w:val="0"/>
          <w:numId w:val="0"/>
        </w:numPr>
        <w:spacing w:before="60" w:after="60" w:line="288" w:lineRule="auto"/>
        <w:outlineLvl w:val="1"/>
        <w:rPr>
          <w:color w:val="000000"/>
          <w:sz w:val="24"/>
          <w:szCs w:val="24"/>
          <w:lang w:val="nl-NL"/>
        </w:rPr>
      </w:pPr>
      <w:bookmarkStart w:id="208" w:name="_Toc196883383"/>
      <w:bookmarkStart w:id="209" w:name="_Toc263319942"/>
      <w:bookmarkStart w:id="210" w:name="_Toc263758918"/>
      <w:bookmarkStart w:id="211" w:name="_Toc264186938"/>
      <w:bookmarkStart w:id="212" w:name="_Toc271036626"/>
      <w:bookmarkStart w:id="213" w:name="_Toc271531271"/>
      <w:bookmarkStart w:id="214" w:name="_Toc274810569"/>
      <w:bookmarkStart w:id="215" w:name="_Toc287281817"/>
      <w:bookmarkStart w:id="216" w:name="_Toc287879119"/>
      <w:bookmarkStart w:id="217" w:name="_Toc369015854"/>
      <w:r>
        <w:rPr>
          <w:color w:val="000000"/>
          <w:sz w:val="24"/>
          <w:szCs w:val="24"/>
          <w:lang w:val="nl-NL"/>
        </w:rPr>
        <w:t xml:space="preserve">11.1.1   </w:t>
      </w:r>
      <w:r w:rsidR="002F3A8A" w:rsidRPr="00523476">
        <w:rPr>
          <w:color w:val="000000"/>
          <w:sz w:val="24"/>
          <w:szCs w:val="24"/>
          <w:lang w:val="nl-NL"/>
        </w:rPr>
        <w:t>Trích khấu hao TSCĐ</w:t>
      </w:r>
      <w:bookmarkEnd w:id="208"/>
      <w:bookmarkEnd w:id="209"/>
      <w:bookmarkEnd w:id="210"/>
      <w:bookmarkEnd w:id="211"/>
      <w:bookmarkEnd w:id="212"/>
      <w:bookmarkEnd w:id="213"/>
      <w:bookmarkEnd w:id="214"/>
      <w:bookmarkEnd w:id="215"/>
      <w:bookmarkEnd w:id="216"/>
      <w:bookmarkEnd w:id="217"/>
    </w:p>
    <w:p w:rsidR="002F3A8A" w:rsidRPr="00523476" w:rsidRDefault="002F3A8A" w:rsidP="002F3A8A">
      <w:pPr>
        <w:tabs>
          <w:tab w:val="left" w:pos="600"/>
        </w:tabs>
        <w:spacing w:before="60" w:after="60" w:line="288" w:lineRule="auto"/>
        <w:ind w:firstLine="360"/>
        <w:jc w:val="both"/>
        <w:rPr>
          <w:color w:val="000000"/>
          <w:lang w:val="nl-NL"/>
        </w:rPr>
      </w:pPr>
      <w:bookmarkStart w:id="218" w:name="_Toc264186822"/>
      <w:r w:rsidRPr="00523476">
        <w:rPr>
          <w:color w:val="000000"/>
          <w:lang w:val="nl-NL"/>
        </w:rPr>
        <w:t>Chi phí khấu hao tài sản cố định của Công ty được trích lập phù hợp với quy định của Bộ Tài chính.</w:t>
      </w:r>
    </w:p>
    <w:p w:rsidR="002F3A8A" w:rsidRPr="00523476" w:rsidRDefault="002F3A8A" w:rsidP="002F3A8A">
      <w:pPr>
        <w:numPr>
          <w:ilvl w:val="0"/>
          <w:numId w:val="28"/>
        </w:numPr>
        <w:tabs>
          <w:tab w:val="left" w:pos="600"/>
        </w:tabs>
        <w:spacing w:before="60" w:after="60" w:line="288" w:lineRule="auto"/>
        <w:ind w:left="0" w:firstLine="360"/>
        <w:jc w:val="both"/>
        <w:rPr>
          <w:color w:val="000000"/>
          <w:lang w:val="nl-NL"/>
        </w:rPr>
      </w:pPr>
      <w:r w:rsidRPr="00523476">
        <w:rPr>
          <w:color w:val="000000"/>
          <w:lang w:val="nl-NL"/>
        </w:rPr>
        <w:t>Tài sản cố định được ghi nhận theo giá gốc và các chi phí khác có liên quan trực tiếp mà Công ty đã bỏ ra đến thời điểm đưa tài sản cố định vào vị trí sẵn sàng sử dụng. Trong quá trình sử dụng tài sản cố định được ghi nhận, hạch toán theo nguyên giá, hao mòn luỹ kế và giá trị còn lại.</w:t>
      </w:r>
    </w:p>
    <w:p w:rsidR="002F3A8A" w:rsidRPr="00523476" w:rsidRDefault="002F3A8A" w:rsidP="002F3A8A">
      <w:pPr>
        <w:numPr>
          <w:ilvl w:val="0"/>
          <w:numId w:val="28"/>
        </w:numPr>
        <w:tabs>
          <w:tab w:val="left" w:pos="600"/>
        </w:tabs>
        <w:spacing w:before="60" w:after="60" w:line="288" w:lineRule="auto"/>
        <w:ind w:left="0" w:firstLine="360"/>
        <w:jc w:val="both"/>
        <w:rPr>
          <w:color w:val="000000"/>
          <w:lang w:val="nl-NL"/>
        </w:rPr>
      </w:pPr>
      <w:r w:rsidRPr="00523476">
        <w:rPr>
          <w:color w:val="000000"/>
          <w:lang w:val="nl-NL"/>
        </w:rPr>
        <w:t>Khấu hao tài sản cố định được tính theo phương pháp đường thẳng; thời gian khấu hao theo khung thời gian quy định tại Quyết định 203/2009/QĐ-BTC ban hành ngày 20/10/2009, cụ thể như sau:</w:t>
      </w:r>
    </w:p>
    <w:p w:rsidR="002F3A8A" w:rsidRPr="00523476" w:rsidRDefault="002F3A8A" w:rsidP="002F3A8A">
      <w:pPr>
        <w:tabs>
          <w:tab w:val="left" w:pos="600"/>
        </w:tabs>
        <w:spacing w:before="60" w:after="60" w:line="288" w:lineRule="auto"/>
        <w:jc w:val="center"/>
        <w:rPr>
          <w:b/>
          <w:color w:val="000000"/>
          <w:lang w:val="nl-NL"/>
        </w:rPr>
      </w:pPr>
      <w:r w:rsidRPr="00523476">
        <w:rPr>
          <w:b/>
          <w:color w:val="000000"/>
          <w:lang w:val="nl-NL"/>
        </w:rPr>
        <w:t>Bảng 2</w:t>
      </w:r>
      <w:r w:rsidR="005163DB">
        <w:rPr>
          <w:b/>
          <w:color w:val="000000"/>
          <w:lang w:val="nl-NL"/>
        </w:rPr>
        <w:t>5</w:t>
      </w:r>
      <w:r w:rsidRPr="00523476">
        <w:rPr>
          <w:b/>
          <w:color w:val="000000"/>
          <w:lang w:val="nl-NL"/>
        </w:rPr>
        <w:t>: Khấu hao tài sản</w:t>
      </w:r>
    </w:p>
    <w:tbl>
      <w:tblPr>
        <w:tblW w:w="0" w:type="auto"/>
        <w:tblInd w:w="675" w:type="dxa"/>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tblLook w:val="01E0"/>
      </w:tblPr>
      <w:tblGrid>
        <w:gridCol w:w="4902"/>
        <w:gridCol w:w="3745"/>
      </w:tblGrid>
      <w:tr w:rsidR="002F3A8A" w:rsidRPr="00523476" w:rsidTr="00F02F43">
        <w:trPr>
          <w:trHeight w:val="405"/>
          <w:tblHeader/>
        </w:trPr>
        <w:tc>
          <w:tcPr>
            <w:tcW w:w="4902" w:type="dxa"/>
            <w:tcBorders>
              <w:top w:val="thinThickSmallGap" w:sz="12" w:space="0" w:color="auto"/>
              <w:bottom w:val="dotted" w:sz="4" w:space="0" w:color="auto"/>
            </w:tcBorders>
            <w:shd w:val="clear" w:color="auto" w:fill="DBE5F1"/>
          </w:tcPr>
          <w:bookmarkEnd w:id="218"/>
          <w:p w:rsidR="002F3A8A" w:rsidRPr="00523476" w:rsidRDefault="002F3A8A" w:rsidP="002D4DC3">
            <w:pPr>
              <w:pStyle w:val="Than"/>
              <w:spacing w:before="60" w:after="60" w:line="288" w:lineRule="auto"/>
              <w:ind w:firstLine="0"/>
              <w:jc w:val="center"/>
              <w:rPr>
                <w:rFonts w:ascii="Times New Roman" w:hAnsi="Times New Roman"/>
                <w:b/>
                <w:color w:val="000000"/>
                <w:sz w:val="22"/>
                <w:szCs w:val="22"/>
                <w:lang w:val="nl-NL"/>
              </w:rPr>
            </w:pPr>
            <w:r w:rsidRPr="00523476">
              <w:rPr>
                <w:rFonts w:ascii="Times New Roman" w:hAnsi="Times New Roman"/>
                <w:b/>
                <w:color w:val="000000"/>
                <w:sz w:val="22"/>
                <w:szCs w:val="22"/>
                <w:lang w:val="nl-NL"/>
              </w:rPr>
              <w:t>Nhóm tài sản cố định</w:t>
            </w:r>
          </w:p>
        </w:tc>
        <w:tc>
          <w:tcPr>
            <w:tcW w:w="3745" w:type="dxa"/>
            <w:tcBorders>
              <w:top w:val="thinThickSmallGap" w:sz="12" w:space="0" w:color="auto"/>
              <w:bottom w:val="dotted" w:sz="4" w:space="0" w:color="auto"/>
            </w:tcBorders>
            <w:shd w:val="clear" w:color="auto" w:fill="DBE5F1"/>
          </w:tcPr>
          <w:p w:rsidR="002F3A8A" w:rsidRPr="00523476" w:rsidRDefault="002F3A8A" w:rsidP="002D4DC3">
            <w:pPr>
              <w:pStyle w:val="Than"/>
              <w:spacing w:before="60" w:after="60" w:line="288" w:lineRule="auto"/>
              <w:ind w:firstLine="0"/>
              <w:jc w:val="center"/>
              <w:rPr>
                <w:rFonts w:ascii="Times New Roman" w:hAnsi="Times New Roman"/>
                <w:b/>
                <w:color w:val="000000"/>
                <w:sz w:val="22"/>
                <w:szCs w:val="22"/>
                <w:lang w:val="nl-NL"/>
              </w:rPr>
            </w:pPr>
            <w:r w:rsidRPr="00523476">
              <w:rPr>
                <w:rFonts w:ascii="Times New Roman" w:hAnsi="Times New Roman"/>
                <w:b/>
                <w:color w:val="000000"/>
                <w:sz w:val="22"/>
                <w:szCs w:val="22"/>
                <w:lang w:val="nl-NL"/>
              </w:rPr>
              <w:t>Thời gian khấu hao (năm)</w:t>
            </w:r>
          </w:p>
        </w:tc>
      </w:tr>
      <w:tr w:rsidR="002F3A8A" w:rsidRPr="00523476" w:rsidTr="002D4DC3">
        <w:tc>
          <w:tcPr>
            <w:tcW w:w="4902" w:type="dxa"/>
            <w:tcBorders>
              <w:top w:val="dotted" w:sz="4" w:space="0" w:color="auto"/>
            </w:tcBorders>
          </w:tcPr>
          <w:p w:rsidR="002F3A8A" w:rsidRPr="00523476" w:rsidRDefault="002F3A8A" w:rsidP="002D4DC3">
            <w:pPr>
              <w:pStyle w:val="Than"/>
              <w:spacing w:before="60" w:after="60" w:line="288" w:lineRule="auto"/>
              <w:ind w:firstLine="0"/>
              <w:jc w:val="left"/>
              <w:rPr>
                <w:rFonts w:ascii="Times New Roman" w:hAnsi="Times New Roman"/>
                <w:color w:val="000000"/>
                <w:sz w:val="22"/>
                <w:szCs w:val="22"/>
                <w:lang w:val="nl-NL"/>
              </w:rPr>
            </w:pPr>
            <w:r w:rsidRPr="00523476">
              <w:rPr>
                <w:rFonts w:ascii="Times New Roman" w:hAnsi="Times New Roman"/>
                <w:color w:val="000000"/>
                <w:sz w:val="22"/>
                <w:szCs w:val="22"/>
                <w:lang w:val="nl-NL"/>
              </w:rPr>
              <w:t>Phương tiện vận tải</w:t>
            </w:r>
          </w:p>
        </w:tc>
        <w:tc>
          <w:tcPr>
            <w:tcW w:w="3745" w:type="dxa"/>
            <w:tcBorders>
              <w:top w:val="dotted" w:sz="4" w:space="0" w:color="auto"/>
            </w:tcBorders>
          </w:tcPr>
          <w:p w:rsidR="002F3A8A" w:rsidRPr="00523476" w:rsidRDefault="002F3A8A" w:rsidP="002D4DC3">
            <w:pPr>
              <w:pStyle w:val="Than"/>
              <w:spacing w:before="60" w:after="60" w:line="288" w:lineRule="auto"/>
              <w:ind w:firstLine="0"/>
              <w:jc w:val="center"/>
              <w:rPr>
                <w:rFonts w:ascii="Times New Roman" w:hAnsi="Times New Roman"/>
                <w:color w:val="000000"/>
                <w:sz w:val="22"/>
                <w:szCs w:val="22"/>
                <w:lang w:val="nl-NL"/>
              </w:rPr>
            </w:pPr>
            <w:r w:rsidRPr="00523476">
              <w:rPr>
                <w:rFonts w:ascii="Times New Roman" w:hAnsi="Times New Roman"/>
                <w:color w:val="000000"/>
                <w:sz w:val="22"/>
                <w:szCs w:val="22"/>
                <w:lang w:val="nl-NL"/>
              </w:rPr>
              <w:t>08</w:t>
            </w:r>
          </w:p>
        </w:tc>
      </w:tr>
      <w:tr w:rsidR="002F3A8A" w:rsidRPr="00523476" w:rsidTr="002D4DC3">
        <w:tc>
          <w:tcPr>
            <w:tcW w:w="4902" w:type="dxa"/>
          </w:tcPr>
          <w:p w:rsidR="002F3A8A" w:rsidRPr="00523476" w:rsidRDefault="002F3A8A" w:rsidP="002D4DC3">
            <w:pPr>
              <w:pStyle w:val="Than"/>
              <w:spacing w:before="60" w:after="60" w:line="288" w:lineRule="auto"/>
              <w:ind w:firstLine="0"/>
              <w:jc w:val="left"/>
              <w:rPr>
                <w:rFonts w:ascii="Times New Roman" w:hAnsi="Times New Roman"/>
                <w:color w:val="000000"/>
                <w:sz w:val="22"/>
                <w:szCs w:val="22"/>
                <w:lang w:val="nl-NL"/>
              </w:rPr>
            </w:pPr>
            <w:r w:rsidRPr="00523476">
              <w:rPr>
                <w:rFonts w:ascii="Times New Roman" w:hAnsi="Times New Roman"/>
                <w:color w:val="000000"/>
                <w:sz w:val="22"/>
                <w:szCs w:val="22"/>
                <w:lang w:val="nl-NL"/>
              </w:rPr>
              <w:t>Thiết bị văn phòng</w:t>
            </w:r>
          </w:p>
        </w:tc>
        <w:tc>
          <w:tcPr>
            <w:tcW w:w="3745" w:type="dxa"/>
          </w:tcPr>
          <w:p w:rsidR="002F3A8A" w:rsidRPr="00523476" w:rsidRDefault="002F3A8A" w:rsidP="002D4DC3">
            <w:pPr>
              <w:pStyle w:val="Than"/>
              <w:spacing w:before="60" w:after="60" w:line="288" w:lineRule="auto"/>
              <w:ind w:firstLine="0"/>
              <w:jc w:val="center"/>
              <w:rPr>
                <w:rFonts w:ascii="Times New Roman" w:hAnsi="Times New Roman"/>
                <w:color w:val="000000"/>
                <w:sz w:val="22"/>
                <w:szCs w:val="22"/>
                <w:lang w:val="nl-NL"/>
              </w:rPr>
            </w:pPr>
            <w:r w:rsidRPr="00523476">
              <w:rPr>
                <w:rFonts w:ascii="Times New Roman" w:hAnsi="Times New Roman"/>
                <w:color w:val="000000"/>
                <w:sz w:val="22"/>
                <w:szCs w:val="22"/>
                <w:lang w:val="nl-NL"/>
              </w:rPr>
              <w:t>03</w:t>
            </w:r>
          </w:p>
        </w:tc>
      </w:tr>
    </w:tbl>
    <w:p w:rsidR="002F3A8A" w:rsidRPr="00523476" w:rsidRDefault="002F3A8A" w:rsidP="002F3A8A">
      <w:pPr>
        <w:spacing w:before="60" w:after="60" w:line="288" w:lineRule="auto"/>
        <w:ind w:left="567"/>
        <w:jc w:val="right"/>
        <w:rPr>
          <w:i/>
          <w:color w:val="000000"/>
        </w:rPr>
      </w:pPr>
      <w:bookmarkStart w:id="219" w:name="_Toc196883387"/>
      <w:bookmarkStart w:id="220" w:name="_Toc263319946"/>
      <w:bookmarkStart w:id="221" w:name="_Toc263758922"/>
      <w:bookmarkStart w:id="222" w:name="_Toc264186942"/>
      <w:bookmarkStart w:id="223" w:name="_Toc271036630"/>
      <w:bookmarkStart w:id="224" w:name="_Toc271531275"/>
      <w:bookmarkStart w:id="225" w:name="_Toc274810573"/>
      <w:bookmarkStart w:id="226" w:name="_Toc287281820"/>
      <w:bookmarkStart w:id="227" w:name="_Toc287879121"/>
      <w:r w:rsidRPr="00523476">
        <w:rPr>
          <w:i/>
          <w:color w:val="000000"/>
        </w:rPr>
        <w:t>Nguồn: Báo cáo kiểm toán năm 201</w:t>
      </w:r>
      <w:r w:rsidR="00C82C9A">
        <w:rPr>
          <w:i/>
          <w:color w:val="000000"/>
        </w:rPr>
        <w:t>2</w:t>
      </w:r>
      <w:r w:rsidRPr="00523476">
        <w:rPr>
          <w:i/>
          <w:color w:val="000000"/>
        </w:rPr>
        <w:t xml:space="preserve"> của VNI</w:t>
      </w:r>
    </w:p>
    <w:p w:rsidR="002F3A8A" w:rsidRDefault="002F3A8A" w:rsidP="002F3A8A">
      <w:pPr>
        <w:tabs>
          <w:tab w:val="left" w:pos="600"/>
        </w:tabs>
        <w:spacing w:before="60" w:after="60" w:line="288" w:lineRule="auto"/>
        <w:ind w:firstLine="360"/>
        <w:jc w:val="both"/>
        <w:rPr>
          <w:color w:val="000000"/>
        </w:rPr>
      </w:pPr>
      <w:r w:rsidRPr="00523476">
        <w:rPr>
          <w:color w:val="000000"/>
        </w:rPr>
        <w:t>Cuối kỳ Công ty kiểm kê chi tiết và lập phiếu đánh giá đầy đủ về hiện trạng, giá trị còn lại của từng tài sản cố định.</w:t>
      </w:r>
    </w:p>
    <w:p w:rsidR="002F3A8A" w:rsidRPr="00523476" w:rsidRDefault="002F3A8A" w:rsidP="00AC4186">
      <w:pPr>
        <w:pStyle w:val="Heading2"/>
        <w:rPr>
          <w:color w:val="000000"/>
          <w:sz w:val="24"/>
          <w:szCs w:val="24"/>
          <w:lang w:val="nl-NL"/>
        </w:rPr>
      </w:pPr>
      <w:bookmarkStart w:id="228" w:name="_Toc369015855"/>
      <w:r w:rsidRPr="00523476">
        <w:rPr>
          <w:color w:val="000000"/>
          <w:sz w:val="24"/>
          <w:szCs w:val="24"/>
          <w:lang w:val="nl-NL"/>
        </w:rPr>
        <w:lastRenderedPageBreak/>
        <w:t>11.1.2</w:t>
      </w:r>
      <w:r w:rsidRPr="00523476">
        <w:rPr>
          <w:color w:val="000000"/>
          <w:sz w:val="24"/>
          <w:szCs w:val="24"/>
          <w:lang w:val="nl-NL"/>
        </w:rPr>
        <w:tab/>
        <w:t>Mức lương bình quân</w:t>
      </w:r>
      <w:bookmarkEnd w:id="219"/>
      <w:bookmarkEnd w:id="220"/>
      <w:bookmarkEnd w:id="221"/>
      <w:bookmarkEnd w:id="222"/>
      <w:bookmarkEnd w:id="223"/>
      <w:bookmarkEnd w:id="224"/>
      <w:bookmarkEnd w:id="225"/>
      <w:bookmarkEnd w:id="226"/>
      <w:bookmarkEnd w:id="227"/>
      <w:bookmarkEnd w:id="228"/>
    </w:p>
    <w:p w:rsidR="002F3A8A" w:rsidRPr="00523476" w:rsidRDefault="002F3A8A" w:rsidP="002F3A8A">
      <w:pPr>
        <w:pStyle w:val="Level2Char"/>
        <w:numPr>
          <w:ilvl w:val="0"/>
          <w:numId w:val="0"/>
        </w:numPr>
        <w:spacing w:before="60" w:after="60" w:line="288" w:lineRule="auto"/>
        <w:jc w:val="center"/>
        <w:rPr>
          <w:color w:val="000000"/>
          <w:sz w:val="24"/>
          <w:szCs w:val="24"/>
          <w:lang w:val="nl-NL"/>
        </w:rPr>
      </w:pPr>
      <w:r w:rsidRPr="00523476">
        <w:rPr>
          <w:color w:val="000000"/>
          <w:sz w:val="24"/>
          <w:szCs w:val="24"/>
          <w:lang w:val="nl-NL"/>
        </w:rPr>
        <w:t>Bảng 2</w:t>
      </w:r>
      <w:r w:rsidR="005163DB">
        <w:rPr>
          <w:color w:val="000000"/>
          <w:sz w:val="24"/>
          <w:szCs w:val="24"/>
          <w:lang w:val="nl-NL"/>
        </w:rPr>
        <w:t>6</w:t>
      </w:r>
      <w:r w:rsidRPr="00523476">
        <w:rPr>
          <w:color w:val="000000"/>
          <w:sz w:val="24"/>
          <w:szCs w:val="24"/>
          <w:lang w:val="nl-NL"/>
        </w:rPr>
        <w:t>: Mức lương bình quân</w:t>
      </w:r>
    </w:p>
    <w:p w:rsidR="002F3A8A" w:rsidRPr="00523476" w:rsidRDefault="002F3A8A" w:rsidP="002F3A8A">
      <w:pPr>
        <w:pStyle w:val="Level2Char"/>
        <w:numPr>
          <w:ilvl w:val="0"/>
          <w:numId w:val="0"/>
        </w:numPr>
        <w:spacing w:before="60" w:after="60" w:line="288" w:lineRule="auto"/>
        <w:rPr>
          <w:i/>
          <w:color w:val="000000"/>
          <w:sz w:val="2"/>
          <w:szCs w:val="24"/>
          <w:lang w:val="nl-NL"/>
        </w:rPr>
      </w:pPr>
    </w:p>
    <w:tbl>
      <w:tblPr>
        <w:tblW w:w="8647" w:type="dxa"/>
        <w:tblInd w:w="675" w:type="dxa"/>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tblLayout w:type="fixed"/>
        <w:tblLook w:val="01E0"/>
      </w:tblPr>
      <w:tblGrid>
        <w:gridCol w:w="3119"/>
        <w:gridCol w:w="1843"/>
        <w:gridCol w:w="1842"/>
        <w:gridCol w:w="1843"/>
      </w:tblGrid>
      <w:tr w:rsidR="002F3A8A" w:rsidRPr="00523476" w:rsidTr="00F02F43">
        <w:trPr>
          <w:trHeight w:val="336"/>
        </w:trPr>
        <w:tc>
          <w:tcPr>
            <w:tcW w:w="3119" w:type="dxa"/>
            <w:tcBorders>
              <w:top w:val="thinThickSmallGap" w:sz="12" w:space="0" w:color="auto"/>
              <w:bottom w:val="dotted" w:sz="4" w:space="0" w:color="auto"/>
            </w:tcBorders>
            <w:shd w:val="clear" w:color="auto" w:fill="DBE5F1"/>
            <w:vAlign w:val="center"/>
          </w:tcPr>
          <w:p w:rsidR="002F3A8A" w:rsidRPr="00523476" w:rsidRDefault="002F3A8A" w:rsidP="002D4DC3">
            <w:pPr>
              <w:pStyle w:val="Than"/>
              <w:widowControl w:val="0"/>
              <w:spacing w:before="60" w:after="60" w:line="288" w:lineRule="auto"/>
              <w:ind w:firstLine="0"/>
              <w:jc w:val="center"/>
              <w:rPr>
                <w:rFonts w:ascii="Times New Roman" w:hAnsi="Times New Roman"/>
                <w:b/>
                <w:color w:val="000000"/>
                <w:sz w:val="22"/>
                <w:szCs w:val="22"/>
                <w:lang w:val="nl-NL"/>
              </w:rPr>
            </w:pPr>
            <w:r w:rsidRPr="00523476">
              <w:rPr>
                <w:rFonts w:ascii="Times New Roman" w:hAnsi="Times New Roman"/>
                <w:b/>
                <w:color w:val="000000"/>
                <w:sz w:val="22"/>
                <w:szCs w:val="22"/>
                <w:lang w:val="nl-NL"/>
              </w:rPr>
              <w:t>Chỉ tiêu</w:t>
            </w:r>
          </w:p>
        </w:tc>
        <w:tc>
          <w:tcPr>
            <w:tcW w:w="1843" w:type="dxa"/>
            <w:tcBorders>
              <w:top w:val="thinThickSmallGap" w:sz="12" w:space="0" w:color="auto"/>
              <w:bottom w:val="dotted" w:sz="4" w:space="0" w:color="auto"/>
            </w:tcBorders>
            <w:shd w:val="clear" w:color="auto" w:fill="DBE5F1"/>
            <w:vAlign w:val="center"/>
          </w:tcPr>
          <w:p w:rsidR="002F3A8A" w:rsidRPr="00523476" w:rsidRDefault="002F3A8A" w:rsidP="002D4DC3">
            <w:pPr>
              <w:pStyle w:val="Than"/>
              <w:widowControl w:val="0"/>
              <w:spacing w:before="60" w:after="60" w:line="288" w:lineRule="auto"/>
              <w:ind w:firstLine="0"/>
              <w:jc w:val="center"/>
              <w:rPr>
                <w:rFonts w:ascii="Times New Roman" w:hAnsi="Times New Roman"/>
                <w:b/>
                <w:color w:val="000000"/>
                <w:sz w:val="22"/>
                <w:szCs w:val="22"/>
                <w:lang w:val="nl-NL"/>
              </w:rPr>
            </w:pPr>
            <w:r w:rsidRPr="00523476">
              <w:rPr>
                <w:rFonts w:ascii="Times New Roman" w:hAnsi="Times New Roman"/>
                <w:b/>
                <w:color w:val="000000"/>
                <w:sz w:val="22"/>
                <w:szCs w:val="22"/>
                <w:lang w:val="nl-NL"/>
              </w:rPr>
              <w:t>Năm 20</w:t>
            </w:r>
            <w:r>
              <w:rPr>
                <w:rFonts w:ascii="Times New Roman" w:hAnsi="Times New Roman"/>
                <w:b/>
                <w:color w:val="000000"/>
                <w:sz w:val="22"/>
                <w:szCs w:val="22"/>
                <w:lang w:val="nl-NL"/>
              </w:rPr>
              <w:t>10</w:t>
            </w:r>
          </w:p>
        </w:tc>
        <w:tc>
          <w:tcPr>
            <w:tcW w:w="1842" w:type="dxa"/>
            <w:tcBorders>
              <w:top w:val="thinThickSmallGap" w:sz="12" w:space="0" w:color="auto"/>
              <w:bottom w:val="dotted" w:sz="4" w:space="0" w:color="auto"/>
            </w:tcBorders>
            <w:shd w:val="clear" w:color="auto" w:fill="DBE5F1"/>
            <w:vAlign w:val="center"/>
          </w:tcPr>
          <w:p w:rsidR="002F3A8A" w:rsidRPr="00523476" w:rsidRDefault="002F3A8A" w:rsidP="002D4DC3">
            <w:pPr>
              <w:pStyle w:val="Than"/>
              <w:widowControl w:val="0"/>
              <w:spacing w:before="60" w:after="60" w:line="288" w:lineRule="auto"/>
              <w:ind w:firstLine="0"/>
              <w:jc w:val="center"/>
              <w:rPr>
                <w:rFonts w:ascii="Times New Roman" w:hAnsi="Times New Roman"/>
                <w:b/>
                <w:color w:val="000000"/>
                <w:sz w:val="22"/>
                <w:szCs w:val="22"/>
                <w:lang w:val="nl-NL"/>
              </w:rPr>
            </w:pPr>
            <w:r w:rsidRPr="00523476">
              <w:rPr>
                <w:rFonts w:ascii="Times New Roman" w:hAnsi="Times New Roman"/>
                <w:b/>
                <w:color w:val="000000"/>
                <w:sz w:val="22"/>
                <w:szCs w:val="22"/>
                <w:lang w:val="nl-NL"/>
              </w:rPr>
              <w:t>Năm 20</w:t>
            </w:r>
            <w:r>
              <w:rPr>
                <w:rFonts w:ascii="Times New Roman" w:hAnsi="Times New Roman"/>
                <w:b/>
                <w:color w:val="000000"/>
                <w:sz w:val="22"/>
                <w:szCs w:val="22"/>
                <w:lang w:val="nl-NL"/>
              </w:rPr>
              <w:t>11</w:t>
            </w:r>
          </w:p>
        </w:tc>
        <w:tc>
          <w:tcPr>
            <w:tcW w:w="1843" w:type="dxa"/>
            <w:tcBorders>
              <w:top w:val="thinThickSmallGap" w:sz="12" w:space="0" w:color="auto"/>
              <w:bottom w:val="dotted" w:sz="4" w:space="0" w:color="auto"/>
            </w:tcBorders>
            <w:shd w:val="clear" w:color="auto" w:fill="DBE5F1"/>
            <w:vAlign w:val="center"/>
          </w:tcPr>
          <w:p w:rsidR="002F3A8A" w:rsidRPr="00523476" w:rsidRDefault="002F3A8A" w:rsidP="002D4DC3">
            <w:pPr>
              <w:pStyle w:val="Than"/>
              <w:widowControl w:val="0"/>
              <w:spacing w:before="60" w:after="60" w:line="288" w:lineRule="auto"/>
              <w:ind w:firstLine="0"/>
              <w:jc w:val="center"/>
              <w:rPr>
                <w:rFonts w:ascii="Times New Roman" w:hAnsi="Times New Roman"/>
                <w:b/>
                <w:color w:val="000000"/>
                <w:sz w:val="22"/>
                <w:szCs w:val="22"/>
                <w:lang w:val="nl-NL"/>
              </w:rPr>
            </w:pPr>
            <w:r w:rsidRPr="00523476">
              <w:rPr>
                <w:rFonts w:ascii="Times New Roman" w:hAnsi="Times New Roman"/>
                <w:b/>
                <w:color w:val="000000"/>
                <w:sz w:val="22"/>
                <w:szCs w:val="22"/>
                <w:lang w:val="nl-NL"/>
              </w:rPr>
              <w:t>Năm 201</w:t>
            </w:r>
            <w:r>
              <w:rPr>
                <w:rFonts w:ascii="Times New Roman" w:hAnsi="Times New Roman"/>
                <w:b/>
                <w:color w:val="000000"/>
                <w:sz w:val="22"/>
                <w:szCs w:val="22"/>
                <w:lang w:val="nl-NL"/>
              </w:rPr>
              <w:t>2</w:t>
            </w:r>
          </w:p>
        </w:tc>
      </w:tr>
      <w:tr w:rsidR="00241594" w:rsidRPr="00523476" w:rsidTr="002D4DC3">
        <w:tc>
          <w:tcPr>
            <w:tcW w:w="3119" w:type="dxa"/>
            <w:tcBorders>
              <w:top w:val="dotted" w:sz="4" w:space="0" w:color="auto"/>
            </w:tcBorders>
            <w:vAlign w:val="center"/>
          </w:tcPr>
          <w:p w:rsidR="00241594" w:rsidRPr="00523476" w:rsidRDefault="00241594" w:rsidP="002D4DC3">
            <w:pPr>
              <w:pStyle w:val="Than"/>
              <w:spacing w:before="60" w:after="60" w:line="288" w:lineRule="auto"/>
              <w:ind w:firstLine="0"/>
              <w:jc w:val="left"/>
              <w:rPr>
                <w:rFonts w:ascii="Times New Roman" w:hAnsi="Times New Roman"/>
                <w:color w:val="000000"/>
                <w:sz w:val="22"/>
                <w:szCs w:val="22"/>
                <w:lang w:val="nl-NL"/>
              </w:rPr>
            </w:pPr>
            <w:r w:rsidRPr="00523476">
              <w:rPr>
                <w:rFonts w:ascii="Times New Roman" w:hAnsi="Times New Roman"/>
                <w:color w:val="000000"/>
                <w:sz w:val="22"/>
                <w:szCs w:val="22"/>
                <w:lang w:val="nl-NL"/>
              </w:rPr>
              <w:t xml:space="preserve">Mức lương bình quân </w:t>
            </w:r>
            <w:r w:rsidRPr="00523476">
              <w:rPr>
                <w:rFonts w:ascii="Times New Roman" w:hAnsi="Times New Roman"/>
                <w:i/>
                <w:color w:val="000000"/>
                <w:sz w:val="22"/>
                <w:szCs w:val="22"/>
                <w:lang w:val="nl-NL"/>
              </w:rPr>
              <w:t>(VND/người/tháng)</w:t>
            </w:r>
          </w:p>
        </w:tc>
        <w:tc>
          <w:tcPr>
            <w:tcW w:w="1843" w:type="dxa"/>
            <w:tcBorders>
              <w:top w:val="dotted" w:sz="4" w:space="0" w:color="auto"/>
            </w:tcBorders>
          </w:tcPr>
          <w:p w:rsidR="00241594" w:rsidRPr="00523476" w:rsidRDefault="00241594" w:rsidP="002D4DC3">
            <w:pPr>
              <w:spacing w:before="60" w:after="60" w:line="288" w:lineRule="auto"/>
              <w:ind w:left="63"/>
              <w:jc w:val="center"/>
              <w:rPr>
                <w:color w:val="000000"/>
                <w:sz w:val="22"/>
                <w:szCs w:val="22"/>
              </w:rPr>
            </w:pPr>
            <w:r w:rsidRPr="00CA212F">
              <w:rPr>
                <w:color w:val="000000"/>
                <w:sz w:val="22"/>
                <w:szCs w:val="22"/>
              </w:rPr>
              <w:t>8.508.823</w:t>
            </w:r>
          </w:p>
        </w:tc>
        <w:tc>
          <w:tcPr>
            <w:tcW w:w="1842" w:type="dxa"/>
            <w:tcBorders>
              <w:top w:val="dotted" w:sz="4" w:space="0" w:color="auto"/>
            </w:tcBorders>
          </w:tcPr>
          <w:p w:rsidR="00241594" w:rsidRPr="00523476" w:rsidRDefault="00241594" w:rsidP="002D4DC3">
            <w:pPr>
              <w:spacing w:before="60" w:after="60" w:line="288" w:lineRule="auto"/>
              <w:ind w:left="63"/>
              <w:jc w:val="center"/>
              <w:rPr>
                <w:color w:val="000000"/>
                <w:sz w:val="22"/>
                <w:szCs w:val="22"/>
              </w:rPr>
            </w:pPr>
            <w:r w:rsidRPr="00CA212F">
              <w:rPr>
                <w:color w:val="000000"/>
                <w:sz w:val="22"/>
                <w:szCs w:val="22"/>
              </w:rPr>
              <w:t>7.331.793</w:t>
            </w:r>
          </w:p>
        </w:tc>
        <w:tc>
          <w:tcPr>
            <w:tcW w:w="1843" w:type="dxa"/>
            <w:tcBorders>
              <w:top w:val="dotted" w:sz="4" w:space="0" w:color="auto"/>
            </w:tcBorders>
          </w:tcPr>
          <w:p w:rsidR="00241594" w:rsidRPr="00523476" w:rsidRDefault="00241594" w:rsidP="00F04BEC">
            <w:pPr>
              <w:spacing w:before="60" w:after="60" w:line="288" w:lineRule="auto"/>
              <w:ind w:left="63"/>
              <w:jc w:val="center"/>
              <w:rPr>
                <w:color w:val="000000"/>
                <w:sz w:val="22"/>
                <w:szCs w:val="22"/>
              </w:rPr>
            </w:pPr>
            <w:r w:rsidRPr="00CA212F">
              <w:rPr>
                <w:color w:val="000000"/>
                <w:sz w:val="22"/>
                <w:szCs w:val="22"/>
              </w:rPr>
              <w:t>7.</w:t>
            </w:r>
            <w:r w:rsidR="00F04BEC">
              <w:rPr>
                <w:color w:val="000000"/>
                <w:sz w:val="22"/>
                <w:szCs w:val="22"/>
              </w:rPr>
              <w:t>984.017</w:t>
            </w:r>
          </w:p>
        </w:tc>
      </w:tr>
      <w:tr w:rsidR="00241594" w:rsidRPr="00523476" w:rsidTr="002D4DC3">
        <w:tc>
          <w:tcPr>
            <w:tcW w:w="3119" w:type="dxa"/>
            <w:vAlign w:val="center"/>
          </w:tcPr>
          <w:p w:rsidR="00241594" w:rsidRPr="00523476" w:rsidRDefault="00241594" w:rsidP="002D4DC3">
            <w:pPr>
              <w:pStyle w:val="Than"/>
              <w:spacing w:before="60" w:after="60" w:line="288" w:lineRule="auto"/>
              <w:ind w:firstLine="0"/>
              <w:jc w:val="left"/>
              <w:rPr>
                <w:rFonts w:ascii="Times New Roman" w:hAnsi="Times New Roman"/>
                <w:color w:val="000000"/>
                <w:sz w:val="22"/>
                <w:szCs w:val="22"/>
                <w:lang w:val="nl-NL"/>
              </w:rPr>
            </w:pPr>
            <w:r w:rsidRPr="00523476">
              <w:rPr>
                <w:rFonts w:ascii="Times New Roman" w:hAnsi="Times New Roman"/>
                <w:color w:val="000000"/>
                <w:sz w:val="22"/>
                <w:szCs w:val="22"/>
                <w:lang w:val="nl-NL"/>
              </w:rPr>
              <w:t>% thay đổi so với năm trước</w:t>
            </w:r>
          </w:p>
        </w:tc>
        <w:tc>
          <w:tcPr>
            <w:tcW w:w="1843" w:type="dxa"/>
          </w:tcPr>
          <w:p w:rsidR="00241594" w:rsidRPr="00523476" w:rsidRDefault="00712FDD" w:rsidP="002D4DC3">
            <w:pPr>
              <w:spacing w:before="60" w:after="60" w:line="288" w:lineRule="auto"/>
              <w:ind w:left="63"/>
              <w:jc w:val="center"/>
              <w:rPr>
                <w:color w:val="000000"/>
                <w:sz w:val="22"/>
                <w:szCs w:val="22"/>
                <w:highlight w:val="yellow"/>
              </w:rPr>
            </w:pPr>
            <w:r w:rsidRPr="00712FDD">
              <w:rPr>
                <w:color w:val="000000"/>
                <w:sz w:val="22"/>
                <w:szCs w:val="22"/>
              </w:rPr>
              <w:t>-</w:t>
            </w:r>
          </w:p>
        </w:tc>
        <w:tc>
          <w:tcPr>
            <w:tcW w:w="1842" w:type="dxa"/>
          </w:tcPr>
          <w:p w:rsidR="00241594" w:rsidRPr="00523476" w:rsidRDefault="00241594" w:rsidP="002D4DC3">
            <w:pPr>
              <w:spacing w:before="60" w:after="60" w:line="288" w:lineRule="auto"/>
              <w:ind w:left="63"/>
              <w:jc w:val="center"/>
              <w:rPr>
                <w:color w:val="000000"/>
                <w:sz w:val="22"/>
                <w:szCs w:val="22"/>
              </w:rPr>
            </w:pPr>
            <w:r w:rsidRPr="00CA212F">
              <w:rPr>
                <w:color w:val="000000"/>
                <w:sz w:val="22"/>
                <w:szCs w:val="22"/>
              </w:rPr>
              <w:t>Giảm 14%</w:t>
            </w:r>
          </w:p>
        </w:tc>
        <w:tc>
          <w:tcPr>
            <w:tcW w:w="1843" w:type="dxa"/>
          </w:tcPr>
          <w:p w:rsidR="00241594" w:rsidRPr="00523476" w:rsidRDefault="00241594" w:rsidP="00F04BEC">
            <w:pPr>
              <w:spacing w:before="60" w:after="60" w:line="288" w:lineRule="auto"/>
              <w:ind w:left="63"/>
              <w:jc w:val="center"/>
              <w:rPr>
                <w:color w:val="000000"/>
                <w:sz w:val="22"/>
                <w:szCs w:val="22"/>
              </w:rPr>
            </w:pPr>
            <w:r w:rsidRPr="00CA212F">
              <w:rPr>
                <w:color w:val="000000"/>
                <w:sz w:val="22"/>
                <w:szCs w:val="22"/>
              </w:rPr>
              <w:t xml:space="preserve">Tăng </w:t>
            </w:r>
            <w:r w:rsidR="00F04BEC">
              <w:rPr>
                <w:color w:val="000000"/>
                <w:sz w:val="22"/>
                <w:szCs w:val="22"/>
              </w:rPr>
              <w:t>8,89</w:t>
            </w:r>
            <w:r w:rsidRPr="00CA212F">
              <w:rPr>
                <w:color w:val="000000"/>
                <w:sz w:val="22"/>
                <w:szCs w:val="22"/>
              </w:rPr>
              <w:t>%</w:t>
            </w:r>
          </w:p>
        </w:tc>
      </w:tr>
    </w:tbl>
    <w:p w:rsidR="002F3A8A" w:rsidRPr="004D5F64" w:rsidRDefault="002F3A8A" w:rsidP="002F3A8A">
      <w:pPr>
        <w:spacing w:before="60" w:after="60" w:line="288" w:lineRule="auto"/>
        <w:ind w:left="567"/>
        <w:jc w:val="right"/>
        <w:rPr>
          <w:i/>
          <w:color w:val="000000"/>
          <w:sz w:val="22"/>
          <w:szCs w:val="22"/>
        </w:rPr>
      </w:pPr>
      <w:bookmarkStart w:id="229" w:name="_Toc168109295"/>
      <w:bookmarkStart w:id="230" w:name="_Toc170305030"/>
      <w:r w:rsidRPr="004D5F64">
        <w:rPr>
          <w:i/>
          <w:color w:val="000000"/>
          <w:sz w:val="22"/>
          <w:szCs w:val="22"/>
        </w:rPr>
        <w:t>Nguồn: VNI</w:t>
      </w:r>
    </w:p>
    <w:p w:rsidR="009C5266" w:rsidRPr="00523476" w:rsidRDefault="002F3A8A" w:rsidP="002F3A8A">
      <w:pPr>
        <w:tabs>
          <w:tab w:val="left" w:pos="600"/>
        </w:tabs>
        <w:spacing w:before="60" w:after="60" w:line="288" w:lineRule="auto"/>
        <w:ind w:firstLine="360"/>
        <w:jc w:val="both"/>
        <w:rPr>
          <w:color w:val="000000"/>
        </w:rPr>
      </w:pPr>
      <w:r w:rsidRPr="00523476">
        <w:rPr>
          <w:color w:val="000000"/>
        </w:rPr>
        <w:t xml:space="preserve">Thu nhập bình quân hàng tháng của người lao động ở mức tương đối so với các doanh nghiệp cùng ngành. </w:t>
      </w:r>
    </w:p>
    <w:p w:rsidR="002F3A8A" w:rsidRPr="00523476" w:rsidRDefault="002F3A8A" w:rsidP="00AC4186">
      <w:pPr>
        <w:pStyle w:val="Level2Char"/>
        <w:numPr>
          <w:ilvl w:val="0"/>
          <w:numId w:val="0"/>
        </w:numPr>
        <w:spacing w:before="60" w:after="60" w:line="288" w:lineRule="auto"/>
        <w:outlineLvl w:val="1"/>
        <w:rPr>
          <w:color w:val="000000"/>
          <w:sz w:val="24"/>
          <w:szCs w:val="24"/>
          <w:lang w:val="nl-NL"/>
        </w:rPr>
      </w:pPr>
      <w:bookmarkStart w:id="231" w:name="_Toc369015856"/>
      <w:bookmarkEnd w:id="229"/>
      <w:bookmarkEnd w:id="230"/>
      <w:r w:rsidRPr="00523476">
        <w:rPr>
          <w:color w:val="000000"/>
          <w:sz w:val="24"/>
          <w:szCs w:val="24"/>
          <w:lang w:val="nl-NL"/>
        </w:rPr>
        <w:t>11.1.3 Tình hình công nợ hiện nay</w:t>
      </w:r>
      <w:bookmarkEnd w:id="231"/>
    </w:p>
    <w:p w:rsidR="002F3A8A" w:rsidRPr="00523476" w:rsidRDefault="002F3A8A" w:rsidP="00946F99">
      <w:pPr>
        <w:numPr>
          <w:ilvl w:val="2"/>
          <w:numId w:val="32"/>
        </w:numPr>
        <w:tabs>
          <w:tab w:val="clear" w:pos="1620"/>
          <w:tab w:val="num" w:pos="360"/>
        </w:tabs>
        <w:spacing w:before="60" w:after="60" w:line="288" w:lineRule="auto"/>
        <w:ind w:left="2340" w:hanging="2340"/>
        <w:jc w:val="both"/>
        <w:rPr>
          <w:i/>
          <w:color w:val="000000"/>
        </w:rPr>
      </w:pPr>
      <w:r w:rsidRPr="00523476">
        <w:rPr>
          <w:i/>
          <w:color w:val="000000"/>
          <w:u w:val="single"/>
        </w:rPr>
        <w:t>Các khoản phải thu</w:t>
      </w:r>
    </w:p>
    <w:p w:rsidR="002F3A8A" w:rsidRPr="00523476" w:rsidRDefault="002F3A8A" w:rsidP="002F3A8A">
      <w:pPr>
        <w:tabs>
          <w:tab w:val="num" w:pos="2160"/>
        </w:tabs>
        <w:spacing w:line="288" w:lineRule="auto"/>
        <w:jc w:val="center"/>
        <w:rPr>
          <w:b/>
          <w:color w:val="000000"/>
        </w:rPr>
      </w:pPr>
      <w:r w:rsidRPr="00523476">
        <w:rPr>
          <w:b/>
          <w:color w:val="000000"/>
        </w:rPr>
        <w:t>Bảng 2</w:t>
      </w:r>
      <w:r w:rsidR="005163DB">
        <w:rPr>
          <w:b/>
          <w:color w:val="000000"/>
        </w:rPr>
        <w:t>7</w:t>
      </w:r>
      <w:r w:rsidRPr="00523476">
        <w:rPr>
          <w:b/>
          <w:color w:val="000000"/>
        </w:rPr>
        <w:t>: Các khoản phải thu</w:t>
      </w:r>
    </w:p>
    <w:p w:rsidR="002F3A8A" w:rsidRPr="00523476" w:rsidRDefault="002F3A8A" w:rsidP="002F3A8A">
      <w:pPr>
        <w:spacing w:line="288" w:lineRule="auto"/>
        <w:ind w:left="567"/>
        <w:jc w:val="right"/>
        <w:rPr>
          <w:i/>
          <w:color w:val="000000"/>
          <w:sz w:val="22"/>
          <w:szCs w:val="22"/>
        </w:rPr>
      </w:pPr>
      <w:r w:rsidRPr="00523476">
        <w:rPr>
          <w:i/>
          <w:color w:val="000000"/>
          <w:sz w:val="22"/>
          <w:szCs w:val="22"/>
        </w:rPr>
        <w:t>Đơn vị: VNĐ</w:t>
      </w:r>
    </w:p>
    <w:tbl>
      <w:tblPr>
        <w:tblW w:w="4591" w:type="pct"/>
        <w:tblInd w:w="675" w:type="dxa"/>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tblLayout w:type="fixed"/>
        <w:tblLook w:val="0000"/>
      </w:tblPr>
      <w:tblGrid>
        <w:gridCol w:w="3489"/>
        <w:gridCol w:w="1680"/>
        <w:gridCol w:w="1674"/>
        <w:gridCol w:w="1815"/>
      </w:tblGrid>
      <w:tr w:rsidR="002F3A8A" w:rsidRPr="00523476" w:rsidTr="00F02F43">
        <w:trPr>
          <w:trHeight w:val="284"/>
          <w:tblHeader/>
        </w:trPr>
        <w:tc>
          <w:tcPr>
            <w:tcW w:w="2015" w:type="pct"/>
            <w:tcBorders>
              <w:top w:val="thinThickSmallGap" w:sz="12" w:space="0" w:color="auto"/>
              <w:bottom w:val="dotted" w:sz="4" w:space="0" w:color="auto"/>
            </w:tcBorders>
            <w:shd w:val="clear" w:color="auto" w:fill="DBE5F1"/>
            <w:noWrap/>
            <w:vAlign w:val="center"/>
          </w:tcPr>
          <w:p w:rsidR="002F3A8A" w:rsidRPr="00523476" w:rsidRDefault="002F3A8A" w:rsidP="007C0674">
            <w:pPr>
              <w:spacing w:before="40" w:after="40"/>
              <w:jc w:val="center"/>
              <w:rPr>
                <w:b/>
                <w:bCs/>
                <w:color w:val="000000"/>
                <w:sz w:val="21"/>
                <w:szCs w:val="21"/>
              </w:rPr>
            </w:pPr>
            <w:r w:rsidRPr="00523476">
              <w:rPr>
                <w:b/>
                <w:bCs/>
                <w:color w:val="000000"/>
                <w:sz w:val="21"/>
                <w:szCs w:val="21"/>
              </w:rPr>
              <w:t>CHỈ TIÊU</w:t>
            </w:r>
          </w:p>
        </w:tc>
        <w:tc>
          <w:tcPr>
            <w:tcW w:w="970" w:type="pct"/>
            <w:tcBorders>
              <w:top w:val="thinThickSmallGap" w:sz="12" w:space="0" w:color="auto"/>
              <w:bottom w:val="dotted" w:sz="4" w:space="0" w:color="auto"/>
            </w:tcBorders>
            <w:shd w:val="clear" w:color="auto" w:fill="DBE5F1"/>
            <w:vAlign w:val="center"/>
          </w:tcPr>
          <w:p w:rsidR="002F3A8A" w:rsidRPr="00523476" w:rsidRDefault="002F3A8A" w:rsidP="007C0674">
            <w:pPr>
              <w:pStyle w:val="Than"/>
              <w:spacing w:before="40" w:after="40"/>
              <w:ind w:firstLine="0"/>
              <w:jc w:val="center"/>
              <w:rPr>
                <w:rFonts w:ascii="Times New Roman" w:hAnsi="Times New Roman"/>
                <w:b/>
                <w:color w:val="000000"/>
                <w:sz w:val="21"/>
                <w:szCs w:val="21"/>
                <w:lang w:val="nl-NL"/>
              </w:rPr>
            </w:pPr>
            <w:r w:rsidRPr="00523476">
              <w:rPr>
                <w:rFonts w:ascii="Times New Roman" w:hAnsi="Times New Roman"/>
                <w:b/>
                <w:color w:val="000000"/>
                <w:sz w:val="21"/>
                <w:szCs w:val="21"/>
                <w:lang w:val="nl-NL"/>
              </w:rPr>
              <w:t>31/12/20</w:t>
            </w:r>
            <w:r>
              <w:rPr>
                <w:rFonts w:ascii="Times New Roman" w:hAnsi="Times New Roman"/>
                <w:b/>
                <w:color w:val="000000"/>
                <w:sz w:val="21"/>
                <w:szCs w:val="21"/>
                <w:lang w:val="nl-NL"/>
              </w:rPr>
              <w:t>1</w:t>
            </w:r>
            <w:r w:rsidR="009B77CD">
              <w:rPr>
                <w:rFonts w:ascii="Times New Roman" w:hAnsi="Times New Roman"/>
                <w:b/>
                <w:color w:val="000000"/>
                <w:sz w:val="21"/>
                <w:szCs w:val="21"/>
                <w:lang w:val="nl-NL"/>
              </w:rPr>
              <w:t>1</w:t>
            </w:r>
          </w:p>
        </w:tc>
        <w:tc>
          <w:tcPr>
            <w:tcW w:w="967" w:type="pct"/>
            <w:tcBorders>
              <w:top w:val="thinThickSmallGap" w:sz="12" w:space="0" w:color="auto"/>
              <w:bottom w:val="dotted" w:sz="4" w:space="0" w:color="auto"/>
            </w:tcBorders>
            <w:shd w:val="clear" w:color="auto" w:fill="DBE5F1"/>
            <w:vAlign w:val="center"/>
          </w:tcPr>
          <w:p w:rsidR="002F3A8A" w:rsidRPr="00523476" w:rsidRDefault="002F3A8A" w:rsidP="007C0674">
            <w:pPr>
              <w:pStyle w:val="Than"/>
              <w:spacing w:before="40" w:after="40"/>
              <w:ind w:firstLine="0"/>
              <w:jc w:val="center"/>
              <w:rPr>
                <w:rFonts w:ascii="Times New Roman" w:hAnsi="Times New Roman"/>
                <w:b/>
                <w:color w:val="000000"/>
                <w:sz w:val="21"/>
                <w:szCs w:val="21"/>
                <w:lang w:val="nl-NL"/>
              </w:rPr>
            </w:pPr>
            <w:r>
              <w:rPr>
                <w:rFonts w:ascii="Times New Roman" w:hAnsi="Times New Roman"/>
                <w:b/>
                <w:color w:val="000000"/>
                <w:sz w:val="21"/>
                <w:szCs w:val="21"/>
                <w:lang w:val="nl-NL"/>
              </w:rPr>
              <w:t>31/12/201</w:t>
            </w:r>
            <w:r w:rsidR="009B77CD">
              <w:rPr>
                <w:rFonts w:ascii="Times New Roman" w:hAnsi="Times New Roman"/>
                <w:b/>
                <w:color w:val="000000"/>
                <w:sz w:val="21"/>
                <w:szCs w:val="21"/>
                <w:lang w:val="nl-NL"/>
              </w:rPr>
              <w:t>2</w:t>
            </w:r>
          </w:p>
        </w:tc>
        <w:tc>
          <w:tcPr>
            <w:tcW w:w="1048" w:type="pct"/>
            <w:tcBorders>
              <w:top w:val="thinThickSmallGap" w:sz="12" w:space="0" w:color="auto"/>
              <w:bottom w:val="dotted" w:sz="4" w:space="0" w:color="auto"/>
            </w:tcBorders>
            <w:shd w:val="clear" w:color="auto" w:fill="DBE5F1"/>
            <w:vAlign w:val="center"/>
          </w:tcPr>
          <w:p w:rsidR="002F3A8A" w:rsidRPr="00523476" w:rsidRDefault="00EB413C" w:rsidP="007C0674">
            <w:pPr>
              <w:pStyle w:val="Than"/>
              <w:spacing w:before="40" w:after="40"/>
              <w:ind w:firstLine="0"/>
              <w:jc w:val="center"/>
              <w:rPr>
                <w:rFonts w:ascii="Times New Roman" w:hAnsi="Times New Roman"/>
                <w:b/>
                <w:color w:val="000000"/>
                <w:sz w:val="21"/>
                <w:szCs w:val="21"/>
                <w:highlight w:val="yellow"/>
                <w:lang w:val="nl-NL"/>
              </w:rPr>
            </w:pPr>
            <w:r>
              <w:rPr>
                <w:rFonts w:ascii="Times New Roman" w:hAnsi="Times New Roman"/>
                <w:b/>
                <w:color w:val="000000"/>
                <w:sz w:val="21"/>
                <w:szCs w:val="21"/>
                <w:lang w:val="nl-NL"/>
              </w:rPr>
              <w:t>31</w:t>
            </w:r>
            <w:r w:rsidR="002F3A8A" w:rsidRPr="00523476">
              <w:rPr>
                <w:rFonts w:ascii="Times New Roman" w:hAnsi="Times New Roman"/>
                <w:b/>
                <w:color w:val="000000"/>
                <w:sz w:val="21"/>
                <w:szCs w:val="21"/>
                <w:lang w:val="nl-NL"/>
              </w:rPr>
              <w:t>/</w:t>
            </w:r>
            <w:r w:rsidR="009B77CD">
              <w:rPr>
                <w:rFonts w:ascii="Times New Roman" w:hAnsi="Times New Roman"/>
                <w:b/>
                <w:color w:val="000000"/>
                <w:sz w:val="21"/>
                <w:szCs w:val="21"/>
                <w:lang w:val="nl-NL"/>
              </w:rPr>
              <w:t>03</w:t>
            </w:r>
            <w:r w:rsidR="002F3A8A" w:rsidRPr="00523476">
              <w:rPr>
                <w:rFonts w:ascii="Times New Roman" w:hAnsi="Times New Roman"/>
                <w:b/>
                <w:color w:val="000000"/>
                <w:sz w:val="21"/>
                <w:szCs w:val="21"/>
                <w:lang w:val="nl-NL"/>
              </w:rPr>
              <w:t>/201</w:t>
            </w:r>
            <w:r w:rsidR="009B77CD">
              <w:rPr>
                <w:rFonts w:ascii="Times New Roman" w:hAnsi="Times New Roman"/>
                <w:b/>
                <w:color w:val="000000"/>
                <w:sz w:val="21"/>
                <w:szCs w:val="21"/>
                <w:lang w:val="nl-NL"/>
              </w:rPr>
              <w:t>3</w:t>
            </w:r>
          </w:p>
        </w:tc>
      </w:tr>
      <w:tr w:rsidR="00E35C78" w:rsidRPr="00523476" w:rsidTr="00D97C9D">
        <w:trPr>
          <w:trHeight w:val="167"/>
        </w:trPr>
        <w:tc>
          <w:tcPr>
            <w:tcW w:w="2015" w:type="pct"/>
            <w:tcBorders>
              <w:top w:val="dotted" w:sz="4" w:space="0" w:color="auto"/>
            </w:tcBorders>
            <w:shd w:val="clear" w:color="auto" w:fill="auto"/>
            <w:noWrap/>
            <w:vAlign w:val="bottom"/>
          </w:tcPr>
          <w:p w:rsidR="00E35C78" w:rsidRPr="00523476" w:rsidRDefault="00E35C78" w:rsidP="007C0674">
            <w:pPr>
              <w:spacing w:before="40" w:after="40"/>
              <w:rPr>
                <w:color w:val="000000"/>
                <w:sz w:val="21"/>
                <w:szCs w:val="21"/>
                <w:vertAlign w:val="superscript"/>
              </w:rPr>
            </w:pPr>
            <w:r w:rsidRPr="00523476">
              <w:rPr>
                <w:color w:val="000000"/>
                <w:sz w:val="21"/>
                <w:szCs w:val="21"/>
              </w:rPr>
              <w:t>Phải thu của khách hàng</w:t>
            </w:r>
            <w:r w:rsidRPr="00523476">
              <w:rPr>
                <w:color w:val="000000"/>
                <w:sz w:val="21"/>
                <w:szCs w:val="21"/>
                <w:vertAlign w:val="superscript"/>
              </w:rPr>
              <w:t>(*)</w:t>
            </w:r>
          </w:p>
        </w:tc>
        <w:tc>
          <w:tcPr>
            <w:tcW w:w="970" w:type="pct"/>
            <w:tcBorders>
              <w:top w:val="dotted" w:sz="4" w:space="0" w:color="auto"/>
            </w:tcBorders>
            <w:vAlign w:val="center"/>
          </w:tcPr>
          <w:p w:rsidR="00E35C78" w:rsidRPr="00523476" w:rsidRDefault="00E35C78" w:rsidP="00D97C9D">
            <w:pPr>
              <w:spacing w:before="40" w:after="40"/>
              <w:jc w:val="right"/>
              <w:rPr>
                <w:color w:val="000000"/>
                <w:sz w:val="21"/>
                <w:szCs w:val="21"/>
              </w:rPr>
            </w:pPr>
            <w:r>
              <w:rPr>
                <w:color w:val="000000"/>
                <w:sz w:val="21"/>
                <w:szCs w:val="21"/>
              </w:rPr>
              <w:t>320.061.045.156</w:t>
            </w:r>
          </w:p>
        </w:tc>
        <w:tc>
          <w:tcPr>
            <w:tcW w:w="967" w:type="pct"/>
            <w:tcBorders>
              <w:top w:val="dotted" w:sz="4" w:space="0" w:color="auto"/>
            </w:tcBorders>
          </w:tcPr>
          <w:p w:rsidR="00E35C78" w:rsidRPr="00523476" w:rsidRDefault="00E35C78" w:rsidP="00D97C9D">
            <w:pPr>
              <w:spacing w:before="40" w:after="40"/>
              <w:jc w:val="right"/>
              <w:rPr>
                <w:color w:val="000000"/>
                <w:sz w:val="21"/>
                <w:szCs w:val="21"/>
              </w:rPr>
            </w:pPr>
            <w:r>
              <w:rPr>
                <w:color w:val="000000"/>
                <w:sz w:val="21"/>
                <w:szCs w:val="21"/>
              </w:rPr>
              <w:t>410.942.868.153</w:t>
            </w:r>
          </w:p>
        </w:tc>
        <w:tc>
          <w:tcPr>
            <w:tcW w:w="1048" w:type="pct"/>
            <w:tcBorders>
              <w:top w:val="dotted" w:sz="4" w:space="0" w:color="auto"/>
              <w:bottom w:val="dotted" w:sz="4" w:space="0" w:color="auto"/>
            </w:tcBorders>
            <w:shd w:val="clear" w:color="auto" w:fill="FFFFFF"/>
          </w:tcPr>
          <w:p w:rsidR="00E35C78" w:rsidRPr="00523476" w:rsidRDefault="00383819" w:rsidP="007C0674">
            <w:pPr>
              <w:spacing w:before="40" w:after="40"/>
              <w:jc w:val="right"/>
              <w:rPr>
                <w:color w:val="000000"/>
                <w:sz w:val="21"/>
                <w:szCs w:val="21"/>
              </w:rPr>
            </w:pPr>
            <w:r>
              <w:rPr>
                <w:color w:val="000000"/>
                <w:sz w:val="21"/>
                <w:szCs w:val="21"/>
              </w:rPr>
              <w:t>311.338.806.400</w:t>
            </w:r>
          </w:p>
        </w:tc>
      </w:tr>
      <w:tr w:rsidR="00E35C78" w:rsidRPr="00523476" w:rsidTr="00D97C9D">
        <w:trPr>
          <w:trHeight w:val="390"/>
        </w:trPr>
        <w:tc>
          <w:tcPr>
            <w:tcW w:w="2015" w:type="pct"/>
            <w:shd w:val="clear" w:color="auto" w:fill="auto"/>
            <w:noWrap/>
            <w:vAlign w:val="bottom"/>
          </w:tcPr>
          <w:p w:rsidR="00E35C78" w:rsidRPr="00523476" w:rsidRDefault="00E35C78" w:rsidP="007C0674">
            <w:pPr>
              <w:spacing w:before="40" w:after="40"/>
              <w:rPr>
                <w:color w:val="000000"/>
                <w:sz w:val="21"/>
                <w:szCs w:val="21"/>
              </w:rPr>
            </w:pPr>
            <w:r w:rsidRPr="00523476">
              <w:rPr>
                <w:color w:val="000000"/>
                <w:sz w:val="21"/>
                <w:szCs w:val="21"/>
              </w:rPr>
              <w:t>Trả tr</w:t>
            </w:r>
            <w:r w:rsidRPr="00523476">
              <w:rPr>
                <w:color w:val="000000"/>
                <w:sz w:val="21"/>
                <w:szCs w:val="21"/>
              </w:rPr>
              <w:softHyphen/>
              <w:t>ước cho ngư</w:t>
            </w:r>
            <w:r w:rsidRPr="00523476">
              <w:rPr>
                <w:color w:val="000000"/>
                <w:sz w:val="21"/>
                <w:szCs w:val="21"/>
              </w:rPr>
              <w:softHyphen/>
              <w:t>ời bán</w:t>
            </w:r>
          </w:p>
        </w:tc>
        <w:tc>
          <w:tcPr>
            <w:tcW w:w="970" w:type="pct"/>
            <w:vAlign w:val="center"/>
          </w:tcPr>
          <w:p w:rsidR="00E35C78" w:rsidRPr="00523476" w:rsidRDefault="00E35C78" w:rsidP="00D97C9D">
            <w:pPr>
              <w:spacing w:before="40" w:after="40"/>
              <w:jc w:val="right"/>
              <w:rPr>
                <w:color w:val="000000"/>
                <w:sz w:val="21"/>
                <w:szCs w:val="21"/>
              </w:rPr>
            </w:pPr>
            <w:r>
              <w:rPr>
                <w:color w:val="000000"/>
                <w:sz w:val="21"/>
                <w:szCs w:val="21"/>
              </w:rPr>
              <w:t>5.236.103.003</w:t>
            </w:r>
          </w:p>
        </w:tc>
        <w:tc>
          <w:tcPr>
            <w:tcW w:w="967" w:type="pct"/>
          </w:tcPr>
          <w:p w:rsidR="00E35C78" w:rsidRPr="00523476" w:rsidRDefault="00E35C78" w:rsidP="00D97C9D">
            <w:pPr>
              <w:spacing w:before="40" w:after="40"/>
              <w:jc w:val="right"/>
              <w:rPr>
                <w:color w:val="000000"/>
                <w:sz w:val="21"/>
                <w:szCs w:val="21"/>
              </w:rPr>
            </w:pPr>
            <w:r>
              <w:rPr>
                <w:color w:val="000000"/>
                <w:sz w:val="21"/>
                <w:szCs w:val="21"/>
              </w:rPr>
              <w:t>3.617.753.932</w:t>
            </w:r>
          </w:p>
        </w:tc>
        <w:tc>
          <w:tcPr>
            <w:tcW w:w="1048" w:type="pct"/>
            <w:tcBorders>
              <w:top w:val="dotted" w:sz="4" w:space="0" w:color="auto"/>
              <w:bottom w:val="dotted" w:sz="4" w:space="0" w:color="auto"/>
            </w:tcBorders>
            <w:shd w:val="clear" w:color="auto" w:fill="FFFFFF"/>
          </w:tcPr>
          <w:p w:rsidR="00E35C78" w:rsidRPr="00523476" w:rsidRDefault="00383819" w:rsidP="007C0674">
            <w:pPr>
              <w:spacing w:before="40" w:after="40"/>
              <w:jc w:val="right"/>
              <w:rPr>
                <w:color w:val="000000"/>
                <w:sz w:val="21"/>
                <w:szCs w:val="21"/>
              </w:rPr>
            </w:pPr>
            <w:r>
              <w:rPr>
                <w:color w:val="000000"/>
                <w:sz w:val="21"/>
                <w:szCs w:val="21"/>
              </w:rPr>
              <w:t>4.232.995.075</w:t>
            </w:r>
          </w:p>
        </w:tc>
      </w:tr>
      <w:tr w:rsidR="00E35C78" w:rsidRPr="00523476" w:rsidTr="00D97C9D">
        <w:trPr>
          <w:trHeight w:val="390"/>
        </w:trPr>
        <w:tc>
          <w:tcPr>
            <w:tcW w:w="2015" w:type="pct"/>
            <w:shd w:val="clear" w:color="auto" w:fill="auto"/>
            <w:noWrap/>
            <w:vAlign w:val="bottom"/>
          </w:tcPr>
          <w:p w:rsidR="00E35C78" w:rsidRPr="00523476" w:rsidRDefault="00E35C78" w:rsidP="007C0674">
            <w:pPr>
              <w:spacing w:before="40" w:after="40"/>
              <w:rPr>
                <w:color w:val="000000"/>
                <w:sz w:val="21"/>
                <w:szCs w:val="21"/>
              </w:rPr>
            </w:pPr>
            <w:r>
              <w:rPr>
                <w:color w:val="000000"/>
                <w:sz w:val="21"/>
                <w:szCs w:val="21"/>
              </w:rPr>
              <w:t>Phải thu nội bộ ngắn hạn</w:t>
            </w:r>
          </w:p>
        </w:tc>
        <w:tc>
          <w:tcPr>
            <w:tcW w:w="970" w:type="pct"/>
            <w:vAlign w:val="center"/>
          </w:tcPr>
          <w:p w:rsidR="00E35C78" w:rsidRPr="00523476" w:rsidRDefault="00E35C78" w:rsidP="00D97C9D">
            <w:pPr>
              <w:spacing w:before="40" w:after="40"/>
              <w:jc w:val="right"/>
              <w:rPr>
                <w:color w:val="000000"/>
                <w:sz w:val="21"/>
                <w:szCs w:val="21"/>
              </w:rPr>
            </w:pPr>
            <w:r>
              <w:rPr>
                <w:color w:val="000000"/>
                <w:sz w:val="21"/>
                <w:szCs w:val="21"/>
              </w:rPr>
              <w:t>-</w:t>
            </w:r>
          </w:p>
        </w:tc>
        <w:tc>
          <w:tcPr>
            <w:tcW w:w="967" w:type="pct"/>
          </w:tcPr>
          <w:p w:rsidR="00E35C78" w:rsidRDefault="00E35C78" w:rsidP="00D97C9D">
            <w:pPr>
              <w:spacing w:before="40" w:after="40"/>
              <w:jc w:val="right"/>
              <w:rPr>
                <w:color w:val="000000"/>
                <w:sz w:val="21"/>
                <w:szCs w:val="21"/>
              </w:rPr>
            </w:pPr>
            <w:r>
              <w:rPr>
                <w:color w:val="000000"/>
                <w:sz w:val="21"/>
                <w:szCs w:val="21"/>
              </w:rPr>
              <w:t>-</w:t>
            </w:r>
          </w:p>
        </w:tc>
        <w:tc>
          <w:tcPr>
            <w:tcW w:w="1048" w:type="pct"/>
            <w:tcBorders>
              <w:top w:val="dotted" w:sz="4" w:space="0" w:color="auto"/>
              <w:bottom w:val="dotted" w:sz="4" w:space="0" w:color="auto"/>
            </w:tcBorders>
            <w:shd w:val="clear" w:color="auto" w:fill="FFFFFF"/>
          </w:tcPr>
          <w:p w:rsidR="00E35C78" w:rsidRDefault="00383819" w:rsidP="007C0674">
            <w:pPr>
              <w:spacing w:before="40" w:after="40"/>
              <w:jc w:val="right"/>
              <w:rPr>
                <w:color w:val="000000"/>
                <w:sz w:val="21"/>
                <w:szCs w:val="21"/>
              </w:rPr>
            </w:pPr>
            <w:r>
              <w:rPr>
                <w:color w:val="000000"/>
                <w:sz w:val="21"/>
                <w:szCs w:val="21"/>
              </w:rPr>
              <w:t>-</w:t>
            </w:r>
          </w:p>
        </w:tc>
      </w:tr>
      <w:tr w:rsidR="00E35C78" w:rsidRPr="00523476" w:rsidTr="00D97C9D">
        <w:trPr>
          <w:trHeight w:val="390"/>
        </w:trPr>
        <w:tc>
          <w:tcPr>
            <w:tcW w:w="2015" w:type="pct"/>
            <w:shd w:val="clear" w:color="auto" w:fill="auto"/>
            <w:noWrap/>
            <w:vAlign w:val="bottom"/>
          </w:tcPr>
          <w:p w:rsidR="00E35C78" w:rsidRPr="00523476" w:rsidRDefault="00E35C78" w:rsidP="007C0674">
            <w:pPr>
              <w:spacing w:before="40" w:after="40"/>
              <w:rPr>
                <w:color w:val="000000"/>
                <w:sz w:val="21"/>
                <w:szCs w:val="21"/>
              </w:rPr>
            </w:pPr>
            <w:r w:rsidRPr="00523476">
              <w:rPr>
                <w:color w:val="000000"/>
                <w:sz w:val="21"/>
                <w:szCs w:val="21"/>
              </w:rPr>
              <w:t>Thuế GTGT được khấu trừ</w:t>
            </w:r>
          </w:p>
        </w:tc>
        <w:tc>
          <w:tcPr>
            <w:tcW w:w="970" w:type="pct"/>
            <w:vAlign w:val="center"/>
          </w:tcPr>
          <w:p w:rsidR="00E35C78" w:rsidRPr="00523476" w:rsidRDefault="00E35C78" w:rsidP="00D97C9D">
            <w:pPr>
              <w:spacing w:before="40" w:after="40"/>
              <w:jc w:val="right"/>
              <w:rPr>
                <w:color w:val="000000"/>
                <w:sz w:val="21"/>
                <w:szCs w:val="21"/>
              </w:rPr>
            </w:pPr>
            <w:r>
              <w:rPr>
                <w:color w:val="000000"/>
                <w:sz w:val="21"/>
                <w:szCs w:val="21"/>
              </w:rPr>
              <w:t>334.377.141</w:t>
            </w:r>
          </w:p>
        </w:tc>
        <w:tc>
          <w:tcPr>
            <w:tcW w:w="967" w:type="pct"/>
          </w:tcPr>
          <w:p w:rsidR="00E35C78" w:rsidRPr="00523476" w:rsidRDefault="00E35C78" w:rsidP="00D97C9D">
            <w:pPr>
              <w:spacing w:before="40" w:after="40"/>
              <w:jc w:val="right"/>
              <w:rPr>
                <w:color w:val="000000"/>
                <w:sz w:val="21"/>
                <w:szCs w:val="21"/>
              </w:rPr>
            </w:pPr>
            <w:r>
              <w:rPr>
                <w:color w:val="000000"/>
                <w:sz w:val="21"/>
                <w:szCs w:val="21"/>
              </w:rPr>
              <w:t>63.316.489</w:t>
            </w:r>
          </w:p>
        </w:tc>
        <w:tc>
          <w:tcPr>
            <w:tcW w:w="1048" w:type="pct"/>
            <w:tcBorders>
              <w:top w:val="dotted" w:sz="4" w:space="0" w:color="auto"/>
              <w:bottom w:val="dotted" w:sz="4" w:space="0" w:color="auto"/>
            </w:tcBorders>
            <w:shd w:val="clear" w:color="auto" w:fill="FFFFFF"/>
          </w:tcPr>
          <w:p w:rsidR="00E35C78" w:rsidRPr="00523476" w:rsidRDefault="00383819" w:rsidP="007C0674">
            <w:pPr>
              <w:spacing w:before="40" w:after="40"/>
              <w:jc w:val="right"/>
              <w:rPr>
                <w:color w:val="000000"/>
                <w:sz w:val="21"/>
                <w:szCs w:val="21"/>
              </w:rPr>
            </w:pPr>
            <w:r>
              <w:rPr>
                <w:color w:val="000000"/>
                <w:sz w:val="21"/>
                <w:szCs w:val="21"/>
              </w:rPr>
              <w:t>65.296.553</w:t>
            </w:r>
          </w:p>
        </w:tc>
      </w:tr>
      <w:tr w:rsidR="00E35C78" w:rsidRPr="00523476" w:rsidTr="00D97C9D">
        <w:trPr>
          <w:trHeight w:val="390"/>
        </w:trPr>
        <w:tc>
          <w:tcPr>
            <w:tcW w:w="2015" w:type="pct"/>
            <w:shd w:val="clear" w:color="auto" w:fill="auto"/>
            <w:noWrap/>
            <w:vAlign w:val="bottom"/>
          </w:tcPr>
          <w:p w:rsidR="00E35C78" w:rsidRPr="00523476" w:rsidRDefault="00E35C78" w:rsidP="007C0674">
            <w:pPr>
              <w:spacing w:before="40" w:after="40"/>
              <w:rPr>
                <w:color w:val="000000"/>
                <w:sz w:val="21"/>
                <w:szCs w:val="21"/>
              </w:rPr>
            </w:pPr>
            <w:r w:rsidRPr="00523476">
              <w:rPr>
                <w:color w:val="000000"/>
                <w:sz w:val="21"/>
                <w:szCs w:val="21"/>
              </w:rPr>
              <w:t>Các khoản phải thu khác</w:t>
            </w:r>
          </w:p>
        </w:tc>
        <w:tc>
          <w:tcPr>
            <w:tcW w:w="970" w:type="pct"/>
            <w:vAlign w:val="center"/>
          </w:tcPr>
          <w:p w:rsidR="00E35C78" w:rsidRPr="00523476" w:rsidRDefault="00E35C78" w:rsidP="00D97C9D">
            <w:pPr>
              <w:spacing w:before="40" w:after="40"/>
              <w:jc w:val="right"/>
              <w:rPr>
                <w:color w:val="000000"/>
                <w:sz w:val="21"/>
                <w:szCs w:val="21"/>
              </w:rPr>
            </w:pPr>
            <w:r>
              <w:rPr>
                <w:color w:val="000000"/>
                <w:sz w:val="21"/>
                <w:szCs w:val="21"/>
              </w:rPr>
              <w:t>7.549.407.411</w:t>
            </w:r>
          </w:p>
        </w:tc>
        <w:tc>
          <w:tcPr>
            <w:tcW w:w="967" w:type="pct"/>
          </w:tcPr>
          <w:p w:rsidR="00E35C78" w:rsidRPr="00523476" w:rsidRDefault="00E35C78" w:rsidP="00D97C9D">
            <w:pPr>
              <w:spacing w:before="40" w:after="40"/>
              <w:jc w:val="right"/>
              <w:rPr>
                <w:color w:val="000000"/>
                <w:sz w:val="21"/>
                <w:szCs w:val="21"/>
              </w:rPr>
            </w:pPr>
            <w:r>
              <w:rPr>
                <w:color w:val="000000"/>
                <w:sz w:val="21"/>
                <w:szCs w:val="21"/>
              </w:rPr>
              <w:t>7.792.379.346</w:t>
            </w:r>
          </w:p>
        </w:tc>
        <w:tc>
          <w:tcPr>
            <w:tcW w:w="1048" w:type="pct"/>
            <w:tcBorders>
              <w:top w:val="dotted" w:sz="4" w:space="0" w:color="auto"/>
              <w:bottom w:val="dotted" w:sz="4" w:space="0" w:color="auto"/>
            </w:tcBorders>
            <w:shd w:val="clear" w:color="auto" w:fill="FFFFFF"/>
          </w:tcPr>
          <w:p w:rsidR="00E35C78" w:rsidRPr="00523476" w:rsidRDefault="00383819" w:rsidP="007C0674">
            <w:pPr>
              <w:spacing w:before="40" w:after="40"/>
              <w:jc w:val="right"/>
              <w:rPr>
                <w:color w:val="000000"/>
                <w:sz w:val="21"/>
                <w:szCs w:val="21"/>
              </w:rPr>
            </w:pPr>
            <w:r>
              <w:rPr>
                <w:color w:val="000000"/>
                <w:sz w:val="21"/>
                <w:szCs w:val="21"/>
              </w:rPr>
              <w:t>7.685.725.529</w:t>
            </w:r>
          </w:p>
        </w:tc>
      </w:tr>
      <w:tr w:rsidR="00E35C78" w:rsidRPr="00523476" w:rsidTr="00D97C9D">
        <w:trPr>
          <w:trHeight w:val="390"/>
        </w:trPr>
        <w:tc>
          <w:tcPr>
            <w:tcW w:w="2015" w:type="pct"/>
            <w:shd w:val="clear" w:color="auto" w:fill="auto"/>
            <w:noWrap/>
            <w:vAlign w:val="bottom"/>
          </w:tcPr>
          <w:p w:rsidR="00E35C78" w:rsidRPr="00523476" w:rsidRDefault="00E35C78" w:rsidP="007C0674">
            <w:pPr>
              <w:spacing w:before="40" w:after="40"/>
              <w:rPr>
                <w:color w:val="000000"/>
                <w:sz w:val="21"/>
                <w:szCs w:val="21"/>
              </w:rPr>
            </w:pPr>
            <w:r w:rsidRPr="00523476">
              <w:rPr>
                <w:color w:val="000000"/>
                <w:sz w:val="21"/>
                <w:szCs w:val="21"/>
              </w:rPr>
              <w:t>Dự phòng phải thu ngắn hạn khó đòi</w:t>
            </w:r>
          </w:p>
        </w:tc>
        <w:tc>
          <w:tcPr>
            <w:tcW w:w="970" w:type="pct"/>
            <w:vAlign w:val="center"/>
          </w:tcPr>
          <w:p w:rsidR="00E35C78" w:rsidRPr="00523476" w:rsidRDefault="00E35C78" w:rsidP="00D97C9D">
            <w:pPr>
              <w:spacing w:before="40" w:after="40"/>
              <w:jc w:val="right"/>
              <w:rPr>
                <w:color w:val="000000"/>
                <w:sz w:val="21"/>
                <w:szCs w:val="21"/>
              </w:rPr>
            </w:pPr>
            <w:r>
              <w:rPr>
                <w:color w:val="000000"/>
                <w:sz w:val="21"/>
                <w:szCs w:val="21"/>
              </w:rPr>
              <w:t>(21.353.002.390)</w:t>
            </w:r>
          </w:p>
        </w:tc>
        <w:tc>
          <w:tcPr>
            <w:tcW w:w="967" w:type="pct"/>
          </w:tcPr>
          <w:p w:rsidR="00E35C78" w:rsidRPr="00523476" w:rsidRDefault="00E35C78" w:rsidP="00D97C9D">
            <w:pPr>
              <w:spacing w:before="40" w:after="40"/>
              <w:jc w:val="right"/>
              <w:rPr>
                <w:color w:val="000000"/>
                <w:sz w:val="21"/>
                <w:szCs w:val="21"/>
              </w:rPr>
            </w:pPr>
            <w:r>
              <w:rPr>
                <w:color w:val="000000"/>
                <w:sz w:val="21"/>
                <w:szCs w:val="21"/>
              </w:rPr>
              <w:t>(38.475.830.740)</w:t>
            </w:r>
          </w:p>
        </w:tc>
        <w:tc>
          <w:tcPr>
            <w:tcW w:w="1048" w:type="pct"/>
            <w:tcBorders>
              <w:top w:val="dotted" w:sz="4" w:space="0" w:color="auto"/>
              <w:bottom w:val="dotted" w:sz="4" w:space="0" w:color="auto"/>
            </w:tcBorders>
            <w:shd w:val="clear" w:color="auto" w:fill="FFFFFF"/>
          </w:tcPr>
          <w:p w:rsidR="00E35C78" w:rsidRPr="00523476" w:rsidRDefault="00383819" w:rsidP="00704280">
            <w:pPr>
              <w:spacing w:before="40" w:after="40"/>
              <w:jc w:val="right"/>
              <w:rPr>
                <w:color w:val="000000"/>
                <w:sz w:val="21"/>
                <w:szCs w:val="21"/>
              </w:rPr>
            </w:pPr>
            <w:r>
              <w:rPr>
                <w:color w:val="000000"/>
                <w:sz w:val="21"/>
                <w:szCs w:val="21"/>
              </w:rPr>
              <w:t>46.661.841.978</w:t>
            </w:r>
          </w:p>
        </w:tc>
      </w:tr>
      <w:tr w:rsidR="00E35C78" w:rsidRPr="00523476" w:rsidTr="00D97C9D">
        <w:trPr>
          <w:trHeight w:val="227"/>
        </w:trPr>
        <w:tc>
          <w:tcPr>
            <w:tcW w:w="2015" w:type="pct"/>
            <w:shd w:val="clear" w:color="auto" w:fill="auto"/>
            <w:noWrap/>
            <w:vAlign w:val="bottom"/>
          </w:tcPr>
          <w:p w:rsidR="00E35C78" w:rsidRPr="00523476" w:rsidRDefault="00E35C78" w:rsidP="007C0674">
            <w:pPr>
              <w:spacing w:before="40" w:after="40"/>
              <w:jc w:val="center"/>
              <w:rPr>
                <w:b/>
                <w:bCs/>
                <w:color w:val="000000"/>
                <w:sz w:val="21"/>
                <w:szCs w:val="21"/>
              </w:rPr>
            </w:pPr>
            <w:r w:rsidRPr="00523476">
              <w:rPr>
                <w:b/>
                <w:bCs/>
                <w:color w:val="000000"/>
                <w:sz w:val="21"/>
                <w:szCs w:val="21"/>
              </w:rPr>
              <w:t>Tổng cộng</w:t>
            </w:r>
          </w:p>
        </w:tc>
        <w:tc>
          <w:tcPr>
            <w:tcW w:w="970" w:type="pct"/>
            <w:vAlign w:val="center"/>
          </w:tcPr>
          <w:p w:rsidR="00E35C78" w:rsidRPr="00523476" w:rsidRDefault="00E35C78" w:rsidP="00D97C9D">
            <w:pPr>
              <w:spacing w:before="40" w:after="40"/>
              <w:jc w:val="right"/>
              <w:rPr>
                <w:b/>
                <w:color w:val="000000"/>
                <w:sz w:val="21"/>
                <w:szCs w:val="21"/>
              </w:rPr>
            </w:pPr>
            <w:r>
              <w:rPr>
                <w:b/>
                <w:color w:val="000000"/>
                <w:sz w:val="21"/>
                <w:szCs w:val="21"/>
              </w:rPr>
              <w:t>311.827.930.321</w:t>
            </w:r>
          </w:p>
        </w:tc>
        <w:tc>
          <w:tcPr>
            <w:tcW w:w="967" w:type="pct"/>
          </w:tcPr>
          <w:p w:rsidR="00E35C78" w:rsidRPr="00523476" w:rsidRDefault="00E35C78" w:rsidP="00D97C9D">
            <w:pPr>
              <w:spacing w:before="40" w:after="40"/>
              <w:jc w:val="right"/>
              <w:rPr>
                <w:b/>
                <w:color w:val="000000"/>
                <w:sz w:val="21"/>
                <w:szCs w:val="21"/>
                <w:highlight w:val="yellow"/>
              </w:rPr>
            </w:pPr>
            <w:r>
              <w:rPr>
                <w:b/>
                <w:color w:val="000000"/>
                <w:sz w:val="21"/>
                <w:szCs w:val="21"/>
              </w:rPr>
              <w:t>383.940.487.180</w:t>
            </w:r>
          </w:p>
        </w:tc>
        <w:tc>
          <w:tcPr>
            <w:tcW w:w="1048" w:type="pct"/>
            <w:tcBorders>
              <w:top w:val="dotted" w:sz="4" w:space="0" w:color="auto"/>
              <w:bottom w:val="thickThinSmallGap" w:sz="12" w:space="0" w:color="auto"/>
            </w:tcBorders>
            <w:shd w:val="clear" w:color="auto" w:fill="FFFFFF"/>
          </w:tcPr>
          <w:p w:rsidR="00E35C78" w:rsidRPr="00523476" w:rsidRDefault="00383819" w:rsidP="007C0674">
            <w:pPr>
              <w:spacing w:before="40" w:after="40"/>
              <w:jc w:val="right"/>
              <w:rPr>
                <w:b/>
                <w:color w:val="000000"/>
                <w:sz w:val="21"/>
                <w:szCs w:val="21"/>
                <w:highlight w:val="yellow"/>
              </w:rPr>
            </w:pPr>
            <w:r w:rsidRPr="00383819">
              <w:rPr>
                <w:b/>
                <w:color w:val="000000"/>
                <w:sz w:val="21"/>
                <w:szCs w:val="21"/>
              </w:rPr>
              <w:t>369.984.665.535</w:t>
            </w:r>
          </w:p>
        </w:tc>
      </w:tr>
    </w:tbl>
    <w:p w:rsidR="002F3A8A" w:rsidRPr="00523476" w:rsidRDefault="002F3A8A" w:rsidP="002F3A8A">
      <w:pPr>
        <w:spacing w:before="60" w:after="60" w:line="288" w:lineRule="auto"/>
        <w:ind w:left="567"/>
        <w:jc w:val="right"/>
        <w:rPr>
          <w:i/>
          <w:color w:val="000000"/>
          <w:sz w:val="22"/>
          <w:szCs w:val="22"/>
        </w:rPr>
      </w:pPr>
      <w:r w:rsidRPr="00523476">
        <w:rPr>
          <w:i/>
          <w:color w:val="000000"/>
          <w:sz w:val="22"/>
          <w:szCs w:val="22"/>
        </w:rPr>
        <w:t xml:space="preserve">Nguồn: BCTC đã kiểm toán năm </w:t>
      </w:r>
      <w:r w:rsidR="00383819">
        <w:rPr>
          <w:i/>
          <w:color w:val="000000"/>
          <w:sz w:val="22"/>
          <w:szCs w:val="22"/>
        </w:rPr>
        <w:t>2011, 2012 và BCTC Quý I năm 2013</w:t>
      </w:r>
    </w:p>
    <w:p w:rsidR="002F3A8A" w:rsidRDefault="002F3A8A" w:rsidP="002F3A8A">
      <w:pPr>
        <w:tabs>
          <w:tab w:val="left" w:pos="600"/>
        </w:tabs>
        <w:spacing w:before="60" w:after="60" w:line="288" w:lineRule="auto"/>
        <w:ind w:firstLine="360"/>
        <w:jc w:val="both"/>
        <w:rPr>
          <w:color w:val="000000"/>
        </w:rPr>
      </w:pPr>
      <w:r w:rsidRPr="00523476">
        <w:rPr>
          <w:color w:val="000000"/>
        </w:rPr>
        <w:t xml:space="preserve">Dự phòng phải thu khó đòi được trích lập cho những khoản phải thu đã quá hạn thanh toán từ sáu tháng trở lên, hoặc các khoản phải thu mà người nợ khó có khả năng thanh toán do bị thanh lý, phá sản hay các khó khăn tương tự. Dự phòng phải thu khó đòi được </w:t>
      </w:r>
      <w:r>
        <w:rPr>
          <w:color w:val="000000"/>
        </w:rPr>
        <w:t>C</w:t>
      </w:r>
      <w:r w:rsidRPr="00523476">
        <w:rPr>
          <w:color w:val="000000"/>
        </w:rPr>
        <w:t>ông ty ghi nhận vào sổ kế toán theo hướng dẫn tại Thông tư 228/2009/TT-BTC ngày 07/12/2009 của Bộ Tài chính.</w:t>
      </w:r>
    </w:p>
    <w:p w:rsidR="002F3A8A" w:rsidRPr="00523476" w:rsidRDefault="002F3A8A" w:rsidP="002F3A8A">
      <w:pPr>
        <w:tabs>
          <w:tab w:val="left" w:pos="600"/>
        </w:tabs>
        <w:spacing w:line="288" w:lineRule="auto"/>
        <w:ind w:firstLine="360"/>
        <w:jc w:val="center"/>
        <w:rPr>
          <w:b/>
          <w:color w:val="000000"/>
        </w:rPr>
      </w:pPr>
      <w:r w:rsidRPr="00523476">
        <w:rPr>
          <w:b/>
          <w:color w:val="000000"/>
        </w:rPr>
        <w:t>Bảng 2</w:t>
      </w:r>
      <w:r w:rsidR="005163DB">
        <w:rPr>
          <w:b/>
          <w:color w:val="000000"/>
        </w:rPr>
        <w:t>8</w:t>
      </w:r>
      <w:r w:rsidRPr="00523476">
        <w:rPr>
          <w:b/>
          <w:color w:val="000000"/>
        </w:rPr>
        <w:t xml:space="preserve">: </w:t>
      </w:r>
      <w:r w:rsidRPr="00523476">
        <w:rPr>
          <w:b/>
          <w:i/>
          <w:color w:val="000000"/>
          <w:vertAlign w:val="superscript"/>
        </w:rPr>
        <w:t>(*)</w:t>
      </w:r>
      <w:r w:rsidRPr="00523476">
        <w:rPr>
          <w:b/>
          <w:i/>
          <w:color w:val="000000"/>
        </w:rPr>
        <w:t>Chi tiết khoản phải thu khách hàng</w:t>
      </w:r>
    </w:p>
    <w:p w:rsidR="002F3A8A" w:rsidRPr="00523476" w:rsidRDefault="002F3A8A" w:rsidP="002F3A8A">
      <w:pPr>
        <w:spacing w:line="288" w:lineRule="auto"/>
        <w:ind w:left="567"/>
        <w:jc w:val="right"/>
        <w:rPr>
          <w:i/>
          <w:color w:val="000000"/>
        </w:rPr>
      </w:pPr>
      <w:r w:rsidRPr="00523476">
        <w:rPr>
          <w:i/>
          <w:color w:val="000000"/>
        </w:rPr>
        <w:t>Đơn vị: VNĐ</w:t>
      </w:r>
    </w:p>
    <w:tbl>
      <w:tblPr>
        <w:tblW w:w="4740" w:type="pct"/>
        <w:tblInd w:w="392" w:type="dxa"/>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tblLayout w:type="fixed"/>
        <w:tblLook w:val="0000"/>
      </w:tblPr>
      <w:tblGrid>
        <w:gridCol w:w="3916"/>
        <w:gridCol w:w="1675"/>
        <w:gridCol w:w="1675"/>
        <w:gridCol w:w="1673"/>
      </w:tblGrid>
      <w:tr w:rsidR="002F3A8A" w:rsidRPr="00523476" w:rsidTr="00F02F43">
        <w:trPr>
          <w:trHeight w:val="294"/>
          <w:tblHeader/>
        </w:trPr>
        <w:tc>
          <w:tcPr>
            <w:tcW w:w="2190" w:type="pct"/>
            <w:tcBorders>
              <w:top w:val="thinThickSmallGap" w:sz="12" w:space="0" w:color="auto"/>
              <w:bottom w:val="dotted" w:sz="4" w:space="0" w:color="auto"/>
            </w:tcBorders>
            <w:shd w:val="clear" w:color="auto" w:fill="DBE5F1"/>
            <w:noWrap/>
            <w:vAlign w:val="center"/>
          </w:tcPr>
          <w:p w:rsidR="002F3A8A" w:rsidRPr="00523476" w:rsidRDefault="002F3A8A" w:rsidP="007C0674">
            <w:pPr>
              <w:spacing w:before="40" w:after="40"/>
              <w:jc w:val="center"/>
              <w:rPr>
                <w:b/>
                <w:bCs/>
                <w:color w:val="000000"/>
                <w:sz w:val="21"/>
                <w:szCs w:val="21"/>
              </w:rPr>
            </w:pPr>
            <w:r w:rsidRPr="00523476">
              <w:rPr>
                <w:b/>
                <w:bCs/>
                <w:color w:val="000000"/>
                <w:sz w:val="21"/>
                <w:szCs w:val="21"/>
              </w:rPr>
              <w:t>CHỈ TIÊU</w:t>
            </w:r>
          </w:p>
        </w:tc>
        <w:tc>
          <w:tcPr>
            <w:tcW w:w="937" w:type="pct"/>
            <w:tcBorders>
              <w:top w:val="thinThickSmallGap" w:sz="12" w:space="0" w:color="auto"/>
              <w:bottom w:val="dotted" w:sz="4" w:space="0" w:color="auto"/>
            </w:tcBorders>
            <w:shd w:val="clear" w:color="auto" w:fill="DBE5F1"/>
            <w:vAlign w:val="center"/>
          </w:tcPr>
          <w:p w:rsidR="002F3A8A" w:rsidRPr="00523476" w:rsidRDefault="002F3A8A" w:rsidP="007C0674">
            <w:pPr>
              <w:pStyle w:val="Than"/>
              <w:spacing w:before="40" w:after="40"/>
              <w:ind w:firstLine="0"/>
              <w:jc w:val="center"/>
              <w:rPr>
                <w:rFonts w:ascii="Times New Roman" w:hAnsi="Times New Roman"/>
                <w:b/>
                <w:color w:val="000000"/>
                <w:sz w:val="21"/>
                <w:szCs w:val="21"/>
                <w:lang w:val="nl-NL"/>
              </w:rPr>
            </w:pPr>
            <w:r>
              <w:rPr>
                <w:rFonts w:ascii="Times New Roman" w:hAnsi="Times New Roman"/>
                <w:b/>
                <w:color w:val="000000"/>
                <w:sz w:val="21"/>
                <w:szCs w:val="21"/>
                <w:lang w:val="nl-NL"/>
              </w:rPr>
              <w:t>31/12/201</w:t>
            </w:r>
            <w:r w:rsidR="004D0C23">
              <w:rPr>
                <w:rFonts w:ascii="Times New Roman" w:hAnsi="Times New Roman"/>
                <w:b/>
                <w:color w:val="000000"/>
                <w:sz w:val="21"/>
                <w:szCs w:val="21"/>
                <w:lang w:val="nl-NL"/>
              </w:rPr>
              <w:t>1</w:t>
            </w:r>
          </w:p>
        </w:tc>
        <w:tc>
          <w:tcPr>
            <w:tcW w:w="937" w:type="pct"/>
            <w:tcBorders>
              <w:top w:val="thinThickSmallGap" w:sz="12" w:space="0" w:color="auto"/>
              <w:bottom w:val="dotted" w:sz="4" w:space="0" w:color="auto"/>
            </w:tcBorders>
            <w:shd w:val="clear" w:color="auto" w:fill="DBE5F1"/>
            <w:vAlign w:val="center"/>
          </w:tcPr>
          <w:p w:rsidR="002F3A8A" w:rsidRPr="00523476" w:rsidRDefault="002F3A8A" w:rsidP="007C0674">
            <w:pPr>
              <w:pStyle w:val="Than"/>
              <w:spacing w:before="40" w:after="40"/>
              <w:ind w:firstLine="0"/>
              <w:jc w:val="center"/>
              <w:rPr>
                <w:rFonts w:ascii="Times New Roman" w:hAnsi="Times New Roman"/>
                <w:b/>
                <w:color w:val="000000"/>
                <w:sz w:val="21"/>
                <w:szCs w:val="21"/>
                <w:lang w:val="nl-NL"/>
              </w:rPr>
            </w:pPr>
            <w:r>
              <w:rPr>
                <w:rFonts w:ascii="Times New Roman" w:hAnsi="Times New Roman"/>
                <w:b/>
                <w:color w:val="000000"/>
                <w:sz w:val="21"/>
                <w:szCs w:val="21"/>
                <w:lang w:val="nl-NL"/>
              </w:rPr>
              <w:t>31/12/201</w:t>
            </w:r>
            <w:r w:rsidR="004D0C23">
              <w:rPr>
                <w:rFonts w:ascii="Times New Roman" w:hAnsi="Times New Roman"/>
                <w:b/>
                <w:color w:val="000000"/>
                <w:sz w:val="21"/>
                <w:szCs w:val="21"/>
                <w:lang w:val="nl-NL"/>
              </w:rPr>
              <w:t>2</w:t>
            </w:r>
          </w:p>
        </w:tc>
        <w:tc>
          <w:tcPr>
            <w:tcW w:w="936" w:type="pct"/>
            <w:tcBorders>
              <w:top w:val="thinThickSmallGap" w:sz="12" w:space="0" w:color="auto"/>
              <w:bottom w:val="dotted" w:sz="4" w:space="0" w:color="auto"/>
            </w:tcBorders>
            <w:shd w:val="clear" w:color="auto" w:fill="DBE5F1"/>
            <w:vAlign w:val="center"/>
          </w:tcPr>
          <w:p w:rsidR="002F3A8A" w:rsidRPr="00523476" w:rsidRDefault="002F3A8A" w:rsidP="004D0C23">
            <w:pPr>
              <w:pStyle w:val="Than"/>
              <w:spacing w:before="40" w:after="40"/>
              <w:ind w:firstLine="0"/>
              <w:jc w:val="center"/>
              <w:rPr>
                <w:rFonts w:ascii="Times New Roman" w:hAnsi="Times New Roman"/>
                <w:b/>
                <w:color w:val="000000"/>
                <w:sz w:val="21"/>
                <w:szCs w:val="21"/>
                <w:highlight w:val="yellow"/>
                <w:lang w:val="nl-NL"/>
              </w:rPr>
            </w:pPr>
            <w:r w:rsidRPr="00523476">
              <w:rPr>
                <w:rFonts w:ascii="Times New Roman" w:hAnsi="Times New Roman"/>
                <w:b/>
                <w:color w:val="000000"/>
                <w:sz w:val="21"/>
                <w:szCs w:val="21"/>
                <w:lang w:val="nl-NL"/>
              </w:rPr>
              <w:t>3</w:t>
            </w:r>
            <w:r w:rsidR="00B41C84">
              <w:rPr>
                <w:rFonts w:ascii="Times New Roman" w:hAnsi="Times New Roman"/>
                <w:b/>
                <w:color w:val="000000"/>
                <w:sz w:val="21"/>
                <w:szCs w:val="21"/>
                <w:lang w:val="nl-NL"/>
              </w:rPr>
              <w:t>1</w:t>
            </w:r>
            <w:r w:rsidRPr="00523476">
              <w:rPr>
                <w:rFonts w:ascii="Times New Roman" w:hAnsi="Times New Roman"/>
                <w:b/>
                <w:color w:val="000000"/>
                <w:sz w:val="21"/>
                <w:szCs w:val="21"/>
                <w:lang w:val="nl-NL"/>
              </w:rPr>
              <w:t>/</w:t>
            </w:r>
            <w:r w:rsidR="004D0C23">
              <w:rPr>
                <w:rFonts w:ascii="Times New Roman" w:hAnsi="Times New Roman"/>
                <w:b/>
                <w:color w:val="000000"/>
                <w:sz w:val="21"/>
                <w:szCs w:val="21"/>
                <w:lang w:val="nl-NL"/>
              </w:rPr>
              <w:t>03</w:t>
            </w:r>
            <w:r w:rsidRPr="00523476">
              <w:rPr>
                <w:rFonts w:ascii="Times New Roman" w:hAnsi="Times New Roman"/>
                <w:b/>
                <w:color w:val="000000"/>
                <w:sz w:val="21"/>
                <w:szCs w:val="21"/>
                <w:lang w:val="nl-NL"/>
              </w:rPr>
              <w:t>/201</w:t>
            </w:r>
            <w:r w:rsidR="004D0C23">
              <w:rPr>
                <w:rFonts w:ascii="Times New Roman" w:hAnsi="Times New Roman"/>
                <w:b/>
                <w:color w:val="000000"/>
                <w:sz w:val="21"/>
                <w:szCs w:val="21"/>
                <w:lang w:val="nl-NL"/>
              </w:rPr>
              <w:t>3</w:t>
            </w:r>
          </w:p>
        </w:tc>
      </w:tr>
      <w:tr w:rsidR="004D0C23" w:rsidRPr="00523476" w:rsidTr="00D97C9D">
        <w:trPr>
          <w:trHeight w:val="167"/>
        </w:trPr>
        <w:tc>
          <w:tcPr>
            <w:tcW w:w="2190" w:type="pct"/>
            <w:tcBorders>
              <w:top w:val="dotted" w:sz="4" w:space="0" w:color="auto"/>
            </w:tcBorders>
            <w:shd w:val="clear" w:color="auto" w:fill="auto"/>
            <w:noWrap/>
            <w:vAlign w:val="bottom"/>
          </w:tcPr>
          <w:p w:rsidR="004D0C23" w:rsidRPr="00523476" w:rsidRDefault="004D0C23" w:rsidP="007C0674">
            <w:pPr>
              <w:spacing w:before="40" w:after="40"/>
              <w:jc w:val="both"/>
              <w:rPr>
                <w:color w:val="000000"/>
                <w:sz w:val="21"/>
                <w:szCs w:val="21"/>
                <w:vertAlign w:val="superscript"/>
              </w:rPr>
            </w:pPr>
            <w:r w:rsidRPr="00523476">
              <w:rPr>
                <w:color w:val="000000"/>
                <w:sz w:val="21"/>
                <w:szCs w:val="21"/>
              </w:rPr>
              <w:t>Phải thu hoạt động bảo hiểm gốc</w:t>
            </w:r>
          </w:p>
        </w:tc>
        <w:tc>
          <w:tcPr>
            <w:tcW w:w="937" w:type="pct"/>
            <w:tcBorders>
              <w:top w:val="dotted" w:sz="4" w:space="0" w:color="auto"/>
            </w:tcBorders>
            <w:vAlign w:val="center"/>
          </w:tcPr>
          <w:p w:rsidR="004D0C23" w:rsidRPr="00523476" w:rsidRDefault="004D0C23" w:rsidP="00D97C9D">
            <w:pPr>
              <w:spacing w:before="40" w:after="40"/>
              <w:jc w:val="right"/>
              <w:rPr>
                <w:color w:val="000000"/>
                <w:sz w:val="21"/>
                <w:szCs w:val="21"/>
              </w:rPr>
            </w:pPr>
            <w:r>
              <w:rPr>
                <w:color w:val="000000"/>
                <w:sz w:val="21"/>
                <w:szCs w:val="21"/>
              </w:rPr>
              <w:t>150.359.237.264</w:t>
            </w:r>
          </w:p>
        </w:tc>
        <w:tc>
          <w:tcPr>
            <w:tcW w:w="937" w:type="pct"/>
            <w:tcBorders>
              <w:top w:val="dotted" w:sz="4" w:space="0" w:color="auto"/>
            </w:tcBorders>
            <w:vAlign w:val="center"/>
          </w:tcPr>
          <w:p w:rsidR="004D0C23" w:rsidRPr="00523476" w:rsidRDefault="004D0C23" w:rsidP="007C0674">
            <w:pPr>
              <w:spacing w:before="40" w:after="40"/>
              <w:jc w:val="right"/>
              <w:rPr>
                <w:color w:val="000000"/>
                <w:sz w:val="21"/>
                <w:szCs w:val="21"/>
              </w:rPr>
            </w:pPr>
            <w:r>
              <w:rPr>
                <w:color w:val="000000"/>
                <w:sz w:val="21"/>
                <w:szCs w:val="21"/>
              </w:rPr>
              <w:t>140.550.233.973</w:t>
            </w:r>
          </w:p>
        </w:tc>
        <w:tc>
          <w:tcPr>
            <w:tcW w:w="936" w:type="pct"/>
            <w:tcBorders>
              <w:top w:val="dotted" w:sz="4" w:space="0" w:color="auto"/>
              <w:bottom w:val="dotted" w:sz="4" w:space="0" w:color="auto"/>
            </w:tcBorders>
            <w:shd w:val="clear" w:color="auto" w:fill="FFFFFF"/>
            <w:vAlign w:val="center"/>
          </w:tcPr>
          <w:p w:rsidR="004D0C23" w:rsidRPr="00523476" w:rsidRDefault="004D0C23" w:rsidP="00D97C9D">
            <w:pPr>
              <w:spacing w:before="40" w:after="40"/>
              <w:jc w:val="right"/>
              <w:rPr>
                <w:color w:val="000000"/>
                <w:sz w:val="21"/>
                <w:szCs w:val="21"/>
              </w:rPr>
            </w:pPr>
            <w:r>
              <w:rPr>
                <w:color w:val="000000"/>
                <w:sz w:val="21"/>
                <w:szCs w:val="21"/>
              </w:rPr>
              <w:t>32.980.850.775</w:t>
            </w:r>
          </w:p>
        </w:tc>
      </w:tr>
      <w:tr w:rsidR="004D0C23" w:rsidRPr="00523476" w:rsidTr="00D97C9D">
        <w:trPr>
          <w:trHeight w:val="390"/>
        </w:trPr>
        <w:tc>
          <w:tcPr>
            <w:tcW w:w="2190" w:type="pct"/>
            <w:tcBorders>
              <w:top w:val="dotted" w:sz="4" w:space="0" w:color="auto"/>
              <w:left w:val="dotted" w:sz="4" w:space="0" w:color="auto"/>
              <w:bottom w:val="dotted" w:sz="4" w:space="0" w:color="auto"/>
              <w:right w:val="dotted" w:sz="4" w:space="0" w:color="auto"/>
            </w:tcBorders>
            <w:shd w:val="clear" w:color="auto" w:fill="auto"/>
            <w:noWrap/>
            <w:vAlign w:val="bottom"/>
          </w:tcPr>
          <w:p w:rsidR="004D0C23" w:rsidRPr="00523476" w:rsidRDefault="004D0C23" w:rsidP="007C0674">
            <w:pPr>
              <w:spacing w:before="40" w:after="40"/>
              <w:jc w:val="both"/>
              <w:rPr>
                <w:color w:val="000000"/>
                <w:sz w:val="21"/>
                <w:szCs w:val="21"/>
              </w:rPr>
            </w:pPr>
            <w:r w:rsidRPr="00523476">
              <w:rPr>
                <w:color w:val="000000"/>
                <w:sz w:val="21"/>
                <w:szCs w:val="21"/>
              </w:rPr>
              <w:t>Phải thu hoạt động nhận tái bảo hiểm</w:t>
            </w:r>
          </w:p>
        </w:tc>
        <w:tc>
          <w:tcPr>
            <w:tcW w:w="937" w:type="pct"/>
            <w:tcBorders>
              <w:top w:val="dotted" w:sz="4" w:space="0" w:color="auto"/>
              <w:left w:val="dotted" w:sz="4" w:space="0" w:color="auto"/>
              <w:bottom w:val="dotted" w:sz="4" w:space="0" w:color="auto"/>
              <w:right w:val="dotted" w:sz="4" w:space="0" w:color="auto"/>
            </w:tcBorders>
            <w:vAlign w:val="center"/>
          </w:tcPr>
          <w:p w:rsidR="004D0C23" w:rsidRPr="00523476" w:rsidRDefault="004D0C23" w:rsidP="00D97C9D">
            <w:pPr>
              <w:spacing w:before="40" w:after="40"/>
              <w:jc w:val="right"/>
              <w:rPr>
                <w:color w:val="000000"/>
                <w:sz w:val="21"/>
                <w:szCs w:val="21"/>
              </w:rPr>
            </w:pPr>
            <w:r>
              <w:rPr>
                <w:color w:val="000000"/>
                <w:sz w:val="21"/>
                <w:szCs w:val="21"/>
              </w:rPr>
              <w:t>12.835.409.393</w:t>
            </w:r>
          </w:p>
        </w:tc>
        <w:tc>
          <w:tcPr>
            <w:tcW w:w="937" w:type="pct"/>
            <w:tcBorders>
              <w:top w:val="dotted" w:sz="4" w:space="0" w:color="auto"/>
              <w:left w:val="dotted" w:sz="4" w:space="0" w:color="auto"/>
              <w:bottom w:val="dotted" w:sz="4" w:space="0" w:color="auto"/>
              <w:right w:val="dotted" w:sz="4" w:space="0" w:color="auto"/>
            </w:tcBorders>
            <w:vAlign w:val="center"/>
          </w:tcPr>
          <w:p w:rsidR="004D0C23" w:rsidRPr="00523476" w:rsidRDefault="004D0C23" w:rsidP="007C0674">
            <w:pPr>
              <w:spacing w:before="40" w:after="40"/>
              <w:jc w:val="right"/>
              <w:rPr>
                <w:color w:val="000000"/>
                <w:sz w:val="21"/>
                <w:szCs w:val="21"/>
              </w:rPr>
            </w:pPr>
            <w:r>
              <w:rPr>
                <w:color w:val="000000"/>
                <w:sz w:val="21"/>
                <w:szCs w:val="21"/>
              </w:rPr>
              <w:t>136.818.116.937</w:t>
            </w:r>
          </w:p>
        </w:tc>
        <w:tc>
          <w:tcPr>
            <w:tcW w:w="936" w:type="pct"/>
            <w:tcBorders>
              <w:top w:val="dotted" w:sz="4" w:space="0" w:color="auto"/>
              <w:left w:val="dotted" w:sz="4" w:space="0" w:color="auto"/>
              <w:bottom w:val="dotted" w:sz="4" w:space="0" w:color="auto"/>
              <w:right w:val="dotted" w:sz="4" w:space="0" w:color="auto"/>
            </w:tcBorders>
            <w:shd w:val="clear" w:color="auto" w:fill="FFFFFF"/>
            <w:vAlign w:val="center"/>
          </w:tcPr>
          <w:p w:rsidR="004D0C23" w:rsidRPr="00523476" w:rsidRDefault="004D0C23" w:rsidP="00D97C9D">
            <w:pPr>
              <w:spacing w:before="40" w:after="40"/>
              <w:jc w:val="right"/>
              <w:rPr>
                <w:color w:val="000000"/>
                <w:sz w:val="21"/>
                <w:szCs w:val="21"/>
              </w:rPr>
            </w:pPr>
            <w:r>
              <w:rPr>
                <w:color w:val="000000"/>
                <w:sz w:val="21"/>
                <w:szCs w:val="21"/>
              </w:rPr>
              <w:t>22.583.103.003</w:t>
            </w:r>
          </w:p>
        </w:tc>
      </w:tr>
      <w:tr w:rsidR="004D0C23" w:rsidRPr="00523476" w:rsidTr="00D97C9D">
        <w:trPr>
          <w:trHeight w:val="390"/>
        </w:trPr>
        <w:tc>
          <w:tcPr>
            <w:tcW w:w="2190" w:type="pct"/>
            <w:tcBorders>
              <w:top w:val="dotted" w:sz="4" w:space="0" w:color="auto"/>
            </w:tcBorders>
            <w:shd w:val="clear" w:color="auto" w:fill="auto"/>
            <w:noWrap/>
            <w:vAlign w:val="bottom"/>
          </w:tcPr>
          <w:p w:rsidR="004D0C23" w:rsidRPr="00523476" w:rsidRDefault="004D0C23" w:rsidP="007C0674">
            <w:pPr>
              <w:spacing w:before="40" w:after="40"/>
              <w:jc w:val="both"/>
              <w:rPr>
                <w:color w:val="000000"/>
                <w:sz w:val="21"/>
                <w:szCs w:val="21"/>
              </w:rPr>
            </w:pPr>
            <w:r w:rsidRPr="00523476">
              <w:rPr>
                <w:color w:val="000000"/>
                <w:sz w:val="21"/>
                <w:szCs w:val="21"/>
              </w:rPr>
              <w:t>Phải thu hoạt động nhượng tái bảo hiểm</w:t>
            </w:r>
          </w:p>
        </w:tc>
        <w:tc>
          <w:tcPr>
            <w:tcW w:w="937" w:type="pct"/>
            <w:tcBorders>
              <w:top w:val="dotted" w:sz="4" w:space="0" w:color="auto"/>
            </w:tcBorders>
            <w:vAlign w:val="center"/>
          </w:tcPr>
          <w:p w:rsidR="004D0C23" w:rsidRPr="00523476" w:rsidRDefault="004D0C23" w:rsidP="00D97C9D">
            <w:pPr>
              <w:spacing w:before="40" w:after="40"/>
              <w:jc w:val="right"/>
              <w:rPr>
                <w:color w:val="000000"/>
                <w:sz w:val="21"/>
                <w:szCs w:val="21"/>
              </w:rPr>
            </w:pPr>
            <w:r>
              <w:rPr>
                <w:color w:val="000000"/>
                <w:sz w:val="21"/>
                <w:szCs w:val="21"/>
              </w:rPr>
              <w:t>67.572.645.583</w:t>
            </w:r>
          </w:p>
        </w:tc>
        <w:tc>
          <w:tcPr>
            <w:tcW w:w="937" w:type="pct"/>
            <w:tcBorders>
              <w:top w:val="dotted" w:sz="4" w:space="0" w:color="auto"/>
            </w:tcBorders>
            <w:vAlign w:val="center"/>
          </w:tcPr>
          <w:p w:rsidR="004D0C23" w:rsidRPr="00523476" w:rsidRDefault="004D0C23" w:rsidP="007C0674">
            <w:pPr>
              <w:spacing w:before="40" w:after="40"/>
              <w:jc w:val="right"/>
              <w:rPr>
                <w:color w:val="000000"/>
                <w:sz w:val="21"/>
                <w:szCs w:val="21"/>
              </w:rPr>
            </w:pPr>
            <w:r>
              <w:rPr>
                <w:color w:val="000000"/>
                <w:sz w:val="21"/>
                <w:szCs w:val="21"/>
              </w:rPr>
              <w:t>17.214.991.969</w:t>
            </w:r>
          </w:p>
        </w:tc>
        <w:tc>
          <w:tcPr>
            <w:tcW w:w="936" w:type="pct"/>
            <w:tcBorders>
              <w:top w:val="dotted" w:sz="4" w:space="0" w:color="auto"/>
              <w:bottom w:val="dotted" w:sz="4" w:space="0" w:color="auto"/>
            </w:tcBorders>
            <w:shd w:val="clear" w:color="auto" w:fill="FFFFFF"/>
            <w:vAlign w:val="center"/>
          </w:tcPr>
          <w:p w:rsidR="004D0C23" w:rsidRPr="00523476" w:rsidRDefault="004D0C23" w:rsidP="00D97C9D">
            <w:pPr>
              <w:spacing w:before="40" w:after="40"/>
              <w:jc w:val="right"/>
              <w:rPr>
                <w:color w:val="000000"/>
                <w:sz w:val="21"/>
                <w:szCs w:val="21"/>
              </w:rPr>
            </w:pPr>
            <w:r>
              <w:rPr>
                <w:color w:val="000000"/>
                <w:sz w:val="21"/>
                <w:szCs w:val="21"/>
              </w:rPr>
              <w:t>123.947.759.464</w:t>
            </w:r>
          </w:p>
        </w:tc>
      </w:tr>
      <w:tr w:rsidR="004D0C23" w:rsidRPr="00523476" w:rsidTr="00D97C9D">
        <w:trPr>
          <w:trHeight w:val="390"/>
        </w:trPr>
        <w:tc>
          <w:tcPr>
            <w:tcW w:w="2190" w:type="pct"/>
            <w:shd w:val="clear" w:color="auto" w:fill="auto"/>
            <w:noWrap/>
            <w:vAlign w:val="bottom"/>
          </w:tcPr>
          <w:p w:rsidR="004D0C23" w:rsidRPr="00523476" w:rsidRDefault="004D0C23" w:rsidP="007C0674">
            <w:pPr>
              <w:spacing w:before="40" w:after="40"/>
              <w:jc w:val="both"/>
              <w:rPr>
                <w:color w:val="000000"/>
                <w:sz w:val="21"/>
                <w:szCs w:val="21"/>
              </w:rPr>
            </w:pPr>
            <w:r w:rsidRPr="00523476">
              <w:rPr>
                <w:color w:val="000000"/>
                <w:sz w:val="21"/>
                <w:szCs w:val="21"/>
              </w:rPr>
              <w:t>Phải thu hoạt động tài chính</w:t>
            </w:r>
          </w:p>
        </w:tc>
        <w:tc>
          <w:tcPr>
            <w:tcW w:w="937" w:type="pct"/>
            <w:vAlign w:val="center"/>
          </w:tcPr>
          <w:p w:rsidR="004D0C23" w:rsidRPr="00523476" w:rsidRDefault="004D0C23" w:rsidP="00D97C9D">
            <w:pPr>
              <w:spacing w:before="40" w:after="40"/>
              <w:jc w:val="right"/>
              <w:rPr>
                <w:color w:val="000000"/>
                <w:sz w:val="21"/>
                <w:szCs w:val="21"/>
              </w:rPr>
            </w:pPr>
            <w:r>
              <w:rPr>
                <w:color w:val="000000"/>
                <w:sz w:val="21"/>
                <w:szCs w:val="21"/>
              </w:rPr>
              <w:t>82.579.591.704</w:t>
            </w:r>
          </w:p>
        </w:tc>
        <w:tc>
          <w:tcPr>
            <w:tcW w:w="937" w:type="pct"/>
            <w:vAlign w:val="center"/>
          </w:tcPr>
          <w:p w:rsidR="004D0C23" w:rsidRPr="00523476" w:rsidRDefault="004D0C23" w:rsidP="007C0674">
            <w:pPr>
              <w:spacing w:before="40" w:after="40"/>
              <w:jc w:val="right"/>
              <w:rPr>
                <w:color w:val="000000"/>
                <w:sz w:val="21"/>
                <w:szCs w:val="21"/>
              </w:rPr>
            </w:pPr>
            <w:r>
              <w:rPr>
                <w:color w:val="000000"/>
                <w:sz w:val="21"/>
                <w:szCs w:val="21"/>
              </w:rPr>
              <w:t>108.167.128.886</w:t>
            </w:r>
          </w:p>
        </w:tc>
        <w:tc>
          <w:tcPr>
            <w:tcW w:w="936" w:type="pct"/>
            <w:tcBorders>
              <w:top w:val="dotted" w:sz="4" w:space="0" w:color="auto"/>
              <w:bottom w:val="dotted" w:sz="4" w:space="0" w:color="auto"/>
            </w:tcBorders>
            <w:shd w:val="clear" w:color="auto" w:fill="FFFFFF"/>
            <w:vAlign w:val="center"/>
          </w:tcPr>
          <w:p w:rsidR="004D0C23" w:rsidRPr="00523476" w:rsidRDefault="004D0C23" w:rsidP="00D97C9D">
            <w:pPr>
              <w:spacing w:before="40" w:after="40"/>
              <w:jc w:val="right"/>
              <w:rPr>
                <w:color w:val="000000"/>
                <w:sz w:val="21"/>
                <w:szCs w:val="21"/>
              </w:rPr>
            </w:pPr>
            <w:r>
              <w:rPr>
                <w:color w:val="000000"/>
                <w:sz w:val="21"/>
                <w:szCs w:val="21"/>
              </w:rPr>
              <w:t>115.714.872.391</w:t>
            </w:r>
          </w:p>
        </w:tc>
      </w:tr>
      <w:tr w:rsidR="004D0C23" w:rsidRPr="00523476" w:rsidTr="00D97C9D">
        <w:trPr>
          <w:trHeight w:val="390"/>
        </w:trPr>
        <w:tc>
          <w:tcPr>
            <w:tcW w:w="2190" w:type="pct"/>
            <w:shd w:val="clear" w:color="auto" w:fill="auto"/>
            <w:noWrap/>
            <w:vAlign w:val="bottom"/>
          </w:tcPr>
          <w:p w:rsidR="004D0C23" w:rsidRPr="00523476" w:rsidRDefault="004D0C23" w:rsidP="007C0674">
            <w:pPr>
              <w:spacing w:before="40" w:after="40"/>
              <w:jc w:val="both"/>
              <w:rPr>
                <w:color w:val="000000"/>
                <w:sz w:val="21"/>
                <w:szCs w:val="21"/>
              </w:rPr>
            </w:pPr>
            <w:r w:rsidRPr="00523476">
              <w:rPr>
                <w:color w:val="000000"/>
                <w:sz w:val="21"/>
                <w:szCs w:val="21"/>
              </w:rPr>
              <w:t>Phải thu khác của khách hàng</w:t>
            </w:r>
          </w:p>
        </w:tc>
        <w:tc>
          <w:tcPr>
            <w:tcW w:w="937" w:type="pct"/>
            <w:vAlign w:val="center"/>
          </w:tcPr>
          <w:p w:rsidR="004D0C23" w:rsidRPr="00523476" w:rsidRDefault="004D0C23" w:rsidP="00D97C9D">
            <w:pPr>
              <w:spacing w:before="40" w:after="40"/>
              <w:jc w:val="right"/>
              <w:rPr>
                <w:color w:val="000000"/>
                <w:sz w:val="21"/>
                <w:szCs w:val="21"/>
              </w:rPr>
            </w:pPr>
            <w:r>
              <w:rPr>
                <w:color w:val="000000"/>
                <w:sz w:val="21"/>
                <w:szCs w:val="21"/>
              </w:rPr>
              <w:t>6.714.161.212</w:t>
            </w:r>
          </w:p>
        </w:tc>
        <w:tc>
          <w:tcPr>
            <w:tcW w:w="937" w:type="pct"/>
            <w:vAlign w:val="center"/>
          </w:tcPr>
          <w:p w:rsidR="004D0C23" w:rsidRPr="00523476" w:rsidRDefault="004D0C23" w:rsidP="007C0674">
            <w:pPr>
              <w:spacing w:before="40" w:after="40"/>
              <w:jc w:val="right"/>
              <w:rPr>
                <w:color w:val="000000"/>
                <w:sz w:val="21"/>
                <w:szCs w:val="21"/>
              </w:rPr>
            </w:pPr>
            <w:r>
              <w:rPr>
                <w:color w:val="000000"/>
                <w:sz w:val="21"/>
                <w:szCs w:val="21"/>
              </w:rPr>
              <w:t>8.192.396.388</w:t>
            </w:r>
          </w:p>
        </w:tc>
        <w:tc>
          <w:tcPr>
            <w:tcW w:w="936" w:type="pct"/>
            <w:tcBorders>
              <w:top w:val="dotted" w:sz="4" w:space="0" w:color="auto"/>
              <w:bottom w:val="dotted" w:sz="4" w:space="0" w:color="auto"/>
            </w:tcBorders>
            <w:shd w:val="clear" w:color="auto" w:fill="FFFFFF"/>
            <w:vAlign w:val="center"/>
          </w:tcPr>
          <w:p w:rsidR="004D0C23" w:rsidRPr="00523476" w:rsidRDefault="004D0C23" w:rsidP="00D97C9D">
            <w:pPr>
              <w:spacing w:before="40" w:after="40"/>
              <w:jc w:val="right"/>
              <w:rPr>
                <w:color w:val="000000"/>
                <w:sz w:val="21"/>
                <w:szCs w:val="21"/>
              </w:rPr>
            </w:pPr>
            <w:r>
              <w:rPr>
                <w:color w:val="000000"/>
                <w:sz w:val="21"/>
                <w:szCs w:val="21"/>
              </w:rPr>
              <w:t>16.112.220.767</w:t>
            </w:r>
          </w:p>
        </w:tc>
      </w:tr>
      <w:tr w:rsidR="004D0C23" w:rsidRPr="00523476" w:rsidTr="00D97C9D">
        <w:trPr>
          <w:trHeight w:val="256"/>
        </w:trPr>
        <w:tc>
          <w:tcPr>
            <w:tcW w:w="2190" w:type="pct"/>
            <w:shd w:val="clear" w:color="auto" w:fill="auto"/>
            <w:noWrap/>
            <w:vAlign w:val="bottom"/>
          </w:tcPr>
          <w:p w:rsidR="004D0C23" w:rsidRPr="00523476" w:rsidRDefault="004D0C23" w:rsidP="007C0674">
            <w:pPr>
              <w:spacing w:before="40" w:after="40"/>
              <w:jc w:val="center"/>
              <w:rPr>
                <w:b/>
                <w:bCs/>
                <w:color w:val="000000"/>
                <w:sz w:val="21"/>
                <w:szCs w:val="21"/>
              </w:rPr>
            </w:pPr>
            <w:r w:rsidRPr="00523476">
              <w:rPr>
                <w:b/>
                <w:bCs/>
                <w:color w:val="000000"/>
                <w:sz w:val="21"/>
                <w:szCs w:val="21"/>
              </w:rPr>
              <w:t>Tổng cộng</w:t>
            </w:r>
          </w:p>
        </w:tc>
        <w:tc>
          <w:tcPr>
            <w:tcW w:w="937" w:type="pct"/>
            <w:vAlign w:val="center"/>
          </w:tcPr>
          <w:p w:rsidR="004D0C23" w:rsidRPr="00523476" w:rsidRDefault="004D0C23" w:rsidP="00D97C9D">
            <w:pPr>
              <w:spacing w:before="40" w:after="40"/>
              <w:jc w:val="right"/>
              <w:rPr>
                <w:b/>
                <w:color w:val="000000"/>
                <w:sz w:val="21"/>
                <w:szCs w:val="21"/>
              </w:rPr>
            </w:pPr>
            <w:r>
              <w:rPr>
                <w:b/>
                <w:color w:val="000000"/>
                <w:sz w:val="21"/>
                <w:szCs w:val="21"/>
              </w:rPr>
              <w:t>320.061.045.156</w:t>
            </w:r>
          </w:p>
        </w:tc>
        <w:tc>
          <w:tcPr>
            <w:tcW w:w="937" w:type="pct"/>
            <w:vAlign w:val="center"/>
          </w:tcPr>
          <w:p w:rsidR="004D0C23" w:rsidRPr="00523476" w:rsidRDefault="004D0C23" w:rsidP="007C0674">
            <w:pPr>
              <w:spacing w:before="40" w:after="40"/>
              <w:jc w:val="right"/>
              <w:rPr>
                <w:b/>
                <w:color w:val="000000"/>
                <w:sz w:val="21"/>
                <w:szCs w:val="21"/>
              </w:rPr>
            </w:pPr>
            <w:r>
              <w:rPr>
                <w:b/>
                <w:color w:val="000000"/>
                <w:sz w:val="21"/>
                <w:szCs w:val="21"/>
              </w:rPr>
              <w:t>410.942.868.153</w:t>
            </w:r>
          </w:p>
        </w:tc>
        <w:tc>
          <w:tcPr>
            <w:tcW w:w="936" w:type="pct"/>
            <w:tcBorders>
              <w:top w:val="dotted" w:sz="4" w:space="0" w:color="auto"/>
              <w:bottom w:val="thickThinSmallGap" w:sz="12" w:space="0" w:color="auto"/>
            </w:tcBorders>
            <w:shd w:val="clear" w:color="auto" w:fill="FFFFFF"/>
            <w:vAlign w:val="center"/>
          </w:tcPr>
          <w:p w:rsidR="004D0C23" w:rsidRPr="00523476" w:rsidRDefault="004D0C23" w:rsidP="00D97C9D">
            <w:pPr>
              <w:spacing w:before="40" w:after="40"/>
              <w:jc w:val="right"/>
              <w:rPr>
                <w:b/>
                <w:color w:val="000000"/>
                <w:sz w:val="21"/>
                <w:szCs w:val="21"/>
              </w:rPr>
            </w:pPr>
            <w:r>
              <w:rPr>
                <w:b/>
                <w:color w:val="000000"/>
                <w:sz w:val="21"/>
                <w:szCs w:val="21"/>
              </w:rPr>
              <w:t>311.338.806.400</w:t>
            </w:r>
          </w:p>
        </w:tc>
      </w:tr>
    </w:tbl>
    <w:p w:rsidR="002F3A8A" w:rsidRPr="00523476" w:rsidRDefault="002F3A8A" w:rsidP="002F3A8A">
      <w:pPr>
        <w:pStyle w:val="Level2Char"/>
        <w:numPr>
          <w:ilvl w:val="0"/>
          <w:numId w:val="0"/>
        </w:numPr>
        <w:spacing w:before="60" w:after="60" w:line="288" w:lineRule="auto"/>
        <w:ind w:left="1797" w:hanging="357"/>
        <w:jc w:val="right"/>
        <w:rPr>
          <w:b w:val="0"/>
          <w:i/>
          <w:color w:val="000000"/>
          <w:sz w:val="22"/>
          <w:szCs w:val="22"/>
          <w:lang w:val="nl-NL"/>
        </w:rPr>
      </w:pPr>
      <w:r w:rsidRPr="00523476">
        <w:rPr>
          <w:b w:val="0"/>
          <w:i/>
          <w:color w:val="000000"/>
          <w:sz w:val="22"/>
          <w:szCs w:val="22"/>
        </w:rPr>
        <w:t xml:space="preserve">Nguồn: Báo cáo kiểm toán năm </w:t>
      </w:r>
      <w:r w:rsidR="004D0C23">
        <w:rPr>
          <w:b w:val="0"/>
          <w:i/>
          <w:color w:val="000000"/>
          <w:sz w:val="22"/>
          <w:szCs w:val="22"/>
        </w:rPr>
        <w:t>2011, 2012, và BCTC Quý I năm 2013</w:t>
      </w:r>
      <w:r w:rsidRPr="00523476">
        <w:rPr>
          <w:b w:val="0"/>
          <w:i/>
          <w:color w:val="000000"/>
          <w:sz w:val="22"/>
          <w:szCs w:val="22"/>
        </w:rPr>
        <w:t xml:space="preserve"> </w:t>
      </w:r>
    </w:p>
    <w:p w:rsidR="002F3A8A" w:rsidRPr="00523476" w:rsidRDefault="002F3A8A" w:rsidP="002F3A8A">
      <w:pPr>
        <w:spacing w:before="60" w:after="60" w:line="288" w:lineRule="auto"/>
        <w:rPr>
          <w:color w:val="000000"/>
          <w:lang w:val="nl-NL"/>
        </w:rPr>
      </w:pPr>
      <w:r w:rsidRPr="00523476">
        <w:rPr>
          <w:i/>
          <w:color w:val="000000"/>
          <w:lang w:val="nl-NL"/>
        </w:rPr>
        <w:lastRenderedPageBreak/>
        <w:t xml:space="preserve">b)  </w:t>
      </w:r>
      <w:r w:rsidRPr="00523476">
        <w:rPr>
          <w:i/>
          <w:color w:val="000000"/>
          <w:u w:val="single"/>
          <w:lang w:val="nl-NL"/>
        </w:rPr>
        <w:t>Các khoản phải trả</w:t>
      </w:r>
    </w:p>
    <w:p w:rsidR="002F3A8A" w:rsidRPr="00523476" w:rsidRDefault="002F3A8A" w:rsidP="002F3A8A">
      <w:pPr>
        <w:spacing w:line="288" w:lineRule="auto"/>
        <w:jc w:val="center"/>
        <w:rPr>
          <w:b/>
          <w:color w:val="000000"/>
          <w:sz w:val="22"/>
          <w:szCs w:val="22"/>
          <w:lang w:val="nl-NL"/>
        </w:rPr>
      </w:pPr>
      <w:r w:rsidRPr="00523476">
        <w:rPr>
          <w:b/>
          <w:color w:val="000000"/>
          <w:sz w:val="22"/>
          <w:szCs w:val="22"/>
          <w:lang w:val="nl-NL"/>
        </w:rPr>
        <w:t>Bảng 2</w:t>
      </w:r>
      <w:r w:rsidR="005163DB">
        <w:rPr>
          <w:b/>
          <w:color w:val="000000"/>
          <w:sz w:val="22"/>
          <w:szCs w:val="22"/>
          <w:lang w:val="nl-NL"/>
        </w:rPr>
        <w:t>9</w:t>
      </w:r>
      <w:r w:rsidRPr="00523476">
        <w:rPr>
          <w:b/>
          <w:color w:val="000000"/>
          <w:sz w:val="22"/>
          <w:szCs w:val="22"/>
          <w:lang w:val="nl-NL"/>
        </w:rPr>
        <w:t>: Các khoản phải trả</w:t>
      </w:r>
    </w:p>
    <w:p w:rsidR="002F3A8A" w:rsidRPr="00523476" w:rsidRDefault="002F3A8A" w:rsidP="002F3A8A">
      <w:pPr>
        <w:spacing w:line="288" w:lineRule="auto"/>
        <w:ind w:left="567"/>
        <w:jc w:val="right"/>
        <w:rPr>
          <w:i/>
          <w:color w:val="000000"/>
          <w:sz w:val="22"/>
          <w:szCs w:val="22"/>
          <w:lang w:val="nl-NL"/>
        </w:rPr>
      </w:pPr>
      <w:r w:rsidRPr="00523476">
        <w:rPr>
          <w:i/>
          <w:color w:val="000000"/>
          <w:sz w:val="22"/>
          <w:szCs w:val="22"/>
          <w:lang w:val="nl-NL"/>
        </w:rPr>
        <w:t>Đơn vị: VNĐ</w:t>
      </w:r>
    </w:p>
    <w:tbl>
      <w:tblPr>
        <w:tblW w:w="4591" w:type="pct"/>
        <w:jc w:val="center"/>
        <w:tblInd w:w="675" w:type="dxa"/>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tblLayout w:type="fixed"/>
        <w:tblLook w:val="0000"/>
      </w:tblPr>
      <w:tblGrid>
        <w:gridCol w:w="3074"/>
        <w:gridCol w:w="1953"/>
        <w:gridCol w:w="1815"/>
        <w:gridCol w:w="1816"/>
      </w:tblGrid>
      <w:tr w:rsidR="002F3A8A" w:rsidRPr="00523476" w:rsidTr="002D4DC3">
        <w:trPr>
          <w:cantSplit/>
          <w:trHeight w:val="446"/>
          <w:tblHeader/>
          <w:jc w:val="center"/>
        </w:trPr>
        <w:tc>
          <w:tcPr>
            <w:tcW w:w="1775" w:type="pct"/>
            <w:tcBorders>
              <w:top w:val="thinThickSmallGap" w:sz="12" w:space="0" w:color="auto"/>
              <w:bottom w:val="dotted" w:sz="4" w:space="0" w:color="auto"/>
            </w:tcBorders>
            <w:shd w:val="clear" w:color="auto" w:fill="DBE5F1"/>
            <w:noWrap/>
            <w:vAlign w:val="center"/>
          </w:tcPr>
          <w:p w:rsidR="002F3A8A" w:rsidRPr="00523476" w:rsidRDefault="002F3A8A" w:rsidP="002D4DC3">
            <w:pPr>
              <w:spacing w:before="60" w:after="60" w:line="288" w:lineRule="auto"/>
              <w:jc w:val="center"/>
              <w:rPr>
                <w:b/>
                <w:bCs/>
                <w:color w:val="000000"/>
                <w:sz w:val="22"/>
                <w:szCs w:val="22"/>
              </w:rPr>
            </w:pPr>
            <w:r w:rsidRPr="00523476">
              <w:rPr>
                <w:b/>
                <w:bCs/>
                <w:color w:val="000000"/>
                <w:sz w:val="22"/>
                <w:szCs w:val="22"/>
              </w:rPr>
              <w:t>CHỈ TIÊU</w:t>
            </w:r>
          </w:p>
        </w:tc>
        <w:tc>
          <w:tcPr>
            <w:tcW w:w="1128" w:type="pct"/>
            <w:tcBorders>
              <w:top w:val="thinThickSmallGap" w:sz="12" w:space="0" w:color="auto"/>
              <w:bottom w:val="dotted" w:sz="4" w:space="0" w:color="auto"/>
            </w:tcBorders>
            <w:shd w:val="clear" w:color="auto" w:fill="DBE5F1"/>
            <w:vAlign w:val="center"/>
          </w:tcPr>
          <w:p w:rsidR="002F3A8A" w:rsidRPr="00523476" w:rsidRDefault="002F3A8A" w:rsidP="002D4DC3">
            <w:pPr>
              <w:pStyle w:val="Than"/>
              <w:spacing w:before="60" w:after="60" w:line="288" w:lineRule="auto"/>
              <w:ind w:firstLine="0"/>
              <w:jc w:val="center"/>
              <w:rPr>
                <w:rFonts w:ascii="Times New Roman" w:hAnsi="Times New Roman"/>
                <w:b/>
                <w:color w:val="000000"/>
                <w:sz w:val="22"/>
                <w:szCs w:val="22"/>
                <w:lang w:val="nl-NL"/>
              </w:rPr>
            </w:pPr>
            <w:r w:rsidRPr="00523476">
              <w:rPr>
                <w:rFonts w:ascii="Times New Roman" w:hAnsi="Times New Roman"/>
                <w:b/>
                <w:color w:val="000000"/>
                <w:sz w:val="22"/>
                <w:szCs w:val="22"/>
                <w:lang w:val="nl-NL"/>
              </w:rPr>
              <w:t>31/12/20</w:t>
            </w:r>
            <w:r>
              <w:rPr>
                <w:rFonts w:ascii="Times New Roman" w:hAnsi="Times New Roman"/>
                <w:b/>
                <w:color w:val="000000"/>
                <w:sz w:val="22"/>
                <w:szCs w:val="22"/>
                <w:lang w:val="nl-NL"/>
              </w:rPr>
              <w:t>10</w:t>
            </w:r>
          </w:p>
        </w:tc>
        <w:tc>
          <w:tcPr>
            <w:tcW w:w="1048" w:type="pct"/>
            <w:tcBorders>
              <w:top w:val="thinThickSmallGap" w:sz="12" w:space="0" w:color="auto"/>
              <w:bottom w:val="dotted" w:sz="4" w:space="0" w:color="auto"/>
            </w:tcBorders>
            <w:shd w:val="clear" w:color="auto" w:fill="DBE5F1"/>
            <w:vAlign w:val="center"/>
          </w:tcPr>
          <w:p w:rsidR="002F3A8A" w:rsidRPr="00523476" w:rsidRDefault="002F3A8A" w:rsidP="002D4DC3">
            <w:pPr>
              <w:pStyle w:val="Than"/>
              <w:spacing w:before="60" w:after="60" w:line="288" w:lineRule="auto"/>
              <w:ind w:firstLine="0"/>
              <w:jc w:val="center"/>
              <w:rPr>
                <w:rFonts w:ascii="Times New Roman" w:hAnsi="Times New Roman"/>
                <w:b/>
                <w:color w:val="000000"/>
                <w:sz w:val="22"/>
                <w:szCs w:val="22"/>
                <w:lang w:val="nl-NL"/>
              </w:rPr>
            </w:pPr>
            <w:r>
              <w:rPr>
                <w:rFonts w:ascii="Times New Roman" w:hAnsi="Times New Roman"/>
                <w:b/>
                <w:color w:val="000000"/>
                <w:sz w:val="22"/>
                <w:szCs w:val="22"/>
                <w:lang w:val="nl-NL"/>
              </w:rPr>
              <w:t>31/12/2011</w:t>
            </w:r>
          </w:p>
        </w:tc>
        <w:tc>
          <w:tcPr>
            <w:tcW w:w="1049" w:type="pct"/>
            <w:tcBorders>
              <w:top w:val="thinThickSmallGap" w:sz="12" w:space="0" w:color="auto"/>
              <w:bottom w:val="dotted" w:sz="4" w:space="0" w:color="auto"/>
            </w:tcBorders>
            <w:shd w:val="clear" w:color="auto" w:fill="DBE5F1"/>
            <w:vAlign w:val="center"/>
          </w:tcPr>
          <w:p w:rsidR="002F3A8A" w:rsidRPr="00523476" w:rsidRDefault="002F3A8A" w:rsidP="00B41C84">
            <w:pPr>
              <w:pStyle w:val="Than"/>
              <w:spacing w:before="60" w:after="60" w:line="288" w:lineRule="auto"/>
              <w:ind w:firstLine="0"/>
              <w:jc w:val="center"/>
              <w:rPr>
                <w:rFonts w:ascii="Times New Roman" w:hAnsi="Times New Roman"/>
                <w:b/>
                <w:color w:val="000000"/>
                <w:sz w:val="22"/>
                <w:szCs w:val="22"/>
                <w:lang w:val="nl-NL"/>
              </w:rPr>
            </w:pPr>
            <w:r w:rsidRPr="00523476">
              <w:rPr>
                <w:rFonts w:ascii="Times New Roman" w:hAnsi="Times New Roman"/>
                <w:b/>
                <w:color w:val="000000"/>
                <w:sz w:val="22"/>
                <w:szCs w:val="22"/>
                <w:lang w:val="nl-NL"/>
              </w:rPr>
              <w:t>3</w:t>
            </w:r>
            <w:r w:rsidR="00B41C84">
              <w:rPr>
                <w:rFonts w:ascii="Times New Roman" w:hAnsi="Times New Roman"/>
                <w:b/>
                <w:color w:val="000000"/>
                <w:sz w:val="22"/>
                <w:szCs w:val="22"/>
                <w:lang w:val="nl-NL"/>
              </w:rPr>
              <w:t>1</w:t>
            </w:r>
            <w:r w:rsidRPr="00523476">
              <w:rPr>
                <w:rFonts w:ascii="Times New Roman" w:hAnsi="Times New Roman"/>
                <w:b/>
                <w:color w:val="000000"/>
                <w:sz w:val="22"/>
                <w:szCs w:val="22"/>
                <w:lang w:val="nl-NL"/>
              </w:rPr>
              <w:t>/</w:t>
            </w:r>
            <w:r w:rsidR="00B41C84">
              <w:rPr>
                <w:rFonts w:ascii="Times New Roman" w:hAnsi="Times New Roman"/>
                <w:b/>
                <w:color w:val="000000"/>
                <w:sz w:val="22"/>
                <w:szCs w:val="22"/>
                <w:lang w:val="nl-NL"/>
              </w:rPr>
              <w:t>12</w:t>
            </w:r>
            <w:r>
              <w:rPr>
                <w:rFonts w:ascii="Times New Roman" w:hAnsi="Times New Roman"/>
                <w:b/>
                <w:color w:val="000000"/>
                <w:sz w:val="22"/>
                <w:szCs w:val="22"/>
                <w:lang w:val="nl-NL"/>
              </w:rPr>
              <w:t>/2012</w:t>
            </w:r>
          </w:p>
        </w:tc>
      </w:tr>
      <w:tr w:rsidR="00EC781F" w:rsidRPr="00523476" w:rsidTr="002D4DC3">
        <w:trPr>
          <w:trHeight w:val="380"/>
          <w:jc w:val="center"/>
        </w:trPr>
        <w:tc>
          <w:tcPr>
            <w:tcW w:w="1775" w:type="pct"/>
            <w:tcBorders>
              <w:top w:val="dotted" w:sz="4" w:space="0" w:color="auto"/>
            </w:tcBorders>
            <w:shd w:val="clear" w:color="auto" w:fill="auto"/>
            <w:vAlign w:val="center"/>
          </w:tcPr>
          <w:p w:rsidR="00EC781F" w:rsidRPr="00523476" w:rsidRDefault="00EC781F" w:rsidP="002D4DC3">
            <w:pPr>
              <w:spacing w:before="60" w:after="60" w:line="288" w:lineRule="auto"/>
              <w:rPr>
                <w:b/>
                <w:bCs/>
                <w:color w:val="000000"/>
                <w:sz w:val="22"/>
                <w:szCs w:val="22"/>
              </w:rPr>
            </w:pPr>
            <w:r w:rsidRPr="00523476">
              <w:rPr>
                <w:b/>
                <w:bCs/>
                <w:color w:val="000000"/>
                <w:sz w:val="22"/>
                <w:szCs w:val="22"/>
              </w:rPr>
              <w:t>Nợ ngắn hạn</w:t>
            </w:r>
          </w:p>
        </w:tc>
        <w:tc>
          <w:tcPr>
            <w:tcW w:w="1128" w:type="pct"/>
            <w:tcBorders>
              <w:top w:val="dotted" w:sz="4" w:space="0" w:color="auto"/>
            </w:tcBorders>
            <w:vAlign w:val="bottom"/>
          </w:tcPr>
          <w:p w:rsidR="00EC781F" w:rsidRPr="00523476" w:rsidRDefault="00EC781F" w:rsidP="00D97C9D">
            <w:pPr>
              <w:spacing w:before="60" w:after="60" w:line="288" w:lineRule="auto"/>
              <w:jc w:val="right"/>
              <w:rPr>
                <w:b/>
                <w:bCs/>
                <w:color w:val="000000"/>
                <w:sz w:val="22"/>
                <w:szCs w:val="22"/>
              </w:rPr>
            </w:pPr>
            <w:r>
              <w:rPr>
                <w:b/>
                <w:bCs/>
                <w:color w:val="000000"/>
                <w:sz w:val="22"/>
                <w:szCs w:val="22"/>
              </w:rPr>
              <w:t>208.001.440.069</w:t>
            </w:r>
          </w:p>
        </w:tc>
        <w:tc>
          <w:tcPr>
            <w:tcW w:w="1048" w:type="pct"/>
            <w:tcBorders>
              <w:top w:val="dotted" w:sz="4" w:space="0" w:color="auto"/>
            </w:tcBorders>
            <w:vAlign w:val="bottom"/>
          </w:tcPr>
          <w:p w:rsidR="00EC781F" w:rsidRPr="00523476" w:rsidRDefault="00EC781F" w:rsidP="00D97C9D">
            <w:pPr>
              <w:spacing w:before="60" w:after="60" w:line="288" w:lineRule="auto"/>
              <w:jc w:val="right"/>
              <w:rPr>
                <w:b/>
                <w:bCs/>
                <w:color w:val="000000"/>
                <w:sz w:val="22"/>
                <w:szCs w:val="22"/>
              </w:rPr>
            </w:pPr>
            <w:r>
              <w:rPr>
                <w:b/>
                <w:bCs/>
                <w:color w:val="000000"/>
                <w:sz w:val="22"/>
                <w:szCs w:val="22"/>
              </w:rPr>
              <w:t>238.369.297.682</w:t>
            </w:r>
          </w:p>
        </w:tc>
        <w:tc>
          <w:tcPr>
            <w:tcW w:w="1049" w:type="pct"/>
            <w:tcBorders>
              <w:top w:val="dotted" w:sz="4" w:space="0" w:color="auto"/>
              <w:bottom w:val="dotted" w:sz="4" w:space="0" w:color="auto"/>
            </w:tcBorders>
            <w:shd w:val="clear" w:color="auto" w:fill="FFFFFF"/>
            <w:vAlign w:val="bottom"/>
          </w:tcPr>
          <w:p w:rsidR="00EC781F" w:rsidRPr="00523476" w:rsidRDefault="00EC781F" w:rsidP="002D4DC3">
            <w:pPr>
              <w:spacing w:before="60" w:after="60" w:line="288" w:lineRule="auto"/>
              <w:jc w:val="right"/>
              <w:rPr>
                <w:b/>
                <w:bCs/>
                <w:color w:val="000000"/>
                <w:sz w:val="22"/>
                <w:szCs w:val="22"/>
              </w:rPr>
            </w:pPr>
            <w:r>
              <w:rPr>
                <w:b/>
                <w:bCs/>
                <w:color w:val="000000"/>
                <w:sz w:val="22"/>
                <w:szCs w:val="22"/>
              </w:rPr>
              <w:t>246.645.092.532</w:t>
            </w:r>
          </w:p>
        </w:tc>
      </w:tr>
      <w:tr w:rsidR="00EC781F" w:rsidRPr="00523476" w:rsidTr="002D4DC3">
        <w:trPr>
          <w:trHeight w:val="330"/>
          <w:jc w:val="center"/>
        </w:trPr>
        <w:tc>
          <w:tcPr>
            <w:tcW w:w="1775" w:type="pct"/>
            <w:shd w:val="clear" w:color="auto" w:fill="auto"/>
            <w:vAlign w:val="center"/>
          </w:tcPr>
          <w:p w:rsidR="00EC781F" w:rsidRPr="00523476" w:rsidRDefault="00EC781F" w:rsidP="002D4DC3">
            <w:pPr>
              <w:spacing w:before="60" w:after="60" w:line="288" w:lineRule="auto"/>
              <w:rPr>
                <w:color w:val="000000"/>
                <w:sz w:val="22"/>
                <w:szCs w:val="22"/>
                <w:vertAlign w:val="superscript"/>
              </w:rPr>
            </w:pPr>
            <w:r w:rsidRPr="00523476">
              <w:rPr>
                <w:color w:val="000000"/>
                <w:sz w:val="22"/>
                <w:szCs w:val="22"/>
              </w:rPr>
              <w:t>Phải trả cho người bán</w:t>
            </w:r>
            <w:r w:rsidRPr="00523476">
              <w:rPr>
                <w:color w:val="000000"/>
                <w:sz w:val="22"/>
                <w:szCs w:val="22"/>
                <w:vertAlign w:val="superscript"/>
              </w:rPr>
              <w:t>(*)</w:t>
            </w:r>
          </w:p>
        </w:tc>
        <w:tc>
          <w:tcPr>
            <w:tcW w:w="1128" w:type="pct"/>
            <w:vAlign w:val="bottom"/>
          </w:tcPr>
          <w:p w:rsidR="00EC781F" w:rsidRPr="00523476" w:rsidRDefault="00EC781F" w:rsidP="00D97C9D">
            <w:pPr>
              <w:spacing w:before="60" w:after="60" w:line="288" w:lineRule="auto"/>
              <w:jc w:val="right"/>
              <w:rPr>
                <w:color w:val="000000"/>
                <w:sz w:val="22"/>
                <w:szCs w:val="22"/>
              </w:rPr>
            </w:pPr>
            <w:r>
              <w:rPr>
                <w:color w:val="000000"/>
                <w:sz w:val="22"/>
                <w:szCs w:val="22"/>
              </w:rPr>
              <w:t>184.517.417.714</w:t>
            </w:r>
          </w:p>
        </w:tc>
        <w:tc>
          <w:tcPr>
            <w:tcW w:w="1048" w:type="pct"/>
            <w:vAlign w:val="bottom"/>
          </w:tcPr>
          <w:p w:rsidR="00EC781F" w:rsidRPr="00523476" w:rsidRDefault="00EC781F" w:rsidP="00D97C9D">
            <w:pPr>
              <w:spacing w:before="60" w:after="60" w:line="288" w:lineRule="auto"/>
              <w:jc w:val="right"/>
              <w:rPr>
                <w:color w:val="000000"/>
                <w:sz w:val="22"/>
                <w:szCs w:val="22"/>
              </w:rPr>
            </w:pPr>
            <w:r>
              <w:rPr>
                <w:color w:val="000000"/>
                <w:sz w:val="22"/>
                <w:szCs w:val="22"/>
              </w:rPr>
              <w:t>213.221.845.617</w:t>
            </w:r>
          </w:p>
        </w:tc>
        <w:tc>
          <w:tcPr>
            <w:tcW w:w="1049" w:type="pct"/>
            <w:tcBorders>
              <w:top w:val="dotted" w:sz="4" w:space="0" w:color="auto"/>
              <w:bottom w:val="dotted" w:sz="4" w:space="0" w:color="auto"/>
            </w:tcBorders>
            <w:shd w:val="clear" w:color="auto" w:fill="FFFFFF"/>
            <w:vAlign w:val="bottom"/>
          </w:tcPr>
          <w:p w:rsidR="00EC781F" w:rsidRPr="00523476" w:rsidRDefault="00EC781F" w:rsidP="002D4DC3">
            <w:pPr>
              <w:spacing w:before="60" w:after="60" w:line="288" w:lineRule="auto"/>
              <w:jc w:val="right"/>
              <w:rPr>
                <w:color w:val="000000"/>
                <w:sz w:val="22"/>
                <w:szCs w:val="22"/>
              </w:rPr>
            </w:pPr>
            <w:r>
              <w:rPr>
                <w:color w:val="000000"/>
                <w:sz w:val="22"/>
                <w:szCs w:val="22"/>
              </w:rPr>
              <w:t>226.817.139.598</w:t>
            </w:r>
          </w:p>
        </w:tc>
      </w:tr>
      <w:tr w:rsidR="00EC781F" w:rsidRPr="00523476" w:rsidTr="002D4DC3">
        <w:trPr>
          <w:trHeight w:val="330"/>
          <w:jc w:val="center"/>
        </w:trPr>
        <w:tc>
          <w:tcPr>
            <w:tcW w:w="1775" w:type="pct"/>
            <w:shd w:val="clear" w:color="auto" w:fill="auto"/>
            <w:vAlign w:val="center"/>
          </w:tcPr>
          <w:p w:rsidR="00EC781F" w:rsidRPr="00523476" w:rsidRDefault="00EC781F" w:rsidP="002D4DC3">
            <w:pPr>
              <w:spacing w:before="60" w:after="60" w:line="288" w:lineRule="auto"/>
              <w:rPr>
                <w:color w:val="000000"/>
                <w:sz w:val="22"/>
                <w:szCs w:val="22"/>
              </w:rPr>
            </w:pPr>
            <w:r w:rsidRPr="00523476">
              <w:rPr>
                <w:color w:val="000000"/>
                <w:sz w:val="22"/>
                <w:szCs w:val="22"/>
              </w:rPr>
              <w:t>Người mua trả tiền trước</w:t>
            </w:r>
          </w:p>
        </w:tc>
        <w:tc>
          <w:tcPr>
            <w:tcW w:w="1128" w:type="pct"/>
            <w:vAlign w:val="bottom"/>
          </w:tcPr>
          <w:p w:rsidR="00EC781F" w:rsidRPr="00523476" w:rsidRDefault="00EC781F" w:rsidP="00D97C9D">
            <w:pPr>
              <w:spacing w:before="60" w:after="60" w:line="288" w:lineRule="auto"/>
              <w:jc w:val="right"/>
              <w:rPr>
                <w:color w:val="000000"/>
                <w:sz w:val="22"/>
                <w:szCs w:val="22"/>
              </w:rPr>
            </w:pPr>
            <w:r>
              <w:rPr>
                <w:color w:val="000000"/>
                <w:sz w:val="22"/>
                <w:szCs w:val="22"/>
              </w:rPr>
              <w:t>3.422.452.363</w:t>
            </w:r>
          </w:p>
        </w:tc>
        <w:tc>
          <w:tcPr>
            <w:tcW w:w="1048" w:type="pct"/>
            <w:vAlign w:val="bottom"/>
          </w:tcPr>
          <w:p w:rsidR="00EC781F" w:rsidRPr="00523476" w:rsidRDefault="00EC781F" w:rsidP="00D97C9D">
            <w:pPr>
              <w:spacing w:before="60" w:after="60" w:line="288" w:lineRule="auto"/>
              <w:jc w:val="right"/>
              <w:rPr>
                <w:color w:val="000000"/>
                <w:sz w:val="22"/>
                <w:szCs w:val="22"/>
              </w:rPr>
            </w:pPr>
            <w:r>
              <w:rPr>
                <w:color w:val="000000"/>
                <w:sz w:val="22"/>
                <w:szCs w:val="22"/>
              </w:rPr>
              <w:t>521.899.274</w:t>
            </w:r>
          </w:p>
        </w:tc>
        <w:tc>
          <w:tcPr>
            <w:tcW w:w="1049" w:type="pct"/>
            <w:tcBorders>
              <w:top w:val="dotted" w:sz="4" w:space="0" w:color="auto"/>
              <w:bottom w:val="dotted" w:sz="4" w:space="0" w:color="auto"/>
            </w:tcBorders>
            <w:shd w:val="clear" w:color="auto" w:fill="FFFFFF"/>
            <w:vAlign w:val="bottom"/>
          </w:tcPr>
          <w:p w:rsidR="00EC781F" w:rsidRPr="00523476" w:rsidRDefault="00EC781F" w:rsidP="004D0C23">
            <w:pPr>
              <w:spacing w:before="60" w:after="60" w:line="288" w:lineRule="auto"/>
              <w:jc w:val="right"/>
              <w:rPr>
                <w:color w:val="000000"/>
                <w:sz w:val="22"/>
                <w:szCs w:val="22"/>
              </w:rPr>
            </w:pPr>
            <w:r>
              <w:rPr>
                <w:color w:val="000000"/>
                <w:sz w:val="22"/>
                <w:szCs w:val="22"/>
              </w:rPr>
              <w:t>1.587.205.651</w:t>
            </w:r>
          </w:p>
        </w:tc>
      </w:tr>
      <w:tr w:rsidR="00EC781F" w:rsidRPr="00523476" w:rsidTr="002D4DC3">
        <w:trPr>
          <w:trHeight w:val="386"/>
          <w:jc w:val="center"/>
        </w:trPr>
        <w:tc>
          <w:tcPr>
            <w:tcW w:w="1775" w:type="pct"/>
            <w:shd w:val="clear" w:color="auto" w:fill="auto"/>
            <w:vAlign w:val="center"/>
          </w:tcPr>
          <w:p w:rsidR="00EC781F" w:rsidRPr="00523476" w:rsidRDefault="00EC781F" w:rsidP="002D4DC3">
            <w:pPr>
              <w:spacing w:before="60" w:after="60" w:line="288" w:lineRule="auto"/>
              <w:rPr>
                <w:color w:val="000000"/>
                <w:sz w:val="22"/>
                <w:szCs w:val="22"/>
              </w:rPr>
            </w:pPr>
            <w:r w:rsidRPr="00523476">
              <w:rPr>
                <w:color w:val="000000"/>
                <w:sz w:val="22"/>
                <w:szCs w:val="22"/>
              </w:rPr>
              <w:t>Thuế và các khoản phải nộp NN</w:t>
            </w:r>
          </w:p>
        </w:tc>
        <w:tc>
          <w:tcPr>
            <w:tcW w:w="1128" w:type="pct"/>
            <w:vAlign w:val="bottom"/>
          </w:tcPr>
          <w:p w:rsidR="00EC781F" w:rsidRPr="00523476" w:rsidRDefault="00EC781F" w:rsidP="00D97C9D">
            <w:pPr>
              <w:spacing w:before="60" w:after="60" w:line="288" w:lineRule="auto"/>
              <w:jc w:val="right"/>
              <w:rPr>
                <w:color w:val="000000"/>
                <w:sz w:val="22"/>
                <w:szCs w:val="22"/>
              </w:rPr>
            </w:pPr>
            <w:r>
              <w:rPr>
                <w:color w:val="000000"/>
                <w:sz w:val="22"/>
                <w:szCs w:val="22"/>
              </w:rPr>
              <w:t>10.562.763.231</w:t>
            </w:r>
          </w:p>
        </w:tc>
        <w:tc>
          <w:tcPr>
            <w:tcW w:w="1048" w:type="pct"/>
            <w:vAlign w:val="bottom"/>
          </w:tcPr>
          <w:p w:rsidR="00EC781F" w:rsidRPr="00523476" w:rsidRDefault="00EC781F" w:rsidP="00D97C9D">
            <w:pPr>
              <w:spacing w:before="60" w:after="60" w:line="288" w:lineRule="auto"/>
              <w:jc w:val="right"/>
              <w:rPr>
                <w:color w:val="000000"/>
                <w:sz w:val="22"/>
                <w:szCs w:val="22"/>
              </w:rPr>
            </w:pPr>
            <w:r>
              <w:rPr>
                <w:color w:val="000000"/>
                <w:sz w:val="22"/>
                <w:szCs w:val="22"/>
              </w:rPr>
              <w:t>14.497.810.703</w:t>
            </w:r>
          </w:p>
        </w:tc>
        <w:tc>
          <w:tcPr>
            <w:tcW w:w="1049" w:type="pct"/>
            <w:tcBorders>
              <w:top w:val="dotted" w:sz="4" w:space="0" w:color="auto"/>
              <w:bottom w:val="dotted" w:sz="4" w:space="0" w:color="auto"/>
            </w:tcBorders>
            <w:shd w:val="clear" w:color="auto" w:fill="FFFFFF"/>
            <w:vAlign w:val="bottom"/>
          </w:tcPr>
          <w:p w:rsidR="00EC781F" w:rsidRPr="00523476" w:rsidRDefault="00EC781F" w:rsidP="002D4DC3">
            <w:pPr>
              <w:spacing w:before="60" w:after="60" w:line="288" w:lineRule="auto"/>
              <w:jc w:val="right"/>
              <w:rPr>
                <w:color w:val="000000"/>
                <w:sz w:val="22"/>
                <w:szCs w:val="22"/>
              </w:rPr>
            </w:pPr>
            <w:r>
              <w:rPr>
                <w:color w:val="000000"/>
                <w:sz w:val="22"/>
                <w:szCs w:val="22"/>
              </w:rPr>
              <w:t>7.647.365.446</w:t>
            </w:r>
          </w:p>
        </w:tc>
      </w:tr>
      <w:tr w:rsidR="00EC781F" w:rsidRPr="00523476" w:rsidTr="002D4DC3">
        <w:trPr>
          <w:trHeight w:val="330"/>
          <w:jc w:val="center"/>
        </w:trPr>
        <w:tc>
          <w:tcPr>
            <w:tcW w:w="1775" w:type="pct"/>
            <w:shd w:val="clear" w:color="auto" w:fill="auto"/>
            <w:vAlign w:val="center"/>
          </w:tcPr>
          <w:p w:rsidR="00EC781F" w:rsidRPr="00523476" w:rsidRDefault="00EC781F" w:rsidP="002D4DC3">
            <w:pPr>
              <w:spacing w:before="60" w:after="60" w:line="288" w:lineRule="auto"/>
              <w:rPr>
                <w:color w:val="000000"/>
                <w:sz w:val="22"/>
                <w:szCs w:val="22"/>
              </w:rPr>
            </w:pPr>
            <w:r w:rsidRPr="00523476">
              <w:rPr>
                <w:color w:val="000000"/>
                <w:sz w:val="22"/>
                <w:szCs w:val="22"/>
              </w:rPr>
              <w:t>Phải trả công nhân viên</w:t>
            </w:r>
          </w:p>
        </w:tc>
        <w:tc>
          <w:tcPr>
            <w:tcW w:w="1128" w:type="pct"/>
            <w:vAlign w:val="bottom"/>
          </w:tcPr>
          <w:p w:rsidR="00EC781F" w:rsidRPr="00523476" w:rsidRDefault="00EC781F" w:rsidP="00D97C9D">
            <w:pPr>
              <w:spacing w:before="60" w:after="60" w:line="288" w:lineRule="auto"/>
              <w:jc w:val="right"/>
              <w:rPr>
                <w:color w:val="000000"/>
                <w:sz w:val="22"/>
                <w:szCs w:val="22"/>
              </w:rPr>
            </w:pPr>
            <w:r>
              <w:rPr>
                <w:color w:val="000000"/>
                <w:sz w:val="22"/>
                <w:szCs w:val="22"/>
              </w:rPr>
              <w:t>4.223.374.218</w:t>
            </w:r>
          </w:p>
        </w:tc>
        <w:tc>
          <w:tcPr>
            <w:tcW w:w="1048" w:type="pct"/>
            <w:vAlign w:val="bottom"/>
          </w:tcPr>
          <w:p w:rsidR="00EC781F" w:rsidRPr="00523476" w:rsidRDefault="00EC781F" w:rsidP="00D97C9D">
            <w:pPr>
              <w:spacing w:before="60" w:after="60" w:line="288" w:lineRule="auto"/>
              <w:jc w:val="right"/>
              <w:rPr>
                <w:color w:val="000000"/>
                <w:sz w:val="22"/>
                <w:szCs w:val="22"/>
              </w:rPr>
            </w:pPr>
            <w:r>
              <w:rPr>
                <w:color w:val="000000"/>
                <w:sz w:val="22"/>
                <w:szCs w:val="22"/>
              </w:rPr>
              <w:t>4.607.062.342</w:t>
            </w:r>
          </w:p>
        </w:tc>
        <w:tc>
          <w:tcPr>
            <w:tcW w:w="1049" w:type="pct"/>
            <w:tcBorders>
              <w:top w:val="dotted" w:sz="4" w:space="0" w:color="auto"/>
              <w:bottom w:val="dotted" w:sz="4" w:space="0" w:color="auto"/>
            </w:tcBorders>
            <w:shd w:val="clear" w:color="auto" w:fill="FFFFFF"/>
            <w:vAlign w:val="bottom"/>
          </w:tcPr>
          <w:p w:rsidR="00EC781F" w:rsidRPr="00523476" w:rsidRDefault="00EC781F" w:rsidP="002D4DC3">
            <w:pPr>
              <w:spacing w:before="60" w:after="60" w:line="288" w:lineRule="auto"/>
              <w:jc w:val="right"/>
              <w:rPr>
                <w:color w:val="000000"/>
                <w:sz w:val="22"/>
                <w:szCs w:val="22"/>
              </w:rPr>
            </w:pPr>
            <w:r>
              <w:rPr>
                <w:color w:val="000000"/>
                <w:sz w:val="22"/>
                <w:szCs w:val="22"/>
              </w:rPr>
              <w:t>2.651.252.964</w:t>
            </w:r>
          </w:p>
        </w:tc>
      </w:tr>
      <w:tr w:rsidR="00EC781F" w:rsidRPr="00523476" w:rsidTr="002D4DC3">
        <w:trPr>
          <w:trHeight w:val="350"/>
          <w:jc w:val="center"/>
        </w:trPr>
        <w:tc>
          <w:tcPr>
            <w:tcW w:w="1775" w:type="pct"/>
            <w:shd w:val="clear" w:color="auto" w:fill="auto"/>
            <w:vAlign w:val="center"/>
          </w:tcPr>
          <w:p w:rsidR="00EC781F" w:rsidRPr="00523476" w:rsidRDefault="00EC781F" w:rsidP="002D4DC3">
            <w:pPr>
              <w:pStyle w:val="pbody"/>
              <w:spacing w:before="60" w:beforeAutospacing="0" w:after="60" w:afterAutospacing="0" w:line="288" w:lineRule="auto"/>
              <w:rPr>
                <w:color w:val="000000"/>
                <w:sz w:val="22"/>
                <w:szCs w:val="22"/>
              </w:rPr>
            </w:pPr>
            <w:r>
              <w:rPr>
                <w:color w:val="000000"/>
                <w:sz w:val="22"/>
                <w:szCs w:val="22"/>
              </w:rPr>
              <w:t>Chi phí phải trả</w:t>
            </w:r>
          </w:p>
        </w:tc>
        <w:tc>
          <w:tcPr>
            <w:tcW w:w="1128" w:type="pct"/>
            <w:vAlign w:val="bottom"/>
          </w:tcPr>
          <w:p w:rsidR="00EC781F" w:rsidRDefault="00EC781F" w:rsidP="00D97C9D">
            <w:pPr>
              <w:spacing w:before="60" w:after="60" w:line="288" w:lineRule="auto"/>
              <w:jc w:val="right"/>
              <w:rPr>
                <w:color w:val="000000"/>
                <w:sz w:val="22"/>
                <w:szCs w:val="22"/>
              </w:rPr>
            </w:pPr>
            <w:r>
              <w:rPr>
                <w:color w:val="000000"/>
                <w:sz w:val="22"/>
                <w:szCs w:val="22"/>
              </w:rPr>
              <w:t>-</w:t>
            </w:r>
          </w:p>
        </w:tc>
        <w:tc>
          <w:tcPr>
            <w:tcW w:w="1048" w:type="pct"/>
            <w:vAlign w:val="bottom"/>
          </w:tcPr>
          <w:p w:rsidR="00EC781F" w:rsidRDefault="00EC781F" w:rsidP="00D97C9D">
            <w:pPr>
              <w:spacing w:before="60" w:after="60" w:line="288" w:lineRule="auto"/>
              <w:jc w:val="right"/>
              <w:rPr>
                <w:color w:val="000000"/>
                <w:sz w:val="22"/>
                <w:szCs w:val="22"/>
              </w:rPr>
            </w:pPr>
            <w:r>
              <w:rPr>
                <w:color w:val="000000"/>
                <w:sz w:val="22"/>
                <w:szCs w:val="22"/>
              </w:rPr>
              <w:t>-</w:t>
            </w:r>
          </w:p>
        </w:tc>
        <w:tc>
          <w:tcPr>
            <w:tcW w:w="1049" w:type="pct"/>
            <w:tcBorders>
              <w:top w:val="dotted" w:sz="4" w:space="0" w:color="auto"/>
              <w:bottom w:val="dotted" w:sz="4" w:space="0" w:color="auto"/>
            </w:tcBorders>
            <w:shd w:val="clear" w:color="auto" w:fill="FFFFFF"/>
            <w:vAlign w:val="bottom"/>
          </w:tcPr>
          <w:p w:rsidR="00EC781F" w:rsidRDefault="00EC781F" w:rsidP="002D4DC3">
            <w:pPr>
              <w:spacing w:before="60" w:after="60" w:line="288" w:lineRule="auto"/>
              <w:jc w:val="right"/>
              <w:rPr>
                <w:color w:val="000000"/>
                <w:sz w:val="22"/>
                <w:szCs w:val="22"/>
              </w:rPr>
            </w:pPr>
            <w:r>
              <w:rPr>
                <w:color w:val="000000"/>
                <w:sz w:val="22"/>
                <w:szCs w:val="22"/>
              </w:rPr>
              <w:t>-</w:t>
            </w:r>
          </w:p>
        </w:tc>
      </w:tr>
      <w:tr w:rsidR="00EC781F" w:rsidRPr="00523476" w:rsidTr="002D4DC3">
        <w:trPr>
          <w:trHeight w:val="350"/>
          <w:jc w:val="center"/>
        </w:trPr>
        <w:tc>
          <w:tcPr>
            <w:tcW w:w="1775" w:type="pct"/>
            <w:shd w:val="clear" w:color="auto" w:fill="auto"/>
            <w:vAlign w:val="center"/>
          </w:tcPr>
          <w:p w:rsidR="00EC781F" w:rsidRPr="00523476" w:rsidRDefault="00EC781F" w:rsidP="002D4DC3">
            <w:pPr>
              <w:pStyle w:val="pbody"/>
              <w:spacing w:before="60" w:beforeAutospacing="0" w:after="60" w:afterAutospacing="0" w:line="288" w:lineRule="auto"/>
              <w:rPr>
                <w:color w:val="000000"/>
                <w:sz w:val="22"/>
                <w:szCs w:val="22"/>
              </w:rPr>
            </w:pPr>
            <w:r w:rsidRPr="00523476">
              <w:rPr>
                <w:color w:val="000000"/>
                <w:sz w:val="22"/>
                <w:szCs w:val="22"/>
              </w:rPr>
              <w:t>Các khoản phải trả khác</w:t>
            </w:r>
          </w:p>
        </w:tc>
        <w:tc>
          <w:tcPr>
            <w:tcW w:w="1128" w:type="pct"/>
            <w:vAlign w:val="bottom"/>
          </w:tcPr>
          <w:p w:rsidR="00EC781F" w:rsidRPr="00523476" w:rsidRDefault="00EC781F" w:rsidP="00D97C9D">
            <w:pPr>
              <w:spacing w:before="60" w:after="60" w:line="288" w:lineRule="auto"/>
              <w:jc w:val="right"/>
              <w:rPr>
                <w:color w:val="000000"/>
                <w:sz w:val="22"/>
                <w:szCs w:val="22"/>
              </w:rPr>
            </w:pPr>
            <w:r>
              <w:rPr>
                <w:color w:val="000000"/>
                <w:sz w:val="22"/>
                <w:szCs w:val="22"/>
              </w:rPr>
              <w:t>5.275.432.543</w:t>
            </w:r>
          </w:p>
        </w:tc>
        <w:tc>
          <w:tcPr>
            <w:tcW w:w="1048" w:type="pct"/>
            <w:vAlign w:val="bottom"/>
          </w:tcPr>
          <w:p w:rsidR="00EC781F" w:rsidRPr="00523476" w:rsidRDefault="00EC781F" w:rsidP="00D97C9D">
            <w:pPr>
              <w:spacing w:before="60" w:after="60" w:line="288" w:lineRule="auto"/>
              <w:jc w:val="right"/>
              <w:rPr>
                <w:color w:val="000000"/>
                <w:sz w:val="22"/>
                <w:szCs w:val="22"/>
              </w:rPr>
            </w:pPr>
            <w:r>
              <w:rPr>
                <w:color w:val="000000"/>
                <w:sz w:val="22"/>
                <w:szCs w:val="22"/>
              </w:rPr>
              <w:t>5.520.679.746</w:t>
            </w:r>
          </w:p>
        </w:tc>
        <w:tc>
          <w:tcPr>
            <w:tcW w:w="1049" w:type="pct"/>
            <w:tcBorders>
              <w:top w:val="dotted" w:sz="4" w:space="0" w:color="auto"/>
              <w:bottom w:val="dotted" w:sz="4" w:space="0" w:color="auto"/>
            </w:tcBorders>
            <w:shd w:val="clear" w:color="auto" w:fill="FFFFFF"/>
            <w:vAlign w:val="bottom"/>
          </w:tcPr>
          <w:p w:rsidR="00EC781F" w:rsidRPr="00523476" w:rsidRDefault="00EC781F" w:rsidP="002D4DC3">
            <w:pPr>
              <w:spacing w:before="60" w:after="60" w:line="288" w:lineRule="auto"/>
              <w:jc w:val="right"/>
              <w:rPr>
                <w:color w:val="000000"/>
                <w:sz w:val="22"/>
                <w:szCs w:val="22"/>
              </w:rPr>
            </w:pPr>
            <w:r>
              <w:rPr>
                <w:color w:val="000000"/>
                <w:sz w:val="22"/>
                <w:szCs w:val="22"/>
              </w:rPr>
              <w:t>8.022.928.873</w:t>
            </w:r>
          </w:p>
        </w:tc>
      </w:tr>
      <w:tr w:rsidR="00EC781F" w:rsidRPr="00523476" w:rsidTr="002D4DC3">
        <w:trPr>
          <w:trHeight w:val="350"/>
          <w:jc w:val="center"/>
        </w:trPr>
        <w:tc>
          <w:tcPr>
            <w:tcW w:w="1775" w:type="pct"/>
            <w:shd w:val="clear" w:color="auto" w:fill="auto"/>
            <w:vAlign w:val="center"/>
          </w:tcPr>
          <w:p w:rsidR="00EC781F" w:rsidRPr="00523476" w:rsidRDefault="00EC781F" w:rsidP="002D4DC3">
            <w:pPr>
              <w:pStyle w:val="pbody"/>
              <w:spacing w:before="60" w:beforeAutospacing="0" w:after="60" w:afterAutospacing="0" w:line="288" w:lineRule="auto"/>
              <w:rPr>
                <w:color w:val="000000"/>
                <w:sz w:val="22"/>
                <w:szCs w:val="22"/>
              </w:rPr>
            </w:pPr>
            <w:r w:rsidRPr="00523476">
              <w:rPr>
                <w:color w:val="000000"/>
                <w:sz w:val="22"/>
                <w:szCs w:val="22"/>
              </w:rPr>
              <w:t>Quỹ khen thưởng, phúc lợi</w:t>
            </w:r>
          </w:p>
        </w:tc>
        <w:tc>
          <w:tcPr>
            <w:tcW w:w="1128" w:type="pct"/>
            <w:vAlign w:val="bottom"/>
          </w:tcPr>
          <w:p w:rsidR="00EC781F" w:rsidRPr="00523476" w:rsidRDefault="00EC781F" w:rsidP="00D97C9D">
            <w:pPr>
              <w:spacing w:before="60" w:after="60" w:line="288" w:lineRule="auto"/>
              <w:jc w:val="right"/>
              <w:rPr>
                <w:color w:val="000000"/>
                <w:sz w:val="22"/>
                <w:szCs w:val="22"/>
              </w:rPr>
            </w:pPr>
            <w:r>
              <w:rPr>
                <w:color w:val="000000"/>
                <w:sz w:val="22"/>
                <w:szCs w:val="22"/>
              </w:rPr>
              <w:t>-</w:t>
            </w:r>
          </w:p>
        </w:tc>
        <w:tc>
          <w:tcPr>
            <w:tcW w:w="1048" w:type="pct"/>
            <w:vAlign w:val="bottom"/>
          </w:tcPr>
          <w:p w:rsidR="00EC781F" w:rsidRPr="00523476" w:rsidRDefault="00EC781F" w:rsidP="00D97C9D">
            <w:pPr>
              <w:spacing w:before="60" w:after="60" w:line="288" w:lineRule="auto"/>
              <w:jc w:val="right"/>
              <w:rPr>
                <w:color w:val="000000"/>
                <w:sz w:val="22"/>
                <w:szCs w:val="22"/>
              </w:rPr>
            </w:pPr>
            <w:r>
              <w:rPr>
                <w:color w:val="000000"/>
                <w:sz w:val="22"/>
                <w:szCs w:val="22"/>
              </w:rPr>
              <w:t>-</w:t>
            </w:r>
          </w:p>
        </w:tc>
        <w:tc>
          <w:tcPr>
            <w:tcW w:w="1049" w:type="pct"/>
            <w:tcBorders>
              <w:top w:val="dotted" w:sz="4" w:space="0" w:color="auto"/>
              <w:bottom w:val="dotted" w:sz="4" w:space="0" w:color="auto"/>
            </w:tcBorders>
            <w:shd w:val="clear" w:color="auto" w:fill="FFFFFF"/>
            <w:vAlign w:val="bottom"/>
          </w:tcPr>
          <w:p w:rsidR="00EC781F" w:rsidRPr="00523476" w:rsidRDefault="00EC781F" w:rsidP="002D4DC3">
            <w:pPr>
              <w:spacing w:before="60" w:after="60" w:line="288" w:lineRule="auto"/>
              <w:jc w:val="right"/>
              <w:rPr>
                <w:color w:val="000000"/>
                <w:sz w:val="22"/>
                <w:szCs w:val="22"/>
              </w:rPr>
            </w:pPr>
            <w:r>
              <w:rPr>
                <w:color w:val="000000"/>
                <w:sz w:val="22"/>
                <w:szCs w:val="22"/>
              </w:rPr>
              <w:t>(80.800.000)</w:t>
            </w:r>
          </w:p>
        </w:tc>
      </w:tr>
      <w:tr w:rsidR="00EC781F" w:rsidRPr="00523476" w:rsidTr="002D4DC3">
        <w:trPr>
          <w:trHeight w:val="330"/>
          <w:jc w:val="center"/>
        </w:trPr>
        <w:tc>
          <w:tcPr>
            <w:tcW w:w="1775" w:type="pct"/>
            <w:shd w:val="clear" w:color="auto" w:fill="auto"/>
            <w:vAlign w:val="center"/>
          </w:tcPr>
          <w:p w:rsidR="00EC781F" w:rsidRPr="00523476" w:rsidRDefault="00EC781F" w:rsidP="002D4DC3">
            <w:pPr>
              <w:spacing w:before="60" w:after="60" w:line="288" w:lineRule="auto"/>
              <w:rPr>
                <w:b/>
                <w:bCs/>
                <w:color w:val="000000"/>
                <w:sz w:val="22"/>
                <w:szCs w:val="22"/>
              </w:rPr>
            </w:pPr>
            <w:r w:rsidRPr="00523476">
              <w:rPr>
                <w:b/>
                <w:bCs/>
                <w:color w:val="000000"/>
                <w:sz w:val="22"/>
                <w:szCs w:val="22"/>
              </w:rPr>
              <w:t>Dự phòng nghiệp vụ</w:t>
            </w:r>
          </w:p>
        </w:tc>
        <w:tc>
          <w:tcPr>
            <w:tcW w:w="1128" w:type="pct"/>
            <w:vAlign w:val="bottom"/>
          </w:tcPr>
          <w:p w:rsidR="00EC781F" w:rsidRPr="00523476" w:rsidRDefault="00EC781F" w:rsidP="00D97C9D">
            <w:pPr>
              <w:spacing w:before="60" w:after="60" w:line="288" w:lineRule="auto"/>
              <w:jc w:val="right"/>
              <w:rPr>
                <w:b/>
                <w:color w:val="000000"/>
                <w:sz w:val="22"/>
                <w:szCs w:val="22"/>
              </w:rPr>
            </w:pPr>
            <w:r>
              <w:rPr>
                <w:b/>
                <w:color w:val="000000"/>
                <w:sz w:val="22"/>
                <w:szCs w:val="22"/>
              </w:rPr>
              <w:t>235.922.619.437</w:t>
            </w:r>
          </w:p>
        </w:tc>
        <w:tc>
          <w:tcPr>
            <w:tcW w:w="1048" w:type="pct"/>
            <w:vAlign w:val="bottom"/>
          </w:tcPr>
          <w:p w:rsidR="00EC781F" w:rsidRPr="00523476" w:rsidRDefault="00EC781F" w:rsidP="00D97C9D">
            <w:pPr>
              <w:spacing w:before="60" w:after="60" w:line="288" w:lineRule="auto"/>
              <w:jc w:val="right"/>
              <w:rPr>
                <w:b/>
                <w:bCs/>
                <w:color w:val="000000"/>
                <w:sz w:val="22"/>
                <w:szCs w:val="22"/>
              </w:rPr>
            </w:pPr>
            <w:r>
              <w:rPr>
                <w:b/>
                <w:bCs/>
                <w:color w:val="000000"/>
                <w:sz w:val="22"/>
                <w:szCs w:val="22"/>
              </w:rPr>
              <w:t>207.234.539.870</w:t>
            </w:r>
          </w:p>
        </w:tc>
        <w:tc>
          <w:tcPr>
            <w:tcW w:w="1049" w:type="pct"/>
            <w:tcBorders>
              <w:top w:val="dotted" w:sz="4" w:space="0" w:color="auto"/>
              <w:bottom w:val="dotted" w:sz="4" w:space="0" w:color="auto"/>
            </w:tcBorders>
            <w:shd w:val="clear" w:color="auto" w:fill="FFFFFF"/>
            <w:vAlign w:val="bottom"/>
          </w:tcPr>
          <w:p w:rsidR="00EC781F" w:rsidRPr="00523476" w:rsidRDefault="00EC781F" w:rsidP="002D4DC3">
            <w:pPr>
              <w:spacing w:before="60" w:after="60" w:line="288" w:lineRule="auto"/>
              <w:jc w:val="right"/>
              <w:rPr>
                <w:b/>
                <w:bCs/>
                <w:color w:val="000000"/>
                <w:sz w:val="22"/>
                <w:szCs w:val="22"/>
              </w:rPr>
            </w:pPr>
            <w:r>
              <w:rPr>
                <w:b/>
                <w:bCs/>
                <w:color w:val="000000"/>
                <w:sz w:val="22"/>
                <w:szCs w:val="22"/>
              </w:rPr>
              <w:t>211.101.771.548</w:t>
            </w:r>
          </w:p>
        </w:tc>
      </w:tr>
      <w:tr w:rsidR="00EC781F" w:rsidRPr="00523476" w:rsidTr="002D4DC3">
        <w:trPr>
          <w:trHeight w:val="330"/>
          <w:jc w:val="center"/>
        </w:trPr>
        <w:tc>
          <w:tcPr>
            <w:tcW w:w="1775" w:type="pct"/>
            <w:shd w:val="clear" w:color="auto" w:fill="auto"/>
            <w:vAlign w:val="center"/>
          </w:tcPr>
          <w:p w:rsidR="00EC781F" w:rsidRPr="00523476" w:rsidRDefault="00EC781F" w:rsidP="002D4DC3">
            <w:pPr>
              <w:spacing w:before="60" w:after="60" w:line="288" w:lineRule="auto"/>
              <w:rPr>
                <w:color w:val="000000"/>
                <w:sz w:val="22"/>
                <w:szCs w:val="22"/>
              </w:rPr>
            </w:pPr>
            <w:r w:rsidRPr="00523476">
              <w:rPr>
                <w:color w:val="000000"/>
                <w:sz w:val="22"/>
                <w:szCs w:val="22"/>
              </w:rPr>
              <w:t>Dự phòng phí</w:t>
            </w:r>
          </w:p>
        </w:tc>
        <w:tc>
          <w:tcPr>
            <w:tcW w:w="1128" w:type="pct"/>
            <w:vAlign w:val="bottom"/>
          </w:tcPr>
          <w:p w:rsidR="00EC781F" w:rsidRPr="00523476" w:rsidRDefault="00EC781F" w:rsidP="00D97C9D">
            <w:pPr>
              <w:pStyle w:val="Than"/>
              <w:spacing w:before="60" w:after="60" w:line="288" w:lineRule="auto"/>
              <w:ind w:firstLine="0"/>
              <w:jc w:val="right"/>
              <w:rPr>
                <w:rFonts w:ascii="Times New Roman" w:hAnsi="Times New Roman"/>
                <w:bCs/>
                <w:color w:val="000000"/>
                <w:sz w:val="22"/>
                <w:szCs w:val="22"/>
              </w:rPr>
            </w:pPr>
            <w:r>
              <w:rPr>
                <w:rFonts w:ascii="Times New Roman" w:hAnsi="Times New Roman"/>
                <w:bCs/>
                <w:color w:val="000000"/>
                <w:sz w:val="22"/>
                <w:szCs w:val="22"/>
              </w:rPr>
              <w:t>105.216.324.138</w:t>
            </w:r>
          </w:p>
        </w:tc>
        <w:tc>
          <w:tcPr>
            <w:tcW w:w="1048" w:type="pct"/>
            <w:vAlign w:val="bottom"/>
          </w:tcPr>
          <w:p w:rsidR="00EC781F" w:rsidRPr="00523476" w:rsidRDefault="00EC781F" w:rsidP="00D97C9D">
            <w:pPr>
              <w:spacing w:before="60" w:after="60" w:line="288" w:lineRule="auto"/>
              <w:jc w:val="right"/>
              <w:rPr>
                <w:color w:val="000000"/>
                <w:sz w:val="22"/>
                <w:szCs w:val="22"/>
              </w:rPr>
            </w:pPr>
            <w:r>
              <w:rPr>
                <w:color w:val="000000"/>
                <w:sz w:val="22"/>
                <w:szCs w:val="22"/>
              </w:rPr>
              <w:t>64.790.003.042</w:t>
            </w:r>
          </w:p>
        </w:tc>
        <w:tc>
          <w:tcPr>
            <w:tcW w:w="1049" w:type="pct"/>
            <w:tcBorders>
              <w:top w:val="dotted" w:sz="4" w:space="0" w:color="auto"/>
              <w:bottom w:val="dotted" w:sz="4" w:space="0" w:color="auto"/>
            </w:tcBorders>
            <w:shd w:val="clear" w:color="auto" w:fill="FFFFFF"/>
            <w:vAlign w:val="bottom"/>
          </w:tcPr>
          <w:p w:rsidR="00EC781F" w:rsidRPr="00523476" w:rsidRDefault="00EC781F" w:rsidP="002D4DC3">
            <w:pPr>
              <w:spacing w:before="60" w:after="60" w:line="288" w:lineRule="auto"/>
              <w:jc w:val="right"/>
              <w:rPr>
                <w:color w:val="000000"/>
                <w:sz w:val="22"/>
                <w:szCs w:val="22"/>
              </w:rPr>
            </w:pPr>
            <w:r>
              <w:rPr>
                <w:color w:val="000000"/>
                <w:sz w:val="22"/>
                <w:szCs w:val="22"/>
              </w:rPr>
              <w:t>68.297.542.673</w:t>
            </w:r>
          </w:p>
        </w:tc>
      </w:tr>
      <w:tr w:rsidR="00EC781F" w:rsidRPr="00523476" w:rsidTr="002D4DC3">
        <w:trPr>
          <w:trHeight w:val="330"/>
          <w:jc w:val="center"/>
        </w:trPr>
        <w:tc>
          <w:tcPr>
            <w:tcW w:w="1775" w:type="pct"/>
            <w:shd w:val="clear" w:color="auto" w:fill="auto"/>
            <w:vAlign w:val="center"/>
          </w:tcPr>
          <w:p w:rsidR="00EC781F" w:rsidRPr="00523476" w:rsidRDefault="00EC781F" w:rsidP="002D4DC3">
            <w:pPr>
              <w:spacing w:before="60" w:after="60" w:line="288" w:lineRule="auto"/>
              <w:rPr>
                <w:color w:val="000000"/>
                <w:sz w:val="22"/>
                <w:szCs w:val="22"/>
              </w:rPr>
            </w:pPr>
            <w:r w:rsidRPr="00523476">
              <w:rPr>
                <w:color w:val="000000"/>
                <w:sz w:val="22"/>
                <w:szCs w:val="22"/>
              </w:rPr>
              <w:t>Dự phòng bồi thường</w:t>
            </w:r>
          </w:p>
        </w:tc>
        <w:tc>
          <w:tcPr>
            <w:tcW w:w="1128" w:type="pct"/>
            <w:vAlign w:val="bottom"/>
          </w:tcPr>
          <w:p w:rsidR="00EC781F" w:rsidRPr="00523476" w:rsidRDefault="00EC781F" w:rsidP="00D97C9D">
            <w:pPr>
              <w:pStyle w:val="Than"/>
              <w:spacing w:before="60" w:after="60" w:line="288" w:lineRule="auto"/>
              <w:ind w:firstLine="0"/>
              <w:jc w:val="right"/>
              <w:rPr>
                <w:rFonts w:ascii="Times New Roman" w:hAnsi="Times New Roman"/>
                <w:color w:val="000000"/>
                <w:sz w:val="22"/>
                <w:szCs w:val="22"/>
              </w:rPr>
            </w:pPr>
            <w:r>
              <w:rPr>
                <w:rFonts w:ascii="Times New Roman" w:hAnsi="Times New Roman"/>
                <w:color w:val="000000"/>
                <w:sz w:val="22"/>
                <w:szCs w:val="22"/>
              </w:rPr>
              <w:t>108.173.777.235</w:t>
            </w:r>
          </w:p>
        </w:tc>
        <w:tc>
          <w:tcPr>
            <w:tcW w:w="1048" w:type="pct"/>
            <w:vAlign w:val="bottom"/>
          </w:tcPr>
          <w:p w:rsidR="00EC781F" w:rsidRPr="00523476" w:rsidRDefault="00EC781F" w:rsidP="00D97C9D">
            <w:pPr>
              <w:spacing w:before="60" w:after="60" w:line="288" w:lineRule="auto"/>
              <w:jc w:val="right"/>
              <w:rPr>
                <w:color w:val="000000"/>
                <w:sz w:val="22"/>
                <w:szCs w:val="22"/>
              </w:rPr>
            </w:pPr>
            <w:r>
              <w:rPr>
                <w:color w:val="000000"/>
                <w:sz w:val="22"/>
                <w:szCs w:val="22"/>
              </w:rPr>
              <w:t>115.912.022.577</w:t>
            </w:r>
          </w:p>
        </w:tc>
        <w:tc>
          <w:tcPr>
            <w:tcW w:w="1049" w:type="pct"/>
            <w:tcBorders>
              <w:top w:val="dotted" w:sz="4" w:space="0" w:color="auto"/>
              <w:bottom w:val="dotted" w:sz="4" w:space="0" w:color="auto"/>
            </w:tcBorders>
            <w:shd w:val="clear" w:color="auto" w:fill="FFFFFF"/>
            <w:vAlign w:val="bottom"/>
          </w:tcPr>
          <w:p w:rsidR="00EC781F" w:rsidRPr="00523476" w:rsidRDefault="00EC781F" w:rsidP="002D4DC3">
            <w:pPr>
              <w:spacing w:before="60" w:after="60" w:line="288" w:lineRule="auto"/>
              <w:jc w:val="right"/>
              <w:rPr>
                <w:color w:val="000000"/>
                <w:sz w:val="22"/>
                <w:szCs w:val="22"/>
              </w:rPr>
            </w:pPr>
            <w:r>
              <w:rPr>
                <w:color w:val="000000"/>
                <w:sz w:val="22"/>
                <w:szCs w:val="22"/>
              </w:rPr>
              <w:t>115.912.022.577</w:t>
            </w:r>
          </w:p>
        </w:tc>
      </w:tr>
      <w:tr w:rsidR="00EC781F" w:rsidRPr="00523476" w:rsidTr="002D4DC3">
        <w:trPr>
          <w:trHeight w:val="330"/>
          <w:jc w:val="center"/>
        </w:trPr>
        <w:tc>
          <w:tcPr>
            <w:tcW w:w="1775" w:type="pct"/>
            <w:shd w:val="clear" w:color="auto" w:fill="auto"/>
            <w:vAlign w:val="center"/>
          </w:tcPr>
          <w:p w:rsidR="00EC781F" w:rsidRPr="00523476" w:rsidRDefault="00EC781F" w:rsidP="002D4DC3">
            <w:pPr>
              <w:spacing w:before="60" w:after="60" w:line="288" w:lineRule="auto"/>
              <w:rPr>
                <w:color w:val="000000"/>
                <w:sz w:val="22"/>
                <w:szCs w:val="22"/>
              </w:rPr>
            </w:pPr>
            <w:r w:rsidRPr="00523476">
              <w:rPr>
                <w:color w:val="000000"/>
                <w:sz w:val="22"/>
                <w:szCs w:val="22"/>
              </w:rPr>
              <w:t>Dự phòng dao động lớn</w:t>
            </w:r>
          </w:p>
        </w:tc>
        <w:tc>
          <w:tcPr>
            <w:tcW w:w="1128" w:type="pct"/>
            <w:vAlign w:val="bottom"/>
          </w:tcPr>
          <w:p w:rsidR="00EC781F" w:rsidRPr="00523476" w:rsidRDefault="00EC781F" w:rsidP="00D97C9D">
            <w:pPr>
              <w:pStyle w:val="Than"/>
              <w:spacing w:before="60" w:after="60" w:line="288" w:lineRule="auto"/>
              <w:ind w:firstLine="0"/>
              <w:jc w:val="right"/>
              <w:rPr>
                <w:rFonts w:ascii="Times New Roman" w:hAnsi="Times New Roman"/>
                <w:color w:val="000000"/>
                <w:sz w:val="22"/>
                <w:szCs w:val="22"/>
              </w:rPr>
            </w:pPr>
            <w:r>
              <w:rPr>
                <w:rFonts w:ascii="Times New Roman" w:hAnsi="Times New Roman"/>
                <w:color w:val="000000"/>
                <w:sz w:val="22"/>
                <w:szCs w:val="22"/>
              </w:rPr>
              <w:t>22.532.518.064</w:t>
            </w:r>
          </w:p>
        </w:tc>
        <w:tc>
          <w:tcPr>
            <w:tcW w:w="1048" w:type="pct"/>
            <w:vAlign w:val="bottom"/>
          </w:tcPr>
          <w:p w:rsidR="00EC781F" w:rsidRPr="00523476" w:rsidRDefault="00EC781F" w:rsidP="00D97C9D">
            <w:pPr>
              <w:spacing w:before="60" w:after="60" w:line="288" w:lineRule="auto"/>
              <w:jc w:val="right"/>
              <w:rPr>
                <w:color w:val="000000"/>
                <w:sz w:val="22"/>
                <w:szCs w:val="22"/>
              </w:rPr>
            </w:pPr>
            <w:r>
              <w:rPr>
                <w:color w:val="000000"/>
                <w:sz w:val="22"/>
                <w:szCs w:val="22"/>
              </w:rPr>
              <w:t>26.532.514.251</w:t>
            </w:r>
          </w:p>
        </w:tc>
        <w:tc>
          <w:tcPr>
            <w:tcW w:w="1049" w:type="pct"/>
            <w:tcBorders>
              <w:top w:val="dotted" w:sz="4" w:space="0" w:color="auto"/>
              <w:bottom w:val="dotted" w:sz="4" w:space="0" w:color="auto"/>
            </w:tcBorders>
            <w:shd w:val="clear" w:color="auto" w:fill="FFFFFF"/>
            <w:vAlign w:val="bottom"/>
          </w:tcPr>
          <w:p w:rsidR="00EC781F" w:rsidRPr="00523476" w:rsidRDefault="00EC781F" w:rsidP="002D4DC3">
            <w:pPr>
              <w:spacing w:before="60" w:after="60" w:line="288" w:lineRule="auto"/>
              <w:jc w:val="right"/>
              <w:rPr>
                <w:color w:val="000000"/>
                <w:sz w:val="22"/>
                <w:szCs w:val="22"/>
              </w:rPr>
            </w:pPr>
            <w:r>
              <w:rPr>
                <w:color w:val="000000"/>
                <w:sz w:val="22"/>
                <w:szCs w:val="22"/>
              </w:rPr>
              <w:t>26.892.206.298</w:t>
            </w:r>
          </w:p>
        </w:tc>
      </w:tr>
      <w:tr w:rsidR="00EC781F" w:rsidRPr="00523476" w:rsidTr="002D4DC3">
        <w:trPr>
          <w:trHeight w:val="330"/>
          <w:jc w:val="center"/>
        </w:trPr>
        <w:tc>
          <w:tcPr>
            <w:tcW w:w="1775" w:type="pct"/>
            <w:shd w:val="clear" w:color="auto" w:fill="auto"/>
            <w:vAlign w:val="center"/>
          </w:tcPr>
          <w:p w:rsidR="00EC781F" w:rsidRPr="00523476" w:rsidRDefault="00EC781F" w:rsidP="002D4DC3">
            <w:pPr>
              <w:spacing w:before="60" w:after="60" w:line="288" w:lineRule="auto"/>
              <w:rPr>
                <w:b/>
                <w:color w:val="000000"/>
                <w:sz w:val="22"/>
                <w:szCs w:val="22"/>
              </w:rPr>
            </w:pPr>
            <w:r w:rsidRPr="00523476">
              <w:rPr>
                <w:b/>
                <w:color w:val="000000"/>
                <w:sz w:val="22"/>
                <w:szCs w:val="22"/>
              </w:rPr>
              <w:t>Nợ dài hạn</w:t>
            </w:r>
          </w:p>
        </w:tc>
        <w:tc>
          <w:tcPr>
            <w:tcW w:w="1128" w:type="pct"/>
            <w:vAlign w:val="bottom"/>
          </w:tcPr>
          <w:p w:rsidR="00EC781F" w:rsidRPr="00314257" w:rsidRDefault="00EC781F" w:rsidP="00D97C9D">
            <w:pPr>
              <w:spacing w:before="60" w:after="60" w:line="288" w:lineRule="auto"/>
              <w:jc w:val="right"/>
              <w:rPr>
                <w:b/>
                <w:bCs/>
                <w:color w:val="000000"/>
                <w:sz w:val="22"/>
                <w:szCs w:val="22"/>
              </w:rPr>
            </w:pPr>
            <w:r w:rsidRPr="00314257">
              <w:rPr>
                <w:b/>
                <w:bCs/>
                <w:color w:val="000000"/>
                <w:sz w:val="22"/>
                <w:szCs w:val="22"/>
              </w:rPr>
              <w:t>7.382.590.397</w:t>
            </w:r>
          </w:p>
        </w:tc>
        <w:tc>
          <w:tcPr>
            <w:tcW w:w="1048" w:type="pct"/>
            <w:vAlign w:val="bottom"/>
          </w:tcPr>
          <w:p w:rsidR="00EC781F" w:rsidRPr="00997B6E" w:rsidRDefault="00EC781F" w:rsidP="00D97C9D">
            <w:pPr>
              <w:spacing w:before="60" w:after="60" w:line="288" w:lineRule="auto"/>
              <w:jc w:val="right"/>
              <w:rPr>
                <w:b/>
                <w:color w:val="000000"/>
                <w:sz w:val="22"/>
                <w:szCs w:val="22"/>
              </w:rPr>
            </w:pPr>
            <w:r>
              <w:rPr>
                <w:b/>
                <w:color w:val="000000"/>
                <w:sz w:val="22"/>
                <w:szCs w:val="22"/>
              </w:rPr>
              <w:t>6.035.370.422</w:t>
            </w:r>
          </w:p>
        </w:tc>
        <w:tc>
          <w:tcPr>
            <w:tcW w:w="1049" w:type="pct"/>
            <w:tcBorders>
              <w:top w:val="dotted" w:sz="4" w:space="0" w:color="auto"/>
              <w:bottom w:val="dotted" w:sz="4" w:space="0" w:color="auto"/>
            </w:tcBorders>
            <w:shd w:val="clear" w:color="auto" w:fill="FFFFFF"/>
            <w:vAlign w:val="bottom"/>
          </w:tcPr>
          <w:p w:rsidR="00EC781F" w:rsidRPr="00997B6E" w:rsidRDefault="00EC781F" w:rsidP="002D4DC3">
            <w:pPr>
              <w:spacing w:before="60" w:after="60" w:line="288" w:lineRule="auto"/>
              <w:jc w:val="right"/>
              <w:rPr>
                <w:b/>
                <w:color w:val="000000"/>
                <w:sz w:val="22"/>
                <w:szCs w:val="22"/>
              </w:rPr>
            </w:pPr>
            <w:r>
              <w:rPr>
                <w:b/>
                <w:color w:val="000000"/>
                <w:sz w:val="22"/>
                <w:szCs w:val="22"/>
              </w:rPr>
              <w:t>6.327.451.945</w:t>
            </w:r>
          </w:p>
        </w:tc>
      </w:tr>
      <w:tr w:rsidR="00EC781F" w:rsidRPr="00523476" w:rsidTr="002D4DC3">
        <w:trPr>
          <w:trHeight w:val="330"/>
          <w:jc w:val="center"/>
        </w:trPr>
        <w:tc>
          <w:tcPr>
            <w:tcW w:w="1775" w:type="pct"/>
            <w:shd w:val="clear" w:color="auto" w:fill="auto"/>
            <w:vAlign w:val="center"/>
          </w:tcPr>
          <w:p w:rsidR="00EC781F" w:rsidRPr="00523476" w:rsidRDefault="00EC781F" w:rsidP="002D4DC3">
            <w:pPr>
              <w:spacing w:before="60" w:after="60" w:line="288" w:lineRule="auto"/>
              <w:rPr>
                <w:color w:val="000000"/>
                <w:sz w:val="22"/>
                <w:szCs w:val="22"/>
              </w:rPr>
            </w:pPr>
            <w:r w:rsidRPr="00523476">
              <w:rPr>
                <w:color w:val="000000"/>
                <w:sz w:val="22"/>
                <w:szCs w:val="22"/>
              </w:rPr>
              <w:t>Doanh thu chưa thực hiện</w:t>
            </w:r>
          </w:p>
        </w:tc>
        <w:tc>
          <w:tcPr>
            <w:tcW w:w="1128" w:type="pct"/>
            <w:vAlign w:val="bottom"/>
          </w:tcPr>
          <w:p w:rsidR="00EC781F" w:rsidRPr="00523476" w:rsidRDefault="00EC781F" w:rsidP="00D97C9D">
            <w:pPr>
              <w:spacing w:before="60" w:after="60" w:line="288" w:lineRule="auto"/>
              <w:jc w:val="right"/>
              <w:rPr>
                <w:bCs/>
                <w:color w:val="000000"/>
                <w:sz w:val="22"/>
                <w:szCs w:val="22"/>
              </w:rPr>
            </w:pPr>
            <w:r>
              <w:rPr>
                <w:bCs/>
                <w:color w:val="000000"/>
                <w:sz w:val="22"/>
                <w:szCs w:val="22"/>
              </w:rPr>
              <w:t>7.382.590.397</w:t>
            </w:r>
          </w:p>
        </w:tc>
        <w:tc>
          <w:tcPr>
            <w:tcW w:w="1048" w:type="pct"/>
            <w:vAlign w:val="bottom"/>
          </w:tcPr>
          <w:p w:rsidR="00EC781F" w:rsidRPr="00271A24" w:rsidRDefault="00EC781F" w:rsidP="00D97C9D">
            <w:pPr>
              <w:spacing w:before="60" w:after="60" w:line="288" w:lineRule="auto"/>
              <w:jc w:val="right"/>
              <w:rPr>
                <w:color w:val="000000"/>
                <w:sz w:val="22"/>
                <w:szCs w:val="22"/>
              </w:rPr>
            </w:pPr>
            <w:r w:rsidRPr="00271A24">
              <w:rPr>
                <w:color w:val="000000"/>
                <w:sz w:val="22"/>
                <w:szCs w:val="22"/>
              </w:rPr>
              <w:t>6.035.370.422</w:t>
            </w:r>
          </w:p>
        </w:tc>
        <w:tc>
          <w:tcPr>
            <w:tcW w:w="1049" w:type="pct"/>
            <w:tcBorders>
              <w:top w:val="dotted" w:sz="4" w:space="0" w:color="auto"/>
              <w:bottom w:val="dotted" w:sz="4" w:space="0" w:color="auto"/>
            </w:tcBorders>
            <w:shd w:val="clear" w:color="auto" w:fill="FFFFFF"/>
            <w:vAlign w:val="bottom"/>
          </w:tcPr>
          <w:p w:rsidR="00EC781F" w:rsidRPr="00271A24" w:rsidRDefault="00EC781F" w:rsidP="002D4DC3">
            <w:pPr>
              <w:spacing w:before="60" w:after="60" w:line="288" w:lineRule="auto"/>
              <w:jc w:val="right"/>
              <w:rPr>
                <w:color w:val="000000"/>
                <w:sz w:val="22"/>
                <w:szCs w:val="22"/>
              </w:rPr>
            </w:pPr>
            <w:r>
              <w:rPr>
                <w:color w:val="000000"/>
                <w:sz w:val="22"/>
                <w:szCs w:val="22"/>
              </w:rPr>
              <w:t>6.327.451.945</w:t>
            </w:r>
          </w:p>
        </w:tc>
      </w:tr>
      <w:tr w:rsidR="00EC781F" w:rsidRPr="00523476" w:rsidTr="002D4DC3">
        <w:trPr>
          <w:trHeight w:val="330"/>
          <w:jc w:val="center"/>
        </w:trPr>
        <w:tc>
          <w:tcPr>
            <w:tcW w:w="1775" w:type="pct"/>
            <w:shd w:val="clear" w:color="auto" w:fill="auto"/>
            <w:vAlign w:val="bottom"/>
          </w:tcPr>
          <w:p w:rsidR="00EC781F" w:rsidRPr="00523476" w:rsidRDefault="00EC781F" w:rsidP="002D4DC3">
            <w:pPr>
              <w:spacing w:before="60" w:after="60" w:line="288" w:lineRule="auto"/>
              <w:jc w:val="center"/>
              <w:rPr>
                <w:b/>
                <w:color w:val="000000"/>
                <w:sz w:val="22"/>
                <w:szCs w:val="22"/>
              </w:rPr>
            </w:pPr>
            <w:r w:rsidRPr="00523476">
              <w:rPr>
                <w:b/>
                <w:color w:val="000000"/>
                <w:sz w:val="22"/>
                <w:szCs w:val="22"/>
              </w:rPr>
              <w:t>Tổng cộng</w:t>
            </w:r>
          </w:p>
        </w:tc>
        <w:tc>
          <w:tcPr>
            <w:tcW w:w="1128" w:type="pct"/>
            <w:vAlign w:val="bottom"/>
          </w:tcPr>
          <w:p w:rsidR="00EC781F" w:rsidRPr="00523476" w:rsidRDefault="00EC781F" w:rsidP="00D97C9D">
            <w:pPr>
              <w:spacing w:before="60" w:after="60" w:line="288" w:lineRule="auto"/>
              <w:jc w:val="right"/>
              <w:rPr>
                <w:b/>
                <w:color w:val="000000"/>
                <w:sz w:val="22"/>
                <w:szCs w:val="22"/>
              </w:rPr>
            </w:pPr>
            <w:r>
              <w:rPr>
                <w:b/>
                <w:color w:val="000000"/>
                <w:sz w:val="22"/>
                <w:szCs w:val="22"/>
              </w:rPr>
              <w:t>451.306.649.069</w:t>
            </w:r>
          </w:p>
        </w:tc>
        <w:tc>
          <w:tcPr>
            <w:tcW w:w="1048" w:type="pct"/>
            <w:vAlign w:val="bottom"/>
          </w:tcPr>
          <w:p w:rsidR="00EC781F" w:rsidRPr="00523476" w:rsidRDefault="00EC781F" w:rsidP="00D97C9D">
            <w:pPr>
              <w:spacing w:before="60" w:after="60" w:line="288" w:lineRule="auto"/>
              <w:jc w:val="center"/>
              <w:rPr>
                <w:b/>
                <w:bCs/>
                <w:color w:val="000000"/>
                <w:sz w:val="22"/>
                <w:szCs w:val="22"/>
              </w:rPr>
            </w:pPr>
            <w:r>
              <w:rPr>
                <w:b/>
                <w:bCs/>
                <w:color w:val="000000"/>
                <w:sz w:val="22"/>
                <w:szCs w:val="22"/>
              </w:rPr>
              <w:t>451.639.207.974</w:t>
            </w:r>
          </w:p>
        </w:tc>
        <w:tc>
          <w:tcPr>
            <w:tcW w:w="1049" w:type="pct"/>
            <w:tcBorders>
              <w:top w:val="dotted" w:sz="4" w:space="0" w:color="auto"/>
              <w:bottom w:val="thickThinSmallGap" w:sz="12" w:space="0" w:color="auto"/>
            </w:tcBorders>
            <w:shd w:val="clear" w:color="auto" w:fill="FFFFFF"/>
            <w:vAlign w:val="bottom"/>
          </w:tcPr>
          <w:p w:rsidR="00EC781F" w:rsidRPr="00523476" w:rsidRDefault="00EC781F" w:rsidP="002D4DC3">
            <w:pPr>
              <w:spacing w:before="60" w:after="60" w:line="288" w:lineRule="auto"/>
              <w:jc w:val="center"/>
              <w:rPr>
                <w:b/>
                <w:bCs/>
                <w:color w:val="000000"/>
                <w:sz w:val="22"/>
                <w:szCs w:val="22"/>
              </w:rPr>
            </w:pPr>
            <w:r>
              <w:rPr>
                <w:b/>
                <w:bCs/>
                <w:color w:val="000000"/>
                <w:sz w:val="22"/>
                <w:szCs w:val="22"/>
              </w:rPr>
              <w:t>464.074.316.025</w:t>
            </w:r>
          </w:p>
        </w:tc>
      </w:tr>
    </w:tbl>
    <w:p w:rsidR="002F3A8A" w:rsidRPr="00523476" w:rsidRDefault="002F3A8A" w:rsidP="002F3A8A">
      <w:pPr>
        <w:pStyle w:val="Level2Char"/>
        <w:numPr>
          <w:ilvl w:val="0"/>
          <w:numId w:val="0"/>
        </w:numPr>
        <w:spacing w:before="60" w:after="60" w:line="288" w:lineRule="auto"/>
        <w:ind w:left="1797" w:hanging="357"/>
        <w:jc w:val="right"/>
        <w:rPr>
          <w:b w:val="0"/>
          <w:i/>
          <w:color w:val="000000"/>
          <w:sz w:val="22"/>
          <w:szCs w:val="22"/>
        </w:rPr>
      </w:pPr>
      <w:r w:rsidRPr="00523476">
        <w:rPr>
          <w:b w:val="0"/>
          <w:i/>
          <w:color w:val="000000"/>
          <w:sz w:val="22"/>
          <w:szCs w:val="22"/>
        </w:rPr>
        <w:t xml:space="preserve">Nguồn: Báo cáo kiểm toán năm </w:t>
      </w:r>
      <w:r w:rsidR="00EC781F">
        <w:rPr>
          <w:b w:val="0"/>
          <w:i/>
          <w:color w:val="000000"/>
          <w:sz w:val="22"/>
          <w:szCs w:val="22"/>
        </w:rPr>
        <w:t>2011, 2012, và BCTC Quý I năm 2013</w:t>
      </w:r>
      <w:r w:rsidRPr="00523476">
        <w:rPr>
          <w:b w:val="0"/>
          <w:i/>
          <w:color w:val="000000"/>
          <w:sz w:val="22"/>
          <w:szCs w:val="22"/>
        </w:rPr>
        <w:t xml:space="preserve"> </w:t>
      </w:r>
    </w:p>
    <w:p w:rsidR="00D97C9D" w:rsidRDefault="00D97C9D" w:rsidP="002F3A8A">
      <w:pPr>
        <w:pStyle w:val="Level2Char"/>
        <w:numPr>
          <w:ilvl w:val="0"/>
          <w:numId w:val="0"/>
        </w:numPr>
        <w:spacing w:line="288" w:lineRule="auto"/>
        <w:jc w:val="center"/>
        <w:rPr>
          <w:color w:val="000000"/>
          <w:sz w:val="22"/>
          <w:szCs w:val="22"/>
        </w:rPr>
      </w:pPr>
    </w:p>
    <w:p w:rsidR="002F3A8A" w:rsidRPr="00095724" w:rsidRDefault="002F3A8A" w:rsidP="002F3A8A">
      <w:pPr>
        <w:pStyle w:val="Level2Char"/>
        <w:numPr>
          <w:ilvl w:val="0"/>
          <w:numId w:val="0"/>
        </w:numPr>
        <w:spacing w:line="288" w:lineRule="auto"/>
        <w:jc w:val="center"/>
        <w:rPr>
          <w:b w:val="0"/>
          <w:i/>
          <w:color w:val="000000"/>
          <w:sz w:val="22"/>
          <w:szCs w:val="22"/>
        </w:rPr>
      </w:pPr>
      <w:r w:rsidRPr="00523476">
        <w:rPr>
          <w:color w:val="000000"/>
          <w:sz w:val="22"/>
          <w:szCs w:val="22"/>
        </w:rPr>
        <w:t xml:space="preserve">Bảng </w:t>
      </w:r>
      <w:r w:rsidR="005163DB">
        <w:rPr>
          <w:color w:val="000000"/>
          <w:sz w:val="22"/>
          <w:szCs w:val="22"/>
        </w:rPr>
        <w:t>30</w:t>
      </w:r>
      <w:r w:rsidRPr="00523476">
        <w:rPr>
          <w:color w:val="000000"/>
          <w:sz w:val="22"/>
          <w:szCs w:val="22"/>
        </w:rPr>
        <w:t xml:space="preserve">: </w:t>
      </w:r>
      <w:r w:rsidRPr="00140E7F">
        <w:rPr>
          <w:color w:val="000000"/>
          <w:sz w:val="24"/>
          <w:szCs w:val="24"/>
          <w:vertAlign w:val="superscript"/>
        </w:rPr>
        <w:t>(*)</w:t>
      </w:r>
      <w:r w:rsidRPr="00140E7F">
        <w:rPr>
          <w:color w:val="000000"/>
          <w:sz w:val="24"/>
          <w:szCs w:val="24"/>
        </w:rPr>
        <w:t>Chi tiết khoản phải trả cho người bán</w:t>
      </w:r>
    </w:p>
    <w:p w:rsidR="002F3A8A" w:rsidRPr="00523476" w:rsidRDefault="002F3A8A" w:rsidP="002F3A8A">
      <w:pPr>
        <w:spacing w:line="288" w:lineRule="auto"/>
        <w:ind w:left="567"/>
        <w:jc w:val="right"/>
        <w:rPr>
          <w:i/>
          <w:color w:val="000000"/>
          <w:lang w:val="nl-NL"/>
        </w:rPr>
      </w:pPr>
      <w:r w:rsidRPr="00523476">
        <w:rPr>
          <w:i/>
          <w:color w:val="000000"/>
          <w:lang w:val="nl-NL"/>
        </w:rPr>
        <w:t>Đơn vị: VNĐ</w:t>
      </w:r>
    </w:p>
    <w:tbl>
      <w:tblPr>
        <w:tblW w:w="4736" w:type="pct"/>
        <w:jc w:val="center"/>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tblLayout w:type="fixed"/>
        <w:tblLook w:val="0000"/>
      </w:tblPr>
      <w:tblGrid>
        <w:gridCol w:w="3775"/>
        <w:gridCol w:w="1676"/>
        <w:gridCol w:w="1676"/>
        <w:gridCol w:w="1804"/>
      </w:tblGrid>
      <w:tr w:rsidR="002F3A8A" w:rsidRPr="00523476" w:rsidTr="00712FDD">
        <w:trPr>
          <w:cantSplit/>
          <w:trHeight w:val="334"/>
          <w:tblHeader/>
          <w:jc w:val="center"/>
        </w:trPr>
        <w:tc>
          <w:tcPr>
            <w:tcW w:w="2113" w:type="pct"/>
            <w:tcBorders>
              <w:top w:val="thinThickSmallGap" w:sz="12" w:space="0" w:color="auto"/>
              <w:bottom w:val="dotted" w:sz="4" w:space="0" w:color="auto"/>
            </w:tcBorders>
            <w:shd w:val="clear" w:color="auto" w:fill="DBE5F1"/>
            <w:noWrap/>
            <w:vAlign w:val="center"/>
          </w:tcPr>
          <w:p w:rsidR="002F3A8A" w:rsidRPr="00523476" w:rsidRDefault="002F3A8A" w:rsidP="002D4DC3">
            <w:pPr>
              <w:spacing w:before="60" w:after="60" w:line="288" w:lineRule="auto"/>
              <w:jc w:val="center"/>
              <w:rPr>
                <w:b/>
                <w:bCs/>
                <w:color w:val="000000"/>
                <w:sz w:val="21"/>
                <w:szCs w:val="21"/>
              </w:rPr>
            </w:pPr>
            <w:r w:rsidRPr="00523476">
              <w:rPr>
                <w:b/>
                <w:bCs/>
                <w:color w:val="000000"/>
                <w:sz w:val="21"/>
                <w:szCs w:val="21"/>
              </w:rPr>
              <w:t>CHỈ TIÊU</w:t>
            </w:r>
          </w:p>
        </w:tc>
        <w:tc>
          <w:tcPr>
            <w:tcW w:w="938" w:type="pct"/>
            <w:tcBorders>
              <w:top w:val="thinThickSmallGap" w:sz="12" w:space="0" w:color="auto"/>
              <w:bottom w:val="dotted" w:sz="4" w:space="0" w:color="auto"/>
            </w:tcBorders>
            <w:shd w:val="clear" w:color="auto" w:fill="DBE5F1"/>
            <w:vAlign w:val="center"/>
          </w:tcPr>
          <w:p w:rsidR="002F3A8A" w:rsidRPr="00523476" w:rsidRDefault="002F3A8A" w:rsidP="002D4DC3">
            <w:pPr>
              <w:pStyle w:val="Than"/>
              <w:spacing w:before="60" w:after="60" w:line="288" w:lineRule="auto"/>
              <w:ind w:firstLine="0"/>
              <w:jc w:val="center"/>
              <w:rPr>
                <w:rFonts w:ascii="Times New Roman" w:hAnsi="Times New Roman"/>
                <w:b/>
                <w:color w:val="000000"/>
                <w:sz w:val="21"/>
                <w:szCs w:val="21"/>
                <w:lang w:val="nl-NL"/>
              </w:rPr>
            </w:pPr>
            <w:r>
              <w:rPr>
                <w:rFonts w:ascii="Times New Roman" w:hAnsi="Times New Roman"/>
                <w:b/>
                <w:color w:val="000000"/>
                <w:sz w:val="21"/>
                <w:szCs w:val="21"/>
                <w:lang w:val="nl-NL"/>
              </w:rPr>
              <w:t>31/12/201</w:t>
            </w:r>
            <w:r w:rsidR="00D97C9D">
              <w:rPr>
                <w:rFonts w:ascii="Times New Roman" w:hAnsi="Times New Roman"/>
                <w:b/>
                <w:color w:val="000000"/>
                <w:sz w:val="21"/>
                <w:szCs w:val="21"/>
                <w:lang w:val="nl-NL"/>
              </w:rPr>
              <w:t>1</w:t>
            </w:r>
          </w:p>
        </w:tc>
        <w:tc>
          <w:tcPr>
            <w:tcW w:w="938" w:type="pct"/>
            <w:tcBorders>
              <w:top w:val="thinThickSmallGap" w:sz="12" w:space="0" w:color="auto"/>
              <w:bottom w:val="dotted" w:sz="4" w:space="0" w:color="auto"/>
            </w:tcBorders>
            <w:shd w:val="clear" w:color="auto" w:fill="DBE5F1"/>
            <w:vAlign w:val="center"/>
          </w:tcPr>
          <w:p w:rsidR="002F3A8A" w:rsidRPr="00523476" w:rsidRDefault="002F3A8A" w:rsidP="002D4DC3">
            <w:pPr>
              <w:pStyle w:val="Than"/>
              <w:spacing w:before="60" w:after="60" w:line="288" w:lineRule="auto"/>
              <w:ind w:firstLine="0"/>
              <w:jc w:val="center"/>
              <w:rPr>
                <w:rFonts w:ascii="Times New Roman" w:hAnsi="Times New Roman"/>
                <w:b/>
                <w:color w:val="000000"/>
                <w:sz w:val="21"/>
                <w:szCs w:val="21"/>
                <w:lang w:val="nl-NL"/>
              </w:rPr>
            </w:pPr>
            <w:r>
              <w:rPr>
                <w:rFonts w:ascii="Times New Roman" w:hAnsi="Times New Roman"/>
                <w:b/>
                <w:color w:val="000000"/>
                <w:sz w:val="21"/>
                <w:szCs w:val="21"/>
                <w:lang w:val="nl-NL"/>
              </w:rPr>
              <w:t>31/12/201</w:t>
            </w:r>
            <w:r w:rsidR="00D97C9D">
              <w:rPr>
                <w:rFonts w:ascii="Times New Roman" w:hAnsi="Times New Roman"/>
                <w:b/>
                <w:color w:val="000000"/>
                <w:sz w:val="21"/>
                <w:szCs w:val="21"/>
                <w:lang w:val="nl-NL"/>
              </w:rPr>
              <w:t>2</w:t>
            </w:r>
          </w:p>
        </w:tc>
        <w:tc>
          <w:tcPr>
            <w:tcW w:w="1010" w:type="pct"/>
            <w:tcBorders>
              <w:top w:val="thinThickSmallGap" w:sz="12" w:space="0" w:color="auto"/>
              <w:bottom w:val="dotted" w:sz="4" w:space="0" w:color="auto"/>
            </w:tcBorders>
            <w:shd w:val="clear" w:color="auto" w:fill="DBE5F1"/>
            <w:vAlign w:val="center"/>
          </w:tcPr>
          <w:p w:rsidR="002F3A8A" w:rsidRPr="00523476" w:rsidRDefault="002F3A8A" w:rsidP="00D97C9D">
            <w:pPr>
              <w:pStyle w:val="Than"/>
              <w:spacing w:before="60" w:after="60" w:line="288" w:lineRule="auto"/>
              <w:ind w:firstLine="0"/>
              <w:jc w:val="center"/>
              <w:rPr>
                <w:rFonts w:ascii="Times New Roman" w:hAnsi="Times New Roman"/>
                <w:b/>
                <w:color w:val="000000"/>
                <w:sz w:val="21"/>
                <w:szCs w:val="21"/>
                <w:lang w:val="nl-NL"/>
              </w:rPr>
            </w:pPr>
            <w:r w:rsidRPr="00523476">
              <w:rPr>
                <w:rFonts w:ascii="Times New Roman" w:hAnsi="Times New Roman"/>
                <w:b/>
                <w:color w:val="000000"/>
                <w:sz w:val="21"/>
                <w:szCs w:val="21"/>
                <w:lang w:val="nl-NL"/>
              </w:rPr>
              <w:t>3</w:t>
            </w:r>
            <w:r w:rsidR="00271A24">
              <w:rPr>
                <w:rFonts w:ascii="Times New Roman" w:hAnsi="Times New Roman"/>
                <w:b/>
                <w:color w:val="000000"/>
                <w:sz w:val="21"/>
                <w:szCs w:val="21"/>
                <w:lang w:val="nl-NL"/>
              </w:rPr>
              <w:t>1</w:t>
            </w:r>
            <w:r w:rsidRPr="00523476">
              <w:rPr>
                <w:rFonts w:ascii="Times New Roman" w:hAnsi="Times New Roman"/>
                <w:b/>
                <w:color w:val="000000"/>
                <w:sz w:val="21"/>
                <w:szCs w:val="21"/>
                <w:lang w:val="nl-NL"/>
              </w:rPr>
              <w:t>/</w:t>
            </w:r>
            <w:r w:rsidR="00D97C9D">
              <w:rPr>
                <w:rFonts w:ascii="Times New Roman" w:hAnsi="Times New Roman"/>
                <w:b/>
                <w:color w:val="000000"/>
                <w:sz w:val="21"/>
                <w:szCs w:val="21"/>
                <w:lang w:val="nl-NL"/>
              </w:rPr>
              <w:t>03</w:t>
            </w:r>
            <w:r>
              <w:rPr>
                <w:rFonts w:ascii="Times New Roman" w:hAnsi="Times New Roman"/>
                <w:b/>
                <w:color w:val="000000"/>
                <w:sz w:val="21"/>
                <w:szCs w:val="21"/>
                <w:lang w:val="nl-NL"/>
              </w:rPr>
              <w:t>/201</w:t>
            </w:r>
            <w:r w:rsidR="00D97C9D">
              <w:rPr>
                <w:rFonts w:ascii="Times New Roman" w:hAnsi="Times New Roman"/>
                <w:b/>
                <w:color w:val="000000"/>
                <w:sz w:val="21"/>
                <w:szCs w:val="21"/>
                <w:lang w:val="nl-NL"/>
              </w:rPr>
              <w:t>3</w:t>
            </w:r>
          </w:p>
        </w:tc>
      </w:tr>
      <w:tr w:rsidR="00D97C9D" w:rsidRPr="00523476" w:rsidTr="00712FDD">
        <w:trPr>
          <w:trHeight w:val="380"/>
          <w:jc w:val="center"/>
        </w:trPr>
        <w:tc>
          <w:tcPr>
            <w:tcW w:w="2113" w:type="pct"/>
            <w:tcBorders>
              <w:top w:val="dotted" w:sz="4" w:space="0" w:color="auto"/>
            </w:tcBorders>
            <w:shd w:val="clear" w:color="auto" w:fill="auto"/>
            <w:vAlign w:val="center"/>
          </w:tcPr>
          <w:p w:rsidR="00D97C9D" w:rsidRPr="00523476" w:rsidRDefault="00D97C9D" w:rsidP="002D4DC3">
            <w:pPr>
              <w:spacing w:before="60" w:after="60" w:line="288" w:lineRule="auto"/>
              <w:rPr>
                <w:bCs/>
                <w:color w:val="000000"/>
                <w:sz w:val="21"/>
                <w:szCs w:val="21"/>
              </w:rPr>
            </w:pPr>
            <w:r w:rsidRPr="00523476">
              <w:rPr>
                <w:bCs/>
                <w:color w:val="000000"/>
                <w:sz w:val="21"/>
                <w:szCs w:val="21"/>
              </w:rPr>
              <w:t>Phải trả về hoạt động bảo hiểm gốc</w:t>
            </w:r>
          </w:p>
        </w:tc>
        <w:tc>
          <w:tcPr>
            <w:tcW w:w="938" w:type="pct"/>
            <w:tcBorders>
              <w:top w:val="dotted" w:sz="4" w:space="0" w:color="auto"/>
            </w:tcBorders>
            <w:vAlign w:val="bottom"/>
          </w:tcPr>
          <w:p w:rsidR="00D97C9D" w:rsidRPr="00523476" w:rsidRDefault="00D97C9D" w:rsidP="00D97C9D">
            <w:pPr>
              <w:spacing w:before="60" w:after="60" w:line="288" w:lineRule="auto"/>
              <w:jc w:val="right"/>
              <w:rPr>
                <w:bCs/>
                <w:color w:val="000000"/>
                <w:sz w:val="21"/>
                <w:szCs w:val="21"/>
              </w:rPr>
            </w:pPr>
            <w:r>
              <w:rPr>
                <w:bCs/>
                <w:color w:val="000000"/>
                <w:sz w:val="21"/>
                <w:szCs w:val="21"/>
              </w:rPr>
              <w:t>74.780.464.478</w:t>
            </w:r>
          </w:p>
        </w:tc>
        <w:tc>
          <w:tcPr>
            <w:tcW w:w="938" w:type="pct"/>
            <w:tcBorders>
              <w:top w:val="dotted" w:sz="4" w:space="0" w:color="auto"/>
            </w:tcBorders>
            <w:vAlign w:val="bottom"/>
          </w:tcPr>
          <w:p w:rsidR="00D97C9D" w:rsidRPr="00523476" w:rsidRDefault="00D97C9D" w:rsidP="00D97C9D">
            <w:pPr>
              <w:spacing w:before="60" w:after="60" w:line="288" w:lineRule="auto"/>
              <w:jc w:val="right"/>
              <w:rPr>
                <w:bCs/>
                <w:color w:val="000000"/>
                <w:sz w:val="21"/>
                <w:szCs w:val="21"/>
              </w:rPr>
            </w:pPr>
            <w:r>
              <w:rPr>
                <w:bCs/>
                <w:color w:val="000000"/>
                <w:sz w:val="21"/>
                <w:szCs w:val="21"/>
              </w:rPr>
              <w:t>81.602.521.792</w:t>
            </w:r>
          </w:p>
        </w:tc>
        <w:tc>
          <w:tcPr>
            <w:tcW w:w="1010" w:type="pct"/>
            <w:tcBorders>
              <w:top w:val="dotted" w:sz="4" w:space="0" w:color="auto"/>
              <w:bottom w:val="dotted" w:sz="4" w:space="0" w:color="auto"/>
            </w:tcBorders>
            <w:shd w:val="clear" w:color="auto" w:fill="FFFFFF"/>
            <w:vAlign w:val="bottom"/>
          </w:tcPr>
          <w:p w:rsidR="00D97C9D" w:rsidRPr="00523476" w:rsidRDefault="00D97C9D" w:rsidP="002D4DC3">
            <w:pPr>
              <w:spacing w:before="60" w:after="60" w:line="288" w:lineRule="auto"/>
              <w:jc w:val="right"/>
              <w:rPr>
                <w:bCs/>
                <w:color w:val="000000"/>
                <w:sz w:val="21"/>
                <w:szCs w:val="21"/>
              </w:rPr>
            </w:pPr>
            <w:r>
              <w:rPr>
                <w:bCs/>
                <w:color w:val="000000"/>
                <w:sz w:val="21"/>
                <w:szCs w:val="21"/>
              </w:rPr>
              <w:t>96.382.269.341</w:t>
            </w:r>
          </w:p>
        </w:tc>
      </w:tr>
      <w:tr w:rsidR="00D97C9D" w:rsidRPr="00523476" w:rsidTr="00712FDD">
        <w:trPr>
          <w:trHeight w:val="330"/>
          <w:jc w:val="center"/>
        </w:trPr>
        <w:tc>
          <w:tcPr>
            <w:tcW w:w="2113" w:type="pct"/>
            <w:shd w:val="clear" w:color="auto" w:fill="auto"/>
            <w:vAlign w:val="center"/>
          </w:tcPr>
          <w:p w:rsidR="00D97C9D" w:rsidRPr="00523476" w:rsidRDefault="00D97C9D" w:rsidP="002D4DC3">
            <w:pPr>
              <w:spacing w:before="60" w:after="60" w:line="288" w:lineRule="auto"/>
              <w:rPr>
                <w:color w:val="000000"/>
                <w:sz w:val="21"/>
                <w:szCs w:val="21"/>
              </w:rPr>
            </w:pPr>
            <w:r w:rsidRPr="00523476">
              <w:rPr>
                <w:bCs/>
                <w:color w:val="000000"/>
                <w:sz w:val="21"/>
                <w:szCs w:val="21"/>
              </w:rPr>
              <w:t>Phải trả các khoản giảm thu bảo hiểm gốc</w:t>
            </w:r>
          </w:p>
        </w:tc>
        <w:tc>
          <w:tcPr>
            <w:tcW w:w="938" w:type="pct"/>
            <w:vAlign w:val="bottom"/>
          </w:tcPr>
          <w:p w:rsidR="00D97C9D" w:rsidRPr="00523476" w:rsidRDefault="00D97C9D" w:rsidP="00D97C9D">
            <w:pPr>
              <w:spacing w:before="60" w:after="60" w:line="288" w:lineRule="auto"/>
              <w:jc w:val="right"/>
              <w:rPr>
                <w:color w:val="000000"/>
                <w:sz w:val="21"/>
                <w:szCs w:val="21"/>
              </w:rPr>
            </w:pPr>
            <w:r>
              <w:rPr>
                <w:color w:val="000000"/>
                <w:sz w:val="21"/>
                <w:szCs w:val="21"/>
              </w:rPr>
              <w:t>912.114</w:t>
            </w:r>
          </w:p>
        </w:tc>
        <w:tc>
          <w:tcPr>
            <w:tcW w:w="938" w:type="pct"/>
            <w:vAlign w:val="bottom"/>
          </w:tcPr>
          <w:p w:rsidR="00D97C9D" w:rsidRPr="00523476" w:rsidRDefault="00D97C9D" w:rsidP="00D97C9D">
            <w:pPr>
              <w:spacing w:before="60" w:after="60" w:line="288" w:lineRule="auto"/>
              <w:jc w:val="right"/>
              <w:rPr>
                <w:bCs/>
                <w:color w:val="000000"/>
                <w:sz w:val="21"/>
                <w:szCs w:val="21"/>
              </w:rPr>
            </w:pPr>
            <w:r>
              <w:rPr>
                <w:bCs/>
                <w:color w:val="000000"/>
                <w:sz w:val="21"/>
                <w:szCs w:val="21"/>
              </w:rPr>
              <w:t>912.114</w:t>
            </w:r>
          </w:p>
        </w:tc>
        <w:tc>
          <w:tcPr>
            <w:tcW w:w="1010" w:type="pct"/>
            <w:tcBorders>
              <w:top w:val="dotted" w:sz="4" w:space="0" w:color="auto"/>
              <w:bottom w:val="dotted" w:sz="4" w:space="0" w:color="auto"/>
            </w:tcBorders>
            <w:shd w:val="clear" w:color="auto" w:fill="FFFFFF"/>
            <w:vAlign w:val="bottom"/>
          </w:tcPr>
          <w:p w:rsidR="00D97C9D" w:rsidRPr="00523476" w:rsidRDefault="00D97C9D" w:rsidP="002D4DC3">
            <w:pPr>
              <w:spacing w:before="60" w:after="60" w:line="288" w:lineRule="auto"/>
              <w:jc w:val="right"/>
              <w:rPr>
                <w:bCs/>
                <w:color w:val="000000"/>
                <w:sz w:val="21"/>
                <w:szCs w:val="21"/>
              </w:rPr>
            </w:pPr>
            <w:r>
              <w:rPr>
                <w:bCs/>
                <w:color w:val="000000"/>
                <w:sz w:val="21"/>
                <w:szCs w:val="21"/>
              </w:rPr>
              <w:t>912.114</w:t>
            </w:r>
          </w:p>
        </w:tc>
      </w:tr>
      <w:tr w:rsidR="00D97C9D" w:rsidRPr="00523476" w:rsidTr="00712FDD">
        <w:trPr>
          <w:trHeight w:val="360"/>
          <w:jc w:val="center"/>
        </w:trPr>
        <w:tc>
          <w:tcPr>
            <w:tcW w:w="2113" w:type="pct"/>
            <w:tcBorders>
              <w:bottom w:val="dotted" w:sz="4" w:space="0" w:color="auto"/>
            </w:tcBorders>
            <w:shd w:val="clear" w:color="auto" w:fill="auto"/>
            <w:vAlign w:val="center"/>
          </w:tcPr>
          <w:p w:rsidR="00D97C9D" w:rsidRPr="00523476" w:rsidRDefault="00D97C9D" w:rsidP="002D4DC3">
            <w:pPr>
              <w:spacing w:before="60" w:after="60" w:line="288" w:lineRule="auto"/>
              <w:rPr>
                <w:color w:val="000000"/>
                <w:sz w:val="21"/>
                <w:szCs w:val="21"/>
                <w:vertAlign w:val="superscript"/>
              </w:rPr>
            </w:pPr>
            <w:r w:rsidRPr="00523476">
              <w:rPr>
                <w:color w:val="000000"/>
                <w:sz w:val="21"/>
                <w:szCs w:val="21"/>
              </w:rPr>
              <w:t>Phải trả hoạt động nhận tái bảo hiểm</w:t>
            </w:r>
          </w:p>
        </w:tc>
        <w:tc>
          <w:tcPr>
            <w:tcW w:w="938" w:type="pct"/>
            <w:tcBorders>
              <w:bottom w:val="dotted" w:sz="4" w:space="0" w:color="auto"/>
            </w:tcBorders>
            <w:vAlign w:val="bottom"/>
          </w:tcPr>
          <w:p w:rsidR="00D97C9D" w:rsidRPr="00523476" w:rsidRDefault="00D97C9D" w:rsidP="00D97C9D">
            <w:pPr>
              <w:spacing w:before="60" w:after="60" w:line="288" w:lineRule="auto"/>
              <w:jc w:val="right"/>
              <w:rPr>
                <w:color w:val="000000"/>
                <w:sz w:val="21"/>
                <w:szCs w:val="21"/>
              </w:rPr>
            </w:pPr>
            <w:r>
              <w:rPr>
                <w:color w:val="000000"/>
                <w:sz w:val="21"/>
                <w:szCs w:val="21"/>
              </w:rPr>
              <w:t>423.568.954</w:t>
            </w:r>
          </w:p>
        </w:tc>
        <w:tc>
          <w:tcPr>
            <w:tcW w:w="938" w:type="pct"/>
            <w:tcBorders>
              <w:bottom w:val="dotted" w:sz="4" w:space="0" w:color="auto"/>
            </w:tcBorders>
            <w:vAlign w:val="bottom"/>
          </w:tcPr>
          <w:p w:rsidR="00D97C9D" w:rsidRPr="00523476" w:rsidRDefault="00D97C9D" w:rsidP="00D97C9D">
            <w:pPr>
              <w:spacing w:before="60" w:after="60" w:line="288" w:lineRule="auto"/>
              <w:jc w:val="right"/>
              <w:rPr>
                <w:color w:val="000000"/>
                <w:sz w:val="21"/>
                <w:szCs w:val="21"/>
              </w:rPr>
            </w:pPr>
            <w:r>
              <w:rPr>
                <w:color w:val="000000"/>
                <w:sz w:val="21"/>
                <w:szCs w:val="21"/>
              </w:rPr>
              <w:t>694.566.781</w:t>
            </w:r>
          </w:p>
        </w:tc>
        <w:tc>
          <w:tcPr>
            <w:tcW w:w="1010" w:type="pct"/>
            <w:tcBorders>
              <w:top w:val="dotted" w:sz="4" w:space="0" w:color="auto"/>
              <w:bottom w:val="dotted" w:sz="4" w:space="0" w:color="auto"/>
            </w:tcBorders>
            <w:shd w:val="clear" w:color="auto" w:fill="FFFFFF"/>
            <w:vAlign w:val="bottom"/>
          </w:tcPr>
          <w:p w:rsidR="00D97C9D" w:rsidRPr="00523476" w:rsidRDefault="00AE0917" w:rsidP="002D4DC3">
            <w:pPr>
              <w:spacing w:before="60" w:after="60" w:line="288" w:lineRule="auto"/>
              <w:jc w:val="right"/>
              <w:rPr>
                <w:color w:val="000000"/>
                <w:sz w:val="21"/>
                <w:szCs w:val="21"/>
              </w:rPr>
            </w:pPr>
            <w:r>
              <w:rPr>
                <w:color w:val="000000"/>
                <w:sz w:val="21"/>
                <w:szCs w:val="21"/>
              </w:rPr>
              <w:t>4.643.744.311</w:t>
            </w:r>
          </w:p>
        </w:tc>
      </w:tr>
      <w:tr w:rsidR="00D97C9D" w:rsidRPr="00523476" w:rsidTr="00712FDD">
        <w:trPr>
          <w:trHeight w:val="330"/>
          <w:jc w:val="center"/>
        </w:trPr>
        <w:tc>
          <w:tcPr>
            <w:tcW w:w="2113" w:type="pct"/>
            <w:tcBorders>
              <w:top w:val="dotted" w:sz="4" w:space="0" w:color="auto"/>
              <w:bottom w:val="dotted" w:sz="4" w:space="0" w:color="auto"/>
            </w:tcBorders>
            <w:shd w:val="clear" w:color="auto" w:fill="auto"/>
            <w:vAlign w:val="center"/>
          </w:tcPr>
          <w:p w:rsidR="00D97C9D" w:rsidRPr="00523476" w:rsidRDefault="00D97C9D" w:rsidP="002D4DC3">
            <w:pPr>
              <w:spacing w:before="60" w:after="60" w:line="288" w:lineRule="auto"/>
              <w:rPr>
                <w:color w:val="000000"/>
                <w:sz w:val="21"/>
                <w:szCs w:val="21"/>
              </w:rPr>
            </w:pPr>
            <w:r w:rsidRPr="00523476">
              <w:rPr>
                <w:color w:val="000000"/>
                <w:sz w:val="21"/>
                <w:szCs w:val="21"/>
              </w:rPr>
              <w:t>Phải trả hoạt động nhượng tái bảo hiểm</w:t>
            </w:r>
          </w:p>
        </w:tc>
        <w:tc>
          <w:tcPr>
            <w:tcW w:w="938" w:type="pct"/>
            <w:tcBorders>
              <w:top w:val="dotted" w:sz="4" w:space="0" w:color="auto"/>
              <w:bottom w:val="dotted" w:sz="4" w:space="0" w:color="auto"/>
            </w:tcBorders>
            <w:vAlign w:val="bottom"/>
          </w:tcPr>
          <w:p w:rsidR="00D97C9D" w:rsidRPr="00523476" w:rsidRDefault="00D97C9D" w:rsidP="00D97C9D">
            <w:pPr>
              <w:spacing w:before="60" w:after="60" w:line="288" w:lineRule="auto"/>
              <w:jc w:val="right"/>
              <w:rPr>
                <w:color w:val="000000"/>
                <w:sz w:val="21"/>
                <w:szCs w:val="21"/>
              </w:rPr>
            </w:pPr>
            <w:r>
              <w:rPr>
                <w:color w:val="000000"/>
                <w:sz w:val="21"/>
                <w:szCs w:val="21"/>
              </w:rPr>
              <w:t>105.219.139.906</w:t>
            </w:r>
          </w:p>
        </w:tc>
        <w:tc>
          <w:tcPr>
            <w:tcW w:w="938" w:type="pct"/>
            <w:tcBorders>
              <w:top w:val="dotted" w:sz="4" w:space="0" w:color="auto"/>
              <w:bottom w:val="dotted" w:sz="4" w:space="0" w:color="auto"/>
            </w:tcBorders>
            <w:vAlign w:val="bottom"/>
          </w:tcPr>
          <w:p w:rsidR="00D97C9D" w:rsidRPr="00523476" w:rsidRDefault="00D97C9D" w:rsidP="00D97C9D">
            <w:pPr>
              <w:spacing w:before="60" w:after="60" w:line="288" w:lineRule="auto"/>
              <w:jc w:val="right"/>
              <w:rPr>
                <w:bCs/>
                <w:color w:val="000000"/>
                <w:sz w:val="21"/>
                <w:szCs w:val="21"/>
              </w:rPr>
            </w:pPr>
            <w:r>
              <w:rPr>
                <w:color w:val="000000"/>
                <w:sz w:val="21"/>
                <w:szCs w:val="21"/>
              </w:rPr>
              <w:t>122.216.228.877</w:t>
            </w:r>
          </w:p>
        </w:tc>
        <w:tc>
          <w:tcPr>
            <w:tcW w:w="1010" w:type="pct"/>
            <w:tcBorders>
              <w:top w:val="dotted" w:sz="4" w:space="0" w:color="auto"/>
              <w:bottom w:val="dotted" w:sz="4" w:space="0" w:color="auto"/>
            </w:tcBorders>
            <w:shd w:val="clear" w:color="auto" w:fill="FFFFFF"/>
            <w:vAlign w:val="bottom"/>
          </w:tcPr>
          <w:p w:rsidR="00D97C9D" w:rsidRPr="00523476" w:rsidRDefault="00AE0917" w:rsidP="002D4DC3">
            <w:pPr>
              <w:spacing w:before="60" w:after="60" w:line="288" w:lineRule="auto"/>
              <w:jc w:val="right"/>
              <w:rPr>
                <w:bCs/>
                <w:color w:val="000000"/>
                <w:sz w:val="21"/>
                <w:szCs w:val="21"/>
              </w:rPr>
            </w:pPr>
            <w:r>
              <w:rPr>
                <w:bCs/>
                <w:color w:val="000000"/>
                <w:sz w:val="21"/>
                <w:szCs w:val="21"/>
              </w:rPr>
              <w:t>121.025.415.149</w:t>
            </w:r>
          </w:p>
        </w:tc>
      </w:tr>
      <w:tr w:rsidR="00D97C9D" w:rsidRPr="00523476" w:rsidTr="00712FDD">
        <w:trPr>
          <w:trHeight w:val="386"/>
          <w:jc w:val="center"/>
        </w:trPr>
        <w:tc>
          <w:tcPr>
            <w:tcW w:w="2113" w:type="pct"/>
            <w:tcBorders>
              <w:top w:val="dotted" w:sz="4" w:space="0" w:color="auto"/>
              <w:bottom w:val="dotted" w:sz="4" w:space="0" w:color="auto"/>
            </w:tcBorders>
            <w:shd w:val="clear" w:color="auto" w:fill="auto"/>
            <w:vAlign w:val="center"/>
          </w:tcPr>
          <w:p w:rsidR="00D97C9D" w:rsidRPr="00523476" w:rsidRDefault="00D97C9D" w:rsidP="002D4DC3">
            <w:pPr>
              <w:spacing w:before="60" w:after="60" w:line="288" w:lineRule="auto"/>
              <w:rPr>
                <w:color w:val="000000"/>
                <w:sz w:val="21"/>
                <w:szCs w:val="21"/>
              </w:rPr>
            </w:pPr>
            <w:r w:rsidRPr="00523476">
              <w:rPr>
                <w:color w:val="000000"/>
                <w:sz w:val="21"/>
                <w:szCs w:val="21"/>
              </w:rPr>
              <w:t>Phải trả khác cho người bán</w:t>
            </w:r>
          </w:p>
        </w:tc>
        <w:tc>
          <w:tcPr>
            <w:tcW w:w="938" w:type="pct"/>
            <w:tcBorders>
              <w:top w:val="dotted" w:sz="4" w:space="0" w:color="auto"/>
              <w:bottom w:val="dotted" w:sz="4" w:space="0" w:color="auto"/>
            </w:tcBorders>
            <w:vAlign w:val="bottom"/>
          </w:tcPr>
          <w:p w:rsidR="00D97C9D" w:rsidRPr="00523476" w:rsidRDefault="00D97C9D" w:rsidP="00D97C9D">
            <w:pPr>
              <w:spacing w:before="60" w:after="60" w:line="288" w:lineRule="auto"/>
              <w:jc w:val="right"/>
              <w:rPr>
                <w:color w:val="000000"/>
                <w:sz w:val="21"/>
                <w:szCs w:val="21"/>
              </w:rPr>
            </w:pPr>
            <w:r>
              <w:rPr>
                <w:color w:val="000000"/>
                <w:sz w:val="21"/>
                <w:szCs w:val="21"/>
              </w:rPr>
              <w:t>4.093.332.262</w:t>
            </w:r>
          </w:p>
        </w:tc>
        <w:tc>
          <w:tcPr>
            <w:tcW w:w="938" w:type="pct"/>
            <w:tcBorders>
              <w:top w:val="dotted" w:sz="4" w:space="0" w:color="auto"/>
              <w:bottom w:val="dotted" w:sz="4" w:space="0" w:color="auto"/>
            </w:tcBorders>
            <w:vAlign w:val="bottom"/>
          </w:tcPr>
          <w:p w:rsidR="00D97C9D" w:rsidRPr="00523476" w:rsidRDefault="00D97C9D" w:rsidP="00D97C9D">
            <w:pPr>
              <w:spacing w:before="60" w:after="60" w:line="288" w:lineRule="auto"/>
              <w:jc w:val="right"/>
              <w:rPr>
                <w:bCs/>
                <w:color w:val="000000"/>
                <w:sz w:val="21"/>
                <w:szCs w:val="21"/>
              </w:rPr>
            </w:pPr>
            <w:r>
              <w:rPr>
                <w:bCs/>
                <w:color w:val="000000"/>
                <w:sz w:val="21"/>
                <w:szCs w:val="21"/>
              </w:rPr>
              <w:t>8.707.616.053</w:t>
            </w:r>
          </w:p>
        </w:tc>
        <w:tc>
          <w:tcPr>
            <w:tcW w:w="1010" w:type="pct"/>
            <w:tcBorders>
              <w:top w:val="dotted" w:sz="4" w:space="0" w:color="auto"/>
              <w:bottom w:val="dotted" w:sz="4" w:space="0" w:color="auto"/>
            </w:tcBorders>
            <w:shd w:val="clear" w:color="auto" w:fill="FFFFFF"/>
            <w:vAlign w:val="bottom"/>
          </w:tcPr>
          <w:p w:rsidR="00D97C9D" w:rsidRPr="00523476" w:rsidRDefault="00AE0917" w:rsidP="002D4DC3">
            <w:pPr>
              <w:spacing w:before="60" w:after="60" w:line="288" w:lineRule="auto"/>
              <w:jc w:val="right"/>
              <w:rPr>
                <w:bCs/>
                <w:color w:val="000000"/>
                <w:sz w:val="21"/>
                <w:szCs w:val="21"/>
              </w:rPr>
            </w:pPr>
            <w:r>
              <w:rPr>
                <w:bCs/>
                <w:color w:val="000000"/>
                <w:sz w:val="21"/>
                <w:szCs w:val="21"/>
              </w:rPr>
              <w:t>4.764.798.683</w:t>
            </w:r>
          </w:p>
        </w:tc>
      </w:tr>
      <w:tr w:rsidR="00D97C9D" w:rsidRPr="00523476" w:rsidTr="00712FDD">
        <w:trPr>
          <w:trHeight w:val="330"/>
          <w:jc w:val="center"/>
        </w:trPr>
        <w:tc>
          <w:tcPr>
            <w:tcW w:w="2113" w:type="pct"/>
            <w:tcBorders>
              <w:top w:val="dotted" w:sz="4" w:space="0" w:color="auto"/>
            </w:tcBorders>
            <w:shd w:val="clear" w:color="auto" w:fill="auto"/>
            <w:vAlign w:val="center"/>
          </w:tcPr>
          <w:p w:rsidR="00D97C9D" w:rsidRPr="00523476" w:rsidRDefault="00D97C9D" w:rsidP="002D4DC3">
            <w:pPr>
              <w:spacing w:before="60" w:after="60" w:line="288" w:lineRule="auto"/>
              <w:jc w:val="center"/>
              <w:rPr>
                <w:b/>
                <w:color w:val="000000"/>
                <w:sz w:val="21"/>
                <w:szCs w:val="21"/>
              </w:rPr>
            </w:pPr>
            <w:r w:rsidRPr="00523476">
              <w:rPr>
                <w:b/>
                <w:color w:val="000000"/>
                <w:sz w:val="21"/>
                <w:szCs w:val="21"/>
              </w:rPr>
              <w:t>Tổng cộng</w:t>
            </w:r>
          </w:p>
        </w:tc>
        <w:tc>
          <w:tcPr>
            <w:tcW w:w="938" w:type="pct"/>
            <w:tcBorders>
              <w:top w:val="dotted" w:sz="4" w:space="0" w:color="auto"/>
            </w:tcBorders>
            <w:vAlign w:val="bottom"/>
          </w:tcPr>
          <w:p w:rsidR="00D97C9D" w:rsidRPr="00523476" w:rsidRDefault="00D97C9D" w:rsidP="00D97C9D">
            <w:pPr>
              <w:spacing w:before="60" w:after="60" w:line="288" w:lineRule="auto"/>
              <w:jc w:val="right"/>
              <w:rPr>
                <w:b/>
                <w:color w:val="000000"/>
                <w:sz w:val="21"/>
                <w:szCs w:val="21"/>
              </w:rPr>
            </w:pPr>
            <w:r>
              <w:rPr>
                <w:b/>
                <w:color w:val="000000"/>
                <w:sz w:val="21"/>
                <w:szCs w:val="21"/>
              </w:rPr>
              <w:t>184.517.417.714</w:t>
            </w:r>
          </w:p>
        </w:tc>
        <w:tc>
          <w:tcPr>
            <w:tcW w:w="938" w:type="pct"/>
            <w:tcBorders>
              <w:top w:val="dotted" w:sz="4" w:space="0" w:color="auto"/>
            </w:tcBorders>
            <w:vAlign w:val="bottom"/>
          </w:tcPr>
          <w:p w:rsidR="00D97C9D" w:rsidRPr="00271A24" w:rsidRDefault="00D97C9D" w:rsidP="00D97C9D">
            <w:pPr>
              <w:spacing w:before="60" w:after="60" w:line="288" w:lineRule="auto"/>
              <w:jc w:val="right"/>
              <w:rPr>
                <w:b/>
                <w:bCs/>
                <w:color w:val="000000"/>
                <w:sz w:val="21"/>
                <w:szCs w:val="21"/>
              </w:rPr>
            </w:pPr>
            <w:r>
              <w:rPr>
                <w:b/>
                <w:bCs/>
                <w:color w:val="000000"/>
                <w:sz w:val="21"/>
                <w:szCs w:val="21"/>
              </w:rPr>
              <w:t>213.221.845.617</w:t>
            </w:r>
          </w:p>
        </w:tc>
        <w:tc>
          <w:tcPr>
            <w:tcW w:w="1010" w:type="pct"/>
            <w:tcBorders>
              <w:top w:val="dotted" w:sz="4" w:space="0" w:color="auto"/>
              <w:bottom w:val="thickThinSmallGap" w:sz="12" w:space="0" w:color="auto"/>
            </w:tcBorders>
            <w:shd w:val="clear" w:color="auto" w:fill="FFFFFF"/>
            <w:vAlign w:val="bottom"/>
          </w:tcPr>
          <w:p w:rsidR="00D97C9D" w:rsidRPr="00271A24" w:rsidRDefault="00AE0917" w:rsidP="002D4DC3">
            <w:pPr>
              <w:spacing w:before="60" w:after="60" w:line="288" w:lineRule="auto"/>
              <w:jc w:val="right"/>
              <w:rPr>
                <w:b/>
                <w:bCs/>
                <w:color w:val="000000"/>
                <w:sz w:val="21"/>
                <w:szCs w:val="21"/>
              </w:rPr>
            </w:pPr>
            <w:r>
              <w:rPr>
                <w:b/>
                <w:bCs/>
                <w:color w:val="000000"/>
                <w:sz w:val="21"/>
                <w:szCs w:val="21"/>
              </w:rPr>
              <w:t>226.817.139.598</w:t>
            </w:r>
          </w:p>
        </w:tc>
      </w:tr>
    </w:tbl>
    <w:p w:rsidR="00D97C9D" w:rsidRPr="00D97C9D" w:rsidRDefault="00D97C9D" w:rsidP="00D97C9D">
      <w:pPr>
        <w:spacing w:before="60" w:after="60" w:line="288" w:lineRule="auto"/>
        <w:ind w:left="567" w:hanging="567"/>
        <w:jc w:val="right"/>
        <w:rPr>
          <w:i/>
          <w:color w:val="000000"/>
          <w:sz w:val="22"/>
          <w:szCs w:val="22"/>
        </w:rPr>
      </w:pPr>
      <w:r w:rsidRPr="00D97C9D">
        <w:rPr>
          <w:i/>
          <w:color w:val="000000"/>
          <w:sz w:val="22"/>
          <w:szCs w:val="22"/>
        </w:rPr>
        <w:t xml:space="preserve">Nguồn: Báo cáo kiểm toán năm 2011, 2012, và BCTC Quý I năm 2013 </w:t>
      </w:r>
    </w:p>
    <w:p w:rsidR="002F3A8A" w:rsidRPr="00AC4186" w:rsidRDefault="002F3A8A" w:rsidP="00AC4186">
      <w:pPr>
        <w:pStyle w:val="Level2Char"/>
        <w:numPr>
          <w:ilvl w:val="0"/>
          <w:numId w:val="0"/>
        </w:numPr>
        <w:spacing w:before="60" w:after="60" w:line="288" w:lineRule="auto"/>
        <w:outlineLvl w:val="1"/>
        <w:rPr>
          <w:color w:val="000000"/>
          <w:sz w:val="24"/>
          <w:szCs w:val="24"/>
          <w:lang w:val="nl-NL"/>
        </w:rPr>
      </w:pPr>
      <w:bookmarkStart w:id="232" w:name="_Toc369015857"/>
      <w:r w:rsidRPr="00AC4186">
        <w:rPr>
          <w:color w:val="000000"/>
          <w:sz w:val="24"/>
          <w:szCs w:val="24"/>
          <w:lang w:val="nl-NL"/>
        </w:rPr>
        <w:t>11.1.4 Trích lập các quỹ theo luật định</w:t>
      </w:r>
      <w:bookmarkEnd w:id="232"/>
    </w:p>
    <w:p w:rsidR="002F3A8A" w:rsidRPr="00523476" w:rsidRDefault="002F3A8A" w:rsidP="002F3A8A">
      <w:pPr>
        <w:pStyle w:val="Level2Char"/>
        <w:widowControl w:val="0"/>
        <w:numPr>
          <w:ilvl w:val="0"/>
          <w:numId w:val="0"/>
        </w:numPr>
        <w:tabs>
          <w:tab w:val="num" w:pos="1080"/>
        </w:tabs>
        <w:spacing w:before="60" w:after="60" w:line="288" w:lineRule="auto"/>
        <w:rPr>
          <w:b w:val="0"/>
          <w:i/>
          <w:color w:val="000000"/>
          <w:sz w:val="24"/>
          <w:szCs w:val="24"/>
          <w:lang w:val="nl-NL"/>
        </w:rPr>
      </w:pPr>
      <w:r w:rsidRPr="00523476">
        <w:rPr>
          <w:b w:val="0"/>
          <w:i/>
          <w:color w:val="000000"/>
          <w:sz w:val="24"/>
          <w:szCs w:val="24"/>
          <w:lang w:val="nl-NL"/>
        </w:rPr>
        <w:t xml:space="preserve">a) </w:t>
      </w:r>
      <w:r w:rsidRPr="00523476">
        <w:rPr>
          <w:b w:val="0"/>
          <w:i/>
          <w:color w:val="000000"/>
          <w:sz w:val="24"/>
          <w:szCs w:val="24"/>
          <w:u w:val="single"/>
          <w:lang w:val="nl-NL"/>
        </w:rPr>
        <w:t>Trích lập các quỹ</w:t>
      </w:r>
    </w:p>
    <w:p w:rsidR="008C5E19" w:rsidRDefault="008C5E19" w:rsidP="008C5E19">
      <w:pPr>
        <w:tabs>
          <w:tab w:val="left" w:pos="600"/>
        </w:tabs>
        <w:spacing w:before="60" w:after="60" w:line="288" w:lineRule="auto"/>
        <w:ind w:firstLine="360"/>
        <w:jc w:val="both"/>
        <w:rPr>
          <w:color w:val="000000"/>
          <w:spacing w:val="-2"/>
          <w:lang w:val="nl-NL"/>
        </w:rPr>
      </w:pPr>
      <w:r w:rsidRPr="00523476">
        <w:rPr>
          <w:color w:val="000000"/>
          <w:spacing w:val="-2"/>
          <w:lang w:val="nl-NL"/>
        </w:rPr>
        <w:lastRenderedPageBreak/>
        <w:t>Công ty thực hiện chia cổ tức và trích lập các quỹ dựa trên cơ sở lợi nhuận hàng năm và kế hoạch phát triển của Công ty theo đúng Điều lệ Công ty và luật định. Mức trích cho từng quỹ được các thành viên Hội đồng quản trị thống nhất và được Đại hội đồng cổ đông thông qua. Công ty thực hiện trích lập các quỹ như: quỹ khen thưởng phúc lợi, quỹ dự trữ bắt buộc. Quỹ dự trữ bắt buộc được trích từ lợi nhuận sau thuế với tỷ lệ là 5% cho tới khi bằng 10% mức vốn điều lệ của Công ty. Toàn bộ phần lợi nhuận còn lại sau khi trích lập quỹ dự trữ bắt buộc được sử dụng để trả cổ tức cho các cổ đông, trích lập quỹ phúc lợi, khen thưởng.</w:t>
      </w:r>
    </w:p>
    <w:p w:rsidR="002F3A8A" w:rsidRPr="00523476" w:rsidRDefault="002F3A8A" w:rsidP="002F3A8A">
      <w:pPr>
        <w:tabs>
          <w:tab w:val="left" w:pos="600"/>
        </w:tabs>
        <w:spacing w:line="288" w:lineRule="auto"/>
        <w:ind w:firstLine="360"/>
        <w:jc w:val="center"/>
        <w:rPr>
          <w:b/>
          <w:color w:val="000000"/>
          <w:spacing w:val="-2"/>
          <w:lang w:val="nl-NL"/>
        </w:rPr>
      </w:pPr>
      <w:r w:rsidRPr="00523476">
        <w:rPr>
          <w:b/>
          <w:color w:val="000000"/>
          <w:spacing w:val="-2"/>
          <w:lang w:val="nl-NL"/>
        </w:rPr>
        <w:t>Bảng 3</w:t>
      </w:r>
      <w:r w:rsidR="005163DB">
        <w:rPr>
          <w:b/>
          <w:color w:val="000000"/>
          <w:spacing w:val="-2"/>
          <w:lang w:val="nl-NL"/>
        </w:rPr>
        <w:t>1</w:t>
      </w:r>
      <w:r w:rsidRPr="00523476">
        <w:rPr>
          <w:b/>
          <w:color w:val="000000"/>
          <w:spacing w:val="-2"/>
          <w:lang w:val="nl-NL"/>
        </w:rPr>
        <w:t>: Trích lập các quỹ</w:t>
      </w:r>
    </w:p>
    <w:p w:rsidR="002F3A8A" w:rsidRPr="00523476" w:rsidRDefault="002F3A8A" w:rsidP="002F3A8A">
      <w:pPr>
        <w:widowControl w:val="0"/>
        <w:spacing w:line="288" w:lineRule="auto"/>
        <w:jc w:val="right"/>
        <w:rPr>
          <w:i/>
          <w:color w:val="000000"/>
          <w:lang w:val="nl-NL"/>
        </w:rPr>
      </w:pPr>
      <w:r w:rsidRPr="00523476">
        <w:rPr>
          <w:i/>
          <w:color w:val="000000"/>
          <w:sz w:val="22"/>
          <w:szCs w:val="22"/>
          <w:lang w:val="nl-NL"/>
        </w:rPr>
        <w:t>Đơn vị: VNĐ</w:t>
      </w:r>
    </w:p>
    <w:tbl>
      <w:tblPr>
        <w:tblW w:w="4591" w:type="pct"/>
        <w:tblInd w:w="675" w:type="dxa"/>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tblLayout w:type="fixed"/>
        <w:tblLook w:val="01E0"/>
      </w:tblPr>
      <w:tblGrid>
        <w:gridCol w:w="2950"/>
        <w:gridCol w:w="2012"/>
        <w:gridCol w:w="1841"/>
        <w:gridCol w:w="1855"/>
      </w:tblGrid>
      <w:tr w:rsidR="00271A24" w:rsidRPr="00523476" w:rsidTr="00271A24">
        <w:trPr>
          <w:trHeight w:val="338"/>
          <w:tblHeader/>
        </w:trPr>
        <w:tc>
          <w:tcPr>
            <w:tcW w:w="1704" w:type="pct"/>
            <w:tcBorders>
              <w:top w:val="thinThickSmallGap" w:sz="12" w:space="0" w:color="auto"/>
              <w:bottom w:val="dotted" w:sz="4" w:space="0" w:color="auto"/>
            </w:tcBorders>
            <w:shd w:val="clear" w:color="auto" w:fill="DBE5F1"/>
            <w:vAlign w:val="center"/>
          </w:tcPr>
          <w:p w:rsidR="002F3A8A" w:rsidRPr="00523476" w:rsidRDefault="002F3A8A" w:rsidP="002D4DC3">
            <w:pPr>
              <w:pStyle w:val="Than"/>
              <w:spacing w:before="60" w:after="60" w:line="264" w:lineRule="auto"/>
              <w:ind w:firstLine="0"/>
              <w:jc w:val="center"/>
              <w:rPr>
                <w:rFonts w:ascii="Times New Roman" w:hAnsi="Times New Roman"/>
                <w:b/>
                <w:color w:val="000000"/>
                <w:sz w:val="22"/>
                <w:szCs w:val="22"/>
                <w:lang w:val="nl-NL"/>
              </w:rPr>
            </w:pPr>
            <w:r w:rsidRPr="00523476">
              <w:rPr>
                <w:rFonts w:ascii="Times New Roman" w:hAnsi="Times New Roman"/>
                <w:b/>
                <w:color w:val="000000"/>
                <w:sz w:val="22"/>
                <w:szCs w:val="22"/>
                <w:lang w:val="nl-NL"/>
              </w:rPr>
              <w:t>Nội dung</w:t>
            </w:r>
          </w:p>
        </w:tc>
        <w:tc>
          <w:tcPr>
            <w:tcW w:w="1162" w:type="pct"/>
            <w:tcBorders>
              <w:top w:val="thinThickSmallGap" w:sz="12" w:space="0" w:color="auto"/>
              <w:bottom w:val="dotted" w:sz="4" w:space="0" w:color="auto"/>
            </w:tcBorders>
            <w:shd w:val="clear" w:color="auto" w:fill="DBE5F1"/>
            <w:vAlign w:val="center"/>
          </w:tcPr>
          <w:p w:rsidR="002F3A8A" w:rsidRPr="00523476" w:rsidRDefault="002F3A8A" w:rsidP="002D4DC3">
            <w:pPr>
              <w:pStyle w:val="Than"/>
              <w:spacing w:before="60" w:after="60" w:line="264" w:lineRule="auto"/>
              <w:ind w:firstLine="0"/>
              <w:jc w:val="center"/>
              <w:rPr>
                <w:rFonts w:ascii="Times New Roman" w:hAnsi="Times New Roman"/>
                <w:b/>
                <w:color w:val="000000"/>
                <w:sz w:val="22"/>
                <w:szCs w:val="22"/>
                <w:lang w:val="nl-NL"/>
              </w:rPr>
            </w:pPr>
            <w:r>
              <w:rPr>
                <w:rFonts w:ascii="Times New Roman" w:hAnsi="Times New Roman"/>
                <w:b/>
                <w:color w:val="000000"/>
                <w:sz w:val="22"/>
                <w:szCs w:val="22"/>
                <w:lang w:val="nl-NL"/>
              </w:rPr>
              <w:t>31/12/2010</w:t>
            </w:r>
          </w:p>
        </w:tc>
        <w:tc>
          <w:tcPr>
            <w:tcW w:w="1063" w:type="pct"/>
            <w:tcBorders>
              <w:top w:val="thinThickSmallGap" w:sz="12" w:space="0" w:color="auto"/>
              <w:bottom w:val="dotted" w:sz="4" w:space="0" w:color="auto"/>
            </w:tcBorders>
            <w:shd w:val="clear" w:color="auto" w:fill="DBE5F1"/>
            <w:vAlign w:val="center"/>
          </w:tcPr>
          <w:p w:rsidR="002F3A8A" w:rsidRPr="00523476" w:rsidRDefault="002F3A8A" w:rsidP="002D4DC3">
            <w:pPr>
              <w:pStyle w:val="Than"/>
              <w:spacing w:before="60" w:after="60" w:line="264" w:lineRule="auto"/>
              <w:ind w:firstLine="0"/>
              <w:jc w:val="center"/>
              <w:rPr>
                <w:rFonts w:ascii="Times New Roman" w:hAnsi="Times New Roman"/>
                <w:b/>
                <w:color w:val="000000"/>
                <w:sz w:val="22"/>
                <w:szCs w:val="22"/>
                <w:lang w:val="nl-NL"/>
              </w:rPr>
            </w:pPr>
            <w:r>
              <w:rPr>
                <w:rFonts w:ascii="Times New Roman" w:hAnsi="Times New Roman"/>
                <w:b/>
                <w:color w:val="000000"/>
                <w:sz w:val="22"/>
                <w:szCs w:val="22"/>
                <w:lang w:val="nl-NL"/>
              </w:rPr>
              <w:t>31/12/2011</w:t>
            </w:r>
          </w:p>
        </w:tc>
        <w:tc>
          <w:tcPr>
            <w:tcW w:w="1071" w:type="pct"/>
            <w:tcBorders>
              <w:top w:val="thinThickSmallGap" w:sz="12" w:space="0" w:color="auto"/>
              <w:bottom w:val="dotted" w:sz="4" w:space="0" w:color="auto"/>
            </w:tcBorders>
            <w:shd w:val="clear" w:color="auto" w:fill="DBE5F1"/>
            <w:vAlign w:val="center"/>
          </w:tcPr>
          <w:p w:rsidR="002F3A8A" w:rsidRPr="00523476" w:rsidRDefault="002F3A8A" w:rsidP="00271A24">
            <w:pPr>
              <w:pStyle w:val="Than"/>
              <w:spacing w:before="60" w:after="60" w:line="264" w:lineRule="auto"/>
              <w:ind w:firstLine="0"/>
              <w:jc w:val="center"/>
              <w:rPr>
                <w:rFonts w:ascii="Times New Roman" w:hAnsi="Times New Roman"/>
                <w:b/>
                <w:color w:val="000000"/>
                <w:sz w:val="22"/>
                <w:szCs w:val="22"/>
                <w:lang w:val="nl-NL"/>
              </w:rPr>
            </w:pPr>
            <w:r w:rsidRPr="00523476">
              <w:rPr>
                <w:rFonts w:ascii="Times New Roman" w:hAnsi="Times New Roman"/>
                <w:b/>
                <w:color w:val="000000"/>
                <w:sz w:val="22"/>
                <w:szCs w:val="22"/>
                <w:lang w:val="nl-NL"/>
              </w:rPr>
              <w:t>3</w:t>
            </w:r>
            <w:r w:rsidR="00271A24">
              <w:rPr>
                <w:rFonts w:ascii="Times New Roman" w:hAnsi="Times New Roman"/>
                <w:b/>
                <w:color w:val="000000"/>
                <w:sz w:val="22"/>
                <w:szCs w:val="22"/>
                <w:lang w:val="nl-NL"/>
              </w:rPr>
              <w:t>1</w:t>
            </w:r>
            <w:r w:rsidRPr="00523476">
              <w:rPr>
                <w:rFonts w:ascii="Times New Roman" w:hAnsi="Times New Roman"/>
                <w:b/>
                <w:color w:val="000000"/>
                <w:sz w:val="22"/>
                <w:szCs w:val="22"/>
                <w:lang w:val="nl-NL"/>
              </w:rPr>
              <w:t>/</w:t>
            </w:r>
            <w:r w:rsidR="00271A24">
              <w:rPr>
                <w:rFonts w:ascii="Times New Roman" w:hAnsi="Times New Roman"/>
                <w:b/>
                <w:color w:val="000000"/>
                <w:sz w:val="22"/>
                <w:szCs w:val="22"/>
                <w:lang w:val="nl-NL"/>
              </w:rPr>
              <w:t>12</w:t>
            </w:r>
            <w:r>
              <w:rPr>
                <w:rFonts w:ascii="Times New Roman" w:hAnsi="Times New Roman"/>
                <w:b/>
                <w:color w:val="000000"/>
                <w:sz w:val="22"/>
                <w:szCs w:val="22"/>
                <w:lang w:val="nl-NL"/>
              </w:rPr>
              <w:t>/2012</w:t>
            </w:r>
          </w:p>
        </w:tc>
      </w:tr>
      <w:tr w:rsidR="00271A24" w:rsidRPr="00523476" w:rsidTr="00271A24">
        <w:trPr>
          <w:trHeight w:val="295"/>
        </w:trPr>
        <w:tc>
          <w:tcPr>
            <w:tcW w:w="1704" w:type="pct"/>
            <w:tcBorders>
              <w:top w:val="dotted" w:sz="4" w:space="0" w:color="auto"/>
            </w:tcBorders>
          </w:tcPr>
          <w:p w:rsidR="002F3A8A" w:rsidRPr="00523476" w:rsidRDefault="002F3A8A" w:rsidP="002D4DC3">
            <w:pPr>
              <w:pStyle w:val="Than"/>
              <w:spacing w:before="60" w:after="60" w:line="264" w:lineRule="auto"/>
              <w:ind w:firstLine="0"/>
              <w:jc w:val="left"/>
              <w:rPr>
                <w:rFonts w:ascii="Times New Roman" w:hAnsi="Times New Roman"/>
                <w:color w:val="000000"/>
                <w:sz w:val="22"/>
                <w:szCs w:val="22"/>
                <w:lang w:val="nl-NL"/>
              </w:rPr>
            </w:pPr>
            <w:r w:rsidRPr="00523476">
              <w:rPr>
                <w:rFonts w:ascii="Times New Roman" w:hAnsi="Times New Roman"/>
                <w:color w:val="000000"/>
                <w:sz w:val="22"/>
                <w:szCs w:val="22"/>
                <w:lang w:val="nl-NL"/>
              </w:rPr>
              <w:t>Quỹ khen thưởng phúc lợi</w:t>
            </w:r>
          </w:p>
        </w:tc>
        <w:tc>
          <w:tcPr>
            <w:tcW w:w="1162" w:type="pct"/>
            <w:tcBorders>
              <w:top w:val="dotted" w:sz="4" w:space="0" w:color="auto"/>
            </w:tcBorders>
          </w:tcPr>
          <w:p w:rsidR="002F3A8A" w:rsidRPr="00523476" w:rsidRDefault="002F3A8A" w:rsidP="002D4DC3">
            <w:pPr>
              <w:pStyle w:val="Than"/>
              <w:spacing w:before="60" w:after="60" w:line="264" w:lineRule="auto"/>
              <w:ind w:firstLine="0"/>
              <w:jc w:val="right"/>
              <w:rPr>
                <w:rFonts w:ascii="Times New Roman" w:hAnsi="Times New Roman"/>
                <w:bCs/>
                <w:color w:val="000000"/>
                <w:sz w:val="22"/>
                <w:szCs w:val="22"/>
              </w:rPr>
            </w:pPr>
            <w:r w:rsidRPr="00523476">
              <w:rPr>
                <w:rFonts w:ascii="Times New Roman" w:hAnsi="Times New Roman"/>
                <w:bCs/>
                <w:color w:val="000000"/>
                <w:sz w:val="22"/>
                <w:szCs w:val="22"/>
              </w:rPr>
              <w:t>16.094.129</w:t>
            </w:r>
          </w:p>
        </w:tc>
        <w:tc>
          <w:tcPr>
            <w:tcW w:w="1063" w:type="pct"/>
            <w:tcBorders>
              <w:top w:val="dotted" w:sz="4" w:space="0" w:color="auto"/>
            </w:tcBorders>
          </w:tcPr>
          <w:p w:rsidR="002F3A8A" w:rsidRPr="00523476" w:rsidRDefault="00AE0917" w:rsidP="002D4DC3">
            <w:pPr>
              <w:pStyle w:val="Than"/>
              <w:spacing w:before="60" w:after="60" w:line="264" w:lineRule="auto"/>
              <w:ind w:firstLine="0"/>
              <w:jc w:val="right"/>
              <w:rPr>
                <w:rFonts w:ascii="Times New Roman" w:hAnsi="Times New Roman"/>
                <w:bCs/>
                <w:color w:val="000000"/>
                <w:sz w:val="22"/>
                <w:szCs w:val="22"/>
              </w:rPr>
            </w:pPr>
            <w:r>
              <w:rPr>
                <w:rFonts w:ascii="Times New Roman" w:hAnsi="Times New Roman"/>
                <w:bCs/>
                <w:color w:val="000000"/>
                <w:sz w:val="22"/>
                <w:szCs w:val="22"/>
              </w:rPr>
              <w:t>(1.936.947.037)</w:t>
            </w:r>
          </w:p>
        </w:tc>
        <w:tc>
          <w:tcPr>
            <w:tcW w:w="1071" w:type="pct"/>
            <w:tcBorders>
              <w:top w:val="dotted" w:sz="4" w:space="0" w:color="auto"/>
              <w:bottom w:val="dotted" w:sz="4" w:space="0" w:color="auto"/>
            </w:tcBorders>
            <w:shd w:val="clear" w:color="auto" w:fill="FFFFFF"/>
          </w:tcPr>
          <w:p w:rsidR="002F3A8A" w:rsidRPr="00D02997" w:rsidRDefault="002F3A8A" w:rsidP="002D4DC3">
            <w:pPr>
              <w:pStyle w:val="Than"/>
              <w:spacing w:before="60" w:after="60" w:line="264" w:lineRule="auto"/>
              <w:ind w:firstLine="0"/>
              <w:jc w:val="right"/>
              <w:rPr>
                <w:rFonts w:ascii="Times New Roman" w:hAnsi="Times New Roman"/>
                <w:bCs/>
                <w:color w:val="000000"/>
                <w:sz w:val="22"/>
                <w:szCs w:val="22"/>
              </w:rPr>
            </w:pPr>
            <w:r>
              <w:rPr>
                <w:rFonts w:ascii="Times New Roman" w:hAnsi="Times New Roman"/>
                <w:bCs/>
                <w:color w:val="000000"/>
                <w:sz w:val="22"/>
                <w:szCs w:val="22"/>
              </w:rPr>
              <w:t>(1.</w:t>
            </w:r>
            <w:r w:rsidR="00271A24">
              <w:rPr>
                <w:rFonts w:ascii="Times New Roman" w:hAnsi="Times New Roman"/>
                <w:bCs/>
                <w:color w:val="000000"/>
                <w:sz w:val="22"/>
                <w:szCs w:val="22"/>
              </w:rPr>
              <w:t>883.550.538</w:t>
            </w:r>
            <w:r>
              <w:rPr>
                <w:rFonts w:ascii="Times New Roman" w:hAnsi="Times New Roman"/>
                <w:bCs/>
                <w:color w:val="000000"/>
                <w:sz w:val="22"/>
                <w:szCs w:val="22"/>
              </w:rPr>
              <w:t>)</w:t>
            </w:r>
          </w:p>
        </w:tc>
      </w:tr>
      <w:tr w:rsidR="00271A24" w:rsidRPr="00523476" w:rsidTr="00271A24">
        <w:tc>
          <w:tcPr>
            <w:tcW w:w="1704" w:type="pct"/>
          </w:tcPr>
          <w:p w:rsidR="002F3A8A" w:rsidRPr="00523476" w:rsidRDefault="002F3A8A" w:rsidP="002D4DC3">
            <w:pPr>
              <w:pStyle w:val="Than"/>
              <w:spacing w:before="60" w:after="60" w:line="264" w:lineRule="auto"/>
              <w:ind w:firstLine="0"/>
              <w:jc w:val="left"/>
              <w:rPr>
                <w:rFonts w:ascii="Times New Roman" w:hAnsi="Times New Roman"/>
                <w:color w:val="000000"/>
                <w:sz w:val="22"/>
                <w:szCs w:val="22"/>
                <w:lang w:val="nl-NL"/>
              </w:rPr>
            </w:pPr>
            <w:r w:rsidRPr="00523476">
              <w:rPr>
                <w:rFonts w:ascii="Times New Roman" w:hAnsi="Times New Roman"/>
                <w:color w:val="000000"/>
                <w:sz w:val="22"/>
                <w:szCs w:val="22"/>
                <w:lang w:val="nl-NL"/>
              </w:rPr>
              <w:t>Quỹ dự trữ bắt buộc</w:t>
            </w:r>
          </w:p>
        </w:tc>
        <w:tc>
          <w:tcPr>
            <w:tcW w:w="1162" w:type="pct"/>
          </w:tcPr>
          <w:p w:rsidR="002F3A8A" w:rsidRPr="00523476" w:rsidRDefault="002F3A8A" w:rsidP="002D4DC3">
            <w:pPr>
              <w:pStyle w:val="Than"/>
              <w:spacing w:before="60" w:after="60" w:line="264" w:lineRule="auto"/>
              <w:ind w:firstLine="0"/>
              <w:jc w:val="right"/>
              <w:rPr>
                <w:rFonts w:ascii="Times New Roman" w:hAnsi="Times New Roman"/>
                <w:color w:val="000000"/>
                <w:sz w:val="22"/>
                <w:szCs w:val="22"/>
              </w:rPr>
            </w:pPr>
            <w:r w:rsidRPr="00523476">
              <w:rPr>
                <w:rFonts w:ascii="Times New Roman" w:hAnsi="Times New Roman"/>
                <w:color w:val="000000"/>
                <w:sz w:val="22"/>
                <w:szCs w:val="22"/>
              </w:rPr>
              <w:t>4.502.200.326</w:t>
            </w:r>
          </w:p>
        </w:tc>
        <w:tc>
          <w:tcPr>
            <w:tcW w:w="1063" w:type="pct"/>
          </w:tcPr>
          <w:p w:rsidR="002F3A8A" w:rsidRPr="00523476" w:rsidRDefault="002F3A8A" w:rsidP="002D4DC3">
            <w:pPr>
              <w:pStyle w:val="Than"/>
              <w:spacing w:before="60" w:after="60" w:line="264" w:lineRule="auto"/>
              <w:ind w:firstLine="0"/>
              <w:jc w:val="right"/>
              <w:rPr>
                <w:rFonts w:ascii="Times New Roman" w:hAnsi="Times New Roman"/>
                <w:color w:val="000000"/>
                <w:sz w:val="22"/>
                <w:szCs w:val="22"/>
              </w:rPr>
            </w:pPr>
            <w:r>
              <w:rPr>
                <w:rFonts w:ascii="Times New Roman" w:hAnsi="Times New Roman"/>
                <w:color w:val="000000"/>
                <w:sz w:val="22"/>
                <w:szCs w:val="22"/>
              </w:rPr>
              <w:t>4.930.250.814</w:t>
            </w:r>
          </w:p>
        </w:tc>
        <w:tc>
          <w:tcPr>
            <w:tcW w:w="1071" w:type="pct"/>
            <w:tcBorders>
              <w:top w:val="dotted" w:sz="4" w:space="0" w:color="auto"/>
              <w:bottom w:val="dotted" w:sz="4" w:space="0" w:color="auto"/>
            </w:tcBorders>
            <w:shd w:val="clear" w:color="auto" w:fill="FFFFFF"/>
          </w:tcPr>
          <w:p w:rsidR="002F3A8A" w:rsidRPr="00D02997" w:rsidRDefault="00AE0917" w:rsidP="002D4DC3">
            <w:pPr>
              <w:pStyle w:val="Than"/>
              <w:spacing w:before="60" w:after="60" w:line="264" w:lineRule="auto"/>
              <w:ind w:firstLine="0"/>
              <w:jc w:val="right"/>
              <w:rPr>
                <w:rFonts w:ascii="Times New Roman" w:hAnsi="Times New Roman"/>
                <w:color w:val="000000"/>
                <w:sz w:val="22"/>
                <w:szCs w:val="22"/>
              </w:rPr>
            </w:pPr>
            <w:r>
              <w:rPr>
                <w:rFonts w:ascii="Times New Roman" w:hAnsi="Times New Roman"/>
                <w:color w:val="000000"/>
                <w:sz w:val="22"/>
                <w:szCs w:val="22"/>
              </w:rPr>
              <w:t>6.832.256.420</w:t>
            </w:r>
          </w:p>
        </w:tc>
      </w:tr>
      <w:tr w:rsidR="00271A24" w:rsidRPr="00523476" w:rsidTr="00271A24">
        <w:tc>
          <w:tcPr>
            <w:tcW w:w="1704" w:type="pct"/>
          </w:tcPr>
          <w:p w:rsidR="002F3A8A" w:rsidRPr="00523476" w:rsidRDefault="002F3A8A" w:rsidP="002D4DC3">
            <w:pPr>
              <w:pStyle w:val="Than"/>
              <w:spacing w:before="60" w:after="60" w:line="264" w:lineRule="auto"/>
              <w:ind w:firstLine="0"/>
              <w:jc w:val="center"/>
              <w:rPr>
                <w:rFonts w:ascii="Times New Roman" w:hAnsi="Times New Roman"/>
                <w:b/>
                <w:color w:val="000000"/>
                <w:sz w:val="22"/>
                <w:szCs w:val="22"/>
                <w:lang w:val="nl-NL"/>
              </w:rPr>
            </w:pPr>
            <w:r w:rsidRPr="00523476">
              <w:rPr>
                <w:rFonts w:ascii="Times New Roman" w:hAnsi="Times New Roman"/>
                <w:b/>
                <w:color w:val="000000"/>
                <w:sz w:val="22"/>
                <w:szCs w:val="22"/>
                <w:lang w:val="nl-NL"/>
              </w:rPr>
              <w:t>Tổng cộng</w:t>
            </w:r>
          </w:p>
        </w:tc>
        <w:tc>
          <w:tcPr>
            <w:tcW w:w="1162" w:type="pct"/>
          </w:tcPr>
          <w:p w:rsidR="002F3A8A" w:rsidRPr="00523476" w:rsidRDefault="002F3A8A" w:rsidP="002D4DC3">
            <w:pPr>
              <w:pStyle w:val="Than"/>
              <w:spacing w:before="60" w:after="60" w:line="264" w:lineRule="auto"/>
              <w:ind w:firstLine="0"/>
              <w:jc w:val="right"/>
              <w:rPr>
                <w:rFonts w:ascii="Times New Roman" w:hAnsi="Times New Roman"/>
                <w:b/>
                <w:color w:val="000000"/>
                <w:sz w:val="22"/>
                <w:szCs w:val="22"/>
                <w:lang w:val="nl-NL"/>
              </w:rPr>
            </w:pPr>
            <w:r w:rsidRPr="00523476">
              <w:rPr>
                <w:rFonts w:ascii="Times New Roman" w:hAnsi="Times New Roman"/>
                <w:b/>
                <w:color w:val="000000"/>
                <w:sz w:val="22"/>
                <w:szCs w:val="22"/>
                <w:lang w:val="nl-NL"/>
              </w:rPr>
              <w:t>4.518.294.455</w:t>
            </w:r>
          </w:p>
        </w:tc>
        <w:tc>
          <w:tcPr>
            <w:tcW w:w="1063" w:type="pct"/>
          </w:tcPr>
          <w:p w:rsidR="002F3A8A" w:rsidRPr="00716548" w:rsidRDefault="00AE0917" w:rsidP="002D4DC3">
            <w:pPr>
              <w:pStyle w:val="Than"/>
              <w:spacing w:before="60" w:after="60" w:line="264" w:lineRule="auto"/>
              <w:ind w:firstLine="0"/>
              <w:jc w:val="right"/>
              <w:rPr>
                <w:rFonts w:ascii="Times New Roman" w:hAnsi="Times New Roman"/>
                <w:b/>
                <w:color w:val="000000"/>
                <w:sz w:val="22"/>
                <w:szCs w:val="22"/>
                <w:lang w:val="nl-NL"/>
              </w:rPr>
            </w:pPr>
            <w:r>
              <w:rPr>
                <w:rFonts w:ascii="Times New Roman" w:hAnsi="Times New Roman"/>
                <w:b/>
                <w:color w:val="000000"/>
                <w:sz w:val="22"/>
                <w:szCs w:val="22"/>
              </w:rPr>
              <w:t>2.993.303.777</w:t>
            </w:r>
          </w:p>
        </w:tc>
        <w:tc>
          <w:tcPr>
            <w:tcW w:w="1071" w:type="pct"/>
            <w:tcBorders>
              <w:top w:val="dotted" w:sz="4" w:space="0" w:color="auto"/>
              <w:bottom w:val="thickThinSmallGap" w:sz="12" w:space="0" w:color="auto"/>
            </w:tcBorders>
            <w:shd w:val="clear" w:color="auto" w:fill="FFFFFF"/>
          </w:tcPr>
          <w:p w:rsidR="002F3A8A" w:rsidRPr="00D02997" w:rsidRDefault="00AE0917" w:rsidP="00AE0917">
            <w:pPr>
              <w:pStyle w:val="Than"/>
              <w:spacing w:before="60" w:after="60" w:line="264" w:lineRule="auto"/>
              <w:ind w:firstLine="0"/>
              <w:jc w:val="right"/>
              <w:rPr>
                <w:rFonts w:ascii="Times New Roman" w:hAnsi="Times New Roman"/>
                <w:b/>
                <w:color w:val="000000"/>
                <w:sz w:val="22"/>
                <w:szCs w:val="22"/>
                <w:lang w:val="nl-NL"/>
              </w:rPr>
            </w:pPr>
            <w:r>
              <w:rPr>
                <w:rFonts w:ascii="Times New Roman" w:hAnsi="Times New Roman"/>
                <w:b/>
                <w:color w:val="000000"/>
                <w:sz w:val="22"/>
                <w:szCs w:val="22"/>
                <w:lang w:val="nl-NL"/>
              </w:rPr>
              <w:t>4.948.705.882</w:t>
            </w:r>
          </w:p>
        </w:tc>
      </w:tr>
    </w:tbl>
    <w:p w:rsidR="002F3A8A" w:rsidRPr="00523476" w:rsidRDefault="002F3A8A" w:rsidP="002F3A8A">
      <w:pPr>
        <w:pStyle w:val="Level2Char"/>
        <w:widowControl w:val="0"/>
        <w:numPr>
          <w:ilvl w:val="0"/>
          <w:numId w:val="0"/>
        </w:numPr>
        <w:tabs>
          <w:tab w:val="num" w:pos="1080"/>
        </w:tabs>
        <w:spacing w:before="60" w:after="60" w:line="288" w:lineRule="auto"/>
        <w:ind w:left="1094"/>
        <w:jc w:val="right"/>
        <w:rPr>
          <w:b w:val="0"/>
          <w:i/>
          <w:color w:val="000000"/>
          <w:sz w:val="22"/>
          <w:szCs w:val="22"/>
        </w:rPr>
      </w:pPr>
      <w:r w:rsidRPr="00523476">
        <w:rPr>
          <w:b w:val="0"/>
          <w:i/>
          <w:color w:val="000000"/>
          <w:sz w:val="24"/>
          <w:szCs w:val="24"/>
          <w:lang w:val="nl-NL"/>
        </w:rPr>
        <w:t xml:space="preserve">Nguồn: </w:t>
      </w:r>
      <w:r w:rsidRPr="00523476">
        <w:rPr>
          <w:b w:val="0"/>
          <w:i/>
          <w:color w:val="000000"/>
          <w:sz w:val="22"/>
          <w:szCs w:val="22"/>
          <w:lang w:val="nl-NL"/>
        </w:rPr>
        <w:t>Báo cáo</w:t>
      </w:r>
      <w:r w:rsidRPr="00523476">
        <w:rPr>
          <w:b w:val="0"/>
          <w:i/>
          <w:color w:val="000000"/>
          <w:sz w:val="22"/>
          <w:szCs w:val="22"/>
        </w:rPr>
        <w:t xml:space="preserve"> kiểm toán năm 20</w:t>
      </w:r>
      <w:r w:rsidRPr="000741DA">
        <w:rPr>
          <w:b w:val="0"/>
          <w:i/>
          <w:color w:val="000000"/>
          <w:sz w:val="22"/>
          <w:szCs w:val="22"/>
          <w:lang w:val="nl-NL"/>
        </w:rPr>
        <w:t>10</w:t>
      </w:r>
      <w:r w:rsidRPr="00523476">
        <w:rPr>
          <w:b w:val="0"/>
          <w:i/>
          <w:color w:val="000000"/>
          <w:sz w:val="22"/>
          <w:szCs w:val="22"/>
        </w:rPr>
        <w:t>, 201</w:t>
      </w:r>
      <w:r w:rsidRPr="000741DA">
        <w:rPr>
          <w:b w:val="0"/>
          <w:i/>
          <w:color w:val="000000"/>
          <w:sz w:val="22"/>
          <w:szCs w:val="22"/>
          <w:lang w:val="nl-NL"/>
        </w:rPr>
        <w:t>1</w:t>
      </w:r>
      <w:r w:rsidRPr="00523476">
        <w:rPr>
          <w:b w:val="0"/>
          <w:i/>
          <w:color w:val="000000"/>
          <w:sz w:val="22"/>
          <w:szCs w:val="22"/>
        </w:rPr>
        <w:t xml:space="preserve"> </w:t>
      </w:r>
      <w:r w:rsidR="00AE0917">
        <w:rPr>
          <w:b w:val="0"/>
          <w:i/>
          <w:color w:val="000000"/>
          <w:sz w:val="22"/>
          <w:szCs w:val="22"/>
        </w:rPr>
        <w:t>và 2012</w:t>
      </w:r>
      <w:r w:rsidRPr="00523476">
        <w:rPr>
          <w:b w:val="0"/>
          <w:i/>
          <w:color w:val="000000"/>
          <w:sz w:val="22"/>
          <w:szCs w:val="22"/>
        </w:rPr>
        <w:t xml:space="preserve"> </w:t>
      </w:r>
    </w:p>
    <w:p w:rsidR="002F3A8A" w:rsidRPr="00523476" w:rsidRDefault="002F3A8A" w:rsidP="002F3A8A">
      <w:pPr>
        <w:pStyle w:val="Level2Char"/>
        <w:widowControl w:val="0"/>
        <w:numPr>
          <w:ilvl w:val="0"/>
          <w:numId w:val="0"/>
        </w:numPr>
        <w:tabs>
          <w:tab w:val="num" w:pos="1080"/>
        </w:tabs>
        <w:spacing w:before="60" w:after="60" w:line="288" w:lineRule="auto"/>
        <w:rPr>
          <w:b w:val="0"/>
          <w:i/>
          <w:color w:val="000000"/>
          <w:sz w:val="24"/>
          <w:szCs w:val="24"/>
          <w:lang w:val="nl-NL"/>
        </w:rPr>
      </w:pPr>
      <w:r w:rsidRPr="00523476">
        <w:rPr>
          <w:b w:val="0"/>
          <w:i/>
          <w:color w:val="000000"/>
          <w:sz w:val="24"/>
          <w:szCs w:val="24"/>
          <w:lang w:val="nl-NL"/>
        </w:rPr>
        <w:t xml:space="preserve">b) </w:t>
      </w:r>
      <w:r w:rsidRPr="00523476">
        <w:rPr>
          <w:b w:val="0"/>
          <w:i/>
          <w:color w:val="000000"/>
          <w:sz w:val="24"/>
          <w:szCs w:val="24"/>
          <w:u w:val="single"/>
          <w:lang w:val="nl-NL"/>
        </w:rPr>
        <w:t>Dự phòng nghiệp vụ</w:t>
      </w:r>
    </w:p>
    <w:p w:rsidR="002F3A8A" w:rsidRPr="00523476" w:rsidRDefault="002F3A8A" w:rsidP="002F3A8A">
      <w:pPr>
        <w:tabs>
          <w:tab w:val="left" w:pos="600"/>
        </w:tabs>
        <w:spacing w:line="288" w:lineRule="auto"/>
        <w:jc w:val="center"/>
        <w:rPr>
          <w:b/>
          <w:color w:val="000000"/>
          <w:lang w:val="nl-NL"/>
        </w:rPr>
      </w:pPr>
      <w:r w:rsidRPr="00523476">
        <w:rPr>
          <w:b/>
          <w:color w:val="000000"/>
          <w:lang w:val="nl-NL"/>
        </w:rPr>
        <w:t>Bảng 3</w:t>
      </w:r>
      <w:r w:rsidR="005163DB">
        <w:rPr>
          <w:b/>
          <w:color w:val="000000"/>
          <w:lang w:val="nl-NL"/>
        </w:rPr>
        <w:t>2</w:t>
      </w:r>
      <w:r w:rsidRPr="00523476">
        <w:rPr>
          <w:b/>
          <w:color w:val="000000"/>
          <w:lang w:val="nl-NL"/>
        </w:rPr>
        <w:t>: Dự phòng nghiệp vụ</w:t>
      </w:r>
    </w:p>
    <w:p w:rsidR="002F3A8A" w:rsidRPr="00523476" w:rsidRDefault="002F3A8A" w:rsidP="002F3A8A">
      <w:pPr>
        <w:spacing w:line="288" w:lineRule="auto"/>
        <w:ind w:left="567"/>
        <w:jc w:val="right"/>
        <w:rPr>
          <w:i/>
          <w:color w:val="000000"/>
        </w:rPr>
      </w:pPr>
      <w:r w:rsidRPr="00523476">
        <w:rPr>
          <w:i/>
          <w:color w:val="000000"/>
        </w:rPr>
        <w:t>Đơn vị: VNĐ</w:t>
      </w:r>
    </w:p>
    <w:tbl>
      <w:tblPr>
        <w:tblW w:w="4591" w:type="pct"/>
        <w:tblInd w:w="675" w:type="dxa"/>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tblLayout w:type="fixed"/>
        <w:tblLook w:val="01E0"/>
      </w:tblPr>
      <w:tblGrid>
        <w:gridCol w:w="2695"/>
        <w:gridCol w:w="1984"/>
        <w:gridCol w:w="1984"/>
        <w:gridCol w:w="1995"/>
      </w:tblGrid>
      <w:tr w:rsidR="002F3A8A" w:rsidRPr="00523476" w:rsidTr="00D10938">
        <w:trPr>
          <w:tblHeader/>
        </w:trPr>
        <w:tc>
          <w:tcPr>
            <w:tcW w:w="1556" w:type="pct"/>
            <w:tcBorders>
              <w:top w:val="thinThickSmallGap" w:sz="12" w:space="0" w:color="auto"/>
              <w:bottom w:val="dotted" w:sz="4" w:space="0" w:color="auto"/>
            </w:tcBorders>
            <w:shd w:val="clear" w:color="auto" w:fill="DBE5F1"/>
            <w:vAlign w:val="center"/>
          </w:tcPr>
          <w:p w:rsidR="002F3A8A" w:rsidRPr="00523476" w:rsidRDefault="002F3A8A" w:rsidP="002D4DC3">
            <w:pPr>
              <w:pStyle w:val="Than"/>
              <w:spacing w:before="60" w:after="60" w:line="288" w:lineRule="auto"/>
              <w:ind w:firstLine="0"/>
              <w:jc w:val="center"/>
              <w:rPr>
                <w:rFonts w:ascii="Times New Roman" w:hAnsi="Times New Roman"/>
                <w:b/>
                <w:color w:val="000000"/>
                <w:sz w:val="22"/>
                <w:szCs w:val="22"/>
                <w:lang w:val="nl-NL"/>
              </w:rPr>
            </w:pPr>
            <w:r w:rsidRPr="00523476">
              <w:rPr>
                <w:rFonts w:ascii="Times New Roman" w:hAnsi="Times New Roman"/>
                <w:b/>
                <w:color w:val="000000"/>
                <w:sz w:val="22"/>
                <w:szCs w:val="22"/>
                <w:lang w:val="nl-NL"/>
              </w:rPr>
              <w:t>Nội dung</w:t>
            </w:r>
          </w:p>
        </w:tc>
        <w:tc>
          <w:tcPr>
            <w:tcW w:w="1146" w:type="pct"/>
            <w:tcBorders>
              <w:top w:val="thinThickSmallGap" w:sz="12" w:space="0" w:color="auto"/>
              <w:bottom w:val="dotted" w:sz="4" w:space="0" w:color="auto"/>
            </w:tcBorders>
            <w:shd w:val="clear" w:color="auto" w:fill="DBE5F1"/>
            <w:vAlign w:val="center"/>
          </w:tcPr>
          <w:p w:rsidR="002F3A8A" w:rsidRPr="00523476" w:rsidRDefault="002F3A8A" w:rsidP="002D4DC3">
            <w:pPr>
              <w:pStyle w:val="Than"/>
              <w:spacing w:before="60" w:after="60" w:line="288" w:lineRule="auto"/>
              <w:ind w:firstLine="0"/>
              <w:jc w:val="center"/>
              <w:rPr>
                <w:rFonts w:ascii="Times New Roman" w:hAnsi="Times New Roman"/>
                <w:b/>
                <w:color w:val="000000"/>
                <w:sz w:val="22"/>
                <w:szCs w:val="22"/>
                <w:lang w:val="nl-NL"/>
              </w:rPr>
            </w:pPr>
            <w:r>
              <w:rPr>
                <w:rFonts w:ascii="Times New Roman" w:hAnsi="Times New Roman"/>
                <w:b/>
                <w:color w:val="000000"/>
                <w:sz w:val="22"/>
                <w:szCs w:val="22"/>
                <w:lang w:val="nl-NL"/>
              </w:rPr>
              <w:t>31/12/201</w:t>
            </w:r>
            <w:r w:rsidR="007A68C1">
              <w:rPr>
                <w:rFonts w:ascii="Times New Roman" w:hAnsi="Times New Roman"/>
                <w:b/>
                <w:color w:val="000000"/>
                <w:sz w:val="22"/>
                <w:szCs w:val="22"/>
                <w:lang w:val="nl-NL"/>
              </w:rPr>
              <w:t>1</w:t>
            </w:r>
          </w:p>
        </w:tc>
        <w:tc>
          <w:tcPr>
            <w:tcW w:w="1146" w:type="pct"/>
            <w:tcBorders>
              <w:top w:val="thinThickSmallGap" w:sz="12" w:space="0" w:color="auto"/>
              <w:bottom w:val="dotted" w:sz="4" w:space="0" w:color="auto"/>
            </w:tcBorders>
            <w:shd w:val="clear" w:color="auto" w:fill="DBE5F1"/>
            <w:vAlign w:val="center"/>
          </w:tcPr>
          <w:p w:rsidR="002F3A8A" w:rsidRPr="00523476" w:rsidRDefault="002F3A8A" w:rsidP="002D4DC3">
            <w:pPr>
              <w:pStyle w:val="Than"/>
              <w:spacing w:before="60" w:after="60" w:line="288" w:lineRule="auto"/>
              <w:ind w:firstLine="0"/>
              <w:jc w:val="center"/>
              <w:rPr>
                <w:rFonts w:ascii="Times New Roman" w:hAnsi="Times New Roman"/>
                <w:b/>
                <w:color w:val="000000"/>
                <w:sz w:val="22"/>
                <w:szCs w:val="22"/>
                <w:lang w:val="nl-NL"/>
              </w:rPr>
            </w:pPr>
            <w:r>
              <w:rPr>
                <w:rFonts w:ascii="Times New Roman" w:hAnsi="Times New Roman"/>
                <w:b/>
                <w:color w:val="000000"/>
                <w:sz w:val="22"/>
                <w:szCs w:val="22"/>
                <w:lang w:val="nl-NL"/>
              </w:rPr>
              <w:t>31/12/201</w:t>
            </w:r>
            <w:r w:rsidR="007A68C1">
              <w:rPr>
                <w:rFonts w:ascii="Times New Roman" w:hAnsi="Times New Roman"/>
                <w:b/>
                <w:color w:val="000000"/>
                <w:sz w:val="22"/>
                <w:szCs w:val="22"/>
                <w:lang w:val="nl-NL"/>
              </w:rPr>
              <w:t>2</w:t>
            </w:r>
          </w:p>
        </w:tc>
        <w:tc>
          <w:tcPr>
            <w:tcW w:w="1152" w:type="pct"/>
            <w:tcBorders>
              <w:top w:val="thinThickSmallGap" w:sz="12" w:space="0" w:color="auto"/>
              <w:bottom w:val="dotted" w:sz="4" w:space="0" w:color="auto"/>
            </w:tcBorders>
            <w:shd w:val="clear" w:color="auto" w:fill="DBE5F1"/>
            <w:vAlign w:val="center"/>
          </w:tcPr>
          <w:p w:rsidR="002F3A8A" w:rsidRPr="00523476" w:rsidRDefault="002F3A8A" w:rsidP="00712FDD">
            <w:pPr>
              <w:pStyle w:val="Than"/>
              <w:spacing w:before="60" w:after="60" w:line="288" w:lineRule="auto"/>
              <w:ind w:firstLine="0"/>
              <w:jc w:val="center"/>
              <w:rPr>
                <w:rFonts w:ascii="Times New Roman" w:hAnsi="Times New Roman"/>
                <w:b/>
                <w:color w:val="000000"/>
                <w:sz w:val="22"/>
                <w:szCs w:val="22"/>
                <w:lang w:val="nl-NL"/>
              </w:rPr>
            </w:pPr>
            <w:r w:rsidRPr="00523476">
              <w:rPr>
                <w:rFonts w:ascii="Times New Roman" w:hAnsi="Times New Roman"/>
                <w:b/>
                <w:color w:val="000000"/>
                <w:sz w:val="22"/>
                <w:szCs w:val="22"/>
                <w:lang w:val="nl-NL"/>
              </w:rPr>
              <w:t>3</w:t>
            </w:r>
            <w:r w:rsidR="00271A24">
              <w:rPr>
                <w:rFonts w:ascii="Times New Roman" w:hAnsi="Times New Roman"/>
                <w:b/>
                <w:color w:val="000000"/>
                <w:sz w:val="22"/>
                <w:szCs w:val="22"/>
                <w:lang w:val="nl-NL"/>
              </w:rPr>
              <w:t>1</w:t>
            </w:r>
            <w:r w:rsidRPr="00523476">
              <w:rPr>
                <w:rFonts w:ascii="Times New Roman" w:hAnsi="Times New Roman"/>
                <w:b/>
                <w:color w:val="000000"/>
                <w:sz w:val="22"/>
                <w:szCs w:val="22"/>
                <w:lang w:val="nl-NL"/>
              </w:rPr>
              <w:t>/</w:t>
            </w:r>
            <w:r w:rsidR="00712FDD">
              <w:rPr>
                <w:rFonts w:ascii="Times New Roman" w:hAnsi="Times New Roman"/>
                <w:b/>
                <w:color w:val="000000"/>
                <w:sz w:val="22"/>
                <w:szCs w:val="22"/>
                <w:lang w:val="nl-NL"/>
              </w:rPr>
              <w:t>03</w:t>
            </w:r>
            <w:r>
              <w:rPr>
                <w:rFonts w:ascii="Times New Roman" w:hAnsi="Times New Roman"/>
                <w:b/>
                <w:color w:val="000000"/>
                <w:sz w:val="22"/>
                <w:szCs w:val="22"/>
                <w:lang w:val="nl-NL"/>
              </w:rPr>
              <w:t>/201</w:t>
            </w:r>
            <w:r w:rsidR="007A68C1">
              <w:rPr>
                <w:rFonts w:ascii="Times New Roman" w:hAnsi="Times New Roman"/>
                <w:b/>
                <w:color w:val="000000"/>
                <w:sz w:val="22"/>
                <w:szCs w:val="22"/>
                <w:lang w:val="nl-NL"/>
              </w:rPr>
              <w:t>3</w:t>
            </w:r>
          </w:p>
        </w:tc>
      </w:tr>
      <w:tr w:rsidR="007A68C1" w:rsidRPr="00523476" w:rsidTr="006C0DC3">
        <w:tc>
          <w:tcPr>
            <w:tcW w:w="1556" w:type="pct"/>
            <w:tcBorders>
              <w:top w:val="dotted" w:sz="4" w:space="0" w:color="auto"/>
            </w:tcBorders>
          </w:tcPr>
          <w:p w:rsidR="007A68C1" w:rsidRPr="00523476" w:rsidRDefault="007A68C1" w:rsidP="002D4DC3">
            <w:pPr>
              <w:pStyle w:val="Than"/>
              <w:spacing w:before="60" w:after="60" w:line="288" w:lineRule="auto"/>
              <w:ind w:firstLine="0"/>
              <w:jc w:val="left"/>
              <w:rPr>
                <w:rFonts w:ascii="Times New Roman" w:hAnsi="Times New Roman"/>
                <w:color w:val="000000"/>
                <w:sz w:val="22"/>
                <w:szCs w:val="22"/>
                <w:vertAlign w:val="superscript"/>
                <w:lang w:val="nl-NL"/>
              </w:rPr>
            </w:pPr>
            <w:r w:rsidRPr="00523476">
              <w:rPr>
                <w:rFonts w:ascii="Times New Roman" w:hAnsi="Times New Roman"/>
                <w:color w:val="000000"/>
                <w:sz w:val="22"/>
                <w:szCs w:val="22"/>
                <w:lang w:val="nl-NL"/>
              </w:rPr>
              <w:t>Dự phòng phí</w:t>
            </w:r>
          </w:p>
        </w:tc>
        <w:tc>
          <w:tcPr>
            <w:tcW w:w="1146" w:type="pct"/>
            <w:tcBorders>
              <w:top w:val="dotted" w:sz="4" w:space="0" w:color="auto"/>
            </w:tcBorders>
            <w:vAlign w:val="bottom"/>
          </w:tcPr>
          <w:p w:rsidR="007A68C1" w:rsidRPr="00523476" w:rsidRDefault="007A68C1" w:rsidP="006C0DC3">
            <w:pPr>
              <w:pStyle w:val="Than"/>
              <w:spacing w:before="60" w:after="60" w:line="288" w:lineRule="auto"/>
              <w:ind w:firstLine="0"/>
              <w:jc w:val="right"/>
              <w:rPr>
                <w:rFonts w:ascii="Times New Roman" w:hAnsi="Times New Roman"/>
                <w:bCs/>
                <w:color w:val="000000"/>
                <w:sz w:val="22"/>
                <w:szCs w:val="22"/>
              </w:rPr>
            </w:pPr>
            <w:r>
              <w:rPr>
                <w:rFonts w:ascii="Times New Roman" w:hAnsi="Times New Roman"/>
                <w:bCs/>
                <w:color w:val="000000"/>
                <w:sz w:val="22"/>
                <w:szCs w:val="22"/>
              </w:rPr>
              <w:t>105.216.324.138</w:t>
            </w:r>
          </w:p>
        </w:tc>
        <w:tc>
          <w:tcPr>
            <w:tcW w:w="1146" w:type="pct"/>
            <w:tcBorders>
              <w:top w:val="dotted" w:sz="4" w:space="0" w:color="auto"/>
            </w:tcBorders>
            <w:vAlign w:val="bottom"/>
          </w:tcPr>
          <w:p w:rsidR="007A68C1" w:rsidRPr="00523476" w:rsidRDefault="007A68C1" w:rsidP="006C0DC3">
            <w:pPr>
              <w:spacing w:before="60" w:after="60" w:line="288" w:lineRule="auto"/>
              <w:jc w:val="right"/>
              <w:rPr>
                <w:color w:val="000000"/>
                <w:sz w:val="22"/>
                <w:szCs w:val="22"/>
              </w:rPr>
            </w:pPr>
            <w:r>
              <w:rPr>
                <w:color w:val="000000"/>
                <w:sz w:val="22"/>
                <w:szCs w:val="22"/>
              </w:rPr>
              <w:t>64.790.003.042</w:t>
            </w:r>
          </w:p>
        </w:tc>
        <w:tc>
          <w:tcPr>
            <w:tcW w:w="1152" w:type="pct"/>
            <w:tcBorders>
              <w:top w:val="dotted" w:sz="4" w:space="0" w:color="auto"/>
              <w:bottom w:val="dotted" w:sz="4" w:space="0" w:color="auto"/>
            </w:tcBorders>
            <w:shd w:val="clear" w:color="auto" w:fill="FFFFFF"/>
            <w:vAlign w:val="bottom"/>
          </w:tcPr>
          <w:p w:rsidR="007A68C1" w:rsidRPr="00523476" w:rsidRDefault="007A68C1" w:rsidP="002D4DC3">
            <w:pPr>
              <w:spacing w:before="60" w:after="60" w:line="288" w:lineRule="auto"/>
              <w:jc w:val="right"/>
              <w:rPr>
                <w:color w:val="000000"/>
                <w:sz w:val="22"/>
                <w:szCs w:val="22"/>
              </w:rPr>
            </w:pPr>
            <w:r>
              <w:rPr>
                <w:color w:val="000000"/>
                <w:sz w:val="22"/>
                <w:szCs w:val="22"/>
              </w:rPr>
              <w:t>68.297.542.673</w:t>
            </w:r>
          </w:p>
        </w:tc>
      </w:tr>
      <w:tr w:rsidR="007A68C1" w:rsidRPr="00523476" w:rsidTr="006C0DC3">
        <w:tc>
          <w:tcPr>
            <w:tcW w:w="1556" w:type="pct"/>
          </w:tcPr>
          <w:p w:rsidR="007A68C1" w:rsidRPr="00523476" w:rsidRDefault="007A68C1" w:rsidP="002D4DC3">
            <w:pPr>
              <w:pStyle w:val="Than"/>
              <w:spacing w:before="60" w:after="60" w:line="288" w:lineRule="auto"/>
              <w:ind w:firstLine="0"/>
              <w:jc w:val="left"/>
              <w:rPr>
                <w:rFonts w:ascii="Times New Roman" w:hAnsi="Times New Roman"/>
                <w:color w:val="000000"/>
                <w:sz w:val="22"/>
                <w:szCs w:val="22"/>
                <w:lang w:val="nl-NL"/>
              </w:rPr>
            </w:pPr>
            <w:r w:rsidRPr="00523476">
              <w:rPr>
                <w:rFonts w:ascii="Times New Roman" w:hAnsi="Times New Roman"/>
                <w:color w:val="000000"/>
                <w:sz w:val="22"/>
                <w:szCs w:val="22"/>
                <w:lang w:val="nl-NL"/>
              </w:rPr>
              <w:t>Dự phòng bồi thường</w:t>
            </w:r>
          </w:p>
        </w:tc>
        <w:tc>
          <w:tcPr>
            <w:tcW w:w="1146" w:type="pct"/>
            <w:vAlign w:val="bottom"/>
          </w:tcPr>
          <w:p w:rsidR="007A68C1" w:rsidRPr="00523476" w:rsidRDefault="007A68C1" w:rsidP="006C0DC3">
            <w:pPr>
              <w:pStyle w:val="Than"/>
              <w:spacing w:before="60" w:after="60" w:line="288" w:lineRule="auto"/>
              <w:ind w:firstLine="0"/>
              <w:jc w:val="right"/>
              <w:rPr>
                <w:rFonts w:ascii="Times New Roman" w:hAnsi="Times New Roman"/>
                <w:color w:val="000000"/>
                <w:sz w:val="22"/>
                <w:szCs w:val="22"/>
              </w:rPr>
            </w:pPr>
            <w:r>
              <w:rPr>
                <w:rFonts w:ascii="Times New Roman" w:hAnsi="Times New Roman"/>
                <w:color w:val="000000"/>
                <w:sz w:val="22"/>
                <w:szCs w:val="22"/>
              </w:rPr>
              <w:t>108.173.777.235</w:t>
            </w:r>
          </w:p>
        </w:tc>
        <w:tc>
          <w:tcPr>
            <w:tcW w:w="1146" w:type="pct"/>
            <w:vAlign w:val="bottom"/>
          </w:tcPr>
          <w:p w:rsidR="007A68C1" w:rsidRPr="00523476" w:rsidRDefault="007A68C1" w:rsidP="006C0DC3">
            <w:pPr>
              <w:spacing w:before="60" w:after="60" w:line="288" w:lineRule="auto"/>
              <w:jc w:val="right"/>
              <w:rPr>
                <w:color w:val="000000"/>
                <w:sz w:val="22"/>
                <w:szCs w:val="22"/>
              </w:rPr>
            </w:pPr>
            <w:r>
              <w:rPr>
                <w:color w:val="000000"/>
                <w:sz w:val="22"/>
                <w:szCs w:val="22"/>
              </w:rPr>
              <w:t>115.912.022.577</w:t>
            </w:r>
          </w:p>
        </w:tc>
        <w:tc>
          <w:tcPr>
            <w:tcW w:w="1152" w:type="pct"/>
            <w:tcBorders>
              <w:top w:val="dotted" w:sz="4" w:space="0" w:color="auto"/>
              <w:bottom w:val="dotted" w:sz="4" w:space="0" w:color="auto"/>
            </w:tcBorders>
            <w:shd w:val="clear" w:color="auto" w:fill="FFFFFF"/>
            <w:vAlign w:val="bottom"/>
          </w:tcPr>
          <w:p w:rsidR="007A68C1" w:rsidRPr="00523476" w:rsidRDefault="007A68C1" w:rsidP="002D4DC3">
            <w:pPr>
              <w:spacing w:before="60" w:after="60" w:line="288" w:lineRule="auto"/>
              <w:jc w:val="right"/>
              <w:rPr>
                <w:color w:val="000000"/>
                <w:sz w:val="22"/>
                <w:szCs w:val="22"/>
              </w:rPr>
            </w:pPr>
            <w:r>
              <w:rPr>
                <w:color w:val="000000"/>
                <w:sz w:val="22"/>
                <w:szCs w:val="22"/>
              </w:rPr>
              <w:t>115.912.022.577</w:t>
            </w:r>
          </w:p>
        </w:tc>
      </w:tr>
      <w:tr w:rsidR="007A68C1" w:rsidRPr="00523476" w:rsidTr="006C0DC3">
        <w:tc>
          <w:tcPr>
            <w:tcW w:w="1556" w:type="pct"/>
          </w:tcPr>
          <w:p w:rsidR="007A68C1" w:rsidRPr="00523476" w:rsidRDefault="007A68C1" w:rsidP="002D4DC3">
            <w:pPr>
              <w:pStyle w:val="Than"/>
              <w:spacing w:before="60" w:after="60" w:line="288" w:lineRule="auto"/>
              <w:ind w:firstLine="0"/>
              <w:jc w:val="left"/>
              <w:rPr>
                <w:rFonts w:ascii="Times New Roman" w:hAnsi="Times New Roman"/>
                <w:color w:val="000000"/>
                <w:sz w:val="22"/>
                <w:szCs w:val="22"/>
                <w:vertAlign w:val="superscript"/>
                <w:lang w:val="nl-NL"/>
              </w:rPr>
            </w:pPr>
            <w:r w:rsidRPr="00523476">
              <w:rPr>
                <w:rFonts w:ascii="Times New Roman" w:hAnsi="Times New Roman"/>
                <w:color w:val="000000"/>
                <w:sz w:val="22"/>
                <w:szCs w:val="22"/>
                <w:lang w:val="nl-NL"/>
              </w:rPr>
              <w:t>Dự phòng dao động lớn</w:t>
            </w:r>
          </w:p>
        </w:tc>
        <w:tc>
          <w:tcPr>
            <w:tcW w:w="1146" w:type="pct"/>
            <w:vAlign w:val="bottom"/>
          </w:tcPr>
          <w:p w:rsidR="007A68C1" w:rsidRPr="00523476" w:rsidRDefault="007A68C1" w:rsidP="006C0DC3">
            <w:pPr>
              <w:pStyle w:val="Than"/>
              <w:spacing w:before="60" w:after="60" w:line="288" w:lineRule="auto"/>
              <w:ind w:firstLine="0"/>
              <w:jc w:val="right"/>
              <w:rPr>
                <w:rFonts w:ascii="Times New Roman" w:hAnsi="Times New Roman"/>
                <w:color w:val="000000"/>
                <w:sz w:val="22"/>
                <w:szCs w:val="22"/>
              </w:rPr>
            </w:pPr>
            <w:r>
              <w:rPr>
                <w:rFonts w:ascii="Times New Roman" w:hAnsi="Times New Roman"/>
                <w:color w:val="000000"/>
                <w:sz w:val="22"/>
                <w:szCs w:val="22"/>
              </w:rPr>
              <w:t>22.532.518.064</w:t>
            </w:r>
          </w:p>
        </w:tc>
        <w:tc>
          <w:tcPr>
            <w:tcW w:w="1146" w:type="pct"/>
            <w:vAlign w:val="bottom"/>
          </w:tcPr>
          <w:p w:rsidR="007A68C1" w:rsidRPr="00523476" w:rsidRDefault="007A68C1" w:rsidP="006C0DC3">
            <w:pPr>
              <w:spacing w:before="60" w:after="60" w:line="288" w:lineRule="auto"/>
              <w:jc w:val="right"/>
              <w:rPr>
                <w:color w:val="000000"/>
                <w:sz w:val="22"/>
                <w:szCs w:val="22"/>
              </w:rPr>
            </w:pPr>
            <w:r>
              <w:rPr>
                <w:color w:val="000000"/>
                <w:sz w:val="22"/>
                <w:szCs w:val="22"/>
              </w:rPr>
              <w:t>26.532.514.251</w:t>
            </w:r>
          </w:p>
        </w:tc>
        <w:tc>
          <w:tcPr>
            <w:tcW w:w="1152" w:type="pct"/>
            <w:tcBorders>
              <w:top w:val="dotted" w:sz="4" w:space="0" w:color="auto"/>
              <w:bottom w:val="dotted" w:sz="4" w:space="0" w:color="auto"/>
            </w:tcBorders>
            <w:shd w:val="clear" w:color="auto" w:fill="FFFFFF"/>
            <w:vAlign w:val="bottom"/>
          </w:tcPr>
          <w:p w:rsidR="007A68C1" w:rsidRPr="00523476" w:rsidRDefault="007A68C1" w:rsidP="002D4DC3">
            <w:pPr>
              <w:spacing w:before="60" w:after="60" w:line="288" w:lineRule="auto"/>
              <w:jc w:val="right"/>
              <w:rPr>
                <w:color w:val="000000"/>
                <w:sz w:val="22"/>
                <w:szCs w:val="22"/>
              </w:rPr>
            </w:pPr>
            <w:r>
              <w:rPr>
                <w:color w:val="000000"/>
                <w:sz w:val="22"/>
                <w:szCs w:val="22"/>
              </w:rPr>
              <w:t>26.892.206.298</w:t>
            </w:r>
          </w:p>
        </w:tc>
      </w:tr>
      <w:tr w:rsidR="007A68C1" w:rsidRPr="00523476" w:rsidTr="006C0DC3">
        <w:tc>
          <w:tcPr>
            <w:tcW w:w="1556" w:type="pct"/>
          </w:tcPr>
          <w:p w:rsidR="007A68C1" w:rsidRPr="00523476" w:rsidRDefault="007A68C1" w:rsidP="002D4DC3">
            <w:pPr>
              <w:pStyle w:val="Than"/>
              <w:spacing w:before="60" w:after="60" w:line="288" w:lineRule="auto"/>
              <w:ind w:firstLine="0"/>
              <w:jc w:val="center"/>
              <w:rPr>
                <w:rFonts w:ascii="Times New Roman" w:hAnsi="Times New Roman"/>
                <w:b/>
                <w:color w:val="000000"/>
                <w:sz w:val="22"/>
                <w:szCs w:val="22"/>
                <w:lang w:val="nl-NL"/>
              </w:rPr>
            </w:pPr>
            <w:r w:rsidRPr="00523476">
              <w:rPr>
                <w:rFonts w:ascii="Times New Roman" w:hAnsi="Times New Roman"/>
                <w:b/>
                <w:color w:val="000000"/>
                <w:sz w:val="22"/>
                <w:szCs w:val="22"/>
                <w:lang w:val="nl-NL"/>
              </w:rPr>
              <w:t>Tổng cộng</w:t>
            </w:r>
          </w:p>
        </w:tc>
        <w:tc>
          <w:tcPr>
            <w:tcW w:w="1146" w:type="pct"/>
            <w:vAlign w:val="bottom"/>
          </w:tcPr>
          <w:p w:rsidR="007A68C1" w:rsidRPr="00523476" w:rsidRDefault="007A68C1" w:rsidP="006C0DC3">
            <w:pPr>
              <w:pStyle w:val="Than"/>
              <w:spacing w:before="60" w:after="60" w:line="288" w:lineRule="auto"/>
              <w:ind w:firstLine="0"/>
              <w:jc w:val="right"/>
              <w:rPr>
                <w:rFonts w:ascii="Times New Roman" w:hAnsi="Times New Roman"/>
                <w:color w:val="000000"/>
                <w:sz w:val="22"/>
                <w:szCs w:val="22"/>
              </w:rPr>
            </w:pPr>
            <w:r w:rsidRPr="00716548">
              <w:rPr>
                <w:rFonts w:ascii="Times New Roman" w:hAnsi="Times New Roman"/>
                <w:b/>
                <w:color w:val="000000"/>
                <w:sz w:val="22"/>
                <w:szCs w:val="22"/>
                <w:lang w:val="nl-NL"/>
              </w:rPr>
              <w:t>235.922.619.437</w:t>
            </w:r>
          </w:p>
        </w:tc>
        <w:tc>
          <w:tcPr>
            <w:tcW w:w="1146" w:type="pct"/>
          </w:tcPr>
          <w:p w:rsidR="007A68C1" w:rsidRPr="00523476" w:rsidRDefault="007A68C1" w:rsidP="006C0DC3">
            <w:pPr>
              <w:pStyle w:val="Than"/>
              <w:spacing w:before="60" w:after="60" w:line="288" w:lineRule="auto"/>
              <w:ind w:firstLine="0"/>
              <w:jc w:val="right"/>
              <w:rPr>
                <w:rFonts w:ascii="Times New Roman" w:hAnsi="Times New Roman"/>
                <w:b/>
                <w:color w:val="000000"/>
                <w:sz w:val="22"/>
                <w:szCs w:val="22"/>
                <w:highlight w:val="yellow"/>
                <w:lang w:val="nl-NL"/>
              </w:rPr>
            </w:pPr>
            <w:r>
              <w:rPr>
                <w:rFonts w:ascii="Times New Roman" w:hAnsi="Times New Roman"/>
                <w:b/>
                <w:color w:val="000000"/>
                <w:sz w:val="22"/>
                <w:szCs w:val="22"/>
                <w:lang w:val="nl-NL"/>
              </w:rPr>
              <w:t>207.234.539.870</w:t>
            </w:r>
          </w:p>
        </w:tc>
        <w:tc>
          <w:tcPr>
            <w:tcW w:w="1152" w:type="pct"/>
            <w:tcBorders>
              <w:top w:val="dotted" w:sz="4" w:space="0" w:color="auto"/>
              <w:bottom w:val="thickThinSmallGap" w:sz="12" w:space="0" w:color="auto"/>
            </w:tcBorders>
            <w:shd w:val="clear" w:color="auto" w:fill="FFFFFF"/>
          </w:tcPr>
          <w:p w:rsidR="007A68C1" w:rsidRPr="00523476" w:rsidRDefault="007A68C1" w:rsidP="002D4DC3">
            <w:pPr>
              <w:pStyle w:val="Than"/>
              <w:spacing w:before="60" w:after="60" w:line="288" w:lineRule="auto"/>
              <w:ind w:firstLine="0"/>
              <w:jc w:val="right"/>
              <w:rPr>
                <w:rFonts w:ascii="Times New Roman" w:hAnsi="Times New Roman"/>
                <w:b/>
                <w:color w:val="000000"/>
                <w:sz w:val="22"/>
                <w:szCs w:val="22"/>
                <w:highlight w:val="yellow"/>
                <w:lang w:val="nl-NL"/>
              </w:rPr>
            </w:pPr>
            <w:r w:rsidRPr="007A68C1">
              <w:rPr>
                <w:rFonts w:ascii="Times New Roman" w:hAnsi="Times New Roman"/>
                <w:b/>
                <w:color w:val="000000"/>
                <w:sz w:val="22"/>
                <w:szCs w:val="22"/>
                <w:lang w:val="nl-NL"/>
              </w:rPr>
              <w:t>211.101.771.548</w:t>
            </w:r>
          </w:p>
        </w:tc>
      </w:tr>
    </w:tbl>
    <w:p w:rsidR="002A71FF" w:rsidRPr="00C10C07" w:rsidRDefault="002F3A8A" w:rsidP="002F3A8A">
      <w:pPr>
        <w:pStyle w:val="Level2Char"/>
        <w:widowControl w:val="0"/>
        <w:numPr>
          <w:ilvl w:val="0"/>
          <w:numId w:val="0"/>
        </w:numPr>
        <w:tabs>
          <w:tab w:val="num" w:pos="1080"/>
        </w:tabs>
        <w:spacing w:before="60" w:after="60" w:line="288" w:lineRule="auto"/>
        <w:ind w:left="1094"/>
        <w:jc w:val="right"/>
        <w:rPr>
          <w:b w:val="0"/>
          <w:i/>
          <w:color w:val="000000"/>
          <w:sz w:val="22"/>
          <w:szCs w:val="22"/>
          <w:lang w:val="nl-NL"/>
        </w:rPr>
      </w:pPr>
      <w:r w:rsidRPr="00523476">
        <w:rPr>
          <w:b w:val="0"/>
          <w:i/>
          <w:color w:val="000000"/>
          <w:sz w:val="24"/>
          <w:szCs w:val="24"/>
          <w:lang w:val="nl-NL"/>
        </w:rPr>
        <w:t xml:space="preserve">Nguồn: </w:t>
      </w:r>
      <w:r w:rsidRPr="00523476">
        <w:rPr>
          <w:b w:val="0"/>
          <w:i/>
          <w:color w:val="000000"/>
          <w:sz w:val="22"/>
          <w:szCs w:val="22"/>
        </w:rPr>
        <w:t xml:space="preserve">BCTC đã kiểm toán năm </w:t>
      </w:r>
      <w:r w:rsidR="007A68C1">
        <w:rPr>
          <w:b w:val="0"/>
          <w:i/>
          <w:color w:val="000000"/>
          <w:sz w:val="22"/>
          <w:szCs w:val="22"/>
        </w:rPr>
        <w:t>2011, 2012 và BCTC Quý I năm 2013</w:t>
      </w:r>
    </w:p>
    <w:p w:rsidR="002F3A8A" w:rsidRPr="00F76A42" w:rsidRDefault="002F3A8A" w:rsidP="003E3FB5">
      <w:pPr>
        <w:pStyle w:val="Heading2"/>
        <w:rPr>
          <w:color w:val="000000"/>
          <w:sz w:val="24"/>
          <w:szCs w:val="22"/>
          <w:lang w:val="nl-NL"/>
        </w:rPr>
      </w:pPr>
      <w:bookmarkStart w:id="233" w:name="_Toc369015858"/>
      <w:r w:rsidRPr="00F76A42">
        <w:rPr>
          <w:color w:val="000000"/>
          <w:sz w:val="24"/>
          <w:szCs w:val="22"/>
          <w:lang w:val="nl-NL"/>
        </w:rPr>
        <w:t>11.1.5 Các khoản phải nộp theo luật định</w:t>
      </w:r>
      <w:bookmarkEnd w:id="233"/>
    </w:p>
    <w:p w:rsidR="002F3A8A" w:rsidRPr="00523476" w:rsidRDefault="002F3A8A" w:rsidP="002F3A8A">
      <w:pPr>
        <w:tabs>
          <w:tab w:val="left" w:pos="600"/>
        </w:tabs>
        <w:spacing w:before="60" w:after="60" w:line="288" w:lineRule="auto"/>
        <w:ind w:firstLine="360"/>
        <w:jc w:val="both"/>
        <w:rPr>
          <w:color w:val="000000"/>
          <w:lang w:val="nl-NL"/>
        </w:rPr>
      </w:pPr>
      <w:r w:rsidRPr="00523476">
        <w:rPr>
          <w:color w:val="000000"/>
          <w:lang w:val="nl-NL"/>
        </w:rPr>
        <w:t>Công ty luôn thực hiện kê khai, nộp đầy đủ và đúng hạn các nghĩa vụ thuế theo qui định của pháp luật.</w:t>
      </w:r>
    </w:p>
    <w:p w:rsidR="002F3A8A" w:rsidRPr="00523476" w:rsidRDefault="002F3A8A" w:rsidP="002F3A8A">
      <w:pPr>
        <w:spacing w:line="288" w:lineRule="auto"/>
        <w:ind w:left="567" w:hanging="567"/>
        <w:jc w:val="center"/>
        <w:rPr>
          <w:b/>
          <w:color w:val="000000"/>
          <w:lang w:val="nl-NL"/>
        </w:rPr>
      </w:pPr>
      <w:r w:rsidRPr="00523476">
        <w:rPr>
          <w:b/>
          <w:color w:val="000000"/>
          <w:lang w:val="nl-NL"/>
        </w:rPr>
        <w:t>Bảng 3</w:t>
      </w:r>
      <w:r w:rsidR="005163DB">
        <w:rPr>
          <w:b/>
          <w:color w:val="000000"/>
          <w:lang w:val="nl-NL"/>
        </w:rPr>
        <w:t>3</w:t>
      </w:r>
      <w:r w:rsidRPr="00523476">
        <w:rPr>
          <w:b/>
          <w:color w:val="000000"/>
          <w:lang w:val="nl-NL"/>
        </w:rPr>
        <w:t>: Các khoản phải nộp theo luật định</w:t>
      </w:r>
    </w:p>
    <w:p w:rsidR="002F3A8A" w:rsidRPr="00523476" w:rsidRDefault="002F3A8A" w:rsidP="002F3A8A">
      <w:pPr>
        <w:spacing w:line="288" w:lineRule="auto"/>
        <w:ind w:left="567"/>
        <w:jc w:val="right"/>
        <w:rPr>
          <w:i/>
          <w:color w:val="000000"/>
          <w:sz w:val="22"/>
          <w:szCs w:val="22"/>
        </w:rPr>
      </w:pPr>
      <w:r w:rsidRPr="00523476">
        <w:rPr>
          <w:i/>
          <w:color w:val="000000"/>
          <w:sz w:val="22"/>
          <w:szCs w:val="22"/>
        </w:rPr>
        <w:t>Đơn vị: VNĐ</w:t>
      </w:r>
    </w:p>
    <w:tbl>
      <w:tblPr>
        <w:tblW w:w="4591" w:type="pct"/>
        <w:tblInd w:w="675" w:type="dxa"/>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tblLayout w:type="fixed"/>
        <w:tblLook w:val="01E0"/>
      </w:tblPr>
      <w:tblGrid>
        <w:gridCol w:w="3261"/>
        <w:gridCol w:w="1984"/>
        <w:gridCol w:w="1700"/>
        <w:gridCol w:w="1713"/>
      </w:tblGrid>
      <w:tr w:rsidR="00D10938" w:rsidRPr="00523476" w:rsidTr="00D10938">
        <w:trPr>
          <w:tblHeader/>
        </w:trPr>
        <w:tc>
          <w:tcPr>
            <w:tcW w:w="1883" w:type="pct"/>
            <w:tcBorders>
              <w:top w:val="thinThickSmallGap" w:sz="12" w:space="0" w:color="auto"/>
              <w:bottom w:val="dotted" w:sz="4" w:space="0" w:color="auto"/>
            </w:tcBorders>
            <w:shd w:val="clear" w:color="auto" w:fill="DBE5F1"/>
            <w:vAlign w:val="center"/>
          </w:tcPr>
          <w:p w:rsidR="002F3A8A" w:rsidRPr="00523476" w:rsidRDefault="002F3A8A" w:rsidP="004D5F64">
            <w:pPr>
              <w:pStyle w:val="Than"/>
              <w:spacing w:before="60" w:after="60"/>
              <w:ind w:firstLine="0"/>
              <w:jc w:val="center"/>
              <w:rPr>
                <w:rFonts w:ascii="Times New Roman" w:hAnsi="Times New Roman"/>
                <w:b/>
                <w:color w:val="000000"/>
                <w:sz w:val="22"/>
                <w:szCs w:val="22"/>
                <w:lang w:val="nl-NL"/>
              </w:rPr>
            </w:pPr>
            <w:r w:rsidRPr="00523476">
              <w:rPr>
                <w:rFonts w:ascii="Times New Roman" w:hAnsi="Times New Roman"/>
                <w:b/>
                <w:color w:val="000000"/>
                <w:sz w:val="22"/>
                <w:szCs w:val="22"/>
                <w:lang w:val="nl-NL"/>
              </w:rPr>
              <w:t>Nội dung</w:t>
            </w:r>
          </w:p>
        </w:tc>
        <w:tc>
          <w:tcPr>
            <w:tcW w:w="1146" w:type="pct"/>
            <w:tcBorders>
              <w:top w:val="thinThickSmallGap" w:sz="12" w:space="0" w:color="auto"/>
              <w:bottom w:val="dotted" w:sz="4" w:space="0" w:color="auto"/>
            </w:tcBorders>
            <w:shd w:val="clear" w:color="auto" w:fill="DBE5F1"/>
            <w:vAlign w:val="center"/>
          </w:tcPr>
          <w:p w:rsidR="002F3A8A" w:rsidRPr="00523476" w:rsidRDefault="002F3A8A" w:rsidP="004D5F64">
            <w:pPr>
              <w:pStyle w:val="Than"/>
              <w:spacing w:before="60" w:after="60"/>
              <w:ind w:firstLine="0"/>
              <w:jc w:val="center"/>
              <w:rPr>
                <w:rFonts w:ascii="Times New Roman" w:hAnsi="Times New Roman"/>
                <w:b/>
                <w:color w:val="000000"/>
                <w:sz w:val="22"/>
                <w:szCs w:val="22"/>
                <w:lang w:val="nl-NL"/>
              </w:rPr>
            </w:pPr>
            <w:r>
              <w:rPr>
                <w:rFonts w:ascii="Times New Roman" w:hAnsi="Times New Roman"/>
                <w:b/>
                <w:color w:val="000000"/>
                <w:sz w:val="22"/>
                <w:szCs w:val="22"/>
                <w:lang w:val="nl-NL"/>
              </w:rPr>
              <w:t>31/12/201</w:t>
            </w:r>
            <w:r w:rsidR="000169A5">
              <w:rPr>
                <w:rFonts w:ascii="Times New Roman" w:hAnsi="Times New Roman"/>
                <w:b/>
                <w:color w:val="000000"/>
                <w:sz w:val="22"/>
                <w:szCs w:val="22"/>
                <w:lang w:val="nl-NL"/>
              </w:rPr>
              <w:t>1</w:t>
            </w:r>
          </w:p>
        </w:tc>
        <w:tc>
          <w:tcPr>
            <w:tcW w:w="982" w:type="pct"/>
            <w:tcBorders>
              <w:top w:val="thinThickSmallGap" w:sz="12" w:space="0" w:color="auto"/>
              <w:bottom w:val="dotted" w:sz="4" w:space="0" w:color="auto"/>
            </w:tcBorders>
            <w:shd w:val="clear" w:color="auto" w:fill="DBE5F1"/>
            <w:vAlign w:val="center"/>
          </w:tcPr>
          <w:p w:rsidR="002F3A8A" w:rsidRPr="00523476" w:rsidRDefault="002F3A8A" w:rsidP="004D5F64">
            <w:pPr>
              <w:pStyle w:val="Than"/>
              <w:spacing w:before="60" w:after="60"/>
              <w:ind w:firstLine="0"/>
              <w:jc w:val="center"/>
              <w:rPr>
                <w:rFonts w:ascii="Times New Roman" w:hAnsi="Times New Roman"/>
                <w:b/>
                <w:color w:val="000000"/>
                <w:sz w:val="22"/>
                <w:szCs w:val="22"/>
                <w:lang w:val="nl-NL"/>
              </w:rPr>
            </w:pPr>
            <w:r>
              <w:rPr>
                <w:rFonts w:ascii="Times New Roman" w:hAnsi="Times New Roman"/>
                <w:b/>
                <w:color w:val="000000"/>
                <w:sz w:val="22"/>
                <w:szCs w:val="22"/>
                <w:lang w:val="nl-NL"/>
              </w:rPr>
              <w:t>31/12/201</w:t>
            </w:r>
            <w:r w:rsidR="000169A5">
              <w:rPr>
                <w:rFonts w:ascii="Times New Roman" w:hAnsi="Times New Roman"/>
                <w:b/>
                <w:color w:val="000000"/>
                <w:sz w:val="22"/>
                <w:szCs w:val="22"/>
                <w:lang w:val="nl-NL"/>
              </w:rPr>
              <w:t>2</w:t>
            </w:r>
          </w:p>
        </w:tc>
        <w:tc>
          <w:tcPr>
            <w:tcW w:w="989" w:type="pct"/>
            <w:tcBorders>
              <w:top w:val="thinThickSmallGap" w:sz="12" w:space="0" w:color="auto"/>
              <w:bottom w:val="dotted" w:sz="4" w:space="0" w:color="auto"/>
            </w:tcBorders>
            <w:shd w:val="clear" w:color="auto" w:fill="DBE5F1"/>
            <w:vAlign w:val="center"/>
          </w:tcPr>
          <w:p w:rsidR="002F3A8A" w:rsidRPr="00523476" w:rsidRDefault="002F3A8A" w:rsidP="004D5F64">
            <w:pPr>
              <w:pStyle w:val="Than"/>
              <w:spacing w:before="60" w:after="60"/>
              <w:ind w:firstLine="0"/>
              <w:jc w:val="center"/>
              <w:rPr>
                <w:rFonts w:ascii="Times New Roman" w:hAnsi="Times New Roman"/>
                <w:b/>
                <w:color w:val="000000"/>
                <w:sz w:val="22"/>
                <w:szCs w:val="22"/>
                <w:lang w:val="nl-NL"/>
              </w:rPr>
            </w:pPr>
            <w:r w:rsidRPr="00523476">
              <w:rPr>
                <w:rFonts w:ascii="Times New Roman" w:hAnsi="Times New Roman"/>
                <w:b/>
                <w:color w:val="000000"/>
                <w:sz w:val="22"/>
                <w:szCs w:val="22"/>
                <w:lang w:val="nl-NL"/>
              </w:rPr>
              <w:t>3</w:t>
            </w:r>
            <w:r w:rsidR="00D10938">
              <w:rPr>
                <w:rFonts w:ascii="Times New Roman" w:hAnsi="Times New Roman"/>
                <w:b/>
                <w:color w:val="000000"/>
                <w:sz w:val="22"/>
                <w:szCs w:val="22"/>
                <w:lang w:val="nl-NL"/>
              </w:rPr>
              <w:t>1</w:t>
            </w:r>
            <w:r w:rsidRPr="00523476">
              <w:rPr>
                <w:rFonts w:ascii="Times New Roman" w:hAnsi="Times New Roman"/>
                <w:b/>
                <w:color w:val="000000"/>
                <w:sz w:val="22"/>
                <w:szCs w:val="22"/>
                <w:lang w:val="nl-NL"/>
              </w:rPr>
              <w:t>/</w:t>
            </w:r>
            <w:r w:rsidR="000169A5">
              <w:rPr>
                <w:rFonts w:ascii="Times New Roman" w:hAnsi="Times New Roman"/>
                <w:b/>
                <w:color w:val="000000"/>
                <w:sz w:val="22"/>
                <w:szCs w:val="22"/>
                <w:lang w:val="nl-NL"/>
              </w:rPr>
              <w:t>03/2013</w:t>
            </w:r>
          </w:p>
        </w:tc>
      </w:tr>
      <w:tr w:rsidR="007A68C1" w:rsidRPr="00523476" w:rsidTr="006C0DC3">
        <w:tc>
          <w:tcPr>
            <w:tcW w:w="1883" w:type="pct"/>
            <w:tcBorders>
              <w:top w:val="dotted" w:sz="4" w:space="0" w:color="auto"/>
            </w:tcBorders>
          </w:tcPr>
          <w:p w:rsidR="007A68C1" w:rsidRPr="00523476" w:rsidRDefault="007A68C1" w:rsidP="004D5F64">
            <w:pPr>
              <w:pStyle w:val="Than"/>
              <w:spacing w:before="60" w:after="60"/>
              <w:ind w:firstLine="0"/>
              <w:jc w:val="left"/>
              <w:rPr>
                <w:rFonts w:ascii="Times New Roman" w:hAnsi="Times New Roman"/>
                <w:color w:val="000000"/>
                <w:sz w:val="22"/>
                <w:szCs w:val="22"/>
                <w:lang w:val="nl-NL"/>
              </w:rPr>
            </w:pPr>
            <w:r w:rsidRPr="00523476">
              <w:rPr>
                <w:rFonts w:ascii="Times New Roman" w:hAnsi="Times New Roman"/>
                <w:color w:val="000000"/>
                <w:sz w:val="22"/>
                <w:szCs w:val="22"/>
                <w:lang w:val="nl-NL"/>
              </w:rPr>
              <w:t>Thuế Giá trị gia tăng</w:t>
            </w:r>
          </w:p>
        </w:tc>
        <w:tc>
          <w:tcPr>
            <w:tcW w:w="1146" w:type="pct"/>
            <w:tcBorders>
              <w:top w:val="dotted" w:sz="4" w:space="0" w:color="auto"/>
            </w:tcBorders>
          </w:tcPr>
          <w:p w:rsidR="007A68C1" w:rsidRPr="00523476" w:rsidRDefault="007A68C1" w:rsidP="004D5F64">
            <w:pPr>
              <w:pStyle w:val="Than"/>
              <w:spacing w:before="60" w:after="60"/>
              <w:ind w:firstLine="0"/>
              <w:jc w:val="right"/>
              <w:rPr>
                <w:rFonts w:ascii="Times New Roman" w:hAnsi="Times New Roman"/>
                <w:bCs/>
                <w:color w:val="000000"/>
                <w:sz w:val="22"/>
                <w:szCs w:val="22"/>
              </w:rPr>
            </w:pPr>
            <w:r>
              <w:rPr>
                <w:rFonts w:ascii="Times New Roman" w:hAnsi="Times New Roman"/>
                <w:bCs/>
                <w:color w:val="000000"/>
                <w:sz w:val="22"/>
                <w:szCs w:val="22"/>
              </w:rPr>
              <w:t>7.359.553.577</w:t>
            </w:r>
          </w:p>
        </w:tc>
        <w:tc>
          <w:tcPr>
            <w:tcW w:w="982" w:type="pct"/>
            <w:tcBorders>
              <w:top w:val="dotted" w:sz="4" w:space="0" w:color="auto"/>
            </w:tcBorders>
            <w:vAlign w:val="bottom"/>
          </w:tcPr>
          <w:p w:rsidR="007A68C1" w:rsidRPr="003123C3" w:rsidRDefault="007A68C1" w:rsidP="004D5F64">
            <w:pPr>
              <w:pStyle w:val="Than"/>
              <w:spacing w:before="60" w:after="60"/>
              <w:ind w:firstLine="0"/>
              <w:jc w:val="right"/>
              <w:rPr>
                <w:rFonts w:ascii="Times New Roman" w:hAnsi="Times New Roman"/>
                <w:bCs/>
                <w:color w:val="000000"/>
                <w:sz w:val="22"/>
                <w:szCs w:val="22"/>
              </w:rPr>
            </w:pPr>
            <w:r>
              <w:rPr>
                <w:rFonts w:ascii="Times New Roman" w:hAnsi="Times New Roman"/>
                <w:bCs/>
                <w:color w:val="000000"/>
                <w:sz w:val="22"/>
                <w:szCs w:val="22"/>
              </w:rPr>
              <w:t>6.168.923.914</w:t>
            </w:r>
          </w:p>
        </w:tc>
        <w:tc>
          <w:tcPr>
            <w:tcW w:w="989" w:type="pct"/>
            <w:tcBorders>
              <w:top w:val="dotted" w:sz="4" w:space="0" w:color="auto"/>
              <w:bottom w:val="dotted" w:sz="4" w:space="0" w:color="auto"/>
            </w:tcBorders>
            <w:shd w:val="clear" w:color="auto" w:fill="FFFFFF"/>
            <w:vAlign w:val="bottom"/>
          </w:tcPr>
          <w:p w:rsidR="007A68C1" w:rsidRPr="003123C3" w:rsidRDefault="000169A5" w:rsidP="004D5F64">
            <w:pPr>
              <w:pStyle w:val="Than"/>
              <w:spacing w:before="60" w:after="60"/>
              <w:ind w:firstLine="0"/>
              <w:jc w:val="right"/>
              <w:rPr>
                <w:rFonts w:ascii="Times New Roman" w:hAnsi="Times New Roman"/>
                <w:bCs/>
                <w:color w:val="000000"/>
                <w:sz w:val="22"/>
                <w:szCs w:val="22"/>
              </w:rPr>
            </w:pPr>
            <w:r>
              <w:rPr>
                <w:rFonts w:ascii="Times New Roman" w:hAnsi="Times New Roman"/>
                <w:bCs/>
                <w:color w:val="000000"/>
                <w:sz w:val="22"/>
                <w:szCs w:val="22"/>
              </w:rPr>
              <w:t>5.173.770.801</w:t>
            </w:r>
          </w:p>
        </w:tc>
      </w:tr>
      <w:tr w:rsidR="007A68C1" w:rsidRPr="00523476" w:rsidTr="006C0DC3">
        <w:tc>
          <w:tcPr>
            <w:tcW w:w="1883" w:type="pct"/>
          </w:tcPr>
          <w:p w:rsidR="007A68C1" w:rsidRPr="00523476" w:rsidRDefault="007A68C1" w:rsidP="004D5F64">
            <w:pPr>
              <w:pStyle w:val="Than"/>
              <w:spacing w:before="60" w:after="60"/>
              <w:ind w:firstLine="0"/>
              <w:jc w:val="left"/>
              <w:rPr>
                <w:rFonts w:ascii="Times New Roman" w:hAnsi="Times New Roman"/>
                <w:color w:val="000000"/>
                <w:sz w:val="22"/>
                <w:szCs w:val="22"/>
                <w:lang w:val="nl-NL"/>
              </w:rPr>
            </w:pPr>
            <w:r w:rsidRPr="00523476">
              <w:rPr>
                <w:rFonts w:ascii="Times New Roman" w:hAnsi="Times New Roman"/>
                <w:color w:val="000000"/>
                <w:sz w:val="22"/>
                <w:szCs w:val="22"/>
                <w:lang w:val="nl-NL"/>
              </w:rPr>
              <w:t>Thuế thu nhập doanh nghiệp</w:t>
            </w:r>
          </w:p>
        </w:tc>
        <w:tc>
          <w:tcPr>
            <w:tcW w:w="1146" w:type="pct"/>
          </w:tcPr>
          <w:p w:rsidR="007A68C1" w:rsidRPr="00523476" w:rsidRDefault="007A68C1" w:rsidP="004D5F64">
            <w:pPr>
              <w:pStyle w:val="Than"/>
              <w:spacing w:before="60" w:after="60"/>
              <w:ind w:firstLine="0"/>
              <w:jc w:val="right"/>
              <w:rPr>
                <w:rFonts w:ascii="Times New Roman" w:hAnsi="Times New Roman"/>
                <w:color w:val="000000"/>
                <w:sz w:val="22"/>
                <w:szCs w:val="22"/>
              </w:rPr>
            </w:pPr>
            <w:r>
              <w:rPr>
                <w:rFonts w:ascii="Times New Roman" w:hAnsi="Times New Roman"/>
                <w:color w:val="000000"/>
                <w:sz w:val="22"/>
                <w:szCs w:val="22"/>
              </w:rPr>
              <w:t>(1.188.284.347)</w:t>
            </w:r>
          </w:p>
        </w:tc>
        <w:tc>
          <w:tcPr>
            <w:tcW w:w="982" w:type="pct"/>
            <w:vAlign w:val="bottom"/>
          </w:tcPr>
          <w:p w:rsidR="007A68C1" w:rsidRPr="003123C3" w:rsidRDefault="007A68C1" w:rsidP="004D5F64">
            <w:pPr>
              <w:pStyle w:val="Than"/>
              <w:spacing w:before="60" w:after="60"/>
              <w:ind w:firstLine="0"/>
              <w:jc w:val="right"/>
              <w:rPr>
                <w:rFonts w:ascii="Times New Roman" w:hAnsi="Times New Roman"/>
                <w:bCs/>
                <w:color w:val="000000"/>
                <w:sz w:val="22"/>
                <w:szCs w:val="22"/>
              </w:rPr>
            </w:pPr>
            <w:r>
              <w:rPr>
                <w:rFonts w:ascii="Times New Roman" w:hAnsi="Times New Roman"/>
                <w:bCs/>
                <w:color w:val="000000"/>
                <w:sz w:val="22"/>
                <w:szCs w:val="22"/>
              </w:rPr>
              <w:t>5.450.489.777</w:t>
            </w:r>
          </w:p>
        </w:tc>
        <w:tc>
          <w:tcPr>
            <w:tcW w:w="989" w:type="pct"/>
            <w:tcBorders>
              <w:top w:val="dotted" w:sz="4" w:space="0" w:color="auto"/>
              <w:bottom w:val="dotted" w:sz="4" w:space="0" w:color="auto"/>
            </w:tcBorders>
            <w:shd w:val="clear" w:color="auto" w:fill="FFFFFF"/>
            <w:vAlign w:val="bottom"/>
          </w:tcPr>
          <w:p w:rsidR="007A68C1" w:rsidRPr="003123C3" w:rsidRDefault="000169A5" w:rsidP="004D5F64">
            <w:pPr>
              <w:pStyle w:val="Than"/>
              <w:spacing w:before="60" w:after="60"/>
              <w:ind w:firstLine="0"/>
              <w:jc w:val="right"/>
              <w:rPr>
                <w:rFonts w:ascii="Times New Roman" w:hAnsi="Times New Roman"/>
                <w:bCs/>
                <w:color w:val="000000"/>
                <w:sz w:val="22"/>
                <w:szCs w:val="22"/>
              </w:rPr>
            </w:pPr>
            <w:r>
              <w:rPr>
                <w:rFonts w:ascii="Times New Roman" w:hAnsi="Times New Roman"/>
                <w:bCs/>
                <w:color w:val="000000"/>
                <w:sz w:val="22"/>
                <w:szCs w:val="22"/>
              </w:rPr>
              <w:t>(911.995.873)</w:t>
            </w:r>
          </w:p>
        </w:tc>
      </w:tr>
      <w:tr w:rsidR="007A68C1" w:rsidRPr="00523476" w:rsidTr="006C0DC3">
        <w:tc>
          <w:tcPr>
            <w:tcW w:w="1883" w:type="pct"/>
          </w:tcPr>
          <w:p w:rsidR="007A68C1" w:rsidRPr="00523476" w:rsidRDefault="007A68C1" w:rsidP="004D5F64">
            <w:pPr>
              <w:pStyle w:val="Than"/>
              <w:spacing w:before="60" w:after="60"/>
              <w:ind w:firstLine="0"/>
              <w:jc w:val="left"/>
              <w:rPr>
                <w:rFonts w:ascii="Times New Roman" w:hAnsi="Times New Roman"/>
                <w:color w:val="000000"/>
                <w:sz w:val="22"/>
                <w:szCs w:val="22"/>
                <w:lang w:val="nl-NL"/>
              </w:rPr>
            </w:pPr>
            <w:r w:rsidRPr="00523476">
              <w:rPr>
                <w:rFonts w:ascii="Times New Roman" w:hAnsi="Times New Roman"/>
                <w:color w:val="000000"/>
                <w:sz w:val="22"/>
                <w:szCs w:val="22"/>
                <w:lang w:val="nl-NL"/>
              </w:rPr>
              <w:t>Thuế thu nhập cá nhân</w:t>
            </w:r>
          </w:p>
        </w:tc>
        <w:tc>
          <w:tcPr>
            <w:tcW w:w="1146" w:type="pct"/>
          </w:tcPr>
          <w:p w:rsidR="007A68C1" w:rsidRPr="00523476" w:rsidRDefault="007A68C1" w:rsidP="004D5F64">
            <w:pPr>
              <w:pStyle w:val="Than"/>
              <w:spacing w:before="60" w:after="60"/>
              <w:ind w:firstLine="0"/>
              <w:jc w:val="right"/>
              <w:rPr>
                <w:rFonts w:ascii="Times New Roman" w:hAnsi="Times New Roman"/>
                <w:color w:val="000000"/>
                <w:sz w:val="22"/>
                <w:szCs w:val="22"/>
              </w:rPr>
            </w:pPr>
            <w:r>
              <w:rPr>
                <w:rFonts w:ascii="Times New Roman" w:hAnsi="Times New Roman"/>
                <w:color w:val="000000"/>
                <w:sz w:val="22"/>
                <w:szCs w:val="22"/>
              </w:rPr>
              <w:t>118.458.292</w:t>
            </w:r>
          </w:p>
        </w:tc>
        <w:tc>
          <w:tcPr>
            <w:tcW w:w="982" w:type="pct"/>
            <w:vAlign w:val="bottom"/>
          </w:tcPr>
          <w:p w:rsidR="007A68C1" w:rsidRPr="003123C3" w:rsidRDefault="007A68C1" w:rsidP="004D5F64">
            <w:pPr>
              <w:pStyle w:val="Than"/>
              <w:spacing w:before="60" w:after="60"/>
              <w:ind w:firstLine="0"/>
              <w:jc w:val="right"/>
              <w:rPr>
                <w:rFonts w:ascii="Times New Roman" w:hAnsi="Times New Roman"/>
                <w:bCs/>
                <w:color w:val="000000"/>
                <w:sz w:val="22"/>
                <w:szCs w:val="22"/>
              </w:rPr>
            </w:pPr>
            <w:r>
              <w:rPr>
                <w:rFonts w:ascii="Times New Roman" w:hAnsi="Times New Roman"/>
                <w:bCs/>
                <w:color w:val="000000"/>
                <w:sz w:val="22"/>
                <w:szCs w:val="22"/>
              </w:rPr>
              <w:t>236.748.630</w:t>
            </w:r>
          </w:p>
        </w:tc>
        <w:tc>
          <w:tcPr>
            <w:tcW w:w="989" w:type="pct"/>
            <w:tcBorders>
              <w:top w:val="dotted" w:sz="4" w:space="0" w:color="auto"/>
              <w:bottom w:val="dotted" w:sz="4" w:space="0" w:color="auto"/>
            </w:tcBorders>
            <w:shd w:val="clear" w:color="auto" w:fill="FFFFFF"/>
            <w:vAlign w:val="bottom"/>
          </w:tcPr>
          <w:p w:rsidR="007A68C1" w:rsidRPr="003123C3" w:rsidRDefault="000169A5" w:rsidP="004D5F64">
            <w:pPr>
              <w:pStyle w:val="Than"/>
              <w:spacing w:before="60" w:after="60"/>
              <w:ind w:firstLine="0"/>
              <w:jc w:val="right"/>
              <w:rPr>
                <w:rFonts w:ascii="Times New Roman" w:hAnsi="Times New Roman"/>
                <w:bCs/>
                <w:color w:val="000000"/>
                <w:sz w:val="22"/>
                <w:szCs w:val="22"/>
              </w:rPr>
            </w:pPr>
            <w:r>
              <w:rPr>
                <w:rFonts w:ascii="Times New Roman" w:hAnsi="Times New Roman"/>
                <w:bCs/>
                <w:color w:val="000000"/>
                <w:sz w:val="22"/>
                <w:szCs w:val="22"/>
              </w:rPr>
              <w:t>40.132.325</w:t>
            </w:r>
          </w:p>
        </w:tc>
      </w:tr>
      <w:tr w:rsidR="007A68C1" w:rsidRPr="00523476" w:rsidTr="006C0DC3">
        <w:tc>
          <w:tcPr>
            <w:tcW w:w="1883" w:type="pct"/>
          </w:tcPr>
          <w:p w:rsidR="007A68C1" w:rsidRPr="00523476" w:rsidRDefault="007A68C1" w:rsidP="004D5F64">
            <w:pPr>
              <w:pStyle w:val="Than"/>
              <w:spacing w:before="60" w:after="60"/>
              <w:ind w:firstLine="0"/>
              <w:jc w:val="left"/>
              <w:rPr>
                <w:rFonts w:ascii="Times New Roman" w:hAnsi="Times New Roman"/>
                <w:color w:val="000000"/>
                <w:sz w:val="22"/>
                <w:szCs w:val="22"/>
                <w:lang w:val="nl-NL"/>
              </w:rPr>
            </w:pPr>
            <w:r w:rsidRPr="00523476">
              <w:rPr>
                <w:rFonts w:ascii="Times New Roman" w:hAnsi="Times New Roman"/>
                <w:color w:val="000000"/>
                <w:sz w:val="22"/>
                <w:szCs w:val="22"/>
                <w:lang w:val="nl-NL"/>
              </w:rPr>
              <w:t>Thuế nhà thầu</w:t>
            </w:r>
          </w:p>
        </w:tc>
        <w:tc>
          <w:tcPr>
            <w:tcW w:w="1146" w:type="pct"/>
          </w:tcPr>
          <w:p w:rsidR="007A68C1" w:rsidRPr="00523476" w:rsidRDefault="007A68C1" w:rsidP="004D5F64">
            <w:pPr>
              <w:pStyle w:val="Than"/>
              <w:spacing w:before="60" w:after="60"/>
              <w:ind w:firstLine="0"/>
              <w:jc w:val="right"/>
              <w:rPr>
                <w:rFonts w:ascii="Times New Roman" w:hAnsi="Times New Roman"/>
                <w:color w:val="000000"/>
                <w:sz w:val="22"/>
                <w:szCs w:val="22"/>
              </w:rPr>
            </w:pPr>
            <w:r>
              <w:rPr>
                <w:rFonts w:ascii="Times New Roman" w:hAnsi="Times New Roman"/>
                <w:color w:val="000000"/>
                <w:sz w:val="22"/>
                <w:szCs w:val="22"/>
              </w:rPr>
              <w:t>2.647.962.236</w:t>
            </w:r>
          </w:p>
        </w:tc>
        <w:tc>
          <w:tcPr>
            <w:tcW w:w="982" w:type="pct"/>
            <w:vAlign w:val="bottom"/>
          </w:tcPr>
          <w:p w:rsidR="007A68C1" w:rsidRPr="003123C3" w:rsidRDefault="007A68C1" w:rsidP="004D5F64">
            <w:pPr>
              <w:pStyle w:val="Than"/>
              <w:spacing w:before="60" w:after="60"/>
              <w:ind w:firstLine="0"/>
              <w:jc w:val="right"/>
              <w:rPr>
                <w:rFonts w:ascii="Times New Roman" w:hAnsi="Times New Roman"/>
                <w:bCs/>
                <w:color w:val="000000"/>
                <w:sz w:val="22"/>
                <w:szCs w:val="22"/>
              </w:rPr>
            </w:pPr>
            <w:r>
              <w:rPr>
                <w:rFonts w:ascii="Times New Roman" w:hAnsi="Times New Roman"/>
                <w:bCs/>
                <w:color w:val="000000"/>
                <w:sz w:val="22"/>
                <w:szCs w:val="22"/>
              </w:rPr>
              <w:t>2.407.505.889</w:t>
            </w:r>
          </w:p>
        </w:tc>
        <w:tc>
          <w:tcPr>
            <w:tcW w:w="989" w:type="pct"/>
            <w:tcBorders>
              <w:top w:val="dotted" w:sz="4" w:space="0" w:color="auto"/>
              <w:bottom w:val="dotted" w:sz="4" w:space="0" w:color="auto"/>
            </w:tcBorders>
            <w:shd w:val="clear" w:color="auto" w:fill="FFFFFF"/>
            <w:vAlign w:val="bottom"/>
          </w:tcPr>
          <w:p w:rsidR="007A68C1" w:rsidRPr="003123C3" w:rsidRDefault="000169A5" w:rsidP="004D5F64">
            <w:pPr>
              <w:pStyle w:val="Than"/>
              <w:spacing w:before="60" w:after="60"/>
              <w:ind w:firstLine="0"/>
              <w:jc w:val="right"/>
              <w:rPr>
                <w:rFonts w:ascii="Times New Roman" w:hAnsi="Times New Roman"/>
                <w:bCs/>
                <w:color w:val="000000"/>
                <w:sz w:val="22"/>
                <w:szCs w:val="22"/>
              </w:rPr>
            </w:pPr>
            <w:r>
              <w:rPr>
                <w:rFonts w:ascii="Times New Roman" w:hAnsi="Times New Roman"/>
                <w:bCs/>
                <w:color w:val="000000"/>
                <w:sz w:val="22"/>
                <w:szCs w:val="22"/>
              </w:rPr>
              <w:t>2.472.752.268</w:t>
            </w:r>
          </w:p>
        </w:tc>
      </w:tr>
      <w:tr w:rsidR="007A68C1" w:rsidRPr="00523476" w:rsidTr="006C0DC3">
        <w:tc>
          <w:tcPr>
            <w:tcW w:w="1883" w:type="pct"/>
          </w:tcPr>
          <w:p w:rsidR="007A68C1" w:rsidRPr="00523476" w:rsidRDefault="007A68C1" w:rsidP="004D5F64">
            <w:pPr>
              <w:pStyle w:val="Than"/>
              <w:spacing w:before="60" w:after="60"/>
              <w:ind w:firstLine="0"/>
              <w:jc w:val="left"/>
              <w:rPr>
                <w:rFonts w:ascii="Times New Roman" w:hAnsi="Times New Roman"/>
                <w:color w:val="000000"/>
                <w:sz w:val="22"/>
                <w:szCs w:val="22"/>
                <w:lang w:val="nl-NL"/>
              </w:rPr>
            </w:pPr>
            <w:r w:rsidRPr="00523476">
              <w:rPr>
                <w:rFonts w:ascii="Times New Roman" w:hAnsi="Times New Roman"/>
                <w:color w:val="000000"/>
                <w:sz w:val="22"/>
                <w:szCs w:val="22"/>
                <w:lang w:val="nl-NL"/>
              </w:rPr>
              <w:t>Thuế khác</w:t>
            </w:r>
          </w:p>
        </w:tc>
        <w:tc>
          <w:tcPr>
            <w:tcW w:w="1146" w:type="pct"/>
          </w:tcPr>
          <w:p w:rsidR="007A68C1" w:rsidRPr="00523476" w:rsidRDefault="007A68C1" w:rsidP="004D5F64">
            <w:pPr>
              <w:pStyle w:val="Than"/>
              <w:spacing w:before="60" w:after="60"/>
              <w:ind w:firstLine="0"/>
              <w:jc w:val="right"/>
              <w:rPr>
                <w:rFonts w:ascii="Times New Roman" w:hAnsi="Times New Roman"/>
                <w:color w:val="000000"/>
                <w:sz w:val="22"/>
                <w:szCs w:val="22"/>
              </w:rPr>
            </w:pPr>
            <w:r>
              <w:rPr>
                <w:rFonts w:ascii="Times New Roman" w:hAnsi="Times New Roman"/>
                <w:color w:val="000000"/>
                <w:sz w:val="22"/>
                <w:szCs w:val="22"/>
              </w:rPr>
              <w:t>436.789.126</w:t>
            </w:r>
          </w:p>
        </w:tc>
        <w:tc>
          <w:tcPr>
            <w:tcW w:w="982" w:type="pct"/>
            <w:vAlign w:val="bottom"/>
          </w:tcPr>
          <w:p w:rsidR="007A68C1" w:rsidRPr="003123C3" w:rsidRDefault="007A68C1" w:rsidP="004D5F64">
            <w:pPr>
              <w:pStyle w:val="Than"/>
              <w:spacing w:before="60" w:after="60"/>
              <w:ind w:firstLine="0"/>
              <w:jc w:val="right"/>
              <w:rPr>
                <w:rFonts w:ascii="Times New Roman" w:hAnsi="Times New Roman"/>
                <w:bCs/>
                <w:color w:val="000000"/>
                <w:sz w:val="22"/>
                <w:szCs w:val="22"/>
              </w:rPr>
            </w:pPr>
            <w:r>
              <w:rPr>
                <w:rFonts w:ascii="Times New Roman" w:hAnsi="Times New Roman"/>
                <w:bCs/>
                <w:color w:val="000000"/>
                <w:sz w:val="22"/>
                <w:szCs w:val="22"/>
              </w:rPr>
              <w:t>234.142.493</w:t>
            </w:r>
          </w:p>
        </w:tc>
        <w:tc>
          <w:tcPr>
            <w:tcW w:w="989" w:type="pct"/>
            <w:tcBorders>
              <w:top w:val="dotted" w:sz="4" w:space="0" w:color="auto"/>
              <w:bottom w:val="dotted" w:sz="4" w:space="0" w:color="auto"/>
            </w:tcBorders>
            <w:shd w:val="clear" w:color="auto" w:fill="FFFFFF"/>
            <w:vAlign w:val="bottom"/>
          </w:tcPr>
          <w:p w:rsidR="007A68C1" w:rsidRPr="003123C3" w:rsidRDefault="000169A5" w:rsidP="004D5F64">
            <w:pPr>
              <w:pStyle w:val="Than"/>
              <w:spacing w:before="60" w:after="60"/>
              <w:ind w:firstLine="0"/>
              <w:jc w:val="right"/>
              <w:rPr>
                <w:rFonts w:ascii="Times New Roman" w:hAnsi="Times New Roman"/>
                <w:bCs/>
                <w:color w:val="000000"/>
                <w:sz w:val="22"/>
                <w:szCs w:val="22"/>
              </w:rPr>
            </w:pPr>
            <w:r>
              <w:rPr>
                <w:rFonts w:ascii="Times New Roman" w:hAnsi="Times New Roman"/>
                <w:bCs/>
                <w:color w:val="000000"/>
                <w:sz w:val="22"/>
                <w:szCs w:val="22"/>
              </w:rPr>
              <w:t>(39.289.948)</w:t>
            </w:r>
          </w:p>
        </w:tc>
      </w:tr>
      <w:tr w:rsidR="007A68C1" w:rsidRPr="00523476" w:rsidTr="004D5F64">
        <w:trPr>
          <w:trHeight w:val="270"/>
        </w:trPr>
        <w:tc>
          <w:tcPr>
            <w:tcW w:w="1883" w:type="pct"/>
          </w:tcPr>
          <w:p w:rsidR="007A68C1" w:rsidRPr="00523476" w:rsidRDefault="007A68C1" w:rsidP="004D5F64">
            <w:pPr>
              <w:pStyle w:val="Than"/>
              <w:spacing w:before="60" w:after="60"/>
              <w:ind w:firstLine="0"/>
              <w:jc w:val="center"/>
              <w:rPr>
                <w:rFonts w:ascii="Times New Roman" w:hAnsi="Times New Roman"/>
                <w:b/>
                <w:color w:val="000000"/>
                <w:sz w:val="22"/>
                <w:szCs w:val="22"/>
                <w:lang w:val="nl-NL"/>
              </w:rPr>
            </w:pPr>
            <w:r w:rsidRPr="00523476">
              <w:rPr>
                <w:rFonts w:ascii="Times New Roman" w:hAnsi="Times New Roman"/>
                <w:b/>
                <w:color w:val="000000"/>
                <w:sz w:val="22"/>
                <w:szCs w:val="22"/>
                <w:lang w:val="nl-NL"/>
              </w:rPr>
              <w:t>Tổng cộng</w:t>
            </w:r>
          </w:p>
        </w:tc>
        <w:tc>
          <w:tcPr>
            <w:tcW w:w="1146" w:type="pct"/>
          </w:tcPr>
          <w:p w:rsidR="007A68C1" w:rsidRPr="00523476" w:rsidRDefault="007A68C1" w:rsidP="004D5F64">
            <w:pPr>
              <w:pStyle w:val="Than"/>
              <w:spacing w:before="60" w:after="60"/>
              <w:ind w:firstLine="0"/>
              <w:jc w:val="right"/>
              <w:rPr>
                <w:rFonts w:ascii="Times New Roman" w:hAnsi="Times New Roman"/>
                <w:b/>
                <w:color w:val="000000"/>
                <w:sz w:val="22"/>
                <w:szCs w:val="22"/>
                <w:lang w:val="nl-NL"/>
              </w:rPr>
            </w:pPr>
            <w:r>
              <w:rPr>
                <w:rFonts w:ascii="Times New Roman" w:hAnsi="Times New Roman"/>
                <w:b/>
                <w:color w:val="000000"/>
                <w:sz w:val="22"/>
                <w:szCs w:val="22"/>
                <w:lang w:val="nl-NL"/>
              </w:rPr>
              <w:t>9.374.478.884</w:t>
            </w:r>
          </w:p>
        </w:tc>
        <w:tc>
          <w:tcPr>
            <w:tcW w:w="982" w:type="pct"/>
            <w:vAlign w:val="bottom"/>
          </w:tcPr>
          <w:p w:rsidR="007A68C1" w:rsidRPr="003123C3" w:rsidRDefault="007A68C1" w:rsidP="004D5F64">
            <w:pPr>
              <w:pStyle w:val="Than"/>
              <w:spacing w:before="60" w:after="60"/>
              <w:ind w:firstLine="0"/>
              <w:jc w:val="right"/>
              <w:rPr>
                <w:rFonts w:ascii="Times New Roman" w:hAnsi="Times New Roman"/>
                <w:b/>
                <w:color w:val="000000"/>
                <w:sz w:val="22"/>
                <w:szCs w:val="22"/>
                <w:lang w:val="nl-NL"/>
              </w:rPr>
            </w:pPr>
            <w:r>
              <w:rPr>
                <w:rFonts w:ascii="Times New Roman" w:hAnsi="Times New Roman"/>
                <w:b/>
                <w:color w:val="000000"/>
                <w:sz w:val="22"/>
                <w:szCs w:val="22"/>
                <w:lang w:val="nl-NL"/>
              </w:rPr>
              <w:t>14.497.810.703</w:t>
            </w:r>
          </w:p>
        </w:tc>
        <w:tc>
          <w:tcPr>
            <w:tcW w:w="989" w:type="pct"/>
            <w:tcBorders>
              <w:top w:val="dotted" w:sz="4" w:space="0" w:color="auto"/>
              <w:bottom w:val="thickThinSmallGap" w:sz="12" w:space="0" w:color="auto"/>
            </w:tcBorders>
            <w:shd w:val="clear" w:color="auto" w:fill="FFFFFF"/>
            <w:vAlign w:val="bottom"/>
          </w:tcPr>
          <w:p w:rsidR="007A68C1" w:rsidRPr="003123C3" w:rsidRDefault="000169A5" w:rsidP="004D5F64">
            <w:pPr>
              <w:pStyle w:val="Than"/>
              <w:spacing w:before="60" w:after="60"/>
              <w:ind w:firstLine="0"/>
              <w:jc w:val="right"/>
              <w:rPr>
                <w:rFonts w:ascii="Times New Roman" w:hAnsi="Times New Roman"/>
                <w:b/>
                <w:color w:val="000000"/>
                <w:sz w:val="22"/>
                <w:szCs w:val="22"/>
                <w:lang w:val="nl-NL"/>
              </w:rPr>
            </w:pPr>
            <w:r>
              <w:rPr>
                <w:rFonts w:ascii="Times New Roman" w:hAnsi="Times New Roman"/>
                <w:b/>
                <w:color w:val="000000"/>
                <w:sz w:val="22"/>
                <w:szCs w:val="22"/>
                <w:lang w:val="nl-NL"/>
              </w:rPr>
              <w:t>6.735.369.573</w:t>
            </w:r>
          </w:p>
        </w:tc>
      </w:tr>
    </w:tbl>
    <w:p w:rsidR="000169A5" w:rsidRPr="00C10C07" w:rsidRDefault="000169A5" w:rsidP="000169A5">
      <w:pPr>
        <w:pStyle w:val="Level2Char"/>
        <w:widowControl w:val="0"/>
        <w:numPr>
          <w:ilvl w:val="0"/>
          <w:numId w:val="0"/>
        </w:numPr>
        <w:tabs>
          <w:tab w:val="num" w:pos="1080"/>
        </w:tabs>
        <w:spacing w:before="60" w:after="60" w:line="288" w:lineRule="auto"/>
        <w:ind w:left="1094"/>
        <w:jc w:val="right"/>
        <w:rPr>
          <w:b w:val="0"/>
          <w:i/>
          <w:color w:val="000000"/>
          <w:sz w:val="22"/>
          <w:szCs w:val="22"/>
          <w:lang w:val="nl-NL"/>
        </w:rPr>
      </w:pPr>
      <w:r w:rsidRPr="00523476">
        <w:rPr>
          <w:b w:val="0"/>
          <w:i/>
          <w:color w:val="000000"/>
          <w:sz w:val="24"/>
          <w:szCs w:val="24"/>
          <w:lang w:val="nl-NL"/>
        </w:rPr>
        <w:t xml:space="preserve">Nguồn: </w:t>
      </w:r>
      <w:r w:rsidRPr="00523476">
        <w:rPr>
          <w:b w:val="0"/>
          <w:i/>
          <w:color w:val="000000"/>
          <w:sz w:val="22"/>
          <w:szCs w:val="22"/>
        </w:rPr>
        <w:t xml:space="preserve">BCTC đã kiểm toán năm </w:t>
      </w:r>
      <w:r>
        <w:rPr>
          <w:b w:val="0"/>
          <w:i/>
          <w:color w:val="000000"/>
          <w:sz w:val="22"/>
          <w:szCs w:val="22"/>
        </w:rPr>
        <w:t>2011, 2012 và BCTC Quý I năm 2013</w:t>
      </w:r>
    </w:p>
    <w:p w:rsidR="002F3A8A" w:rsidRPr="00F76A42" w:rsidRDefault="002F3A8A" w:rsidP="003E3FB5">
      <w:pPr>
        <w:pStyle w:val="Heading2"/>
        <w:rPr>
          <w:color w:val="000000"/>
          <w:sz w:val="24"/>
          <w:szCs w:val="22"/>
          <w:lang w:val="nl-NL"/>
        </w:rPr>
      </w:pPr>
      <w:bookmarkStart w:id="234" w:name="_Toc369015859"/>
      <w:r w:rsidRPr="00F76A42">
        <w:rPr>
          <w:color w:val="000000"/>
          <w:sz w:val="24"/>
          <w:szCs w:val="22"/>
          <w:lang w:val="nl-NL"/>
        </w:rPr>
        <w:lastRenderedPageBreak/>
        <w:t>11.1.6</w:t>
      </w:r>
      <w:r w:rsidRPr="00F76A42">
        <w:rPr>
          <w:color w:val="000000"/>
          <w:sz w:val="24"/>
          <w:szCs w:val="22"/>
          <w:lang w:val="nl-NL"/>
        </w:rPr>
        <w:tab/>
        <w:t>Các khoản đầu tư tài chính</w:t>
      </w:r>
      <w:bookmarkEnd w:id="234"/>
    </w:p>
    <w:p w:rsidR="002F3A8A" w:rsidRPr="00523476" w:rsidRDefault="002F3A8A" w:rsidP="00F02F43">
      <w:pPr>
        <w:spacing w:before="60" w:after="60"/>
        <w:ind w:left="567" w:hanging="567"/>
        <w:jc w:val="center"/>
        <w:rPr>
          <w:b/>
          <w:color w:val="000000"/>
          <w:sz w:val="22"/>
          <w:szCs w:val="22"/>
          <w:lang w:val="nl-NL"/>
        </w:rPr>
      </w:pPr>
      <w:r w:rsidRPr="00523476">
        <w:rPr>
          <w:b/>
          <w:color w:val="000000"/>
          <w:sz w:val="22"/>
          <w:szCs w:val="22"/>
          <w:lang w:val="nl-NL"/>
        </w:rPr>
        <w:t>Bảng 3</w:t>
      </w:r>
      <w:r w:rsidR="005163DB">
        <w:rPr>
          <w:b/>
          <w:color w:val="000000"/>
          <w:sz w:val="22"/>
          <w:szCs w:val="22"/>
          <w:lang w:val="nl-NL"/>
        </w:rPr>
        <w:t>4</w:t>
      </w:r>
      <w:r w:rsidRPr="00523476">
        <w:rPr>
          <w:b/>
          <w:color w:val="000000"/>
          <w:sz w:val="22"/>
          <w:szCs w:val="22"/>
          <w:lang w:val="nl-NL"/>
        </w:rPr>
        <w:t>: Các khoản đầu tư tài chính</w:t>
      </w:r>
    </w:p>
    <w:p w:rsidR="002F3A8A" w:rsidRPr="00523476" w:rsidRDefault="002F3A8A" w:rsidP="00F02F43">
      <w:pPr>
        <w:spacing w:before="60" w:after="60"/>
        <w:ind w:left="567" w:hanging="567"/>
        <w:jc w:val="right"/>
        <w:rPr>
          <w:i/>
          <w:color w:val="000000"/>
          <w:sz w:val="22"/>
          <w:szCs w:val="22"/>
        </w:rPr>
      </w:pPr>
      <w:r w:rsidRPr="00523476">
        <w:rPr>
          <w:i/>
          <w:color w:val="000000"/>
          <w:sz w:val="22"/>
          <w:szCs w:val="22"/>
        </w:rPr>
        <w:t>Đơn vị: VNĐ</w:t>
      </w:r>
    </w:p>
    <w:tbl>
      <w:tblPr>
        <w:tblW w:w="4585" w:type="pct"/>
        <w:tblInd w:w="675" w:type="dxa"/>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tblLayout w:type="fixed"/>
        <w:tblLook w:val="0000"/>
      </w:tblPr>
      <w:tblGrid>
        <w:gridCol w:w="4534"/>
        <w:gridCol w:w="2127"/>
        <w:gridCol w:w="1985"/>
      </w:tblGrid>
      <w:tr w:rsidR="00406D1D" w:rsidRPr="00523476" w:rsidTr="00406D1D">
        <w:trPr>
          <w:cantSplit/>
          <w:trHeight w:val="206"/>
          <w:tblHeader/>
        </w:trPr>
        <w:tc>
          <w:tcPr>
            <w:tcW w:w="2622" w:type="pct"/>
            <w:tcBorders>
              <w:top w:val="thinThickSmallGap" w:sz="12" w:space="0" w:color="auto"/>
              <w:bottom w:val="dotted" w:sz="4" w:space="0" w:color="auto"/>
            </w:tcBorders>
            <w:shd w:val="clear" w:color="auto" w:fill="DBE5F1"/>
            <w:noWrap/>
            <w:vAlign w:val="center"/>
          </w:tcPr>
          <w:p w:rsidR="00406D1D" w:rsidRPr="00523476" w:rsidRDefault="00406D1D" w:rsidP="007C0674">
            <w:pPr>
              <w:pStyle w:val="Than"/>
              <w:spacing w:before="40" w:after="40" w:line="264" w:lineRule="auto"/>
              <w:ind w:firstLine="0"/>
              <w:jc w:val="center"/>
              <w:rPr>
                <w:rFonts w:ascii="Times New Roman" w:hAnsi="Times New Roman"/>
                <w:b/>
                <w:color w:val="000000"/>
                <w:sz w:val="22"/>
                <w:szCs w:val="22"/>
                <w:lang w:val="nl-NL"/>
              </w:rPr>
            </w:pPr>
            <w:r w:rsidRPr="00523476">
              <w:rPr>
                <w:rFonts w:ascii="Times New Roman" w:hAnsi="Times New Roman"/>
                <w:b/>
                <w:color w:val="000000"/>
                <w:sz w:val="22"/>
                <w:szCs w:val="22"/>
                <w:lang w:val="nl-NL"/>
              </w:rPr>
              <w:t>Khoản mục</w:t>
            </w:r>
          </w:p>
        </w:tc>
        <w:tc>
          <w:tcPr>
            <w:tcW w:w="1230" w:type="pct"/>
            <w:tcBorders>
              <w:top w:val="thinThickSmallGap" w:sz="12" w:space="0" w:color="auto"/>
              <w:bottom w:val="dotted" w:sz="4" w:space="0" w:color="auto"/>
            </w:tcBorders>
            <w:shd w:val="clear" w:color="auto" w:fill="DBE5F1"/>
            <w:vAlign w:val="center"/>
          </w:tcPr>
          <w:p w:rsidR="00406D1D" w:rsidRPr="00406D1D" w:rsidRDefault="00406D1D" w:rsidP="007C0674">
            <w:pPr>
              <w:pStyle w:val="Than"/>
              <w:spacing w:before="40" w:after="40" w:line="264" w:lineRule="auto"/>
              <w:ind w:firstLine="0"/>
              <w:jc w:val="center"/>
              <w:rPr>
                <w:rFonts w:ascii="Times New Roman" w:hAnsi="Times New Roman"/>
                <w:b/>
                <w:color w:val="000000"/>
                <w:sz w:val="22"/>
                <w:szCs w:val="22"/>
                <w:lang w:val="nl-NL"/>
              </w:rPr>
            </w:pPr>
            <w:r w:rsidRPr="00406D1D">
              <w:rPr>
                <w:rFonts w:ascii="Times New Roman" w:hAnsi="Times New Roman"/>
                <w:b/>
                <w:color w:val="000000"/>
                <w:sz w:val="22"/>
                <w:szCs w:val="22"/>
                <w:lang w:val="nl-NL"/>
              </w:rPr>
              <w:t>31/12/2011</w:t>
            </w:r>
          </w:p>
        </w:tc>
        <w:tc>
          <w:tcPr>
            <w:tcW w:w="1148" w:type="pct"/>
            <w:tcBorders>
              <w:top w:val="thinThickSmallGap" w:sz="12" w:space="0" w:color="auto"/>
              <w:bottom w:val="dotted" w:sz="4" w:space="0" w:color="auto"/>
            </w:tcBorders>
            <w:shd w:val="clear" w:color="auto" w:fill="DBE5F1"/>
            <w:vAlign w:val="center"/>
          </w:tcPr>
          <w:p w:rsidR="00406D1D" w:rsidRPr="00406D1D" w:rsidRDefault="00406D1D" w:rsidP="007C0674">
            <w:pPr>
              <w:pStyle w:val="Than"/>
              <w:spacing w:before="40" w:after="40" w:line="264" w:lineRule="auto"/>
              <w:ind w:firstLine="0"/>
              <w:jc w:val="center"/>
              <w:rPr>
                <w:rFonts w:ascii="Times New Roman" w:hAnsi="Times New Roman"/>
                <w:b/>
                <w:color w:val="000000"/>
                <w:sz w:val="22"/>
                <w:szCs w:val="22"/>
                <w:lang w:val="nl-NL"/>
              </w:rPr>
            </w:pPr>
            <w:r w:rsidRPr="00406D1D">
              <w:rPr>
                <w:rFonts w:ascii="Times New Roman" w:hAnsi="Times New Roman"/>
                <w:b/>
                <w:color w:val="000000"/>
                <w:sz w:val="22"/>
                <w:szCs w:val="22"/>
                <w:lang w:val="nl-NL"/>
              </w:rPr>
              <w:t>31/12/2012</w:t>
            </w:r>
          </w:p>
        </w:tc>
      </w:tr>
      <w:tr w:rsidR="00406D1D" w:rsidRPr="00523476" w:rsidTr="00406D1D">
        <w:trPr>
          <w:trHeight w:val="380"/>
        </w:trPr>
        <w:tc>
          <w:tcPr>
            <w:tcW w:w="2622" w:type="pct"/>
            <w:tcBorders>
              <w:top w:val="dotted" w:sz="4" w:space="0" w:color="auto"/>
            </w:tcBorders>
            <w:shd w:val="clear" w:color="auto" w:fill="auto"/>
            <w:vAlign w:val="center"/>
          </w:tcPr>
          <w:p w:rsidR="00406D1D" w:rsidRPr="00523476" w:rsidRDefault="00406D1D" w:rsidP="007C0674">
            <w:pPr>
              <w:spacing w:before="40" w:after="40" w:line="264" w:lineRule="auto"/>
              <w:rPr>
                <w:b/>
                <w:bCs/>
                <w:color w:val="000000"/>
                <w:sz w:val="22"/>
                <w:szCs w:val="22"/>
              </w:rPr>
            </w:pPr>
            <w:r w:rsidRPr="00523476">
              <w:rPr>
                <w:b/>
                <w:bCs/>
                <w:color w:val="000000"/>
                <w:sz w:val="22"/>
                <w:szCs w:val="22"/>
              </w:rPr>
              <w:t>Các khoản đầu tư tài chính ngắn hạn</w:t>
            </w:r>
          </w:p>
        </w:tc>
        <w:tc>
          <w:tcPr>
            <w:tcW w:w="1230" w:type="pct"/>
            <w:tcBorders>
              <w:top w:val="dotted" w:sz="4" w:space="0" w:color="auto"/>
            </w:tcBorders>
            <w:vAlign w:val="center"/>
          </w:tcPr>
          <w:p w:rsidR="00406D1D" w:rsidRPr="00523476" w:rsidRDefault="00406D1D" w:rsidP="00CE39D2">
            <w:pPr>
              <w:spacing w:before="40" w:after="40" w:line="264" w:lineRule="auto"/>
              <w:jc w:val="right"/>
              <w:rPr>
                <w:b/>
                <w:bCs/>
                <w:color w:val="000000"/>
                <w:sz w:val="22"/>
                <w:szCs w:val="22"/>
              </w:rPr>
            </w:pPr>
            <w:r>
              <w:rPr>
                <w:b/>
                <w:bCs/>
                <w:color w:val="000000"/>
                <w:sz w:val="22"/>
                <w:szCs w:val="22"/>
              </w:rPr>
              <w:t>466.790.770.872</w:t>
            </w:r>
          </w:p>
        </w:tc>
        <w:tc>
          <w:tcPr>
            <w:tcW w:w="1148" w:type="pct"/>
            <w:tcBorders>
              <w:top w:val="dotted" w:sz="4" w:space="0" w:color="auto"/>
              <w:bottom w:val="dotted" w:sz="4" w:space="0" w:color="auto"/>
            </w:tcBorders>
            <w:shd w:val="clear" w:color="auto" w:fill="FFFFFF"/>
            <w:vAlign w:val="center"/>
          </w:tcPr>
          <w:p w:rsidR="00406D1D" w:rsidRPr="00523476" w:rsidRDefault="00406D1D" w:rsidP="00CE39D2">
            <w:pPr>
              <w:spacing w:before="40" w:after="40" w:line="264" w:lineRule="auto"/>
              <w:jc w:val="right"/>
              <w:rPr>
                <w:b/>
                <w:bCs/>
                <w:color w:val="000000"/>
                <w:sz w:val="22"/>
                <w:szCs w:val="22"/>
              </w:rPr>
            </w:pPr>
            <w:r>
              <w:rPr>
                <w:b/>
                <w:bCs/>
                <w:color w:val="000000"/>
                <w:sz w:val="22"/>
                <w:szCs w:val="22"/>
              </w:rPr>
              <w:t>313.499.778.202</w:t>
            </w:r>
          </w:p>
        </w:tc>
      </w:tr>
      <w:tr w:rsidR="00406D1D" w:rsidRPr="00523476" w:rsidTr="00406D1D">
        <w:trPr>
          <w:trHeight w:val="330"/>
        </w:trPr>
        <w:tc>
          <w:tcPr>
            <w:tcW w:w="2622" w:type="pct"/>
            <w:shd w:val="clear" w:color="auto" w:fill="auto"/>
            <w:vAlign w:val="center"/>
          </w:tcPr>
          <w:p w:rsidR="00406D1D" w:rsidRPr="00523476" w:rsidRDefault="00406D1D" w:rsidP="007C0674">
            <w:pPr>
              <w:spacing w:before="40" w:after="40" w:line="264" w:lineRule="auto"/>
              <w:rPr>
                <w:color w:val="000000"/>
                <w:sz w:val="22"/>
                <w:szCs w:val="22"/>
              </w:rPr>
            </w:pPr>
            <w:r w:rsidRPr="00523476">
              <w:rPr>
                <w:color w:val="000000"/>
                <w:sz w:val="22"/>
                <w:szCs w:val="22"/>
              </w:rPr>
              <w:t>Đầu tư chứng khoán ngắn hạn</w:t>
            </w:r>
          </w:p>
        </w:tc>
        <w:tc>
          <w:tcPr>
            <w:tcW w:w="1230" w:type="pct"/>
            <w:vAlign w:val="center"/>
          </w:tcPr>
          <w:p w:rsidR="00406D1D" w:rsidRPr="00523476" w:rsidRDefault="00406D1D" w:rsidP="00CE39D2">
            <w:pPr>
              <w:spacing w:before="40" w:after="40" w:line="264" w:lineRule="auto"/>
              <w:jc w:val="right"/>
              <w:rPr>
                <w:bCs/>
                <w:color w:val="000000"/>
                <w:sz w:val="22"/>
                <w:szCs w:val="22"/>
              </w:rPr>
            </w:pPr>
            <w:r>
              <w:rPr>
                <w:bCs/>
                <w:color w:val="000000"/>
                <w:sz w:val="22"/>
                <w:szCs w:val="22"/>
              </w:rPr>
              <w:t>68.851.474.208</w:t>
            </w:r>
          </w:p>
        </w:tc>
        <w:tc>
          <w:tcPr>
            <w:tcW w:w="1148" w:type="pct"/>
            <w:tcBorders>
              <w:top w:val="dotted" w:sz="4" w:space="0" w:color="auto"/>
              <w:bottom w:val="dotted" w:sz="4" w:space="0" w:color="auto"/>
            </w:tcBorders>
            <w:shd w:val="clear" w:color="auto" w:fill="FFFFFF"/>
            <w:vAlign w:val="center"/>
          </w:tcPr>
          <w:p w:rsidR="00406D1D" w:rsidRPr="00523476" w:rsidRDefault="00406D1D" w:rsidP="00CE39D2">
            <w:pPr>
              <w:spacing w:before="40" w:after="40" w:line="264" w:lineRule="auto"/>
              <w:jc w:val="right"/>
              <w:rPr>
                <w:bCs/>
                <w:color w:val="000000"/>
                <w:sz w:val="22"/>
                <w:szCs w:val="22"/>
              </w:rPr>
            </w:pPr>
            <w:r>
              <w:rPr>
                <w:bCs/>
                <w:color w:val="000000"/>
                <w:sz w:val="22"/>
                <w:szCs w:val="22"/>
              </w:rPr>
              <w:t>61.727.979.611</w:t>
            </w:r>
          </w:p>
        </w:tc>
      </w:tr>
      <w:tr w:rsidR="00406D1D" w:rsidRPr="00523476" w:rsidTr="00406D1D">
        <w:trPr>
          <w:trHeight w:val="330"/>
        </w:trPr>
        <w:tc>
          <w:tcPr>
            <w:tcW w:w="2622" w:type="pct"/>
            <w:shd w:val="clear" w:color="auto" w:fill="auto"/>
            <w:vAlign w:val="center"/>
          </w:tcPr>
          <w:p w:rsidR="00406D1D" w:rsidRPr="00523476" w:rsidRDefault="00406D1D" w:rsidP="007C0674">
            <w:pPr>
              <w:spacing w:before="40" w:after="40" w:line="264" w:lineRule="auto"/>
              <w:rPr>
                <w:color w:val="000000"/>
                <w:sz w:val="22"/>
                <w:szCs w:val="22"/>
              </w:rPr>
            </w:pPr>
            <w:r>
              <w:rPr>
                <w:color w:val="000000"/>
                <w:sz w:val="22"/>
                <w:szCs w:val="22"/>
              </w:rPr>
              <w:t>Các khoản đầu tư khác</w:t>
            </w:r>
          </w:p>
        </w:tc>
        <w:tc>
          <w:tcPr>
            <w:tcW w:w="1230" w:type="pct"/>
            <w:vAlign w:val="center"/>
          </w:tcPr>
          <w:p w:rsidR="00406D1D" w:rsidRPr="00523476" w:rsidRDefault="00406D1D" w:rsidP="00CE39D2">
            <w:pPr>
              <w:spacing w:before="40" w:after="40" w:line="264" w:lineRule="auto"/>
              <w:jc w:val="right"/>
              <w:rPr>
                <w:bCs/>
                <w:color w:val="000000"/>
                <w:sz w:val="22"/>
                <w:szCs w:val="22"/>
              </w:rPr>
            </w:pPr>
            <w:r>
              <w:rPr>
                <w:bCs/>
                <w:color w:val="000000"/>
                <w:sz w:val="22"/>
                <w:szCs w:val="22"/>
              </w:rPr>
              <w:t>407.840.996.771</w:t>
            </w:r>
          </w:p>
        </w:tc>
        <w:tc>
          <w:tcPr>
            <w:tcW w:w="1148" w:type="pct"/>
            <w:tcBorders>
              <w:top w:val="dotted" w:sz="4" w:space="0" w:color="auto"/>
              <w:bottom w:val="dotted" w:sz="4" w:space="0" w:color="auto"/>
            </w:tcBorders>
            <w:shd w:val="clear" w:color="auto" w:fill="FFFFFF"/>
            <w:vAlign w:val="center"/>
          </w:tcPr>
          <w:p w:rsidR="00406D1D" w:rsidRPr="00523476" w:rsidRDefault="00406D1D" w:rsidP="00CE39D2">
            <w:pPr>
              <w:spacing w:before="40" w:after="40" w:line="264" w:lineRule="auto"/>
              <w:jc w:val="right"/>
              <w:rPr>
                <w:bCs/>
                <w:color w:val="000000"/>
                <w:sz w:val="22"/>
                <w:szCs w:val="22"/>
              </w:rPr>
            </w:pPr>
            <w:r>
              <w:rPr>
                <w:bCs/>
                <w:color w:val="000000"/>
                <w:sz w:val="22"/>
                <w:szCs w:val="22"/>
              </w:rPr>
              <w:t>261.981.120.000</w:t>
            </w:r>
          </w:p>
        </w:tc>
      </w:tr>
      <w:tr w:rsidR="00406D1D" w:rsidRPr="00523476" w:rsidTr="00406D1D">
        <w:trPr>
          <w:trHeight w:val="330"/>
        </w:trPr>
        <w:tc>
          <w:tcPr>
            <w:tcW w:w="2622" w:type="pct"/>
            <w:shd w:val="clear" w:color="auto" w:fill="auto"/>
            <w:vAlign w:val="center"/>
          </w:tcPr>
          <w:p w:rsidR="00406D1D" w:rsidRPr="00523476" w:rsidRDefault="00406D1D" w:rsidP="00C82C9A">
            <w:pPr>
              <w:spacing w:before="40" w:after="40" w:line="264" w:lineRule="auto"/>
              <w:rPr>
                <w:color w:val="000000"/>
                <w:sz w:val="22"/>
                <w:szCs w:val="22"/>
              </w:rPr>
            </w:pPr>
            <w:r w:rsidRPr="00523476">
              <w:rPr>
                <w:color w:val="000000"/>
                <w:sz w:val="22"/>
                <w:szCs w:val="22"/>
              </w:rPr>
              <w:t xml:space="preserve">Dự phòng giảm giá đầu tư </w:t>
            </w:r>
            <w:r>
              <w:rPr>
                <w:color w:val="000000"/>
                <w:sz w:val="22"/>
                <w:szCs w:val="22"/>
              </w:rPr>
              <w:t>CK ngắn hạn</w:t>
            </w:r>
          </w:p>
        </w:tc>
        <w:tc>
          <w:tcPr>
            <w:tcW w:w="1230" w:type="pct"/>
            <w:vAlign w:val="center"/>
          </w:tcPr>
          <w:p w:rsidR="00406D1D" w:rsidRPr="00523476" w:rsidRDefault="00406D1D" w:rsidP="00CE39D2">
            <w:pPr>
              <w:spacing w:before="40" w:after="40" w:line="264" w:lineRule="auto"/>
              <w:jc w:val="right"/>
              <w:rPr>
                <w:bCs/>
                <w:color w:val="000000"/>
                <w:sz w:val="22"/>
                <w:szCs w:val="22"/>
              </w:rPr>
            </w:pPr>
            <w:r>
              <w:rPr>
                <w:bCs/>
                <w:color w:val="000000"/>
                <w:sz w:val="22"/>
                <w:szCs w:val="22"/>
              </w:rPr>
              <w:t>(9.901.700.107)</w:t>
            </w:r>
          </w:p>
        </w:tc>
        <w:tc>
          <w:tcPr>
            <w:tcW w:w="1148" w:type="pct"/>
            <w:tcBorders>
              <w:top w:val="dotted" w:sz="4" w:space="0" w:color="auto"/>
              <w:bottom w:val="dotted" w:sz="4" w:space="0" w:color="auto"/>
            </w:tcBorders>
            <w:shd w:val="clear" w:color="auto" w:fill="FFFFFF"/>
            <w:vAlign w:val="center"/>
          </w:tcPr>
          <w:p w:rsidR="00406D1D" w:rsidRPr="00523476" w:rsidRDefault="00406D1D" w:rsidP="00CE39D2">
            <w:pPr>
              <w:spacing w:before="40" w:after="40" w:line="264" w:lineRule="auto"/>
              <w:jc w:val="right"/>
              <w:rPr>
                <w:bCs/>
                <w:color w:val="000000"/>
                <w:sz w:val="22"/>
                <w:szCs w:val="22"/>
              </w:rPr>
            </w:pPr>
            <w:r>
              <w:rPr>
                <w:bCs/>
                <w:color w:val="000000"/>
                <w:sz w:val="22"/>
                <w:szCs w:val="22"/>
              </w:rPr>
              <w:t>(10.209.321.409)</w:t>
            </w:r>
          </w:p>
        </w:tc>
      </w:tr>
      <w:tr w:rsidR="00406D1D" w:rsidRPr="00523476" w:rsidTr="00406D1D">
        <w:trPr>
          <w:trHeight w:val="330"/>
        </w:trPr>
        <w:tc>
          <w:tcPr>
            <w:tcW w:w="2622" w:type="pct"/>
            <w:shd w:val="clear" w:color="auto" w:fill="auto"/>
            <w:vAlign w:val="center"/>
          </w:tcPr>
          <w:p w:rsidR="00406D1D" w:rsidRPr="00523476" w:rsidRDefault="00406D1D" w:rsidP="007C0674">
            <w:pPr>
              <w:spacing w:before="40" w:after="40" w:line="264" w:lineRule="auto"/>
              <w:rPr>
                <w:b/>
                <w:color w:val="000000"/>
                <w:sz w:val="22"/>
                <w:szCs w:val="22"/>
              </w:rPr>
            </w:pPr>
            <w:r w:rsidRPr="00523476">
              <w:rPr>
                <w:b/>
                <w:color w:val="000000"/>
                <w:sz w:val="22"/>
                <w:szCs w:val="22"/>
              </w:rPr>
              <w:t>Các khoản đầu tư tài chính dài hạn</w:t>
            </w:r>
          </w:p>
        </w:tc>
        <w:tc>
          <w:tcPr>
            <w:tcW w:w="1230" w:type="pct"/>
            <w:vAlign w:val="center"/>
          </w:tcPr>
          <w:p w:rsidR="00406D1D" w:rsidRPr="00523476" w:rsidRDefault="00406D1D" w:rsidP="00CE39D2">
            <w:pPr>
              <w:spacing w:before="40" w:after="40" w:line="264" w:lineRule="auto"/>
              <w:jc w:val="right"/>
              <w:rPr>
                <w:b/>
                <w:color w:val="000000"/>
                <w:sz w:val="22"/>
                <w:szCs w:val="22"/>
              </w:rPr>
            </w:pPr>
            <w:r>
              <w:rPr>
                <w:b/>
                <w:color w:val="000000"/>
                <w:sz w:val="22"/>
                <w:szCs w:val="22"/>
              </w:rPr>
              <w:t>77.990.000.000</w:t>
            </w:r>
          </w:p>
        </w:tc>
        <w:tc>
          <w:tcPr>
            <w:tcW w:w="1148" w:type="pct"/>
            <w:tcBorders>
              <w:top w:val="dotted" w:sz="4" w:space="0" w:color="auto"/>
              <w:bottom w:val="dotted" w:sz="4" w:space="0" w:color="auto"/>
            </w:tcBorders>
            <w:shd w:val="clear" w:color="auto" w:fill="FFFFFF"/>
            <w:vAlign w:val="center"/>
          </w:tcPr>
          <w:p w:rsidR="00406D1D" w:rsidRPr="00523476" w:rsidRDefault="00406D1D" w:rsidP="00CE39D2">
            <w:pPr>
              <w:spacing w:before="40" w:after="40" w:line="264" w:lineRule="auto"/>
              <w:jc w:val="right"/>
              <w:rPr>
                <w:b/>
                <w:color w:val="000000"/>
                <w:sz w:val="22"/>
                <w:szCs w:val="22"/>
              </w:rPr>
            </w:pPr>
            <w:r>
              <w:rPr>
                <w:b/>
                <w:color w:val="000000"/>
                <w:sz w:val="22"/>
                <w:szCs w:val="22"/>
              </w:rPr>
              <w:t>107.990.000.000</w:t>
            </w:r>
          </w:p>
        </w:tc>
      </w:tr>
      <w:tr w:rsidR="00406D1D" w:rsidRPr="00523476" w:rsidTr="00406D1D">
        <w:trPr>
          <w:trHeight w:val="330"/>
        </w:trPr>
        <w:tc>
          <w:tcPr>
            <w:tcW w:w="2622" w:type="pct"/>
            <w:shd w:val="clear" w:color="auto" w:fill="auto"/>
            <w:vAlign w:val="center"/>
          </w:tcPr>
          <w:p w:rsidR="00406D1D" w:rsidRPr="00523476" w:rsidRDefault="00406D1D" w:rsidP="007C0674">
            <w:pPr>
              <w:spacing w:before="40" w:after="40" w:line="264" w:lineRule="auto"/>
              <w:rPr>
                <w:color w:val="000000"/>
                <w:sz w:val="22"/>
                <w:szCs w:val="22"/>
              </w:rPr>
            </w:pPr>
            <w:r w:rsidRPr="00523476">
              <w:rPr>
                <w:color w:val="000000"/>
                <w:sz w:val="22"/>
                <w:szCs w:val="22"/>
              </w:rPr>
              <w:t>Đầu tư chứng khoán dài hạn</w:t>
            </w:r>
          </w:p>
        </w:tc>
        <w:tc>
          <w:tcPr>
            <w:tcW w:w="1230" w:type="pct"/>
            <w:vAlign w:val="center"/>
          </w:tcPr>
          <w:p w:rsidR="00406D1D" w:rsidRPr="00523476" w:rsidRDefault="00406D1D" w:rsidP="00CE39D2">
            <w:pPr>
              <w:spacing w:before="40" w:after="40" w:line="264" w:lineRule="auto"/>
              <w:jc w:val="right"/>
              <w:rPr>
                <w:color w:val="000000"/>
                <w:sz w:val="22"/>
                <w:szCs w:val="22"/>
              </w:rPr>
            </w:pPr>
            <w:r>
              <w:rPr>
                <w:color w:val="000000"/>
                <w:sz w:val="22"/>
                <w:szCs w:val="22"/>
              </w:rPr>
              <w:t>76.000.000.000</w:t>
            </w:r>
          </w:p>
        </w:tc>
        <w:tc>
          <w:tcPr>
            <w:tcW w:w="1148" w:type="pct"/>
            <w:tcBorders>
              <w:top w:val="dotted" w:sz="4" w:space="0" w:color="auto"/>
              <w:bottom w:val="dotted" w:sz="4" w:space="0" w:color="auto"/>
            </w:tcBorders>
            <w:shd w:val="clear" w:color="auto" w:fill="FFFFFF"/>
            <w:vAlign w:val="center"/>
          </w:tcPr>
          <w:p w:rsidR="00406D1D" w:rsidRPr="00523476" w:rsidRDefault="00406D1D" w:rsidP="00CE39D2">
            <w:pPr>
              <w:spacing w:before="40" w:after="40" w:line="264" w:lineRule="auto"/>
              <w:jc w:val="right"/>
              <w:rPr>
                <w:color w:val="000000"/>
                <w:sz w:val="22"/>
                <w:szCs w:val="22"/>
              </w:rPr>
            </w:pPr>
            <w:r>
              <w:rPr>
                <w:color w:val="000000"/>
                <w:sz w:val="22"/>
                <w:szCs w:val="22"/>
              </w:rPr>
              <w:t>106.000.000.000</w:t>
            </w:r>
          </w:p>
        </w:tc>
      </w:tr>
      <w:tr w:rsidR="00406D1D" w:rsidRPr="00523476" w:rsidTr="00406D1D">
        <w:trPr>
          <w:trHeight w:val="330"/>
        </w:trPr>
        <w:tc>
          <w:tcPr>
            <w:tcW w:w="2622" w:type="pct"/>
            <w:shd w:val="clear" w:color="auto" w:fill="auto"/>
            <w:vAlign w:val="center"/>
          </w:tcPr>
          <w:p w:rsidR="00406D1D" w:rsidRPr="00523476" w:rsidRDefault="00406D1D" w:rsidP="007C0674">
            <w:pPr>
              <w:spacing w:before="40" w:after="40" w:line="264" w:lineRule="auto"/>
              <w:rPr>
                <w:color w:val="000000"/>
                <w:sz w:val="22"/>
                <w:szCs w:val="22"/>
              </w:rPr>
            </w:pPr>
            <w:r w:rsidRPr="00523476">
              <w:rPr>
                <w:color w:val="000000"/>
                <w:sz w:val="22"/>
                <w:szCs w:val="22"/>
              </w:rPr>
              <w:t>Đầu tư dài hạn khác</w:t>
            </w:r>
          </w:p>
        </w:tc>
        <w:tc>
          <w:tcPr>
            <w:tcW w:w="1230" w:type="pct"/>
            <w:vAlign w:val="center"/>
          </w:tcPr>
          <w:p w:rsidR="00406D1D" w:rsidRPr="00523476" w:rsidRDefault="00406D1D" w:rsidP="00CE39D2">
            <w:pPr>
              <w:spacing w:before="40" w:after="40" w:line="264" w:lineRule="auto"/>
              <w:jc w:val="right"/>
              <w:rPr>
                <w:color w:val="000000"/>
                <w:sz w:val="22"/>
                <w:szCs w:val="22"/>
              </w:rPr>
            </w:pPr>
            <w:r>
              <w:rPr>
                <w:color w:val="000000"/>
                <w:sz w:val="22"/>
                <w:szCs w:val="22"/>
              </w:rPr>
              <w:t>1.990.000.000</w:t>
            </w:r>
          </w:p>
        </w:tc>
        <w:tc>
          <w:tcPr>
            <w:tcW w:w="1148" w:type="pct"/>
            <w:tcBorders>
              <w:top w:val="dotted" w:sz="4" w:space="0" w:color="auto"/>
              <w:bottom w:val="dotted" w:sz="4" w:space="0" w:color="auto"/>
            </w:tcBorders>
            <w:shd w:val="clear" w:color="auto" w:fill="FFFFFF"/>
            <w:vAlign w:val="center"/>
          </w:tcPr>
          <w:p w:rsidR="00406D1D" w:rsidRPr="00523476" w:rsidRDefault="00406D1D" w:rsidP="00CE39D2">
            <w:pPr>
              <w:spacing w:before="40" w:after="40" w:line="264" w:lineRule="auto"/>
              <w:jc w:val="right"/>
              <w:rPr>
                <w:color w:val="000000"/>
                <w:sz w:val="22"/>
                <w:szCs w:val="22"/>
              </w:rPr>
            </w:pPr>
            <w:r>
              <w:rPr>
                <w:color w:val="000000"/>
                <w:sz w:val="22"/>
                <w:szCs w:val="22"/>
              </w:rPr>
              <w:t>1.990.000.000</w:t>
            </w:r>
          </w:p>
        </w:tc>
      </w:tr>
      <w:tr w:rsidR="00406D1D" w:rsidRPr="00523476" w:rsidTr="00CE39D2">
        <w:trPr>
          <w:trHeight w:val="337"/>
        </w:trPr>
        <w:tc>
          <w:tcPr>
            <w:tcW w:w="2622" w:type="pct"/>
            <w:shd w:val="clear" w:color="auto" w:fill="auto"/>
            <w:vAlign w:val="center"/>
          </w:tcPr>
          <w:p w:rsidR="00406D1D" w:rsidRPr="00523476" w:rsidRDefault="00406D1D" w:rsidP="007C0674">
            <w:pPr>
              <w:spacing w:before="40" w:after="40" w:line="264" w:lineRule="auto"/>
              <w:jc w:val="center"/>
              <w:rPr>
                <w:b/>
                <w:color w:val="000000"/>
                <w:sz w:val="22"/>
                <w:szCs w:val="22"/>
              </w:rPr>
            </w:pPr>
            <w:r w:rsidRPr="00523476">
              <w:rPr>
                <w:b/>
                <w:color w:val="000000"/>
                <w:sz w:val="22"/>
                <w:szCs w:val="22"/>
              </w:rPr>
              <w:t>Tổng cộng</w:t>
            </w:r>
          </w:p>
        </w:tc>
        <w:tc>
          <w:tcPr>
            <w:tcW w:w="1230" w:type="pct"/>
          </w:tcPr>
          <w:p w:rsidR="00406D1D" w:rsidRPr="00523476" w:rsidRDefault="00406D1D" w:rsidP="00CE39D2">
            <w:pPr>
              <w:spacing w:before="40" w:after="40" w:line="264" w:lineRule="auto"/>
              <w:jc w:val="right"/>
              <w:rPr>
                <w:b/>
                <w:color w:val="000000"/>
                <w:sz w:val="22"/>
                <w:szCs w:val="22"/>
              </w:rPr>
            </w:pPr>
            <w:r>
              <w:rPr>
                <w:b/>
                <w:color w:val="000000"/>
                <w:sz w:val="22"/>
                <w:szCs w:val="22"/>
              </w:rPr>
              <w:t>544.780.770.872</w:t>
            </w:r>
          </w:p>
        </w:tc>
        <w:tc>
          <w:tcPr>
            <w:tcW w:w="1148" w:type="pct"/>
            <w:tcBorders>
              <w:top w:val="dotted" w:sz="4" w:space="0" w:color="auto"/>
              <w:bottom w:val="thickThinSmallGap" w:sz="12" w:space="0" w:color="auto"/>
            </w:tcBorders>
            <w:shd w:val="clear" w:color="auto" w:fill="FFFFFF"/>
            <w:vAlign w:val="center"/>
          </w:tcPr>
          <w:p w:rsidR="00406D1D" w:rsidRPr="00523476" w:rsidRDefault="00406D1D" w:rsidP="00CE39D2">
            <w:pPr>
              <w:spacing w:before="40" w:after="40" w:line="264" w:lineRule="auto"/>
              <w:jc w:val="right"/>
              <w:rPr>
                <w:b/>
                <w:color w:val="000000"/>
                <w:sz w:val="22"/>
                <w:szCs w:val="22"/>
              </w:rPr>
            </w:pPr>
            <w:r>
              <w:rPr>
                <w:b/>
                <w:color w:val="000000"/>
                <w:sz w:val="22"/>
                <w:szCs w:val="22"/>
              </w:rPr>
              <w:t>421.489.778.202</w:t>
            </w:r>
          </w:p>
        </w:tc>
      </w:tr>
    </w:tbl>
    <w:p w:rsidR="00AE6056" w:rsidRPr="002A71FF" w:rsidRDefault="00AE6056" w:rsidP="00170936">
      <w:pPr>
        <w:pStyle w:val="Level2Char"/>
        <w:widowControl w:val="0"/>
        <w:numPr>
          <w:ilvl w:val="0"/>
          <w:numId w:val="0"/>
        </w:numPr>
        <w:spacing w:before="60" w:after="60" w:line="288" w:lineRule="auto"/>
        <w:ind w:left="720"/>
        <w:jc w:val="right"/>
        <w:rPr>
          <w:b w:val="0"/>
          <w:i/>
          <w:color w:val="000000"/>
          <w:sz w:val="22"/>
          <w:szCs w:val="22"/>
          <w:lang w:val="nl-NL"/>
        </w:rPr>
      </w:pPr>
      <w:r w:rsidRPr="00406D1D">
        <w:rPr>
          <w:b w:val="0"/>
          <w:i/>
          <w:color w:val="000000"/>
          <w:sz w:val="24"/>
          <w:szCs w:val="24"/>
          <w:lang w:val="nl-NL"/>
        </w:rPr>
        <w:t xml:space="preserve">Nguồn: </w:t>
      </w:r>
      <w:r w:rsidRPr="00406D1D">
        <w:rPr>
          <w:b w:val="0"/>
          <w:i/>
          <w:color w:val="000000"/>
          <w:sz w:val="22"/>
          <w:szCs w:val="22"/>
        </w:rPr>
        <w:t xml:space="preserve">BCTC đã kiểm toán năm 2011, 2012 </w:t>
      </w:r>
    </w:p>
    <w:p w:rsidR="002F3A8A" w:rsidRPr="00170936" w:rsidRDefault="002F3A8A" w:rsidP="00F82464">
      <w:pPr>
        <w:pStyle w:val="ListParagraph"/>
        <w:numPr>
          <w:ilvl w:val="0"/>
          <w:numId w:val="56"/>
        </w:numPr>
        <w:tabs>
          <w:tab w:val="left" w:pos="360"/>
        </w:tabs>
        <w:spacing w:before="60" w:after="60" w:line="288" w:lineRule="auto"/>
        <w:rPr>
          <w:rFonts w:ascii="Times New Roman" w:hAnsi="Times New Roman"/>
          <w:i/>
          <w:color w:val="000000"/>
          <w:sz w:val="24"/>
          <w:u w:val="single"/>
          <w:lang w:val="nl-NL"/>
        </w:rPr>
      </w:pPr>
      <w:r w:rsidRPr="00170936">
        <w:rPr>
          <w:rFonts w:ascii="Times New Roman" w:hAnsi="Times New Roman"/>
          <w:i/>
          <w:color w:val="000000"/>
          <w:sz w:val="24"/>
          <w:u w:val="single"/>
          <w:lang w:val="nl-NL"/>
        </w:rPr>
        <w:t>Chi tiết khoản đầu tư tài chính ngắn hạn</w:t>
      </w:r>
    </w:p>
    <w:p w:rsidR="002F3A8A" w:rsidRPr="00523476" w:rsidRDefault="002F3A8A" w:rsidP="00F02F43">
      <w:pPr>
        <w:tabs>
          <w:tab w:val="left" w:pos="360"/>
        </w:tabs>
        <w:jc w:val="center"/>
        <w:rPr>
          <w:b/>
          <w:color w:val="000000"/>
          <w:lang w:val="nl-NL"/>
        </w:rPr>
      </w:pPr>
      <w:r w:rsidRPr="00523476">
        <w:rPr>
          <w:b/>
          <w:color w:val="000000"/>
          <w:sz w:val="22"/>
          <w:szCs w:val="22"/>
          <w:lang w:val="nl-NL"/>
        </w:rPr>
        <w:t>Bảng 3</w:t>
      </w:r>
      <w:r w:rsidR="005163DB">
        <w:rPr>
          <w:b/>
          <w:color w:val="000000"/>
          <w:sz w:val="22"/>
          <w:szCs w:val="22"/>
          <w:lang w:val="nl-NL"/>
        </w:rPr>
        <w:t>5</w:t>
      </w:r>
      <w:r w:rsidRPr="00523476">
        <w:rPr>
          <w:b/>
          <w:color w:val="000000"/>
          <w:sz w:val="22"/>
          <w:szCs w:val="22"/>
          <w:lang w:val="nl-NL"/>
        </w:rPr>
        <w:t xml:space="preserve">: </w:t>
      </w:r>
      <w:r w:rsidRPr="00523476">
        <w:rPr>
          <w:b/>
          <w:color w:val="000000"/>
          <w:lang w:val="nl-NL"/>
        </w:rPr>
        <w:t>Chi tiết khoản đầu tư tài chính ngắn hạn</w:t>
      </w:r>
    </w:p>
    <w:p w:rsidR="002F3A8A" w:rsidRPr="00523476" w:rsidRDefault="002F3A8A" w:rsidP="00F02F43">
      <w:pPr>
        <w:ind w:left="720"/>
        <w:jc w:val="right"/>
        <w:rPr>
          <w:i/>
          <w:color w:val="000000"/>
          <w:sz w:val="22"/>
          <w:szCs w:val="22"/>
        </w:rPr>
      </w:pPr>
      <w:r w:rsidRPr="00523476">
        <w:rPr>
          <w:i/>
          <w:color w:val="000000"/>
          <w:sz w:val="22"/>
          <w:szCs w:val="22"/>
        </w:rPr>
        <w:t>Đơn vị: VNĐ</w:t>
      </w:r>
    </w:p>
    <w:tbl>
      <w:tblPr>
        <w:tblW w:w="4585" w:type="pct"/>
        <w:tblInd w:w="675" w:type="dxa"/>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tblLayout w:type="fixed"/>
        <w:tblLook w:val="0000"/>
      </w:tblPr>
      <w:tblGrid>
        <w:gridCol w:w="4536"/>
        <w:gridCol w:w="2127"/>
        <w:gridCol w:w="1983"/>
      </w:tblGrid>
      <w:tr w:rsidR="00406D1D" w:rsidRPr="00523476" w:rsidTr="00554F66">
        <w:trPr>
          <w:cantSplit/>
          <w:trHeight w:val="300"/>
          <w:tblHeader/>
        </w:trPr>
        <w:tc>
          <w:tcPr>
            <w:tcW w:w="2623" w:type="pct"/>
            <w:tcBorders>
              <w:top w:val="thinThickSmallGap" w:sz="12" w:space="0" w:color="auto"/>
              <w:bottom w:val="dotted" w:sz="4" w:space="0" w:color="auto"/>
            </w:tcBorders>
            <w:shd w:val="clear" w:color="auto" w:fill="DBE5F1"/>
            <w:noWrap/>
            <w:vAlign w:val="center"/>
          </w:tcPr>
          <w:p w:rsidR="00406D1D" w:rsidRPr="00523476" w:rsidRDefault="00406D1D" w:rsidP="002D4DC3">
            <w:pPr>
              <w:pStyle w:val="Than"/>
              <w:spacing w:before="60" w:after="60" w:line="264" w:lineRule="auto"/>
              <w:ind w:firstLine="0"/>
              <w:jc w:val="center"/>
              <w:rPr>
                <w:rFonts w:ascii="Times New Roman" w:hAnsi="Times New Roman"/>
                <w:b/>
                <w:color w:val="000000"/>
                <w:sz w:val="22"/>
                <w:szCs w:val="22"/>
                <w:lang w:val="nl-NL"/>
              </w:rPr>
            </w:pPr>
            <w:r w:rsidRPr="00523476">
              <w:rPr>
                <w:rFonts w:ascii="Times New Roman" w:hAnsi="Times New Roman"/>
                <w:b/>
                <w:color w:val="000000"/>
                <w:sz w:val="22"/>
                <w:szCs w:val="22"/>
                <w:lang w:val="nl-NL"/>
              </w:rPr>
              <w:t>Khoản mục</w:t>
            </w:r>
          </w:p>
        </w:tc>
        <w:tc>
          <w:tcPr>
            <w:tcW w:w="1230" w:type="pct"/>
            <w:tcBorders>
              <w:top w:val="thinThickSmallGap" w:sz="12" w:space="0" w:color="auto"/>
              <w:bottom w:val="dotted" w:sz="4" w:space="0" w:color="auto"/>
            </w:tcBorders>
            <w:shd w:val="clear" w:color="auto" w:fill="DBE5F1"/>
            <w:vAlign w:val="center"/>
          </w:tcPr>
          <w:p w:rsidR="00406D1D" w:rsidRPr="00554F66" w:rsidRDefault="00406D1D" w:rsidP="002D4DC3">
            <w:pPr>
              <w:pStyle w:val="Than"/>
              <w:spacing w:before="60" w:after="60" w:line="264" w:lineRule="auto"/>
              <w:ind w:firstLine="0"/>
              <w:jc w:val="center"/>
              <w:rPr>
                <w:rFonts w:ascii="Times New Roman" w:hAnsi="Times New Roman"/>
                <w:b/>
                <w:color w:val="000000"/>
                <w:sz w:val="22"/>
                <w:szCs w:val="22"/>
                <w:lang w:val="nl-NL"/>
              </w:rPr>
            </w:pPr>
            <w:r w:rsidRPr="00554F66">
              <w:rPr>
                <w:rFonts w:ascii="Times New Roman" w:hAnsi="Times New Roman"/>
                <w:b/>
                <w:color w:val="000000"/>
                <w:sz w:val="22"/>
                <w:szCs w:val="22"/>
                <w:lang w:val="nl-NL"/>
              </w:rPr>
              <w:t>31/12/2011</w:t>
            </w:r>
          </w:p>
        </w:tc>
        <w:tc>
          <w:tcPr>
            <w:tcW w:w="1147" w:type="pct"/>
            <w:tcBorders>
              <w:top w:val="thinThickSmallGap" w:sz="12" w:space="0" w:color="auto"/>
              <w:bottom w:val="dotted" w:sz="4" w:space="0" w:color="auto"/>
            </w:tcBorders>
            <w:shd w:val="clear" w:color="auto" w:fill="DBE5F1"/>
            <w:vAlign w:val="center"/>
          </w:tcPr>
          <w:p w:rsidR="00406D1D" w:rsidRPr="00554F66" w:rsidRDefault="00406D1D" w:rsidP="00450747">
            <w:pPr>
              <w:pStyle w:val="Than"/>
              <w:spacing w:before="60" w:after="60" w:line="264" w:lineRule="auto"/>
              <w:ind w:firstLine="0"/>
              <w:jc w:val="center"/>
              <w:rPr>
                <w:rFonts w:ascii="Times New Roman" w:hAnsi="Times New Roman"/>
                <w:b/>
                <w:color w:val="000000"/>
                <w:sz w:val="22"/>
                <w:szCs w:val="22"/>
                <w:lang w:val="nl-NL"/>
              </w:rPr>
            </w:pPr>
            <w:r w:rsidRPr="00554F66">
              <w:rPr>
                <w:rFonts w:ascii="Times New Roman" w:hAnsi="Times New Roman"/>
                <w:b/>
                <w:color w:val="000000"/>
                <w:sz w:val="22"/>
                <w:szCs w:val="22"/>
                <w:lang w:val="nl-NL"/>
              </w:rPr>
              <w:t>31/12/2012</w:t>
            </w:r>
          </w:p>
        </w:tc>
      </w:tr>
      <w:tr w:rsidR="00554F66" w:rsidRPr="00523476" w:rsidTr="00554F66">
        <w:trPr>
          <w:trHeight w:val="380"/>
        </w:trPr>
        <w:tc>
          <w:tcPr>
            <w:tcW w:w="2623" w:type="pct"/>
            <w:tcBorders>
              <w:top w:val="dotted" w:sz="4" w:space="0" w:color="auto"/>
            </w:tcBorders>
            <w:shd w:val="clear" w:color="auto" w:fill="auto"/>
            <w:vAlign w:val="center"/>
          </w:tcPr>
          <w:p w:rsidR="00554F66" w:rsidRPr="00523476" w:rsidRDefault="00554F66" w:rsidP="002D4DC3">
            <w:pPr>
              <w:spacing w:before="60" w:after="60" w:line="264" w:lineRule="auto"/>
              <w:jc w:val="both"/>
              <w:rPr>
                <w:bCs/>
                <w:color w:val="000000"/>
                <w:sz w:val="22"/>
                <w:szCs w:val="22"/>
              </w:rPr>
            </w:pPr>
            <w:r w:rsidRPr="00523476">
              <w:rPr>
                <w:bCs/>
                <w:color w:val="000000"/>
                <w:sz w:val="22"/>
                <w:szCs w:val="22"/>
              </w:rPr>
              <w:t>Cổ phiếu (*)</w:t>
            </w:r>
          </w:p>
        </w:tc>
        <w:tc>
          <w:tcPr>
            <w:tcW w:w="1230" w:type="pct"/>
            <w:tcBorders>
              <w:top w:val="dotted" w:sz="4" w:space="0" w:color="auto"/>
            </w:tcBorders>
          </w:tcPr>
          <w:p w:rsidR="00554F66" w:rsidRPr="00523476" w:rsidRDefault="00554F66" w:rsidP="006C0DC3">
            <w:pPr>
              <w:spacing w:before="60" w:after="60" w:line="264" w:lineRule="auto"/>
              <w:jc w:val="right"/>
              <w:rPr>
                <w:bCs/>
                <w:color w:val="000000"/>
                <w:sz w:val="22"/>
                <w:szCs w:val="22"/>
              </w:rPr>
            </w:pPr>
            <w:r>
              <w:rPr>
                <w:bCs/>
                <w:color w:val="000000"/>
                <w:sz w:val="22"/>
                <w:szCs w:val="22"/>
              </w:rPr>
              <w:t>18.851.474.208</w:t>
            </w:r>
          </w:p>
        </w:tc>
        <w:tc>
          <w:tcPr>
            <w:tcW w:w="1147" w:type="pct"/>
            <w:tcBorders>
              <w:top w:val="dotted" w:sz="4" w:space="0" w:color="auto"/>
              <w:bottom w:val="dotted" w:sz="4" w:space="0" w:color="auto"/>
            </w:tcBorders>
            <w:shd w:val="clear" w:color="auto" w:fill="FFFFFF"/>
          </w:tcPr>
          <w:p w:rsidR="00554F66" w:rsidRPr="00523476" w:rsidRDefault="00554F66" w:rsidP="00CE39D2">
            <w:pPr>
              <w:spacing w:before="60" w:after="60" w:line="264" w:lineRule="auto"/>
              <w:jc w:val="right"/>
              <w:rPr>
                <w:bCs/>
                <w:color w:val="000000"/>
                <w:sz w:val="22"/>
                <w:szCs w:val="22"/>
              </w:rPr>
            </w:pPr>
            <w:r>
              <w:rPr>
                <w:bCs/>
                <w:color w:val="000000"/>
                <w:sz w:val="22"/>
                <w:szCs w:val="22"/>
              </w:rPr>
              <w:t>21.727.979.611</w:t>
            </w:r>
          </w:p>
        </w:tc>
      </w:tr>
      <w:tr w:rsidR="00554F66" w:rsidRPr="00523476" w:rsidTr="00554F66">
        <w:trPr>
          <w:trHeight w:val="380"/>
        </w:trPr>
        <w:tc>
          <w:tcPr>
            <w:tcW w:w="2623" w:type="pct"/>
            <w:shd w:val="clear" w:color="auto" w:fill="auto"/>
            <w:vAlign w:val="center"/>
          </w:tcPr>
          <w:p w:rsidR="00554F66" w:rsidRPr="00523476" w:rsidRDefault="00554F66" w:rsidP="002D4DC3">
            <w:pPr>
              <w:spacing w:before="60" w:after="60" w:line="264" w:lineRule="auto"/>
              <w:jc w:val="both"/>
              <w:rPr>
                <w:bCs/>
                <w:color w:val="000000"/>
                <w:sz w:val="22"/>
                <w:szCs w:val="22"/>
              </w:rPr>
            </w:pPr>
            <w:r w:rsidRPr="00523476">
              <w:rPr>
                <w:bCs/>
                <w:color w:val="000000"/>
                <w:sz w:val="22"/>
                <w:szCs w:val="22"/>
              </w:rPr>
              <w:t xml:space="preserve">Tiền gửi có kỳ hạn </w:t>
            </w:r>
          </w:p>
        </w:tc>
        <w:tc>
          <w:tcPr>
            <w:tcW w:w="1230" w:type="pct"/>
          </w:tcPr>
          <w:p w:rsidR="00554F66" w:rsidRPr="00523476" w:rsidRDefault="00554F66" w:rsidP="006C0DC3">
            <w:pPr>
              <w:spacing w:before="60" w:after="60" w:line="264" w:lineRule="auto"/>
              <w:jc w:val="right"/>
              <w:rPr>
                <w:bCs/>
                <w:color w:val="000000"/>
                <w:sz w:val="22"/>
                <w:szCs w:val="22"/>
              </w:rPr>
            </w:pPr>
            <w:r>
              <w:rPr>
                <w:bCs/>
                <w:color w:val="000000"/>
                <w:sz w:val="22"/>
                <w:szCs w:val="22"/>
              </w:rPr>
              <w:t>407.840.996.771</w:t>
            </w:r>
          </w:p>
        </w:tc>
        <w:tc>
          <w:tcPr>
            <w:tcW w:w="1147" w:type="pct"/>
            <w:tcBorders>
              <w:top w:val="dotted" w:sz="4" w:space="0" w:color="auto"/>
              <w:bottom w:val="dotted" w:sz="4" w:space="0" w:color="auto"/>
            </w:tcBorders>
            <w:shd w:val="clear" w:color="auto" w:fill="FFFFFF"/>
          </w:tcPr>
          <w:p w:rsidR="00554F66" w:rsidRPr="00523476" w:rsidRDefault="00554F66" w:rsidP="00CE39D2">
            <w:pPr>
              <w:spacing w:before="60" w:after="60" w:line="264" w:lineRule="auto"/>
              <w:jc w:val="right"/>
              <w:rPr>
                <w:bCs/>
                <w:color w:val="000000"/>
                <w:sz w:val="22"/>
                <w:szCs w:val="22"/>
              </w:rPr>
            </w:pPr>
            <w:r>
              <w:rPr>
                <w:bCs/>
                <w:color w:val="000000"/>
                <w:sz w:val="22"/>
                <w:szCs w:val="22"/>
              </w:rPr>
              <w:t>261.981.120.000</w:t>
            </w:r>
          </w:p>
        </w:tc>
      </w:tr>
      <w:tr w:rsidR="00554F66" w:rsidRPr="00523476" w:rsidTr="00554F66">
        <w:trPr>
          <w:trHeight w:val="380"/>
        </w:trPr>
        <w:tc>
          <w:tcPr>
            <w:tcW w:w="2623" w:type="pct"/>
            <w:shd w:val="clear" w:color="auto" w:fill="auto"/>
            <w:vAlign w:val="center"/>
          </w:tcPr>
          <w:p w:rsidR="00554F66" w:rsidRPr="00523476" w:rsidRDefault="00554F66" w:rsidP="002D4DC3">
            <w:pPr>
              <w:spacing w:before="60" w:after="60" w:line="264" w:lineRule="auto"/>
              <w:jc w:val="both"/>
              <w:rPr>
                <w:bCs/>
                <w:color w:val="000000"/>
                <w:sz w:val="22"/>
                <w:szCs w:val="22"/>
              </w:rPr>
            </w:pPr>
            <w:r w:rsidRPr="00523476">
              <w:rPr>
                <w:bCs/>
                <w:color w:val="000000"/>
                <w:sz w:val="22"/>
                <w:szCs w:val="22"/>
              </w:rPr>
              <w:t>Trái phiếu đến hạn (**)</w:t>
            </w:r>
          </w:p>
        </w:tc>
        <w:tc>
          <w:tcPr>
            <w:tcW w:w="1230" w:type="pct"/>
          </w:tcPr>
          <w:p w:rsidR="00554F66" w:rsidRPr="00523476" w:rsidRDefault="00554F66" w:rsidP="006C0DC3">
            <w:pPr>
              <w:spacing w:before="60" w:after="60" w:line="264" w:lineRule="auto"/>
              <w:jc w:val="right"/>
              <w:rPr>
                <w:bCs/>
                <w:color w:val="000000"/>
                <w:sz w:val="22"/>
                <w:szCs w:val="22"/>
              </w:rPr>
            </w:pPr>
            <w:r>
              <w:rPr>
                <w:bCs/>
                <w:color w:val="000000"/>
                <w:sz w:val="22"/>
                <w:szCs w:val="22"/>
              </w:rPr>
              <w:t>50.000.000.000</w:t>
            </w:r>
          </w:p>
        </w:tc>
        <w:tc>
          <w:tcPr>
            <w:tcW w:w="1147" w:type="pct"/>
            <w:tcBorders>
              <w:top w:val="dotted" w:sz="4" w:space="0" w:color="auto"/>
              <w:bottom w:val="dotted" w:sz="4" w:space="0" w:color="auto"/>
            </w:tcBorders>
            <w:shd w:val="clear" w:color="auto" w:fill="FFFFFF"/>
          </w:tcPr>
          <w:p w:rsidR="00554F66" w:rsidRPr="00523476" w:rsidRDefault="00554F66" w:rsidP="00CE39D2">
            <w:pPr>
              <w:spacing w:before="60" w:after="60" w:line="264" w:lineRule="auto"/>
              <w:jc w:val="right"/>
              <w:rPr>
                <w:bCs/>
                <w:color w:val="000000"/>
                <w:sz w:val="22"/>
                <w:szCs w:val="22"/>
              </w:rPr>
            </w:pPr>
            <w:r>
              <w:rPr>
                <w:bCs/>
                <w:color w:val="000000"/>
                <w:sz w:val="22"/>
                <w:szCs w:val="22"/>
              </w:rPr>
              <w:t>40.000.000.000</w:t>
            </w:r>
          </w:p>
        </w:tc>
      </w:tr>
      <w:tr w:rsidR="00554F66" w:rsidRPr="00523476" w:rsidTr="00554F66">
        <w:trPr>
          <w:trHeight w:val="330"/>
        </w:trPr>
        <w:tc>
          <w:tcPr>
            <w:tcW w:w="2623" w:type="pct"/>
            <w:shd w:val="clear" w:color="auto" w:fill="auto"/>
            <w:vAlign w:val="center"/>
          </w:tcPr>
          <w:p w:rsidR="00554F66" w:rsidRPr="00523476" w:rsidRDefault="00554F66" w:rsidP="002D4DC3">
            <w:pPr>
              <w:spacing w:before="60" w:after="60" w:line="264" w:lineRule="auto"/>
              <w:jc w:val="both"/>
              <w:rPr>
                <w:color w:val="000000"/>
                <w:sz w:val="22"/>
                <w:szCs w:val="22"/>
              </w:rPr>
            </w:pPr>
            <w:r w:rsidRPr="00523476">
              <w:rPr>
                <w:color w:val="000000"/>
                <w:sz w:val="22"/>
                <w:szCs w:val="22"/>
              </w:rPr>
              <w:t>Dự phòng giảm giá đầu tư ngắn hạn</w:t>
            </w:r>
          </w:p>
        </w:tc>
        <w:tc>
          <w:tcPr>
            <w:tcW w:w="1230" w:type="pct"/>
            <w:vAlign w:val="center"/>
          </w:tcPr>
          <w:p w:rsidR="00554F66" w:rsidRPr="00523476" w:rsidRDefault="00554F66" w:rsidP="006C0DC3">
            <w:pPr>
              <w:spacing w:before="60" w:after="60" w:line="264" w:lineRule="auto"/>
              <w:jc w:val="right"/>
              <w:rPr>
                <w:bCs/>
                <w:color w:val="000000"/>
                <w:sz w:val="22"/>
                <w:szCs w:val="22"/>
              </w:rPr>
            </w:pPr>
            <w:r>
              <w:rPr>
                <w:bCs/>
                <w:color w:val="000000"/>
                <w:sz w:val="22"/>
                <w:szCs w:val="22"/>
              </w:rPr>
              <w:t>(9.901.700.107)</w:t>
            </w:r>
          </w:p>
        </w:tc>
        <w:tc>
          <w:tcPr>
            <w:tcW w:w="1147" w:type="pct"/>
            <w:tcBorders>
              <w:top w:val="dotted" w:sz="4" w:space="0" w:color="auto"/>
              <w:bottom w:val="dotted" w:sz="4" w:space="0" w:color="auto"/>
            </w:tcBorders>
            <w:shd w:val="clear" w:color="auto" w:fill="FFFFFF"/>
            <w:vAlign w:val="center"/>
          </w:tcPr>
          <w:p w:rsidR="00554F66" w:rsidRPr="00523476" w:rsidRDefault="00554F66" w:rsidP="00CE39D2">
            <w:pPr>
              <w:spacing w:before="60" w:after="60" w:line="264" w:lineRule="auto"/>
              <w:jc w:val="right"/>
              <w:rPr>
                <w:bCs/>
                <w:color w:val="000000"/>
                <w:sz w:val="22"/>
                <w:szCs w:val="22"/>
              </w:rPr>
            </w:pPr>
            <w:r>
              <w:rPr>
                <w:bCs/>
                <w:color w:val="000000"/>
                <w:sz w:val="22"/>
                <w:szCs w:val="22"/>
              </w:rPr>
              <w:t>(10.209.321.409)</w:t>
            </w:r>
          </w:p>
        </w:tc>
      </w:tr>
      <w:tr w:rsidR="00554F66" w:rsidRPr="00523476" w:rsidTr="00554F66">
        <w:trPr>
          <w:trHeight w:val="330"/>
        </w:trPr>
        <w:tc>
          <w:tcPr>
            <w:tcW w:w="2623" w:type="pct"/>
            <w:shd w:val="clear" w:color="auto" w:fill="auto"/>
            <w:vAlign w:val="center"/>
          </w:tcPr>
          <w:p w:rsidR="00554F66" w:rsidRPr="00523476" w:rsidRDefault="00554F66" w:rsidP="002D4DC3">
            <w:pPr>
              <w:spacing w:before="60" w:after="60" w:line="264" w:lineRule="auto"/>
              <w:jc w:val="center"/>
              <w:rPr>
                <w:b/>
                <w:color w:val="000000"/>
                <w:sz w:val="22"/>
                <w:szCs w:val="22"/>
              </w:rPr>
            </w:pPr>
            <w:r w:rsidRPr="00523476">
              <w:rPr>
                <w:b/>
                <w:color w:val="000000"/>
                <w:sz w:val="22"/>
                <w:szCs w:val="22"/>
              </w:rPr>
              <w:t>Tổng cộng</w:t>
            </w:r>
          </w:p>
        </w:tc>
        <w:tc>
          <w:tcPr>
            <w:tcW w:w="1230" w:type="pct"/>
          </w:tcPr>
          <w:p w:rsidR="00554F66" w:rsidRPr="00523476" w:rsidRDefault="00554F66" w:rsidP="006C0DC3">
            <w:pPr>
              <w:spacing w:before="60" w:after="60" w:line="264" w:lineRule="auto"/>
              <w:jc w:val="right"/>
              <w:rPr>
                <w:b/>
                <w:bCs/>
                <w:color w:val="000000"/>
                <w:sz w:val="22"/>
                <w:szCs w:val="22"/>
              </w:rPr>
            </w:pPr>
            <w:r>
              <w:rPr>
                <w:b/>
                <w:bCs/>
                <w:color w:val="000000"/>
                <w:sz w:val="22"/>
                <w:szCs w:val="22"/>
              </w:rPr>
              <w:t>466.790.770.872</w:t>
            </w:r>
          </w:p>
        </w:tc>
        <w:tc>
          <w:tcPr>
            <w:tcW w:w="1147" w:type="pct"/>
            <w:tcBorders>
              <w:top w:val="dotted" w:sz="4" w:space="0" w:color="auto"/>
              <w:bottom w:val="thickThinSmallGap" w:sz="12" w:space="0" w:color="auto"/>
            </w:tcBorders>
            <w:shd w:val="clear" w:color="auto" w:fill="FFFFFF"/>
          </w:tcPr>
          <w:p w:rsidR="00554F66" w:rsidRPr="00523476" w:rsidRDefault="00554F66" w:rsidP="00CE39D2">
            <w:pPr>
              <w:spacing w:before="60" w:after="60" w:line="264" w:lineRule="auto"/>
              <w:jc w:val="right"/>
              <w:rPr>
                <w:b/>
                <w:bCs/>
                <w:color w:val="000000"/>
                <w:sz w:val="22"/>
                <w:szCs w:val="22"/>
              </w:rPr>
            </w:pPr>
            <w:r>
              <w:rPr>
                <w:b/>
                <w:bCs/>
                <w:color w:val="000000"/>
                <w:sz w:val="22"/>
                <w:szCs w:val="22"/>
              </w:rPr>
              <w:t>313.499.778.202</w:t>
            </w:r>
          </w:p>
        </w:tc>
      </w:tr>
    </w:tbl>
    <w:p w:rsidR="00B139DA" w:rsidRPr="002A71FF" w:rsidRDefault="00B139DA" w:rsidP="00B139DA">
      <w:pPr>
        <w:pStyle w:val="Level2Char"/>
        <w:widowControl w:val="0"/>
        <w:numPr>
          <w:ilvl w:val="0"/>
          <w:numId w:val="0"/>
        </w:numPr>
        <w:spacing w:before="60" w:after="60" w:line="288" w:lineRule="auto"/>
        <w:ind w:left="720"/>
        <w:jc w:val="right"/>
        <w:rPr>
          <w:b w:val="0"/>
          <w:i/>
          <w:color w:val="000000"/>
          <w:sz w:val="22"/>
          <w:szCs w:val="22"/>
          <w:lang w:val="nl-NL"/>
        </w:rPr>
      </w:pPr>
      <w:r w:rsidRPr="00554F66">
        <w:rPr>
          <w:b w:val="0"/>
          <w:i/>
          <w:color w:val="000000"/>
          <w:sz w:val="24"/>
          <w:szCs w:val="24"/>
          <w:lang w:val="nl-NL"/>
        </w:rPr>
        <w:t xml:space="preserve">Nguồn: </w:t>
      </w:r>
      <w:r w:rsidRPr="00554F66">
        <w:rPr>
          <w:b w:val="0"/>
          <w:i/>
          <w:color w:val="000000"/>
          <w:sz w:val="22"/>
          <w:szCs w:val="22"/>
        </w:rPr>
        <w:t xml:space="preserve">BCTC đã kiểm toán năm 2011, 2012 </w:t>
      </w:r>
    </w:p>
    <w:p w:rsidR="002F3A8A" w:rsidRPr="002510A3" w:rsidRDefault="00B139DA" w:rsidP="00B139DA">
      <w:pPr>
        <w:spacing w:before="60" w:after="60" w:line="288" w:lineRule="auto"/>
        <w:ind w:firstLine="360"/>
        <w:jc w:val="both"/>
        <w:rPr>
          <w:color w:val="000000"/>
          <w:spacing w:val="-6"/>
          <w:lang w:val="nl-NL"/>
        </w:rPr>
      </w:pPr>
      <w:r w:rsidRPr="002510A3">
        <w:rPr>
          <w:color w:val="000000"/>
          <w:spacing w:val="-6"/>
          <w:lang w:val="nl-NL"/>
        </w:rPr>
        <w:t xml:space="preserve"> </w:t>
      </w:r>
      <w:r w:rsidR="002F3A8A" w:rsidRPr="002510A3">
        <w:rPr>
          <w:color w:val="000000"/>
          <w:spacing w:val="-6"/>
          <w:lang w:val="nl-NL"/>
        </w:rPr>
        <w:t xml:space="preserve">(*) </w:t>
      </w:r>
      <w:r w:rsidR="002F3A8A" w:rsidRPr="00554F66">
        <w:rPr>
          <w:color w:val="000000"/>
          <w:lang w:val="nl-NL"/>
        </w:rPr>
        <w:t>Cổ phiếu do các tổ chức kinh tế và tổ chức tín dụng trong nước phát hành;</w:t>
      </w:r>
    </w:p>
    <w:p w:rsidR="002F3A8A" w:rsidRDefault="0084440F" w:rsidP="002F3A8A">
      <w:pPr>
        <w:spacing w:before="60" w:after="60" w:line="288" w:lineRule="auto"/>
        <w:ind w:firstLine="360"/>
        <w:jc w:val="both"/>
        <w:rPr>
          <w:color w:val="000000"/>
          <w:lang w:val="nl-NL"/>
        </w:rPr>
      </w:pPr>
      <w:r w:rsidRPr="002510A3" w:rsidDel="0084440F">
        <w:rPr>
          <w:color w:val="000000"/>
          <w:lang w:val="nl-NL"/>
        </w:rPr>
        <w:t xml:space="preserve"> </w:t>
      </w:r>
      <w:r w:rsidR="002F3A8A" w:rsidRPr="002510A3">
        <w:rPr>
          <w:color w:val="000000"/>
          <w:lang w:val="nl-NL"/>
        </w:rPr>
        <w:t xml:space="preserve">(**) Trái phiếu đến hạn là khoản trái phiếu </w:t>
      </w:r>
      <w:r w:rsidR="002F3A8A">
        <w:rPr>
          <w:color w:val="000000"/>
          <w:lang w:val="nl-NL"/>
        </w:rPr>
        <w:t>do các tổ chức kinh tế trong nước phát hành.</w:t>
      </w:r>
    </w:p>
    <w:p w:rsidR="002F3A8A" w:rsidRPr="00523476" w:rsidRDefault="002F3A8A" w:rsidP="00C82C9A">
      <w:pPr>
        <w:numPr>
          <w:ilvl w:val="0"/>
          <w:numId w:val="56"/>
        </w:numPr>
        <w:spacing w:before="60" w:after="60" w:line="288" w:lineRule="auto"/>
        <w:ind w:left="567" w:hanging="567"/>
        <w:rPr>
          <w:i/>
          <w:color w:val="000000"/>
          <w:u w:val="single"/>
          <w:lang w:val="nl-NL"/>
        </w:rPr>
      </w:pPr>
      <w:r w:rsidRPr="00523476">
        <w:rPr>
          <w:i/>
          <w:color w:val="000000"/>
          <w:u w:val="single"/>
          <w:lang w:val="nl-NL"/>
        </w:rPr>
        <w:t>Chi tiết khoản đầu tư tài chính dài hạn</w:t>
      </w:r>
    </w:p>
    <w:p w:rsidR="002F3A8A" w:rsidRPr="00523476" w:rsidRDefault="002F3A8A" w:rsidP="002F3A8A">
      <w:pPr>
        <w:numPr>
          <w:ilvl w:val="0"/>
          <w:numId w:val="21"/>
        </w:numPr>
        <w:spacing w:before="60" w:after="60" w:line="288" w:lineRule="auto"/>
        <w:rPr>
          <w:color w:val="000000"/>
          <w:lang w:val="nl-NL"/>
        </w:rPr>
      </w:pPr>
      <w:r w:rsidRPr="00523476">
        <w:rPr>
          <w:color w:val="000000"/>
          <w:lang w:val="nl-NL"/>
        </w:rPr>
        <w:t>Tại thời điểm 31/12/201</w:t>
      </w:r>
      <w:r>
        <w:rPr>
          <w:color w:val="000000"/>
          <w:lang w:val="nl-NL"/>
        </w:rPr>
        <w:t>1</w:t>
      </w:r>
      <w:r w:rsidRPr="00523476">
        <w:rPr>
          <w:color w:val="000000"/>
          <w:lang w:val="nl-NL"/>
        </w:rPr>
        <w:t>:</w:t>
      </w:r>
    </w:p>
    <w:p w:rsidR="002F3A8A" w:rsidRPr="00523476" w:rsidRDefault="002F3A8A" w:rsidP="002F3A8A">
      <w:pPr>
        <w:spacing w:before="60" w:after="60" w:line="288" w:lineRule="auto"/>
        <w:ind w:left="360"/>
        <w:jc w:val="center"/>
        <w:rPr>
          <w:color w:val="000000"/>
          <w:lang w:val="nl-NL"/>
        </w:rPr>
      </w:pPr>
      <w:r w:rsidRPr="00523476">
        <w:rPr>
          <w:b/>
          <w:color w:val="000000"/>
          <w:lang w:val="nl-NL"/>
        </w:rPr>
        <w:t>Bảng 36: Chi tiết khoản đầu tư tài chính dài hạn</w:t>
      </w:r>
      <w:r w:rsidRPr="00523476">
        <w:rPr>
          <w:color w:val="000000"/>
          <w:lang w:val="nl-NL"/>
        </w:rPr>
        <w:t xml:space="preserve"> </w:t>
      </w:r>
      <w:r w:rsidRPr="00523476">
        <w:rPr>
          <w:b/>
          <w:color w:val="000000"/>
          <w:lang w:val="nl-NL"/>
        </w:rPr>
        <w:t>tại thời điểm 31/12/201</w:t>
      </w:r>
      <w:r>
        <w:rPr>
          <w:b/>
          <w:color w:val="000000"/>
          <w:lang w:val="nl-NL"/>
        </w:rPr>
        <w:t>1</w:t>
      </w:r>
    </w:p>
    <w:tbl>
      <w:tblPr>
        <w:tblW w:w="5212" w:type="pct"/>
        <w:tblInd w:w="108" w:type="dxa"/>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tblLayout w:type="fixed"/>
        <w:tblLook w:val="0000"/>
      </w:tblPr>
      <w:tblGrid>
        <w:gridCol w:w="557"/>
        <w:gridCol w:w="3696"/>
        <w:gridCol w:w="851"/>
        <w:gridCol w:w="1132"/>
        <w:gridCol w:w="1240"/>
        <w:gridCol w:w="698"/>
        <w:gridCol w:w="1655"/>
      </w:tblGrid>
      <w:tr w:rsidR="002F3A8A" w:rsidRPr="00523476" w:rsidTr="002D4DC3">
        <w:trPr>
          <w:cantSplit/>
          <w:trHeight w:val="206"/>
        </w:trPr>
        <w:tc>
          <w:tcPr>
            <w:tcW w:w="283" w:type="pct"/>
            <w:tcBorders>
              <w:top w:val="thinThickSmallGap" w:sz="12" w:space="0" w:color="auto"/>
              <w:bottom w:val="dotted" w:sz="4" w:space="0" w:color="auto"/>
            </w:tcBorders>
            <w:shd w:val="clear" w:color="auto" w:fill="DBE5F1"/>
            <w:noWrap/>
            <w:vAlign w:val="center"/>
          </w:tcPr>
          <w:p w:rsidR="002F3A8A" w:rsidRPr="00523476" w:rsidRDefault="002F3A8A" w:rsidP="00F02F43">
            <w:pPr>
              <w:spacing w:before="40" w:after="40"/>
              <w:jc w:val="center"/>
              <w:rPr>
                <w:b/>
                <w:color w:val="000000"/>
                <w:sz w:val="20"/>
                <w:szCs w:val="20"/>
              </w:rPr>
            </w:pPr>
            <w:r w:rsidRPr="00523476">
              <w:rPr>
                <w:b/>
                <w:bCs/>
                <w:color w:val="000000"/>
                <w:sz w:val="20"/>
                <w:szCs w:val="20"/>
              </w:rPr>
              <w:t>Stt</w:t>
            </w:r>
          </w:p>
        </w:tc>
        <w:tc>
          <w:tcPr>
            <w:tcW w:w="1880" w:type="pct"/>
            <w:tcBorders>
              <w:top w:val="thinThickSmallGap" w:sz="12" w:space="0" w:color="auto"/>
              <w:bottom w:val="dotted" w:sz="4" w:space="0" w:color="auto"/>
            </w:tcBorders>
            <w:shd w:val="clear" w:color="auto" w:fill="DBE5F1"/>
            <w:noWrap/>
            <w:vAlign w:val="center"/>
          </w:tcPr>
          <w:p w:rsidR="002F3A8A" w:rsidRPr="00523476" w:rsidRDefault="002F3A8A" w:rsidP="00F02F43">
            <w:pPr>
              <w:spacing w:before="40" w:after="40"/>
              <w:jc w:val="center"/>
              <w:rPr>
                <w:b/>
                <w:bCs/>
                <w:color w:val="000000"/>
                <w:sz w:val="20"/>
                <w:szCs w:val="20"/>
              </w:rPr>
            </w:pPr>
            <w:r w:rsidRPr="00523476">
              <w:rPr>
                <w:b/>
                <w:bCs/>
                <w:color w:val="000000"/>
                <w:sz w:val="20"/>
                <w:szCs w:val="20"/>
              </w:rPr>
              <w:t>Khoản mục</w:t>
            </w:r>
          </w:p>
        </w:tc>
        <w:tc>
          <w:tcPr>
            <w:tcW w:w="433" w:type="pct"/>
            <w:tcBorders>
              <w:top w:val="thinThickSmallGap" w:sz="12" w:space="0" w:color="auto"/>
              <w:bottom w:val="dotted" w:sz="4" w:space="0" w:color="auto"/>
            </w:tcBorders>
            <w:shd w:val="clear" w:color="auto" w:fill="DBE5F1"/>
            <w:vAlign w:val="center"/>
          </w:tcPr>
          <w:p w:rsidR="002F3A8A" w:rsidRPr="00523476" w:rsidRDefault="002F3A8A" w:rsidP="00F02F43">
            <w:pPr>
              <w:spacing w:before="40" w:after="40"/>
              <w:jc w:val="center"/>
              <w:rPr>
                <w:b/>
                <w:bCs/>
                <w:color w:val="000000"/>
                <w:sz w:val="20"/>
                <w:szCs w:val="20"/>
              </w:rPr>
            </w:pPr>
            <w:r w:rsidRPr="00523476">
              <w:rPr>
                <w:b/>
                <w:bCs/>
                <w:color w:val="000000"/>
                <w:sz w:val="20"/>
                <w:szCs w:val="20"/>
              </w:rPr>
              <w:t>Kỳ hạn (năm)</w:t>
            </w:r>
          </w:p>
        </w:tc>
        <w:tc>
          <w:tcPr>
            <w:tcW w:w="576" w:type="pct"/>
            <w:tcBorders>
              <w:top w:val="thinThickSmallGap" w:sz="12" w:space="0" w:color="auto"/>
              <w:bottom w:val="dotted" w:sz="4" w:space="0" w:color="auto"/>
            </w:tcBorders>
            <w:shd w:val="clear" w:color="auto" w:fill="DBE5F1"/>
            <w:vAlign w:val="center"/>
          </w:tcPr>
          <w:p w:rsidR="002F3A8A" w:rsidRPr="00523476" w:rsidRDefault="002F3A8A" w:rsidP="00F02F43">
            <w:pPr>
              <w:spacing w:before="40" w:after="40"/>
              <w:jc w:val="center"/>
              <w:rPr>
                <w:b/>
                <w:bCs/>
                <w:color w:val="000000"/>
                <w:sz w:val="20"/>
                <w:szCs w:val="20"/>
              </w:rPr>
            </w:pPr>
            <w:r w:rsidRPr="00523476">
              <w:rPr>
                <w:b/>
                <w:bCs/>
                <w:color w:val="000000"/>
                <w:sz w:val="20"/>
                <w:szCs w:val="20"/>
              </w:rPr>
              <w:t>Ngày phát hành</w:t>
            </w:r>
          </w:p>
        </w:tc>
        <w:tc>
          <w:tcPr>
            <w:tcW w:w="631" w:type="pct"/>
            <w:tcBorders>
              <w:top w:val="thinThickSmallGap" w:sz="12" w:space="0" w:color="auto"/>
              <w:bottom w:val="dotted" w:sz="4" w:space="0" w:color="auto"/>
            </w:tcBorders>
            <w:shd w:val="clear" w:color="auto" w:fill="DBE5F1"/>
            <w:vAlign w:val="center"/>
          </w:tcPr>
          <w:p w:rsidR="002F3A8A" w:rsidRPr="00523476" w:rsidRDefault="002F3A8A" w:rsidP="00F02F43">
            <w:pPr>
              <w:spacing w:before="40" w:after="40"/>
              <w:jc w:val="center"/>
              <w:rPr>
                <w:b/>
                <w:bCs/>
                <w:color w:val="000000"/>
                <w:sz w:val="20"/>
                <w:szCs w:val="20"/>
              </w:rPr>
            </w:pPr>
            <w:r w:rsidRPr="00523476">
              <w:rPr>
                <w:b/>
                <w:bCs/>
                <w:color w:val="000000"/>
                <w:sz w:val="20"/>
                <w:szCs w:val="20"/>
              </w:rPr>
              <w:t>Ngày đáo hạn</w:t>
            </w:r>
          </w:p>
        </w:tc>
        <w:tc>
          <w:tcPr>
            <w:tcW w:w="355" w:type="pct"/>
            <w:tcBorders>
              <w:top w:val="thinThickSmallGap" w:sz="12" w:space="0" w:color="auto"/>
              <w:bottom w:val="dotted" w:sz="4" w:space="0" w:color="auto"/>
            </w:tcBorders>
            <w:shd w:val="clear" w:color="auto" w:fill="DBE5F1"/>
            <w:vAlign w:val="center"/>
          </w:tcPr>
          <w:p w:rsidR="002F3A8A" w:rsidRPr="00523476" w:rsidRDefault="002F3A8A" w:rsidP="00F02F43">
            <w:pPr>
              <w:spacing w:before="40" w:after="40"/>
              <w:jc w:val="center"/>
              <w:rPr>
                <w:b/>
                <w:bCs/>
                <w:color w:val="000000"/>
                <w:sz w:val="20"/>
                <w:szCs w:val="20"/>
              </w:rPr>
            </w:pPr>
            <w:r w:rsidRPr="00523476">
              <w:rPr>
                <w:b/>
                <w:bCs/>
                <w:color w:val="000000"/>
                <w:sz w:val="20"/>
                <w:szCs w:val="20"/>
              </w:rPr>
              <w:t>Lãi suất (%)</w:t>
            </w:r>
          </w:p>
        </w:tc>
        <w:tc>
          <w:tcPr>
            <w:tcW w:w="842" w:type="pct"/>
            <w:tcBorders>
              <w:top w:val="thinThickSmallGap" w:sz="12" w:space="0" w:color="auto"/>
              <w:bottom w:val="dotted" w:sz="4" w:space="0" w:color="auto"/>
            </w:tcBorders>
            <w:shd w:val="clear" w:color="auto" w:fill="DBE5F1"/>
            <w:vAlign w:val="center"/>
          </w:tcPr>
          <w:p w:rsidR="002F3A8A" w:rsidRPr="00523476" w:rsidRDefault="002F3A8A" w:rsidP="00F02F43">
            <w:pPr>
              <w:spacing w:before="40" w:after="40"/>
              <w:jc w:val="center"/>
              <w:rPr>
                <w:b/>
                <w:bCs/>
                <w:color w:val="000000"/>
                <w:sz w:val="20"/>
                <w:szCs w:val="20"/>
              </w:rPr>
            </w:pPr>
            <w:r w:rsidRPr="00523476">
              <w:rPr>
                <w:b/>
                <w:bCs/>
                <w:color w:val="000000"/>
                <w:sz w:val="20"/>
                <w:szCs w:val="20"/>
              </w:rPr>
              <w:t>Giá trị</w:t>
            </w:r>
          </w:p>
          <w:p w:rsidR="002F3A8A" w:rsidRPr="00523476" w:rsidRDefault="002F3A8A" w:rsidP="00F02F43">
            <w:pPr>
              <w:spacing w:before="40" w:after="40"/>
              <w:jc w:val="center"/>
              <w:rPr>
                <w:b/>
                <w:bCs/>
                <w:color w:val="000000"/>
                <w:sz w:val="20"/>
                <w:szCs w:val="20"/>
              </w:rPr>
            </w:pPr>
            <w:r w:rsidRPr="00523476">
              <w:rPr>
                <w:b/>
                <w:bCs/>
                <w:color w:val="000000"/>
                <w:sz w:val="20"/>
                <w:szCs w:val="20"/>
              </w:rPr>
              <w:t>(VND)</w:t>
            </w:r>
          </w:p>
        </w:tc>
      </w:tr>
      <w:tr w:rsidR="002F3A8A" w:rsidRPr="00523476" w:rsidTr="002D4DC3">
        <w:trPr>
          <w:trHeight w:val="380"/>
        </w:trPr>
        <w:tc>
          <w:tcPr>
            <w:tcW w:w="283" w:type="pct"/>
            <w:tcBorders>
              <w:top w:val="dotted" w:sz="4" w:space="0" w:color="auto"/>
            </w:tcBorders>
            <w:shd w:val="clear" w:color="auto" w:fill="auto"/>
            <w:noWrap/>
            <w:vAlign w:val="center"/>
          </w:tcPr>
          <w:p w:rsidR="002F3A8A" w:rsidRPr="00523476" w:rsidRDefault="002F3A8A" w:rsidP="00F02F43">
            <w:pPr>
              <w:spacing w:before="40" w:after="40"/>
              <w:jc w:val="center"/>
              <w:rPr>
                <w:bCs/>
                <w:color w:val="000000"/>
                <w:sz w:val="20"/>
                <w:szCs w:val="20"/>
              </w:rPr>
            </w:pPr>
            <w:r w:rsidRPr="00523476">
              <w:rPr>
                <w:bCs/>
                <w:color w:val="000000"/>
                <w:sz w:val="20"/>
                <w:szCs w:val="20"/>
              </w:rPr>
              <w:t>1</w:t>
            </w:r>
          </w:p>
        </w:tc>
        <w:tc>
          <w:tcPr>
            <w:tcW w:w="1880" w:type="pct"/>
            <w:tcBorders>
              <w:top w:val="dotted" w:sz="4" w:space="0" w:color="auto"/>
            </w:tcBorders>
            <w:shd w:val="clear" w:color="auto" w:fill="auto"/>
            <w:vAlign w:val="center"/>
          </w:tcPr>
          <w:p w:rsidR="002F3A8A" w:rsidRPr="00523476" w:rsidRDefault="002F3A8A" w:rsidP="00F02F43">
            <w:pPr>
              <w:spacing w:before="40" w:after="40"/>
              <w:jc w:val="both"/>
              <w:rPr>
                <w:bCs/>
                <w:color w:val="000000"/>
                <w:sz w:val="20"/>
                <w:szCs w:val="20"/>
              </w:rPr>
            </w:pPr>
            <w:r w:rsidRPr="00523476">
              <w:rPr>
                <w:bCs/>
                <w:color w:val="000000"/>
                <w:sz w:val="20"/>
                <w:szCs w:val="20"/>
              </w:rPr>
              <w:t>Trái phiếu Chính phủ do VDB phát hành</w:t>
            </w:r>
          </w:p>
        </w:tc>
        <w:tc>
          <w:tcPr>
            <w:tcW w:w="433" w:type="pct"/>
            <w:tcBorders>
              <w:top w:val="dotted" w:sz="4" w:space="0" w:color="auto"/>
            </w:tcBorders>
          </w:tcPr>
          <w:p w:rsidR="002F3A8A" w:rsidRPr="00523476" w:rsidRDefault="002F3A8A" w:rsidP="00F02F43">
            <w:pPr>
              <w:spacing w:before="40" w:after="40"/>
              <w:jc w:val="center"/>
              <w:rPr>
                <w:bCs/>
                <w:color w:val="000000"/>
                <w:sz w:val="20"/>
                <w:szCs w:val="20"/>
              </w:rPr>
            </w:pPr>
            <w:r w:rsidRPr="00523476">
              <w:rPr>
                <w:bCs/>
                <w:color w:val="000000"/>
                <w:sz w:val="20"/>
                <w:szCs w:val="20"/>
              </w:rPr>
              <w:t>5</w:t>
            </w:r>
          </w:p>
        </w:tc>
        <w:tc>
          <w:tcPr>
            <w:tcW w:w="576" w:type="pct"/>
            <w:tcBorders>
              <w:top w:val="dotted" w:sz="4" w:space="0" w:color="auto"/>
            </w:tcBorders>
          </w:tcPr>
          <w:p w:rsidR="002F3A8A" w:rsidRPr="00523476" w:rsidRDefault="002F3A8A" w:rsidP="00F02F43">
            <w:pPr>
              <w:spacing w:before="40" w:after="40"/>
              <w:jc w:val="center"/>
              <w:rPr>
                <w:bCs/>
                <w:color w:val="000000"/>
                <w:sz w:val="20"/>
                <w:szCs w:val="20"/>
              </w:rPr>
            </w:pPr>
            <w:r>
              <w:rPr>
                <w:bCs/>
                <w:color w:val="000000"/>
                <w:sz w:val="20"/>
                <w:szCs w:val="20"/>
              </w:rPr>
              <w:t>04</w:t>
            </w:r>
            <w:r w:rsidRPr="00523476">
              <w:rPr>
                <w:bCs/>
                <w:color w:val="000000"/>
                <w:sz w:val="20"/>
                <w:szCs w:val="20"/>
              </w:rPr>
              <w:t>/</w:t>
            </w:r>
            <w:r>
              <w:rPr>
                <w:bCs/>
                <w:color w:val="000000"/>
                <w:sz w:val="20"/>
                <w:szCs w:val="20"/>
              </w:rPr>
              <w:t>11</w:t>
            </w:r>
            <w:r w:rsidRPr="00523476">
              <w:rPr>
                <w:bCs/>
                <w:color w:val="000000"/>
                <w:sz w:val="20"/>
                <w:szCs w:val="20"/>
              </w:rPr>
              <w:t>/2008</w:t>
            </w:r>
          </w:p>
        </w:tc>
        <w:tc>
          <w:tcPr>
            <w:tcW w:w="631" w:type="pct"/>
            <w:tcBorders>
              <w:top w:val="dotted" w:sz="4" w:space="0" w:color="auto"/>
            </w:tcBorders>
          </w:tcPr>
          <w:p w:rsidR="002F3A8A" w:rsidRPr="00523476" w:rsidRDefault="002F3A8A" w:rsidP="00F02F43">
            <w:pPr>
              <w:spacing w:before="40" w:after="40"/>
              <w:jc w:val="center"/>
              <w:rPr>
                <w:bCs/>
                <w:color w:val="000000"/>
                <w:sz w:val="20"/>
                <w:szCs w:val="20"/>
              </w:rPr>
            </w:pPr>
            <w:r>
              <w:rPr>
                <w:bCs/>
                <w:color w:val="000000"/>
                <w:sz w:val="20"/>
                <w:szCs w:val="20"/>
              </w:rPr>
              <w:t>04</w:t>
            </w:r>
            <w:r w:rsidRPr="00523476">
              <w:rPr>
                <w:bCs/>
                <w:color w:val="000000"/>
                <w:sz w:val="20"/>
                <w:szCs w:val="20"/>
              </w:rPr>
              <w:t>/</w:t>
            </w:r>
            <w:r>
              <w:rPr>
                <w:bCs/>
                <w:color w:val="000000"/>
                <w:sz w:val="20"/>
                <w:szCs w:val="20"/>
              </w:rPr>
              <w:t>11</w:t>
            </w:r>
            <w:r w:rsidRPr="00523476">
              <w:rPr>
                <w:bCs/>
                <w:color w:val="000000"/>
                <w:sz w:val="20"/>
                <w:szCs w:val="20"/>
              </w:rPr>
              <w:t>/2013</w:t>
            </w:r>
          </w:p>
        </w:tc>
        <w:tc>
          <w:tcPr>
            <w:tcW w:w="355" w:type="pct"/>
            <w:tcBorders>
              <w:top w:val="dotted" w:sz="4" w:space="0" w:color="auto"/>
            </w:tcBorders>
          </w:tcPr>
          <w:p w:rsidR="002F3A8A" w:rsidRPr="00523476" w:rsidRDefault="002F3A8A" w:rsidP="00F02F43">
            <w:pPr>
              <w:spacing w:before="40" w:after="40"/>
              <w:jc w:val="center"/>
              <w:rPr>
                <w:bCs/>
                <w:color w:val="000000"/>
                <w:sz w:val="20"/>
                <w:szCs w:val="20"/>
              </w:rPr>
            </w:pPr>
            <w:r w:rsidRPr="00523476">
              <w:rPr>
                <w:bCs/>
                <w:color w:val="000000"/>
                <w:sz w:val="20"/>
                <w:szCs w:val="20"/>
              </w:rPr>
              <w:t>15%</w:t>
            </w:r>
          </w:p>
        </w:tc>
        <w:tc>
          <w:tcPr>
            <w:tcW w:w="842" w:type="pct"/>
            <w:tcBorders>
              <w:top w:val="dotted" w:sz="4" w:space="0" w:color="auto"/>
            </w:tcBorders>
          </w:tcPr>
          <w:p w:rsidR="002F3A8A" w:rsidRPr="00523476" w:rsidRDefault="002F3A8A" w:rsidP="00F02F43">
            <w:pPr>
              <w:spacing w:before="40" w:after="40"/>
              <w:jc w:val="right"/>
              <w:rPr>
                <w:bCs/>
                <w:color w:val="000000"/>
                <w:sz w:val="20"/>
                <w:szCs w:val="20"/>
              </w:rPr>
            </w:pPr>
            <w:r w:rsidRPr="00611BD5">
              <w:rPr>
                <w:bCs/>
                <w:color w:val="000000"/>
                <w:sz w:val="20"/>
                <w:szCs w:val="20"/>
              </w:rPr>
              <w:t>40.000.000.000</w:t>
            </w:r>
          </w:p>
        </w:tc>
      </w:tr>
      <w:tr w:rsidR="002F3A8A" w:rsidRPr="00523476" w:rsidTr="002D4DC3">
        <w:trPr>
          <w:trHeight w:val="380"/>
        </w:trPr>
        <w:tc>
          <w:tcPr>
            <w:tcW w:w="283" w:type="pct"/>
            <w:shd w:val="clear" w:color="auto" w:fill="auto"/>
            <w:noWrap/>
            <w:vAlign w:val="center"/>
          </w:tcPr>
          <w:p w:rsidR="002F3A8A" w:rsidRPr="00523476" w:rsidRDefault="002F3A8A" w:rsidP="00F02F43">
            <w:pPr>
              <w:spacing w:before="40" w:after="40"/>
              <w:jc w:val="center"/>
              <w:rPr>
                <w:bCs/>
                <w:color w:val="000000"/>
                <w:sz w:val="20"/>
                <w:szCs w:val="20"/>
              </w:rPr>
            </w:pPr>
            <w:r w:rsidRPr="00523476">
              <w:rPr>
                <w:bCs/>
                <w:color w:val="000000"/>
                <w:sz w:val="20"/>
                <w:szCs w:val="20"/>
              </w:rPr>
              <w:t>2</w:t>
            </w:r>
          </w:p>
        </w:tc>
        <w:tc>
          <w:tcPr>
            <w:tcW w:w="1880" w:type="pct"/>
            <w:shd w:val="clear" w:color="auto" w:fill="auto"/>
            <w:vAlign w:val="center"/>
          </w:tcPr>
          <w:p w:rsidR="002F3A8A" w:rsidRPr="00523476" w:rsidRDefault="002F3A8A" w:rsidP="00F02F43">
            <w:pPr>
              <w:spacing w:before="40" w:after="40"/>
              <w:jc w:val="both"/>
              <w:rPr>
                <w:bCs/>
                <w:color w:val="000000"/>
                <w:sz w:val="20"/>
                <w:szCs w:val="20"/>
              </w:rPr>
            </w:pPr>
            <w:r w:rsidRPr="00523476">
              <w:rPr>
                <w:bCs/>
                <w:color w:val="000000"/>
                <w:sz w:val="20"/>
                <w:szCs w:val="20"/>
              </w:rPr>
              <w:t>Trái phiếu Lilama phát hành năm 2007</w:t>
            </w:r>
          </w:p>
        </w:tc>
        <w:tc>
          <w:tcPr>
            <w:tcW w:w="433" w:type="pct"/>
          </w:tcPr>
          <w:p w:rsidR="002F3A8A" w:rsidRPr="00523476" w:rsidRDefault="002F3A8A" w:rsidP="00F02F43">
            <w:pPr>
              <w:spacing w:before="40" w:after="40"/>
              <w:jc w:val="center"/>
              <w:rPr>
                <w:bCs/>
                <w:color w:val="000000"/>
                <w:sz w:val="20"/>
                <w:szCs w:val="20"/>
              </w:rPr>
            </w:pPr>
            <w:r w:rsidRPr="00523476">
              <w:rPr>
                <w:bCs/>
                <w:color w:val="000000"/>
                <w:sz w:val="20"/>
                <w:szCs w:val="20"/>
              </w:rPr>
              <w:t>10</w:t>
            </w:r>
          </w:p>
        </w:tc>
        <w:tc>
          <w:tcPr>
            <w:tcW w:w="576" w:type="pct"/>
          </w:tcPr>
          <w:p w:rsidR="002F3A8A" w:rsidRPr="00523476" w:rsidRDefault="002F3A8A" w:rsidP="00F02F43">
            <w:pPr>
              <w:spacing w:before="40" w:after="40"/>
              <w:jc w:val="center"/>
              <w:rPr>
                <w:bCs/>
                <w:color w:val="000000"/>
                <w:sz w:val="20"/>
                <w:szCs w:val="20"/>
              </w:rPr>
            </w:pPr>
            <w:r w:rsidRPr="00523476">
              <w:rPr>
                <w:bCs/>
                <w:color w:val="000000"/>
                <w:sz w:val="20"/>
                <w:szCs w:val="20"/>
              </w:rPr>
              <w:t>6/6/2007</w:t>
            </w:r>
          </w:p>
        </w:tc>
        <w:tc>
          <w:tcPr>
            <w:tcW w:w="631" w:type="pct"/>
          </w:tcPr>
          <w:p w:rsidR="002F3A8A" w:rsidRPr="00523476" w:rsidRDefault="002F3A8A" w:rsidP="00F02F43">
            <w:pPr>
              <w:spacing w:before="40" w:after="40"/>
              <w:jc w:val="center"/>
              <w:rPr>
                <w:bCs/>
                <w:color w:val="000000"/>
                <w:sz w:val="20"/>
                <w:szCs w:val="20"/>
              </w:rPr>
            </w:pPr>
            <w:r w:rsidRPr="00523476">
              <w:rPr>
                <w:bCs/>
                <w:color w:val="000000"/>
                <w:sz w:val="20"/>
                <w:szCs w:val="20"/>
              </w:rPr>
              <w:t>6/6/2017</w:t>
            </w:r>
          </w:p>
        </w:tc>
        <w:tc>
          <w:tcPr>
            <w:tcW w:w="355" w:type="pct"/>
          </w:tcPr>
          <w:p w:rsidR="002F3A8A" w:rsidRPr="00523476" w:rsidRDefault="002F3A8A" w:rsidP="00F02F43">
            <w:pPr>
              <w:spacing w:before="40" w:after="40"/>
              <w:jc w:val="center"/>
              <w:rPr>
                <w:bCs/>
                <w:color w:val="000000"/>
                <w:sz w:val="20"/>
                <w:szCs w:val="20"/>
              </w:rPr>
            </w:pPr>
            <w:r w:rsidRPr="00523476">
              <w:rPr>
                <w:bCs/>
                <w:color w:val="000000"/>
                <w:sz w:val="20"/>
                <w:szCs w:val="20"/>
              </w:rPr>
              <w:t>9,2%</w:t>
            </w:r>
          </w:p>
        </w:tc>
        <w:tc>
          <w:tcPr>
            <w:tcW w:w="842" w:type="pct"/>
          </w:tcPr>
          <w:p w:rsidR="002F3A8A" w:rsidRPr="00523476" w:rsidRDefault="002F3A8A" w:rsidP="00F02F43">
            <w:pPr>
              <w:spacing w:before="40" w:after="40"/>
              <w:jc w:val="right"/>
              <w:rPr>
                <w:bCs/>
                <w:color w:val="000000"/>
                <w:sz w:val="20"/>
                <w:szCs w:val="20"/>
              </w:rPr>
            </w:pPr>
            <w:r w:rsidRPr="00523476">
              <w:rPr>
                <w:bCs/>
                <w:color w:val="000000"/>
                <w:sz w:val="20"/>
                <w:szCs w:val="20"/>
              </w:rPr>
              <w:t>36.000.000.000</w:t>
            </w:r>
          </w:p>
        </w:tc>
      </w:tr>
      <w:tr w:rsidR="002F3A8A" w:rsidRPr="00523476" w:rsidTr="002D4DC3">
        <w:trPr>
          <w:trHeight w:val="380"/>
        </w:trPr>
        <w:tc>
          <w:tcPr>
            <w:tcW w:w="283" w:type="pct"/>
            <w:shd w:val="clear" w:color="auto" w:fill="auto"/>
            <w:noWrap/>
            <w:vAlign w:val="center"/>
          </w:tcPr>
          <w:p w:rsidR="002F3A8A" w:rsidRPr="00523476" w:rsidRDefault="002F3A8A" w:rsidP="00F02F43">
            <w:pPr>
              <w:spacing w:before="40" w:after="40"/>
              <w:jc w:val="center"/>
              <w:rPr>
                <w:bCs/>
                <w:color w:val="000000"/>
                <w:sz w:val="20"/>
                <w:szCs w:val="20"/>
              </w:rPr>
            </w:pPr>
            <w:r>
              <w:rPr>
                <w:bCs/>
                <w:color w:val="000000"/>
                <w:sz w:val="20"/>
                <w:szCs w:val="20"/>
              </w:rPr>
              <w:t>3</w:t>
            </w:r>
          </w:p>
        </w:tc>
        <w:tc>
          <w:tcPr>
            <w:tcW w:w="1880" w:type="pct"/>
            <w:shd w:val="clear" w:color="auto" w:fill="auto"/>
            <w:vAlign w:val="center"/>
          </w:tcPr>
          <w:p w:rsidR="002F3A8A" w:rsidRPr="00523476" w:rsidRDefault="002F3A8A" w:rsidP="00F02F43">
            <w:pPr>
              <w:spacing w:before="40" w:after="40"/>
              <w:jc w:val="both"/>
              <w:rPr>
                <w:bCs/>
                <w:color w:val="000000"/>
                <w:sz w:val="20"/>
                <w:szCs w:val="20"/>
              </w:rPr>
            </w:pPr>
            <w:r>
              <w:rPr>
                <w:bCs/>
                <w:color w:val="000000"/>
                <w:sz w:val="20"/>
                <w:szCs w:val="20"/>
              </w:rPr>
              <w:t>Đầu tư dài hạn khác</w:t>
            </w:r>
          </w:p>
        </w:tc>
        <w:tc>
          <w:tcPr>
            <w:tcW w:w="433" w:type="pct"/>
          </w:tcPr>
          <w:p w:rsidR="002F3A8A" w:rsidRPr="00523476" w:rsidRDefault="002F3A8A" w:rsidP="00F02F43">
            <w:pPr>
              <w:spacing w:before="40" w:after="40"/>
              <w:jc w:val="center"/>
              <w:rPr>
                <w:bCs/>
                <w:color w:val="000000"/>
                <w:sz w:val="20"/>
                <w:szCs w:val="20"/>
              </w:rPr>
            </w:pPr>
          </w:p>
        </w:tc>
        <w:tc>
          <w:tcPr>
            <w:tcW w:w="576" w:type="pct"/>
          </w:tcPr>
          <w:p w:rsidR="002F3A8A" w:rsidRPr="00523476" w:rsidRDefault="002F3A8A" w:rsidP="00F02F43">
            <w:pPr>
              <w:spacing w:before="40" w:after="40"/>
              <w:jc w:val="center"/>
              <w:rPr>
                <w:bCs/>
                <w:color w:val="000000"/>
                <w:sz w:val="20"/>
                <w:szCs w:val="20"/>
              </w:rPr>
            </w:pPr>
          </w:p>
        </w:tc>
        <w:tc>
          <w:tcPr>
            <w:tcW w:w="631" w:type="pct"/>
          </w:tcPr>
          <w:p w:rsidR="002F3A8A" w:rsidRPr="00523476" w:rsidRDefault="002F3A8A" w:rsidP="00F02F43">
            <w:pPr>
              <w:spacing w:before="40" w:after="40"/>
              <w:jc w:val="center"/>
              <w:rPr>
                <w:bCs/>
                <w:color w:val="000000"/>
                <w:sz w:val="20"/>
                <w:szCs w:val="20"/>
              </w:rPr>
            </w:pPr>
          </w:p>
        </w:tc>
        <w:tc>
          <w:tcPr>
            <w:tcW w:w="355" w:type="pct"/>
          </w:tcPr>
          <w:p w:rsidR="002F3A8A" w:rsidRPr="00523476" w:rsidRDefault="002F3A8A" w:rsidP="00F02F43">
            <w:pPr>
              <w:spacing w:before="40" w:after="40"/>
              <w:jc w:val="center"/>
              <w:rPr>
                <w:bCs/>
                <w:color w:val="000000"/>
                <w:sz w:val="20"/>
                <w:szCs w:val="20"/>
              </w:rPr>
            </w:pPr>
          </w:p>
        </w:tc>
        <w:tc>
          <w:tcPr>
            <w:tcW w:w="842" w:type="pct"/>
          </w:tcPr>
          <w:p w:rsidR="002F3A8A" w:rsidRPr="00523476" w:rsidRDefault="002F3A8A" w:rsidP="00F02F43">
            <w:pPr>
              <w:spacing w:before="40" w:after="40"/>
              <w:jc w:val="right"/>
              <w:rPr>
                <w:bCs/>
                <w:color w:val="000000"/>
                <w:sz w:val="20"/>
                <w:szCs w:val="20"/>
              </w:rPr>
            </w:pPr>
            <w:r>
              <w:rPr>
                <w:bCs/>
                <w:color w:val="000000"/>
                <w:sz w:val="20"/>
                <w:szCs w:val="20"/>
              </w:rPr>
              <w:t>1.990.000.000</w:t>
            </w:r>
          </w:p>
        </w:tc>
      </w:tr>
      <w:tr w:rsidR="002F3A8A" w:rsidRPr="00523476" w:rsidTr="00F02F43">
        <w:trPr>
          <w:trHeight w:val="326"/>
        </w:trPr>
        <w:tc>
          <w:tcPr>
            <w:tcW w:w="283" w:type="pct"/>
            <w:shd w:val="clear" w:color="auto" w:fill="auto"/>
            <w:noWrap/>
            <w:vAlign w:val="center"/>
          </w:tcPr>
          <w:p w:rsidR="002F3A8A" w:rsidRPr="00523476" w:rsidRDefault="002F3A8A" w:rsidP="00F02F43">
            <w:pPr>
              <w:spacing w:before="40" w:after="40"/>
              <w:jc w:val="center"/>
              <w:rPr>
                <w:color w:val="000000"/>
                <w:sz w:val="20"/>
                <w:szCs w:val="20"/>
              </w:rPr>
            </w:pPr>
          </w:p>
        </w:tc>
        <w:tc>
          <w:tcPr>
            <w:tcW w:w="1880" w:type="pct"/>
            <w:shd w:val="clear" w:color="auto" w:fill="auto"/>
            <w:vAlign w:val="center"/>
          </w:tcPr>
          <w:p w:rsidR="002F3A8A" w:rsidRPr="00523476" w:rsidRDefault="002F3A8A" w:rsidP="00F02F43">
            <w:pPr>
              <w:spacing w:before="40" w:after="40"/>
              <w:jc w:val="center"/>
              <w:rPr>
                <w:b/>
                <w:color w:val="000000"/>
                <w:sz w:val="20"/>
                <w:szCs w:val="20"/>
              </w:rPr>
            </w:pPr>
            <w:r w:rsidRPr="00523476">
              <w:rPr>
                <w:b/>
                <w:color w:val="000000"/>
                <w:sz w:val="20"/>
                <w:szCs w:val="20"/>
              </w:rPr>
              <w:t>Tổng cộng</w:t>
            </w:r>
          </w:p>
        </w:tc>
        <w:tc>
          <w:tcPr>
            <w:tcW w:w="433" w:type="pct"/>
          </w:tcPr>
          <w:p w:rsidR="002F3A8A" w:rsidRPr="00523476" w:rsidRDefault="002F3A8A" w:rsidP="00F02F43">
            <w:pPr>
              <w:spacing w:before="40" w:after="40"/>
              <w:jc w:val="right"/>
              <w:rPr>
                <w:bCs/>
                <w:color w:val="000000"/>
                <w:sz w:val="20"/>
                <w:szCs w:val="20"/>
              </w:rPr>
            </w:pPr>
          </w:p>
        </w:tc>
        <w:tc>
          <w:tcPr>
            <w:tcW w:w="576" w:type="pct"/>
          </w:tcPr>
          <w:p w:rsidR="002F3A8A" w:rsidRPr="00523476" w:rsidRDefault="002F3A8A" w:rsidP="00F02F43">
            <w:pPr>
              <w:spacing w:before="40" w:after="40"/>
              <w:jc w:val="right"/>
              <w:rPr>
                <w:bCs/>
                <w:color w:val="000000"/>
                <w:sz w:val="20"/>
                <w:szCs w:val="20"/>
              </w:rPr>
            </w:pPr>
          </w:p>
        </w:tc>
        <w:tc>
          <w:tcPr>
            <w:tcW w:w="631" w:type="pct"/>
          </w:tcPr>
          <w:p w:rsidR="002F3A8A" w:rsidRPr="00523476" w:rsidRDefault="002F3A8A" w:rsidP="00F02F43">
            <w:pPr>
              <w:spacing w:before="40" w:after="40"/>
              <w:jc w:val="right"/>
              <w:rPr>
                <w:bCs/>
                <w:color w:val="000000"/>
                <w:sz w:val="20"/>
                <w:szCs w:val="20"/>
              </w:rPr>
            </w:pPr>
          </w:p>
        </w:tc>
        <w:tc>
          <w:tcPr>
            <w:tcW w:w="355" w:type="pct"/>
          </w:tcPr>
          <w:p w:rsidR="002F3A8A" w:rsidRPr="00523476" w:rsidRDefault="002F3A8A" w:rsidP="00F02F43">
            <w:pPr>
              <w:spacing w:before="40" w:after="40"/>
              <w:jc w:val="right"/>
              <w:rPr>
                <w:bCs/>
                <w:color w:val="000000"/>
                <w:sz w:val="20"/>
                <w:szCs w:val="20"/>
              </w:rPr>
            </w:pPr>
          </w:p>
        </w:tc>
        <w:tc>
          <w:tcPr>
            <w:tcW w:w="842" w:type="pct"/>
          </w:tcPr>
          <w:p w:rsidR="002F3A8A" w:rsidRPr="00523476" w:rsidRDefault="002F3A8A" w:rsidP="00F02F43">
            <w:pPr>
              <w:spacing w:before="40" w:after="40"/>
              <w:jc w:val="right"/>
              <w:rPr>
                <w:bCs/>
                <w:color w:val="000000"/>
                <w:sz w:val="20"/>
                <w:szCs w:val="20"/>
              </w:rPr>
            </w:pPr>
            <w:r>
              <w:rPr>
                <w:b/>
                <w:color w:val="000000"/>
                <w:sz w:val="20"/>
                <w:szCs w:val="20"/>
              </w:rPr>
              <w:t>77</w:t>
            </w:r>
            <w:r w:rsidRPr="00523476">
              <w:rPr>
                <w:b/>
                <w:color w:val="000000"/>
                <w:sz w:val="20"/>
                <w:szCs w:val="20"/>
              </w:rPr>
              <w:t>.</w:t>
            </w:r>
            <w:r>
              <w:rPr>
                <w:b/>
                <w:color w:val="000000"/>
                <w:sz w:val="20"/>
                <w:szCs w:val="20"/>
              </w:rPr>
              <w:t>990</w:t>
            </w:r>
            <w:r w:rsidRPr="00523476">
              <w:rPr>
                <w:b/>
                <w:color w:val="000000"/>
                <w:sz w:val="20"/>
                <w:szCs w:val="20"/>
              </w:rPr>
              <w:t>.000.000</w:t>
            </w:r>
          </w:p>
        </w:tc>
      </w:tr>
    </w:tbl>
    <w:p w:rsidR="002F3A8A" w:rsidRPr="00523476" w:rsidRDefault="002F3A8A" w:rsidP="002F3A8A">
      <w:pPr>
        <w:spacing w:before="60" w:after="60" w:line="288" w:lineRule="auto"/>
        <w:ind w:firstLine="567"/>
        <w:jc w:val="right"/>
        <w:rPr>
          <w:i/>
          <w:color w:val="000000"/>
          <w:sz w:val="22"/>
          <w:szCs w:val="22"/>
          <w:lang w:val="nl-NL"/>
        </w:rPr>
      </w:pPr>
      <w:r w:rsidRPr="00523476">
        <w:rPr>
          <w:i/>
          <w:color w:val="000000"/>
          <w:sz w:val="22"/>
          <w:szCs w:val="22"/>
          <w:lang w:val="nl-NL"/>
        </w:rPr>
        <w:t>Nguồn: BCTC đã kiểm toán năm 201</w:t>
      </w:r>
      <w:r>
        <w:rPr>
          <w:i/>
          <w:color w:val="000000"/>
          <w:sz w:val="22"/>
          <w:szCs w:val="22"/>
          <w:lang w:val="nl-NL"/>
        </w:rPr>
        <w:t>1</w:t>
      </w:r>
      <w:r w:rsidRPr="00523476">
        <w:rPr>
          <w:i/>
          <w:color w:val="000000"/>
          <w:sz w:val="22"/>
          <w:szCs w:val="22"/>
          <w:lang w:val="nl-NL"/>
        </w:rPr>
        <w:t xml:space="preserve"> của VNI</w:t>
      </w:r>
    </w:p>
    <w:p w:rsidR="002F3A8A" w:rsidRPr="00523476" w:rsidRDefault="002F3A8A" w:rsidP="002F3A8A">
      <w:pPr>
        <w:spacing w:before="60" w:after="60" w:line="288" w:lineRule="auto"/>
        <w:ind w:firstLine="360"/>
        <w:rPr>
          <w:color w:val="000000"/>
          <w:lang w:val="nl-NL"/>
        </w:rPr>
      </w:pPr>
      <w:r w:rsidRPr="00523476">
        <w:rPr>
          <w:color w:val="000000"/>
          <w:lang w:val="nl-NL"/>
        </w:rPr>
        <w:t xml:space="preserve">- </w:t>
      </w:r>
      <w:r w:rsidR="007C0674">
        <w:rPr>
          <w:color w:val="000000"/>
          <w:lang w:val="nl-NL"/>
        </w:rPr>
        <w:tab/>
      </w:r>
      <w:r w:rsidRPr="00523476">
        <w:rPr>
          <w:color w:val="000000"/>
          <w:lang w:val="nl-NL"/>
        </w:rPr>
        <w:t>Tại thời điểm 3</w:t>
      </w:r>
      <w:r w:rsidR="008630B4">
        <w:rPr>
          <w:color w:val="000000"/>
          <w:lang w:val="nl-NL"/>
        </w:rPr>
        <w:t>1</w:t>
      </w:r>
      <w:r w:rsidRPr="00523476">
        <w:rPr>
          <w:color w:val="000000"/>
          <w:lang w:val="nl-NL"/>
        </w:rPr>
        <w:t>/</w:t>
      </w:r>
      <w:r w:rsidR="008630B4">
        <w:rPr>
          <w:color w:val="000000"/>
          <w:lang w:val="nl-NL"/>
        </w:rPr>
        <w:t>12</w:t>
      </w:r>
      <w:r w:rsidRPr="00523476">
        <w:rPr>
          <w:color w:val="000000"/>
          <w:lang w:val="nl-NL"/>
        </w:rPr>
        <w:t>/201</w:t>
      </w:r>
      <w:r>
        <w:rPr>
          <w:color w:val="000000"/>
          <w:lang w:val="nl-NL"/>
        </w:rPr>
        <w:t>2</w:t>
      </w:r>
      <w:r w:rsidRPr="00523476">
        <w:rPr>
          <w:color w:val="000000"/>
          <w:lang w:val="nl-NL"/>
        </w:rPr>
        <w:t>:</w:t>
      </w:r>
    </w:p>
    <w:p w:rsidR="002F3A8A" w:rsidRPr="00523476" w:rsidRDefault="002F3A8A" w:rsidP="002F3A8A">
      <w:pPr>
        <w:spacing w:before="60" w:after="60" w:line="288" w:lineRule="auto"/>
        <w:ind w:firstLine="360"/>
        <w:jc w:val="center"/>
        <w:rPr>
          <w:color w:val="000000"/>
          <w:lang w:val="nl-NL"/>
        </w:rPr>
      </w:pPr>
      <w:r w:rsidRPr="00523476">
        <w:rPr>
          <w:b/>
          <w:color w:val="000000"/>
          <w:lang w:val="nl-NL"/>
        </w:rPr>
        <w:lastRenderedPageBreak/>
        <w:t>Bảng 37: Chi tiết khoản đầu tư tài chính dài hạn</w:t>
      </w:r>
      <w:r w:rsidRPr="00523476">
        <w:rPr>
          <w:color w:val="000000"/>
          <w:lang w:val="nl-NL"/>
        </w:rPr>
        <w:t xml:space="preserve"> </w:t>
      </w:r>
      <w:r w:rsidRPr="00523476">
        <w:rPr>
          <w:b/>
          <w:color w:val="000000"/>
          <w:lang w:val="nl-NL"/>
        </w:rPr>
        <w:t xml:space="preserve">tại thời điểm </w:t>
      </w:r>
      <w:r w:rsidR="0084440F" w:rsidRPr="00523476">
        <w:rPr>
          <w:b/>
          <w:color w:val="000000"/>
          <w:lang w:val="nl-NL"/>
        </w:rPr>
        <w:t>3</w:t>
      </w:r>
      <w:r w:rsidR="0084440F">
        <w:rPr>
          <w:b/>
          <w:color w:val="000000"/>
          <w:lang w:val="nl-NL"/>
        </w:rPr>
        <w:t>1</w:t>
      </w:r>
      <w:r w:rsidRPr="00523476">
        <w:rPr>
          <w:b/>
          <w:color w:val="000000"/>
          <w:lang w:val="nl-NL"/>
        </w:rPr>
        <w:t>/</w:t>
      </w:r>
      <w:r w:rsidR="0084440F">
        <w:rPr>
          <w:b/>
          <w:color w:val="000000"/>
          <w:lang w:val="nl-NL"/>
        </w:rPr>
        <w:t>12</w:t>
      </w:r>
      <w:r w:rsidRPr="00523476">
        <w:rPr>
          <w:b/>
          <w:color w:val="000000"/>
          <w:lang w:val="nl-NL"/>
        </w:rPr>
        <w:t>/201</w:t>
      </w:r>
      <w:r>
        <w:rPr>
          <w:b/>
          <w:color w:val="000000"/>
          <w:lang w:val="nl-NL"/>
        </w:rPr>
        <w:t>2</w:t>
      </w:r>
    </w:p>
    <w:tbl>
      <w:tblPr>
        <w:tblW w:w="5187" w:type="pct"/>
        <w:tblInd w:w="108" w:type="dxa"/>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tblLayout w:type="fixed"/>
        <w:tblLook w:val="0000"/>
      </w:tblPr>
      <w:tblGrid>
        <w:gridCol w:w="560"/>
        <w:gridCol w:w="3520"/>
        <w:gridCol w:w="781"/>
        <w:gridCol w:w="1258"/>
        <w:gridCol w:w="1227"/>
        <w:gridCol w:w="736"/>
        <w:gridCol w:w="1700"/>
      </w:tblGrid>
      <w:tr w:rsidR="002F3A8A" w:rsidRPr="00523476" w:rsidTr="00712FDD">
        <w:trPr>
          <w:cantSplit/>
          <w:trHeight w:val="206"/>
        </w:trPr>
        <w:tc>
          <w:tcPr>
            <w:tcW w:w="286" w:type="pct"/>
            <w:tcBorders>
              <w:top w:val="thinThickSmallGap" w:sz="12" w:space="0" w:color="auto"/>
              <w:bottom w:val="dotted" w:sz="4" w:space="0" w:color="auto"/>
            </w:tcBorders>
            <w:shd w:val="clear" w:color="auto" w:fill="DBE5F1"/>
            <w:noWrap/>
            <w:vAlign w:val="center"/>
          </w:tcPr>
          <w:p w:rsidR="002F3A8A" w:rsidRPr="00523476" w:rsidRDefault="002F3A8A" w:rsidP="002D4DC3">
            <w:pPr>
              <w:spacing w:before="60" w:after="60" w:line="288" w:lineRule="auto"/>
              <w:jc w:val="center"/>
              <w:rPr>
                <w:b/>
                <w:color w:val="000000"/>
                <w:sz w:val="20"/>
                <w:szCs w:val="20"/>
              </w:rPr>
            </w:pPr>
            <w:r w:rsidRPr="00523476">
              <w:rPr>
                <w:b/>
                <w:bCs/>
                <w:color w:val="000000"/>
                <w:sz w:val="20"/>
                <w:szCs w:val="20"/>
              </w:rPr>
              <w:t>Stt</w:t>
            </w:r>
          </w:p>
        </w:tc>
        <w:tc>
          <w:tcPr>
            <w:tcW w:w="1799" w:type="pct"/>
            <w:tcBorders>
              <w:top w:val="thinThickSmallGap" w:sz="12" w:space="0" w:color="auto"/>
              <w:bottom w:val="dotted" w:sz="4" w:space="0" w:color="auto"/>
            </w:tcBorders>
            <w:shd w:val="clear" w:color="auto" w:fill="DBE5F1"/>
            <w:noWrap/>
            <w:vAlign w:val="center"/>
          </w:tcPr>
          <w:p w:rsidR="002F3A8A" w:rsidRPr="00523476" w:rsidRDefault="002F3A8A" w:rsidP="002D4DC3">
            <w:pPr>
              <w:spacing w:before="60" w:after="60" w:line="288" w:lineRule="auto"/>
              <w:jc w:val="center"/>
              <w:rPr>
                <w:b/>
                <w:bCs/>
                <w:color w:val="000000"/>
                <w:sz w:val="20"/>
                <w:szCs w:val="20"/>
              </w:rPr>
            </w:pPr>
            <w:r w:rsidRPr="00523476">
              <w:rPr>
                <w:b/>
                <w:bCs/>
                <w:color w:val="000000"/>
                <w:sz w:val="20"/>
                <w:szCs w:val="20"/>
              </w:rPr>
              <w:t>Khoản mục</w:t>
            </w:r>
          </w:p>
        </w:tc>
        <w:tc>
          <w:tcPr>
            <w:tcW w:w="399" w:type="pct"/>
            <w:tcBorders>
              <w:top w:val="thinThickSmallGap" w:sz="12" w:space="0" w:color="auto"/>
              <w:bottom w:val="dotted" w:sz="4" w:space="0" w:color="auto"/>
            </w:tcBorders>
            <w:shd w:val="clear" w:color="auto" w:fill="DBE5F1"/>
            <w:vAlign w:val="center"/>
          </w:tcPr>
          <w:p w:rsidR="002F3A8A" w:rsidRPr="00523476" w:rsidRDefault="002F3A8A" w:rsidP="002D4DC3">
            <w:pPr>
              <w:spacing w:before="60" w:after="60" w:line="288" w:lineRule="auto"/>
              <w:jc w:val="center"/>
              <w:rPr>
                <w:b/>
                <w:bCs/>
                <w:color w:val="000000"/>
                <w:sz w:val="20"/>
                <w:szCs w:val="20"/>
              </w:rPr>
            </w:pPr>
            <w:r w:rsidRPr="00523476">
              <w:rPr>
                <w:b/>
                <w:bCs/>
                <w:color w:val="000000"/>
                <w:sz w:val="20"/>
                <w:szCs w:val="20"/>
              </w:rPr>
              <w:t>Kỳ hạn (năm)</w:t>
            </w:r>
          </w:p>
        </w:tc>
        <w:tc>
          <w:tcPr>
            <w:tcW w:w="643" w:type="pct"/>
            <w:tcBorders>
              <w:top w:val="thinThickSmallGap" w:sz="12" w:space="0" w:color="auto"/>
              <w:bottom w:val="dotted" w:sz="4" w:space="0" w:color="auto"/>
            </w:tcBorders>
            <w:shd w:val="clear" w:color="auto" w:fill="DBE5F1"/>
            <w:vAlign w:val="center"/>
          </w:tcPr>
          <w:p w:rsidR="002F3A8A" w:rsidRPr="00523476" w:rsidRDefault="002F3A8A" w:rsidP="002D4DC3">
            <w:pPr>
              <w:spacing w:before="60" w:after="60" w:line="288" w:lineRule="auto"/>
              <w:jc w:val="center"/>
              <w:rPr>
                <w:b/>
                <w:bCs/>
                <w:color w:val="000000"/>
                <w:sz w:val="20"/>
                <w:szCs w:val="20"/>
              </w:rPr>
            </w:pPr>
            <w:r w:rsidRPr="00523476">
              <w:rPr>
                <w:b/>
                <w:bCs/>
                <w:color w:val="000000"/>
                <w:sz w:val="20"/>
                <w:szCs w:val="20"/>
              </w:rPr>
              <w:t>Ngày phát hành</w:t>
            </w:r>
          </w:p>
        </w:tc>
        <w:tc>
          <w:tcPr>
            <w:tcW w:w="627" w:type="pct"/>
            <w:tcBorders>
              <w:top w:val="thinThickSmallGap" w:sz="12" w:space="0" w:color="auto"/>
              <w:bottom w:val="dotted" w:sz="4" w:space="0" w:color="auto"/>
            </w:tcBorders>
            <w:shd w:val="clear" w:color="auto" w:fill="DBE5F1"/>
            <w:vAlign w:val="center"/>
          </w:tcPr>
          <w:p w:rsidR="002F3A8A" w:rsidRPr="00523476" w:rsidRDefault="002F3A8A" w:rsidP="002D4DC3">
            <w:pPr>
              <w:spacing w:before="60" w:after="60" w:line="288" w:lineRule="auto"/>
              <w:jc w:val="center"/>
              <w:rPr>
                <w:b/>
                <w:bCs/>
                <w:color w:val="000000"/>
                <w:sz w:val="20"/>
                <w:szCs w:val="20"/>
              </w:rPr>
            </w:pPr>
            <w:r w:rsidRPr="00523476">
              <w:rPr>
                <w:b/>
                <w:bCs/>
                <w:color w:val="000000"/>
                <w:sz w:val="20"/>
                <w:szCs w:val="20"/>
              </w:rPr>
              <w:t>Ngày đáo hạn</w:t>
            </w:r>
          </w:p>
        </w:tc>
        <w:tc>
          <w:tcPr>
            <w:tcW w:w="376" w:type="pct"/>
            <w:tcBorders>
              <w:top w:val="thinThickSmallGap" w:sz="12" w:space="0" w:color="auto"/>
              <w:bottom w:val="dotted" w:sz="4" w:space="0" w:color="auto"/>
            </w:tcBorders>
            <w:shd w:val="clear" w:color="auto" w:fill="DBE5F1"/>
            <w:vAlign w:val="center"/>
          </w:tcPr>
          <w:p w:rsidR="002F3A8A" w:rsidRPr="00523476" w:rsidRDefault="002F3A8A" w:rsidP="002D4DC3">
            <w:pPr>
              <w:spacing w:before="60" w:after="60" w:line="288" w:lineRule="auto"/>
              <w:jc w:val="center"/>
              <w:rPr>
                <w:b/>
                <w:bCs/>
                <w:color w:val="000000"/>
                <w:sz w:val="20"/>
                <w:szCs w:val="20"/>
              </w:rPr>
            </w:pPr>
            <w:r w:rsidRPr="00523476">
              <w:rPr>
                <w:b/>
                <w:bCs/>
                <w:color w:val="000000"/>
                <w:sz w:val="20"/>
                <w:szCs w:val="20"/>
              </w:rPr>
              <w:t>Lãi suất (%)</w:t>
            </w:r>
          </w:p>
        </w:tc>
        <w:tc>
          <w:tcPr>
            <w:tcW w:w="869" w:type="pct"/>
            <w:tcBorders>
              <w:top w:val="thinThickSmallGap" w:sz="12" w:space="0" w:color="auto"/>
              <w:bottom w:val="dotted" w:sz="4" w:space="0" w:color="auto"/>
            </w:tcBorders>
            <w:shd w:val="clear" w:color="auto" w:fill="DBE5F1"/>
            <w:vAlign w:val="center"/>
          </w:tcPr>
          <w:p w:rsidR="002F3A8A" w:rsidRPr="00523476" w:rsidRDefault="002F3A8A" w:rsidP="002D4DC3">
            <w:pPr>
              <w:spacing w:before="60" w:after="60" w:line="288" w:lineRule="auto"/>
              <w:jc w:val="center"/>
              <w:rPr>
                <w:b/>
                <w:bCs/>
                <w:color w:val="000000"/>
                <w:sz w:val="20"/>
                <w:szCs w:val="20"/>
              </w:rPr>
            </w:pPr>
            <w:r w:rsidRPr="00523476">
              <w:rPr>
                <w:b/>
                <w:bCs/>
                <w:color w:val="000000"/>
                <w:sz w:val="20"/>
                <w:szCs w:val="20"/>
              </w:rPr>
              <w:t>Giá trị</w:t>
            </w:r>
          </w:p>
          <w:p w:rsidR="002F3A8A" w:rsidRPr="00523476" w:rsidRDefault="002F3A8A" w:rsidP="002D4DC3">
            <w:pPr>
              <w:spacing w:before="60" w:after="60" w:line="288" w:lineRule="auto"/>
              <w:jc w:val="center"/>
              <w:rPr>
                <w:b/>
                <w:bCs/>
                <w:color w:val="000000"/>
                <w:sz w:val="20"/>
                <w:szCs w:val="20"/>
              </w:rPr>
            </w:pPr>
            <w:r w:rsidRPr="00523476">
              <w:rPr>
                <w:b/>
                <w:bCs/>
                <w:color w:val="000000"/>
                <w:sz w:val="20"/>
                <w:szCs w:val="20"/>
              </w:rPr>
              <w:t>(VND)</w:t>
            </w:r>
          </w:p>
        </w:tc>
      </w:tr>
      <w:tr w:rsidR="002F3A8A" w:rsidRPr="00523476" w:rsidTr="00712FDD">
        <w:trPr>
          <w:trHeight w:val="380"/>
        </w:trPr>
        <w:tc>
          <w:tcPr>
            <w:tcW w:w="286" w:type="pct"/>
            <w:tcBorders>
              <w:top w:val="dotted" w:sz="4" w:space="0" w:color="auto"/>
            </w:tcBorders>
            <w:shd w:val="clear" w:color="auto" w:fill="auto"/>
            <w:noWrap/>
            <w:vAlign w:val="center"/>
          </w:tcPr>
          <w:p w:rsidR="002F3A8A" w:rsidRPr="00523476" w:rsidRDefault="002F3A8A" w:rsidP="002D4DC3">
            <w:pPr>
              <w:spacing w:before="60" w:after="60" w:line="288" w:lineRule="auto"/>
              <w:jc w:val="center"/>
              <w:rPr>
                <w:bCs/>
                <w:color w:val="000000"/>
                <w:sz w:val="20"/>
                <w:szCs w:val="20"/>
              </w:rPr>
            </w:pPr>
            <w:r w:rsidRPr="00523476">
              <w:rPr>
                <w:bCs/>
                <w:color w:val="000000"/>
                <w:sz w:val="20"/>
                <w:szCs w:val="20"/>
              </w:rPr>
              <w:t>1</w:t>
            </w:r>
          </w:p>
        </w:tc>
        <w:tc>
          <w:tcPr>
            <w:tcW w:w="1799" w:type="pct"/>
            <w:tcBorders>
              <w:top w:val="dotted" w:sz="4" w:space="0" w:color="auto"/>
            </w:tcBorders>
            <w:shd w:val="clear" w:color="auto" w:fill="auto"/>
            <w:vAlign w:val="center"/>
          </w:tcPr>
          <w:p w:rsidR="002F3A8A" w:rsidRPr="00523476" w:rsidRDefault="002F3A8A" w:rsidP="0084440F">
            <w:pPr>
              <w:spacing w:before="60" w:after="60" w:line="288" w:lineRule="auto"/>
              <w:jc w:val="both"/>
              <w:rPr>
                <w:bCs/>
                <w:color w:val="000000"/>
                <w:sz w:val="20"/>
                <w:szCs w:val="20"/>
              </w:rPr>
            </w:pPr>
            <w:r w:rsidRPr="00523476">
              <w:rPr>
                <w:bCs/>
                <w:color w:val="000000"/>
                <w:sz w:val="20"/>
                <w:szCs w:val="20"/>
              </w:rPr>
              <w:t xml:space="preserve">Trái phiếu Chính phủ </w:t>
            </w:r>
          </w:p>
        </w:tc>
        <w:tc>
          <w:tcPr>
            <w:tcW w:w="399" w:type="pct"/>
            <w:tcBorders>
              <w:top w:val="dotted" w:sz="4" w:space="0" w:color="auto"/>
              <w:bottom w:val="dotted" w:sz="4" w:space="0" w:color="auto"/>
            </w:tcBorders>
            <w:shd w:val="clear" w:color="auto" w:fill="FFFFFF"/>
          </w:tcPr>
          <w:p w:rsidR="002F3A8A" w:rsidRPr="00523476" w:rsidRDefault="0084440F" w:rsidP="002D4DC3">
            <w:pPr>
              <w:spacing w:before="60" w:after="60" w:line="288" w:lineRule="auto"/>
              <w:jc w:val="center"/>
              <w:rPr>
                <w:bCs/>
                <w:color w:val="000000"/>
                <w:sz w:val="20"/>
                <w:szCs w:val="20"/>
              </w:rPr>
            </w:pPr>
            <w:r>
              <w:rPr>
                <w:bCs/>
                <w:color w:val="000000"/>
                <w:sz w:val="20"/>
                <w:szCs w:val="20"/>
              </w:rPr>
              <w:t>2</w:t>
            </w:r>
          </w:p>
        </w:tc>
        <w:tc>
          <w:tcPr>
            <w:tcW w:w="643" w:type="pct"/>
            <w:tcBorders>
              <w:top w:val="dotted" w:sz="4" w:space="0" w:color="auto"/>
              <w:bottom w:val="dotted" w:sz="4" w:space="0" w:color="auto"/>
            </w:tcBorders>
            <w:shd w:val="clear" w:color="auto" w:fill="FFFFFF"/>
          </w:tcPr>
          <w:p w:rsidR="002F3A8A" w:rsidRPr="00523476" w:rsidRDefault="002F3A8A" w:rsidP="0084440F">
            <w:pPr>
              <w:spacing w:before="60" w:after="60" w:line="288" w:lineRule="auto"/>
              <w:jc w:val="center"/>
              <w:rPr>
                <w:bCs/>
                <w:color w:val="000000"/>
                <w:sz w:val="20"/>
                <w:szCs w:val="20"/>
              </w:rPr>
            </w:pPr>
            <w:r w:rsidRPr="00523476">
              <w:rPr>
                <w:bCs/>
                <w:color w:val="000000"/>
                <w:sz w:val="20"/>
                <w:szCs w:val="20"/>
              </w:rPr>
              <w:t>1</w:t>
            </w:r>
            <w:r w:rsidR="0084440F">
              <w:rPr>
                <w:bCs/>
                <w:color w:val="000000"/>
                <w:sz w:val="20"/>
                <w:szCs w:val="20"/>
              </w:rPr>
              <w:t>3</w:t>
            </w:r>
            <w:r w:rsidRPr="00523476">
              <w:rPr>
                <w:bCs/>
                <w:color w:val="000000"/>
                <w:sz w:val="20"/>
                <w:szCs w:val="20"/>
              </w:rPr>
              <w:t>/</w:t>
            </w:r>
            <w:r w:rsidR="0084440F">
              <w:rPr>
                <w:bCs/>
                <w:color w:val="000000"/>
                <w:sz w:val="20"/>
                <w:szCs w:val="20"/>
              </w:rPr>
              <w:t>12</w:t>
            </w:r>
            <w:r w:rsidRPr="00523476">
              <w:rPr>
                <w:bCs/>
                <w:color w:val="000000"/>
                <w:sz w:val="20"/>
                <w:szCs w:val="20"/>
              </w:rPr>
              <w:t>/20</w:t>
            </w:r>
            <w:r w:rsidR="0084440F">
              <w:rPr>
                <w:bCs/>
                <w:color w:val="000000"/>
                <w:sz w:val="20"/>
                <w:szCs w:val="20"/>
              </w:rPr>
              <w:t>12</w:t>
            </w:r>
          </w:p>
        </w:tc>
        <w:tc>
          <w:tcPr>
            <w:tcW w:w="627" w:type="pct"/>
            <w:tcBorders>
              <w:top w:val="dotted" w:sz="4" w:space="0" w:color="auto"/>
              <w:bottom w:val="dotted" w:sz="4" w:space="0" w:color="auto"/>
            </w:tcBorders>
            <w:shd w:val="clear" w:color="auto" w:fill="FFFFFF"/>
          </w:tcPr>
          <w:p w:rsidR="002F3A8A" w:rsidRPr="00523476" w:rsidRDefault="002F3A8A" w:rsidP="0084440F">
            <w:pPr>
              <w:spacing w:before="60" w:after="60" w:line="288" w:lineRule="auto"/>
              <w:jc w:val="center"/>
              <w:rPr>
                <w:bCs/>
                <w:color w:val="000000"/>
                <w:sz w:val="20"/>
                <w:szCs w:val="20"/>
              </w:rPr>
            </w:pPr>
            <w:r w:rsidRPr="00523476">
              <w:rPr>
                <w:bCs/>
                <w:color w:val="000000"/>
                <w:sz w:val="20"/>
                <w:szCs w:val="20"/>
              </w:rPr>
              <w:t>1</w:t>
            </w:r>
            <w:r w:rsidR="0084440F">
              <w:rPr>
                <w:bCs/>
                <w:color w:val="000000"/>
                <w:sz w:val="20"/>
                <w:szCs w:val="20"/>
              </w:rPr>
              <w:t>3</w:t>
            </w:r>
            <w:r w:rsidRPr="00523476">
              <w:rPr>
                <w:bCs/>
                <w:color w:val="000000"/>
                <w:sz w:val="20"/>
                <w:szCs w:val="20"/>
              </w:rPr>
              <w:t>/</w:t>
            </w:r>
            <w:r w:rsidR="0084440F">
              <w:rPr>
                <w:bCs/>
                <w:color w:val="000000"/>
                <w:sz w:val="20"/>
                <w:szCs w:val="20"/>
              </w:rPr>
              <w:t>12</w:t>
            </w:r>
            <w:r w:rsidRPr="00523476">
              <w:rPr>
                <w:bCs/>
                <w:color w:val="000000"/>
                <w:sz w:val="20"/>
                <w:szCs w:val="20"/>
              </w:rPr>
              <w:t>/201</w:t>
            </w:r>
            <w:r w:rsidR="0084440F">
              <w:rPr>
                <w:bCs/>
                <w:color w:val="000000"/>
                <w:sz w:val="20"/>
                <w:szCs w:val="20"/>
              </w:rPr>
              <w:t>4</w:t>
            </w:r>
          </w:p>
        </w:tc>
        <w:tc>
          <w:tcPr>
            <w:tcW w:w="376" w:type="pct"/>
            <w:tcBorders>
              <w:top w:val="dotted" w:sz="4" w:space="0" w:color="auto"/>
              <w:bottom w:val="dotted" w:sz="4" w:space="0" w:color="auto"/>
            </w:tcBorders>
            <w:shd w:val="clear" w:color="auto" w:fill="FFFFFF"/>
          </w:tcPr>
          <w:p w:rsidR="002F3A8A" w:rsidRPr="00523476" w:rsidRDefault="002F3A8A" w:rsidP="002D4DC3">
            <w:pPr>
              <w:spacing w:before="60" w:after="60" w:line="288" w:lineRule="auto"/>
              <w:jc w:val="center"/>
              <w:rPr>
                <w:bCs/>
                <w:color w:val="000000"/>
                <w:sz w:val="20"/>
                <w:szCs w:val="20"/>
              </w:rPr>
            </w:pPr>
            <w:r w:rsidRPr="00523476">
              <w:rPr>
                <w:bCs/>
                <w:color w:val="000000"/>
                <w:sz w:val="20"/>
                <w:szCs w:val="20"/>
              </w:rPr>
              <w:t>1</w:t>
            </w:r>
            <w:r w:rsidR="0084440F">
              <w:rPr>
                <w:bCs/>
                <w:color w:val="000000"/>
                <w:sz w:val="20"/>
                <w:szCs w:val="20"/>
              </w:rPr>
              <w:t>0,5</w:t>
            </w:r>
            <w:r w:rsidRPr="00523476">
              <w:rPr>
                <w:bCs/>
                <w:color w:val="000000"/>
                <w:sz w:val="20"/>
                <w:szCs w:val="20"/>
              </w:rPr>
              <w:t>%</w:t>
            </w:r>
          </w:p>
        </w:tc>
        <w:tc>
          <w:tcPr>
            <w:tcW w:w="869" w:type="pct"/>
            <w:tcBorders>
              <w:top w:val="dotted" w:sz="4" w:space="0" w:color="auto"/>
              <w:bottom w:val="dotted" w:sz="4" w:space="0" w:color="auto"/>
            </w:tcBorders>
            <w:shd w:val="clear" w:color="auto" w:fill="FFFFFF"/>
          </w:tcPr>
          <w:p w:rsidR="002F3A8A" w:rsidRPr="00523476" w:rsidRDefault="0084440F" w:rsidP="002D4DC3">
            <w:pPr>
              <w:spacing w:before="60" w:after="60" w:line="288" w:lineRule="auto"/>
              <w:jc w:val="right"/>
              <w:rPr>
                <w:bCs/>
                <w:color w:val="000000"/>
                <w:sz w:val="20"/>
                <w:szCs w:val="20"/>
              </w:rPr>
            </w:pPr>
            <w:r>
              <w:rPr>
                <w:bCs/>
                <w:color w:val="000000"/>
                <w:sz w:val="20"/>
                <w:szCs w:val="20"/>
              </w:rPr>
              <w:t>7</w:t>
            </w:r>
            <w:r w:rsidR="002F3A8A" w:rsidRPr="00611BD5">
              <w:rPr>
                <w:bCs/>
                <w:color w:val="000000"/>
                <w:sz w:val="20"/>
                <w:szCs w:val="20"/>
              </w:rPr>
              <w:t>0.000.000.000</w:t>
            </w:r>
          </w:p>
        </w:tc>
      </w:tr>
      <w:tr w:rsidR="00B1161C" w:rsidRPr="00523476" w:rsidTr="00712FDD">
        <w:trPr>
          <w:trHeight w:val="380"/>
        </w:trPr>
        <w:tc>
          <w:tcPr>
            <w:tcW w:w="286" w:type="pct"/>
            <w:shd w:val="clear" w:color="auto" w:fill="auto"/>
            <w:noWrap/>
            <w:vAlign w:val="center"/>
          </w:tcPr>
          <w:p w:rsidR="00B1161C" w:rsidRPr="00523476" w:rsidRDefault="00B1161C" w:rsidP="002D4DC3">
            <w:pPr>
              <w:spacing w:before="60" w:after="60" w:line="288" w:lineRule="auto"/>
              <w:jc w:val="center"/>
              <w:rPr>
                <w:bCs/>
                <w:color w:val="000000"/>
                <w:sz w:val="20"/>
                <w:szCs w:val="20"/>
              </w:rPr>
            </w:pPr>
            <w:r>
              <w:rPr>
                <w:bCs/>
                <w:color w:val="000000"/>
                <w:sz w:val="20"/>
                <w:szCs w:val="20"/>
              </w:rPr>
              <w:t>2</w:t>
            </w:r>
          </w:p>
        </w:tc>
        <w:tc>
          <w:tcPr>
            <w:tcW w:w="1799" w:type="pct"/>
            <w:shd w:val="clear" w:color="auto" w:fill="auto"/>
            <w:vAlign w:val="center"/>
          </w:tcPr>
          <w:p w:rsidR="00B1161C" w:rsidRPr="00523476" w:rsidRDefault="00B1161C" w:rsidP="002D4DC3">
            <w:pPr>
              <w:spacing w:before="60" w:after="60" w:line="288" w:lineRule="auto"/>
              <w:jc w:val="both"/>
              <w:rPr>
                <w:bCs/>
                <w:color w:val="000000"/>
                <w:sz w:val="20"/>
                <w:szCs w:val="20"/>
              </w:rPr>
            </w:pPr>
            <w:r w:rsidRPr="00523476">
              <w:rPr>
                <w:bCs/>
                <w:color w:val="000000"/>
                <w:sz w:val="20"/>
                <w:szCs w:val="20"/>
              </w:rPr>
              <w:t>Trái phiếu Chính phủ</w:t>
            </w:r>
          </w:p>
        </w:tc>
        <w:tc>
          <w:tcPr>
            <w:tcW w:w="399" w:type="pct"/>
            <w:tcBorders>
              <w:top w:val="dotted" w:sz="4" w:space="0" w:color="auto"/>
              <w:bottom w:val="dotted" w:sz="4" w:space="0" w:color="auto"/>
            </w:tcBorders>
            <w:shd w:val="clear" w:color="auto" w:fill="FFFFFF"/>
          </w:tcPr>
          <w:p w:rsidR="00B1161C" w:rsidRPr="00523476" w:rsidRDefault="00B1161C" w:rsidP="002D4DC3">
            <w:pPr>
              <w:spacing w:before="60" w:after="60" w:line="288" w:lineRule="auto"/>
              <w:jc w:val="center"/>
              <w:rPr>
                <w:bCs/>
                <w:color w:val="000000"/>
                <w:sz w:val="20"/>
                <w:szCs w:val="20"/>
              </w:rPr>
            </w:pPr>
            <w:r>
              <w:rPr>
                <w:bCs/>
                <w:color w:val="000000"/>
                <w:sz w:val="20"/>
                <w:szCs w:val="20"/>
              </w:rPr>
              <w:t>5</w:t>
            </w:r>
          </w:p>
        </w:tc>
        <w:tc>
          <w:tcPr>
            <w:tcW w:w="643" w:type="pct"/>
            <w:tcBorders>
              <w:top w:val="dotted" w:sz="4" w:space="0" w:color="auto"/>
              <w:bottom w:val="dotted" w:sz="4" w:space="0" w:color="auto"/>
            </w:tcBorders>
            <w:shd w:val="clear" w:color="auto" w:fill="FFFFFF"/>
          </w:tcPr>
          <w:p w:rsidR="00B1161C" w:rsidRDefault="00B1161C" w:rsidP="002D4DC3">
            <w:pPr>
              <w:spacing w:before="60" w:after="60" w:line="288" w:lineRule="auto"/>
              <w:jc w:val="center"/>
              <w:rPr>
                <w:bCs/>
                <w:color w:val="000000"/>
                <w:sz w:val="20"/>
                <w:szCs w:val="20"/>
              </w:rPr>
            </w:pPr>
            <w:r>
              <w:rPr>
                <w:bCs/>
                <w:color w:val="000000"/>
                <w:sz w:val="20"/>
                <w:szCs w:val="20"/>
              </w:rPr>
              <w:t>11/04/2008</w:t>
            </w:r>
          </w:p>
        </w:tc>
        <w:tc>
          <w:tcPr>
            <w:tcW w:w="627" w:type="pct"/>
            <w:tcBorders>
              <w:top w:val="dotted" w:sz="4" w:space="0" w:color="auto"/>
              <w:bottom w:val="dotted" w:sz="4" w:space="0" w:color="auto"/>
            </w:tcBorders>
            <w:shd w:val="clear" w:color="auto" w:fill="FFFFFF"/>
          </w:tcPr>
          <w:p w:rsidR="00B1161C" w:rsidRDefault="00B1161C" w:rsidP="002D4DC3">
            <w:pPr>
              <w:spacing w:before="60" w:after="60" w:line="288" w:lineRule="auto"/>
              <w:jc w:val="center"/>
              <w:rPr>
                <w:bCs/>
                <w:color w:val="000000"/>
                <w:sz w:val="20"/>
                <w:szCs w:val="20"/>
              </w:rPr>
            </w:pPr>
            <w:r>
              <w:rPr>
                <w:bCs/>
                <w:color w:val="000000"/>
                <w:sz w:val="20"/>
                <w:szCs w:val="20"/>
              </w:rPr>
              <w:t>11/04/2013</w:t>
            </w:r>
          </w:p>
        </w:tc>
        <w:tc>
          <w:tcPr>
            <w:tcW w:w="376" w:type="pct"/>
            <w:tcBorders>
              <w:top w:val="dotted" w:sz="4" w:space="0" w:color="auto"/>
              <w:bottom w:val="dotted" w:sz="4" w:space="0" w:color="auto"/>
            </w:tcBorders>
            <w:shd w:val="clear" w:color="auto" w:fill="FFFFFF"/>
          </w:tcPr>
          <w:p w:rsidR="00B1161C" w:rsidRPr="00523476" w:rsidRDefault="00B1161C" w:rsidP="002D4DC3">
            <w:pPr>
              <w:spacing w:before="60" w:after="60" w:line="288" w:lineRule="auto"/>
              <w:jc w:val="center"/>
              <w:rPr>
                <w:bCs/>
                <w:color w:val="000000"/>
                <w:sz w:val="20"/>
                <w:szCs w:val="20"/>
              </w:rPr>
            </w:pPr>
            <w:r>
              <w:rPr>
                <w:bCs/>
                <w:color w:val="000000"/>
                <w:sz w:val="20"/>
                <w:szCs w:val="20"/>
              </w:rPr>
              <w:t>15%</w:t>
            </w:r>
          </w:p>
        </w:tc>
        <w:tc>
          <w:tcPr>
            <w:tcW w:w="869" w:type="pct"/>
            <w:tcBorders>
              <w:top w:val="dotted" w:sz="4" w:space="0" w:color="auto"/>
              <w:bottom w:val="dotted" w:sz="4" w:space="0" w:color="auto"/>
            </w:tcBorders>
            <w:shd w:val="clear" w:color="auto" w:fill="FFFFFF"/>
          </w:tcPr>
          <w:p w:rsidR="00B1161C" w:rsidRPr="00523476" w:rsidRDefault="00B1161C" w:rsidP="002D4DC3">
            <w:pPr>
              <w:spacing w:before="60" w:after="60" w:line="288" w:lineRule="auto"/>
              <w:jc w:val="right"/>
              <w:rPr>
                <w:bCs/>
                <w:color w:val="000000"/>
                <w:sz w:val="20"/>
                <w:szCs w:val="20"/>
              </w:rPr>
            </w:pPr>
            <w:r>
              <w:rPr>
                <w:bCs/>
                <w:color w:val="000000"/>
                <w:sz w:val="20"/>
                <w:szCs w:val="20"/>
              </w:rPr>
              <w:t>40.000.000.000</w:t>
            </w:r>
          </w:p>
        </w:tc>
      </w:tr>
      <w:tr w:rsidR="002F3A8A" w:rsidRPr="00523476" w:rsidTr="00712FDD">
        <w:trPr>
          <w:trHeight w:val="380"/>
        </w:trPr>
        <w:tc>
          <w:tcPr>
            <w:tcW w:w="286" w:type="pct"/>
            <w:shd w:val="clear" w:color="auto" w:fill="auto"/>
            <w:noWrap/>
            <w:vAlign w:val="center"/>
          </w:tcPr>
          <w:p w:rsidR="002F3A8A" w:rsidRPr="00523476" w:rsidRDefault="00B1161C" w:rsidP="002D4DC3">
            <w:pPr>
              <w:spacing w:before="60" w:after="60" w:line="288" w:lineRule="auto"/>
              <w:jc w:val="center"/>
              <w:rPr>
                <w:bCs/>
                <w:color w:val="000000"/>
                <w:sz w:val="20"/>
                <w:szCs w:val="20"/>
              </w:rPr>
            </w:pPr>
            <w:r>
              <w:rPr>
                <w:bCs/>
                <w:color w:val="000000"/>
                <w:sz w:val="20"/>
                <w:szCs w:val="20"/>
              </w:rPr>
              <w:t>3</w:t>
            </w:r>
          </w:p>
        </w:tc>
        <w:tc>
          <w:tcPr>
            <w:tcW w:w="1799" w:type="pct"/>
            <w:shd w:val="clear" w:color="auto" w:fill="auto"/>
            <w:vAlign w:val="center"/>
          </w:tcPr>
          <w:p w:rsidR="002F3A8A" w:rsidRPr="00523476" w:rsidRDefault="002F3A8A" w:rsidP="002D4DC3">
            <w:pPr>
              <w:spacing w:before="60" w:after="60" w:line="288" w:lineRule="auto"/>
              <w:jc w:val="both"/>
              <w:rPr>
                <w:bCs/>
                <w:color w:val="000000"/>
                <w:sz w:val="20"/>
                <w:szCs w:val="20"/>
              </w:rPr>
            </w:pPr>
            <w:r w:rsidRPr="00523476">
              <w:rPr>
                <w:bCs/>
                <w:color w:val="000000"/>
                <w:sz w:val="20"/>
                <w:szCs w:val="20"/>
              </w:rPr>
              <w:t>Trái phiếu Lilama phát hành năm 2007</w:t>
            </w:r>
          </w:p>
        </w:tc>
        <w:tc>
          <w:tcPr>
            <w:tcW w:w="399" w:type="pct"/>
            <w:tcBorders>
              <w:top w:val="dotted" w:sz="4" w:space="0" w:color="auto"/>
              <w:bottom w:val="dotted" w:sz="4" w:space="0" w:color="auto"/>
            </w:tcBorders>
            <w:shd w:val="clear" w:color="auto" w:fill="FFFFFF"/>
          </w:tcPr>
          <w:p w:rsidR="002F3A8A" w:rsidRPr="00523476" w:rsidRDefault="002F3A8A" w:rsidP="002D4DC3">
            <w:pPr>
              <w:spacing w:before="60" w:after="60" w:line="288" w:lineRule="auto"/>
              <w:jc w:val="center"/>
              <w:rPr>
                <w:bCs/>
                <w:color w:val="000000"/>
                <w:sz w:val="20"/>
                <w:szCs w:val="20"/>
              </w:rPr>
            </w:pPr>
            <w:r w:rsidRPr="00523476">
              <w:rPr>
                <w:bCs/>
                <w:color w:val="000000"/>
                <w:sz w:val="20"/>
                <w:szCs w:val="20"/>
              </w:rPr>
              <w:t>10</w:t>
            </w:r>
          </w:p>
        </w:tc>
        <w:tc>
          <w:tcPr>
            <w:tcW w:w="643" w:type="pct"/>
            <w:tcBorders>
              <w:top w:val="dotted" w:sz="4" w:space="0" w:color="auto"/>
              <w:bottom w:val="dotted" w:sz="4" w:space="0" w:color="auto"/>
            </w:tcBorders>
            <w:shd w:val="clear" w:color="auto" w:fill="FFFFFF"/>
          </w:tcPr>
          <w:p w:rsidR="002F3A8A" w:rsidRPr="00523476" w:rsidRDefault="008630B4" w:rsidP="002D4DC3">
            <w:pPr>
              <w:spacing w:before="60" w:after="60" w:line="288" w:lineRule="auto"/>
              <w:jc w:val="center"/>
              <w:rPr>
                <w:bCs/>
                <w:color w:val="000000"/>
                <w:sz w:val="20"/>
                <w:szCs w:val="20"/>
              </w:rPr>
            </w:pPr>
            <w:r>
              <w:rPr>
                <w:bCs/>
                <w:color w:val="000000"/>
                <w:sz w:val="20"/>
                <w:szCs w:val="20"/>
              </w:rPr>
              <w:t>0</w:t>
            </w:r>
            <w:r w:rsidR="002F3A8A" w:rsidRPr="00523476">
              <w:rPr>
                <w:bCs/>
                <w:color w:val="000000"/>
                <w:sz w:val="20"/>
                <w:szCs w:val="20"/>
              </w:rPr>
              <w:t>6/</w:t>
            </w:r>
            <w:r>
              <w:rPr>
                <w:bCs/>
                <w:color w:val="000000"/>
                <w:sz w:val="20"/>
                <w:szCs w:val="20"/>
              </w:rPr>
              <w:t>0</w:t>
            </w:r>
            <w:r w:rsidR="002F3A8A" w:rsidRPr="00523476">
              <w:rPr>
                <w:bCs/>
                <w:color w:val="000000"/>
                <w:sz w:val="20"/>
                <w:szCs w:val="20"/>
              </w:rPr>
              <w:t>6/2007</w:t>
            </w:r>
          </w:p>
        </w:tc>
        <w:tc>
          <w:tcPr>
            <w:tcW w:w="627" w:type="pct"/>
            <w:tcBorders>
              <w:top w:val="dotted" w:sz="4" w:space="0" w:color="auto"/>
              <w:bottom w:val="dotted" w:sz="4" w:space="0" w:color="auto"/>
            </w:tcBorders>
            <w:shd w:val="clear" w:color="auto" w:fill="FFFFFF"/>
          </w:tcPr>
          <w:p w:rsidR="002F3A8A" w:rsidRPr="00523476" w:rsidRDefault="008630B4" w:rsidP="002D4DC3">
            <w:pPr>
              <w:spacing w:before="60" w:after="60" w:line="288" w:lineRule="auto"/>
              <w:jc w:val="center"/>
              <w:rPr>
                <w:bCs/>
                <w:color w:val="000000"/>
                <w:sz w:val="20"/>
                <w:szCs w:val="20"/>
              </w:rPr>
            </w:pPr>
            <w:r>
              <w:rPr>
                <w:bCs/>
                <w:color w:val="000000"/>
                <w:sz w:val="20"/>
                <w:szCs w:val="20"/>
              </w:rPr>
              <w:t>0</w:t>
            </w:r>
            <w:r w:rsidR="002F3A8A" w:rsidRPr="00523476">
              <w:rPr>
                <w:bCs/>
                <w:color w:val="000000"/>
                <w:sz w:val="20"/>
                <w:szCs w:val="20"/>
              </w:rPr>
              <w:t>6/</w:t>
            </w:r>
            <w:r>
              <w:rPr>
                <w:bCs/>
                <w:color w:val="000000"/>
                <w:sz w:val="20"/>
                <w:szCs w:val="20"/>
              </w:rPr>
              <w:t>0</w:t>
            </w:r>
            <w:r w:rsidR="002F3A8A" w:rsidRPr="00523476">
              <w:rPr>
                <w:bCs/>
                <w:color w:val="000000"/>
                <w:sz w:val="20"/>
                <w:szCs w:val="20"/>
              </w:rPr>
              <w:t>6/2017</w:t>
            </w:r>
          </w:p>
        </w:tc>
        <w:tc>
          <w:tcPr>
            <w:tcW w:w="376" w:type="pct"/>
            <w:tcBorders>
              <w:top w:val="dotted" w:sz="4" w:space="0" w:color="auto"/>
              <w:bottom w:val="dotted" w:sz="4" w:space="0" w:color="auto"/>
            </w:tcBorders>
            <w:shd w:val="clear" w:color="auto" w:fill="FFFFFF"/>
          </w:tcPr>
          <w:p w:rsidR="002F3A8A" w:rsidRPr="00523476" w:rsidRDefault="002F3A8A" w:rsidP="002D4DC3">
            <w:pPr>
              <w:spacing w:before="60" w:after="60" w:line="288" w:lineRule="auto"/>
              <w:jc w:val="center"/>
              <w:rPr>
                <w:bCs/>
                <w:color w:val="000000"/>
                <w:sz w:val="20"/>
                <w:szCs w:val="20"/>
              </w:rPr>
            </w:pPr>
            <w:r w:rsidRPr="00523476">
              <w:rPr>
                <w:bCs/>
                <w:color w:val="000000"/>
                <w:sz w:val="20"/>
                <w:szCs w:val="20"/>
              </w:rPr>
              <w:t>9,2%</w:t>
            </w:r>
          </w:p>
        </w:tc>
        <w:tc>
          <w:tcPr>
            <w:tcW w:w="869" w:type="pct"/>
            <w:tcBorders>
              <w:top w:val="dotted" w:sz="4" w:space="0" w:color="auto"/>
              <w:bottom w:val="dotted" w:sz="4" w:space="0" w:color="auto"/>
            </w:tcBorders>
            <w:shd w:val="clear" w:color="auto" w:fill="FFFFFF"/>
          </w:tcPr>
          <w:p w:rsidR="002F3A8A" w:rsidRPr="00523476" w:rsidRDefault="002F3A8A" w:rsidP="002D4DC3">
            <w:pPr>
              <w:spacing w:before="60" w:after="60" w:line="288" w:lineRule="auto"/>
              <w:jc w:val="right"/>
              <w:rPr>
                <w:bCs/>
                <w:color w:val="000000"/>
                <w:sz w:val="20"/>
                <w:szCs w:val="20"/>
              </w:rPr>
            </w:pPr>
            <w:r w:rsidRPr="00523476">
              <w:rPr>
                <w:bCs/>
                <w:color w:val="000000"/>
                <w:sz w:val="20"/>
                <w:szCs w:val="20"/>
              </w:rPr>
              <w:t>36.000.000.000</w:t>
            </w:r>
          </w:p>
        </w:tc>
      </w:tr>
      <w:tr w:rsidR="002F3A8A" w:rsidRPr="00523476" w:rsidTr="00712FDD">
        <w:trPr>
          <w:trHeight w:val="380"/>
        </w:trPr>
        <w:tc>
          <w:tcPr>
            <w:tcW w:w="286" w:type="pct"/>
            <w:shd w:val="clear" w:color="auto" w:fill="auto"/>
            <w:noWrap/>
            <w:vAlign w:val="center"/>
          </w:tcPr>
          <w:p w:rsidR="002F3A8A" w:rsidRPr="00523476" w:rsidRDefault="00B1161C" w:rsidP="002D4DC3">
            <w:pPr>
              <w:spacing w:before="60" w:after="60" w:line="288" w:lineRule="auto"/>
              <w:jc w:val="center"/>
              <w:rPr>
                <w:bCs/>
                <w:color w:val="000000"/>
                <w:sz w:val="20"/>
                <w:szCs w:val="20"/>
              </w:rPr>
            </w:pPr>
            <w:r>
              <w:rPr>
                <w:bCs/>
                <w:color w:val="000000"/>
                <w:sz w:val="20"/>
                <w:szCs w:val="20"/>
              </w:rPr>
              <w:t>4</w:t>
            </w:r>
          </w:p>
        </w:tc>
        <w:tc>
          <w:tcPr>
            <w:tcW w:w="1799" w:type="pct"/>
            <w:shd w:val="clear" w:color="auto" w:fill="auto"/>
            <w:vAlign w:val="center"/>
          </w:tcPr>
          <w:p w:rsidR="002F3A8A" w:rsidRPr="00523476" w:rsidRDefault="00B1161C" w:rsidP="002D4DC3">
            <w:pPr>
              <w:spacing w:before="60" w:after="60" w:line="288" w:lineRule="auto"/>
              <w:jc w:val="both"/>
              <w:rPr>
                <w:bCs/>
                <w:color w:val="000000"/>
                <w:sz w:val="20"/>
                <w:szCs w:val="20"/>
              </w:rPr>
            </w:pPr>
            <w:r>
              <w:rPr>
                <w:bCs/>
                <w:color w:val="000000"/>
                <w:sz w:val="20"/>
                <w:szCs w:val="20"/>
              </w:rPr>
              <w:t>Trái phiếu Công ty Cổ phần Sông Đà – Thăng Long</w:t>
            </w:r>
          </w:p>
        </w:tc>
        <w:tc>
          <w:tcPr>
            <w:tcW w:w="399" w:type="pct"/>
            <w:tcBorders>
              <w:top w:val="dotted" w:sz="4" w:space="0" w:color="auto"/>
              <w:bottom w:val="dotted" w:sz="4" w:space="0" w:color="auto"/>
            </w:tcBorders>
            <w:shd w:val="clear" w:color="auto" w:fill="FFFFFF"/>
          </w:tcPr>
          <w:p w:rsidR="002F3A8A" w:rsidRPr="00523476" w:rsidRDefault="00B1161C" w:rsidP="002D4DC3">
            <w:pPr>
              <w:spacing w:before="60" w:after="60" w:line="288" w:lineRule="auto"/>
              <w:jc w:val="center"/>
              <w:rPr>
                <w:bCs/>
                <w:color w:val="000000"/>
                <w:sz w:val="20"/>
                <w:szCs w:val="20"/>
              </w:rPr>
            </w:pPr>
            <w:r>
              <w:rPr>
                <w:bCs/>
                <w:color w:val="000000"/>
                <w:sz w:val="20"/>
                <w:szCs w:val="20"/>
              </w:rPr>
              <w:t>4</w:t>
            </w:r>
          </w:p>
        </w:tc>
        <w:tc>
          <w:tcPr>
            <w:tcW w:w="643" w:type="pct"/>
            <w:tcBorders>
              <w:top w:val="dotted" w:sz="4" w:space="0" w:color="auto"/>
              <w:bottom w:val="dotted" w:sz="4" w:space="0" w:color="auto"/>
            </w:tcBorders>
            <w:shd w:val="clear" w:color="auto" w:fill="FFFFFF"/>
          </w:tcPr>
          <w:p w:rsidR="002F3A8A" w:rsidRPr="00523476" w:rsidRDefault="00B1161C" w:rsidP="002D4DC3">
            <w:pPr>
              <w:spacing w:before="60" w:after="60" w:line="288" w:lineRule="auto"/>
              <w:jc w:val="center"/>
              <w:rPr>
                <w:bCs/>
                <w:color w:val="000000"/>
                <w:sz w:val="20"/>
                <w:szCs w:val="20"/>
              </w:rPr>
            </w:pPr>
            <w:r>
              <w:rPr>
                <w:bCs/>
                <w:color w:val="000000"/>
                <w:sz w:val="20"/>
                <w:szCs w:val="20"/>
              </w:rPr>
              <w:t>19/10/2009</w:t>
            </w:r>
          </w:p>
        </w:tc>
        <w:tc>
          <w:tcPr>
            <w:tcW w:w="627" w:type="pct"/>
            <w:tcBorders>
              <w:top w:val="dotted" w:sz="4" w:space="0" w:color="auto"/>
              <w:bottom w:val="dotted" w:sz="4" w:space="0" w:color="auto"/>
            </w:tcBorders>
            <w:shd w:val="clear" w:color="auto" w:fill="FFFFFF"/>
          </w:tcPr>
          <w:p w:rsidR="002F3A8A" w:rsidRPr="00523476" w:rsidRDefault="00B1161C" w:rsidP="002D4DC3">
            <w:pPr>
              <w:spacing w:before="60" w:after="60" w:line="288" w:lineRule="auto"/>
              <w:jc w:val="center"/>
              <w:rPr>
                <w:bCs/>
                <w:color w:val="000000"/>
                <w:sz w:val="20"/>
                <w:szCs w:val="20"/>
              </w:rPr>
            </w:pPr>
            <w:r>
              <w:rPr>
                <w:bCs/>
                <w:color w:val="000000"/>
                <w:sz w:val="20"/>
                <w:szCs w:val="20"/>
              </w:rPr>
              <w:t>19/10/2012</w:t>
            </w:r>
          </w:p>
        </w:tc>
        <w:tc>
          <w:tcPr>
            <w:tcW w:w="376" w:type="pct"/>
            <w:tcBorders>
              <w:top w:val="dotted" w:sz="4" w:space="0" w:color="auto"/>
              <w:bottom w:val="dotted" w:sz="4" w:space="0" w:color="auto"/>
            </w:tcBorders>
            <w:shd w:val="clear" w:color="auto" w:fill="FFFFFF"/>
          </w:tcPr>
          <w:p w:rsidR="002F3A8A" w:rsidRPr="00523476" w:rsidRDefault="00B1161C" w:rsidP="002D4DC3">
            <w:pPr>
              <w:spacing w:before="60" w:after="60" w:line="288" w:lineRule="auto"/>
              <w:jc w:val="center"/>
              <w:rPr>
                <w:bCs/>
                <w:color w:val="000000"/>
                <w:sz w:val="20"/>
                <w:szCs w:val="20"/>
              </w:rPr>
            </w:pPr>
            <w:r>
              <w:rPr>
                <w:bCs/>
                <w:color w:val="000000"/>
                <w:sz w:val="20"/>
                <w:szCs w:val="20"/>
              </w:rPr>
              <w:t>13%</w:t>
            </w:r>
          </w:p>
        </w:tc>
        <w:tc>
          <w:tcPr>
            <w:tcW w:w="869" w:type="pct"/>
            <w:tcBorders>
              <w:top w:val="dotted" w:sz="4" w:space="0" w:color="auto"/>
              <w:bottom w:val="dotted" w:sz="4" w:space="0" w:color="auto"/>
            </w:tcBorders>
            <w:shd w:val="clear" w:color="auto" w:fill="FFFFFF"/>
          </w:tcPr>
          <w:p w:rsidR="002F3A8A" w:rsidRPr="00523476" w:rsidRDefault="00B1161C" w:rsidP="002D4DC3">
            <w:pPr>
              <w:spacing w:before="60" w:after="60" w:line="288" w:lineRule="auto"/>
              <w:jc w:val="right"/>
              <w:rPr>
                <w:bCs/>
                <w:color w:val="000000"/>
                <w:sz w:val="20"/>
                <w:szCs w:val="20"/>
              </w:rPr>
            </w:pPr>
            <w:r>
              <w:rPr>
                <w:bCs/>
                <w:color w:val="000000"/>
                <w:sz w:val="20"/>
                <w:szCs w:val="20"/>
              </w:rPr>
              <w:t>-</w:t>
            </w:r>
          </w:p>
        </w:tc>
      </w:tr>
      <w:tr w:rsidR="00B1161C" w:rsidRPr="00523476" w:rsidTr="00712FDD">
        <w:trPr>
          <w:trHeight w:val="380"/>
        </w:trPr>
        <w:tc>
          <w:tcPr>
            <w:tcW w:w="286" w:type="pct"/>
            <w:shd w:val="clear" w:color="auto" w:fill="auto"/>
            <w:noWrap/>
            <w:vAlign w:val="center"/>
          </w:tcPr>
          <w:p w:rsidR="00B1161C" w:rsidRDefault="00B1161C" w:rsidP="002D4DC3">
            <w:pPr>
              <w:spacing w:before="60" w:after="60" w:line="288" w:lineRule="auto"/>
              <w:jc w:val="center"/>
              <w:rPr>
                <w:bCs/>
                <w:color w:val="000000"/>
                <w:sz w:val="20"/>
                <w:szCs w:val="20"/>
              </w:rPr>
            </w:pPr>
            <w:r>
              <w:rPr>
                <w:bCs/>
                <w:color w:val="000000"/>
                <w:sz w:val="20"/>
                <w:szCs w:val="20"/>
              </w:rPr>
              <w:t>5</w:t>
            </w:r>
          </w:p>
        </w:tc>
        <w:tc>
          <w:tcPr>
            <w:tcW w:w="1799" w:type="pct"/>
            <w:shd w:val="clear" w:color="auto" w:fill="auto"/>
            <w:vAlign w:val="center"/>
          </w:tcPr>
          <w:p w:rsidR="00B1161C" w:rsidRDefault="00B1161C" w:rsidP="002D4DC3">
            <w:pPr>
              <w:spacing w:before="60" w:after="60" w:line="288" w:lineRule="auto"/>
              <w:jc w:val="both"/>
              <w:rPr>
                <w:bCs/>
                <w:color w:val="000000"/>
                <w:sz w:val="20"/>
                <w:szCs w:val="20"/>
              </w:rPr>
            </w:pPr>
            <w:r>
              <w:rPr>
                <w:bCs/>
                <w:color w:val="000000"/>
                <w:sz w:val="20"/>
                <w:szCs w:val="20"/>
              </w:rPr>
              <w:t>Đến hạn trong vòng 1 năm</w:t>
            </w:r>
          </w:p>
        </w:tc>
        <w:tc>
          <w:tcPr>
            <w:tcW w:w="399" w:type="pct"/>
            <w:tcBorders>
              <w:top w:val="dotted" w:sz="4" w:space="0" w:color="auto"/>
              <w:bottom w:val="dotted" w:sz="4" w:space="0" w:color="auto"/>
            </w:tcBorders>
            <w:shd w:val="clear" w:color="auto" w:fill="FFFFFF"/>
          </w:tcPr>
          <w:p w:rsidR="00B1161C" w:rsidRDefault="00B1161C" w:rsidP="002D4DC3">
            <w:pPr>
              <w:spacing w:before="60" w:after="60" w:line="288" w:lineRule="auto"/>
              <w:jc w:val="center"/>
              <w:rPr>
                <w:bCs/>
                <w:color w:val="000000"/>
                <w:sz w:val="20"/>
                <w:szCs w:val="20"/>
              </w:rPr>
            </w:pPr>
          </w:p>
        </w:tc>
        <w:tc>
          <w:tcPr>
            <w:tcW w:w="643" w:type="pct"/>
            <w:tcBorders>
              <w:top w:val="dotted" w:sz="4" w:space="0" w:color="auto"/>
              <w:bottom w:val="dotted" w:sz="4" w:space="0" w:color="auto"/>
            </w:tcBorders>
            <w:shd w:val="clear" w:color="auto" w:fill="FFFFFF"/>
          </w:tcPr>
          <w:p w:rsidR="00B1161C" w:rsidRDefault="00B1161C" w:rsidP="002D4DC3">
            <w:pPr>
              <w:spacing w:before="60" w:after="60" w:line="288" w:lineRule="auto"/>
              <w:jc w:val="center"/>
              <w:rPr>
                <w:bCs/>
                <w:color w:val="000000"/>
                <w:sz w:val="20"/>
                <w:szCs w:val="20"/>
              </w:rPr>
            </w:pPr>
          </w:p>
        </w:tc>
        <w:tc>
          <w:tcPr>
            <w:tcW w:w="627" w:type="pct"/>
            <w:tcBorders>
              <w:top w:val="dotted" w:sz="4" w:space="0" w:color="auto"/>
              <w:bottom w:val="dotted" w:sz="4" w:space="0" w:color="auto"/>
            </w:tcBorders>
            <w:shd w:val="clear" w:color="auto" w:fill="FFFFFF"/>
          </w:tcPr>
          <w:p w:rsidR="00B1161C" w:rsidRDefault="00B1161C" w:rsidP="002D4DC3">
            <w:pPr>
              <w:spacing w:before="60" w:after="60" w:line="288" w:lineRule="auto"/>
              <w:jc w:val="center"/>
              <w:rPr>
                <w:bCs/>
                <w:color w:val="000000"/>
                <w:sz w:val="20"/>
                <w:szCs w:val="20"/>
              </w:rPr>
            </w:pPr>
          </w:p>
        </w:tc>
        <w:tc>
          <w:tcPr>
            <w:tcW w:w="376" w:type="pct"/>
            <w:tcBorders>
              <w:top w:val="dotted" w:sz="4" w:space="0" w:color="auto"/>
              <w:bottom w:val="dotted" w:sz="4" w:space="0" w:color="auto"/>
            </w:tcBorders>
            <w:shd w:val="clear" w:color="auto" w:fill="FFFFFF"/>
          </w:tcPr>
          <w:p w:rsidR="00B1161C" w:rsidRDefault="00B1161C" w:rsidP="002D4DC3">
            <w:pPr>
              <w:spacing w:before="60" w:after="60" w:line="288" w:lineRule="auto"/>
              <w:jc w:val="center"/>
              <w:rPr>
                <w:bCs/>
                <w:color w:val="000000"/>
                <w:sz w:val="20"/>
                <w:szCs w:val="20"/>
              </w:rPr>
            </w:pPr>
          </w:p>
        </w:tc>
        <w:tc>
          <w:tcPr>
            <w:tcW w:w="869" w:type="pct"/>
            <w:tcBorders>
              <w:top w:val="dotted" w:sz="4" w:space="0" w:color="auto"/>
              <w:bottom w:val="dotted" w:sz="4" w:space="0" w:color="auto"/>
            </w:tcBorders>
            <w:shd w:val="clear" w:color="auto" w:fill="FFFFFF"/>
          </w:tcPr>
          <w:p w:rsidR="00B1161C" w:rsidRDefault="00B1161C" w:rsidP="002D4DC3">
            <w:pPr>
              <w:spacing w:before="60" w:after="60" w:line="288" w:lineRule="auto"/>
              <w:jc w:val="right"/>
              <w:rPr>
                <w:bCs/>
                <w:color w:val="000000"/>
                <w:sz w:val="20"/>
                <w:szCs w:val="20"/>
              </w:rPr>
            </w:pPr>
            <w:r>
              <w:rPr>
                <w:bCs/>
                <w:color w:val="000000"/>
                <w:sz w:val="20"/>
                <w:szCs w:val="20"/>
              </w:rPr>
              <w:t>(40.000.000.000)</w:t>
            </w:r>
          </w:p>
        </w:tc>
      </w:tr>
      <w:tr w:rsidR="00B1161C" w:rsidRPr="00523476" w:rsidTr="00712FDD">
        <w:trPr>
          <w:trHeight w:val="330"/>
        </w:trPr>
        <w:tc>
          <w:tcPr>
            <w:tcW w:w="286" w:type="pct"/>
            <w:shd w:val="clear" w:color="auto" w:fill="auto"/>
            <w:noWrap/>
            <w:vAlign w:val="center"/>
          </w:tcPr>
          <w:p w:rsidR="00B1161C" w:rsidRPr="00523476" w:rsidRDefault="00B1161C" w:rsidP="002D4DC3">
            <w:pPr>
              <w:spacing w:before="60" w:after="60" w:line="288" w:lineRule="auto"/>
              <w:jc w:val="center"/>
              <w:rPr>
                <w:color w:val="000000"/>
                <w:sz w:val="20"/>
                <w:szCs w:val="20"/>
              </w:rPr>
            </w:pPr>
            <w:r>
              <w:rPr>
                <w:color w:val="000000"/>
                <w:sz w:val="20"/>
                <w:szCs w:val="20"/>
              </w:rPr>
              <w:t>6</w:t>
            </w:r>
          </w:p>
        </w:tc>
        <w:tc>
          <w:tcPr>
            <w:tcW w:w="1799" w:type="pct"/>
            <w:shd w:val="clear" w:color="auto" w:fill="auto"/>
            <w:vAlign w:val="center"/>
          </w:tcPr>
          <w:p w:rsidR="00B1161C" w:rsidRPr="00B1161C" w:rsidRDefault="00B1161C" w:rsidP="00B1161C">
            <w:pPr>
              <w:spacing w:before="60" w:after="60" w:line="288" w:lineRule="auto"/>
              <w:rPr>
                <w:color w:val="000000"/>
                <w:sz w:val="20"/>
                <w:szCs w:val="20"/>
              </w:rPr>
            </w:pPr>
            <w:r>
              <w:rPr>
                <w:color w:val="000000"/>
                <w:sz w:val="20"/>
                <w:szCs w:val="20"/>
              </w:rPr>
              <w:t>Đầu tư dài hạn khác</w:t>
            </w:r>
          </w:p>
        </w:tc>
        <w:tc>
          <w:tcPr>
            <w:tcW w:w="399" w:type="pct"/>
            <w:tcBorders>
              <w:top w:val="dotted" w:sz="4" w:space="0" w:color="auto"/>
              <w:bottom w:val="dotted" w:sz="4" w:space="0" w:color="auto"/>
            </w:tcBorders>
            <w:shd w:val="clear" w:color="auto" w:fill="FFFFFF"/>
          </w:tcPr>
          <w:p w:rsidR="00B1161C" w:rsidRPr="00523476" w:rsidRDefault="00B1161C" w:rsidP="002D4DC3">
            <w:pPr>
              <w:spacing w:before="60" w:after="60" w:line="288" w:lineRule="auto"/>
              <w:jc w:val="right"/>
              <w:rPr>
                <w:bCs/>
                <w:color w:val="000000"/>
                <w:sz w:val="20"/>
                <w:szCs w:val="20"/>
              </w:rPr>
            </w:pPr>
          </w:p>
        </w:tc>
        <w:tc>
          <w:tcPr>
            <w:tcW w:w="643" w:type="pct"/>
            <w:tcBorders>
              <w:top w:val="dotted" w:sz="4" w:space="0" w:color="auto"/>
              <w:bottom w:val="dotted" w:sz="4" w:space="0" w:color="auto"/>
            </w:tcBorders>
            <w:shd w:val="clear" w:color="auto" w:fill="FFFFFF"/>
          </w:tcPr>
          <w:p w:rsidR="00B1161C" w:rsidRPr="00523476" w:rsidRDefault="00B1161C" w:rsidP="002D4DC3">
            <w:pPr>
              <w:spacing w:before="60" w:after="60" w:line="288" w:lineRule="auto"/>
              <w:jc w:val="right"/>
              <w:rPr>
                <w:bCs/>
                <w:color w:val="000000"/>
                <w:sz w:val="20"/>
                <w:szCs w:val="20"/>
              </w:rPr>
            </w:pPr>
          </w:p>
        </w:tc>
        <w:tc>
          <w:tcPr>
            <w:tcW w:w="627" w:type="pct"/>
            <w:tcBorders>
              <w:top w:val="dotted" w:sz="4" w:space="0" w:color="auto"/>
              <w:bottom w:val="dotted" w:sz="4" w:space="0" w:color="auto"/>
            </w:tcBorders>
            <w:shd w:val="clear" w:color="auto" w:fill="FFFFFF"/>
          </w:tcPr>
          <w:p w:rsidR="00B1161C" w:rsidRPr="00523476" w:rsidRDefault="00B1161C" w:rsidP="002D4DC3">
            <w:pPr>
              <w:spacing w:before="60" w:after="60" w:line="288" w:lineRule="auto"/>
              <w:jc w:val="right"/>
              <w:rPr>
                <w:bCs/>
                <w:color w:val="000000"/>
                <w:sz w:val="20"/>
                <w:szCs w:val="20"/>
              </w:rPr>
            </w:pPr>
          </w:p>
        </w:tc>
        <w:tc>
          <w:tcPr>
            <w:tcW w:w="376" w:type="pct"/>
            <w:tcBorders>
              <w:top w:val="dotted" w:sz="4" w:space="0" w:color="auto"/>
              <w:bottom w:val="dotted" w:sz="4" w:space="0" w:color="auto"/>
            </w:tcBorders>
            <w:shd w:val="clear" w:color="auto" w:fill="FFFFFF"/>
          </w:tcPr>
          <w:p w:rsidR="00B1161C" w:rsidRPr="00523476" w:rsidRDefault="00B1161C" w:rsidP="002D4DC3">
            <w:pPr>
              <w:spacing w:before="60" w:after="60" w:line="288" w:lineRule="auto"/>
              <w:jc w:val="right"/>
              <w:rPr>
                <w:bCs/>
                <w:color w:val="000000"/>
                <w:sz w:val="20"/>
                <w:szCs w:val="20"/>
              </w:rPr>
            </w:pPr>
          </w:p>
        </w:tc>
        <w:tc>
          <w:tcPr>
            <w:tcW w:w="869" w:type="pct"/>
            <w:tcBorders>
              <w:top w:val="dotted" w:sz="4" w:space="0" w:color="auto"/>
              <w:bottom w:val="dotted" w:sz="4" w:space="0" w:color="auto"/>
            </w:tcBorders>
            <w:shd w:val="clear" w:color="auto" w:fill="FFFFFF"/>
          </w:tcPr>
          <w:p w:rsidR="00B1161C" w:rsidRPr="00B1161C" w:rsidRDefault="00B1161C" w:rsidP="002D4DC3">
            <w:pPr>
              <w:spacing w:before="60" w:after="60" w:line="288" w:lineRule="auto"/>
              <w:jc w:val="right"/>
              <w:rPr>
                <w:bCs/>
                <w:color w:val="000000"/>
                <w:sz w:val="20"/>
                <w:szCs w:val="20"/>
              </w:rPr>
            </w:pPr>
            <w:r>
              <w:rPr>
                <w:bCs/>
                <w:color w:val="000000"/>
                <w:sz w:val="20"/>
                <w:szCs w:val="20"/>
              </w:rPr>
              <w:t>1.990.000.000</w:t>
            </w:r>
          </w:p>
        </w:tc>
      </w:tr>
      <w:tr w:rsidR="002F3A8A" w:rsidRPr="00523476" w:rsidTr="00712FDD">
        <w:trPr>
          <w:trHeight w:val="330"/>
        </w:trPr>
        <w:tc>
          <w:tcPr>
            <w:tcW w:w="286" w:type="pct"/>
            <w:shd w:val="clear" w:color="auto" w:fill="auto"/>
            <w:noWrap/>
            <w:vAlign w:val="center"/>
          </w:tcPr>
          <w:p w:rsidR="002F3A8A" w:rsidRPr="00523476" w:rsidRDefault="002F3A8A" w:rsidP="002D4DC3">
            <w:pPr>
              <w:spacing w:before="60" w:after="60" w:line="288" w:lineRule="auto"/>
              <w:jc w:val="center"/>
              <w:rPr>
                <w:color w:val="000000"/>
                <w:sz w:val="20"/>
                <w:szCs w:val="20"/>
              </w:rPr>
            </w:pPr>
          </w:p>
        </w:tc>
        <w:tc>
          <w:tcPr>
            <w:tcW w:w="1799" w:type="pct"/>
            <w:shd w:val="clear" w:color="auto" w:fill="auto"/>
            <w:vAlign w:val="center"/>
          </w:tcPr>
          <w:p w:rsidR="002F3A8A" w:rsidRPr="00523476" w:rsidRDefault="002F3A8A" w:rsidP="002D4DC3">
            <w:pPr>
              <w:spacing w:before="60" w:after="60" w:line="288" w:lineRule="auto"/>
              <w:jc w:val="center"/>
              <w:rPr>
                <w:b/>
                <w:color w:val="000000"/>
                <w:sz w:val="20"/>
                <w:szCs w:val="20"/>
              </w:rPr>
            </w:pPr>
            <w:r w:rsidRPr="00523476">
              <w:rPr>
                <w:b/>
                <w:color w:val="000000"/>
                <w:sz w:val="20"/>
                <w:szCs w:val="20"/>
              </w:rPr>
              <w:t>Tổng cộng</w:t>
            </w:r>
          </w:p>
        </w:tc>
        <w:tc>
          <w:tcPr>
            <w:tcW w:w="399" w:type="pct"/>
            <w:tcBorders>
              <w:top w:val="dotted" w:sz="4" w:space="0" w:color="auto"/>
              <w:bottom w:val="thickThinSmallGap" w:sz="12" w:space="0" w:color="auto"/>
            </w:tcBorders>
            <w:shd w:val="clear" w:color="auto" w:fill="FFFFFF"/>
          </w:tcPr>
          <w:p w:rsidR="002F3A8A" w:rsidRPr="00523476" w:rsidRDefault="002F3A8A" w:rsidP="002D4DC3">
            <w:pPr>
              <w:spacing w:before="60" w:after="60" w:line="288" w:lineRule="auto"/>
              <w:jc w:val="right"/>
              <w:rPr>
                <w:bCs/>
                <w:color w:val="000000"/>
                <w:sz w:val="20"/>
                <w:szCs w:val="20"/>
              </w:rPr>
            </w:pPr>
          </w:p>
        </w:tc>
        <w:tc>
          <w:tcPr>
            <w:tcW w:w="643" w:type="pct"/>
            <w:tcBorders>
              <w:top w:val="dotted" w:sz="4" w:space="0" w:color="auto"/>
              <w:bottom w:val="thickThinSmallGap" w:sz="12" w:space="0" w:color="auto"/>
            </w:tcBorders>
            <w:shd w:val="clear" w:color="auto" w:fill="FFFFFF"/>
          </w:tcPr>
          <w:p w:rsidR="002F3A8A" w:rsidRPr="00523476" w:rsidRDefault="002F3A8A" w:rsidP="002D4DC3">
            <w:pPr>
              <w:spacing w:before="60" w:after="60" w:line="288" w:lineRule="auto"/>
              <w:jc w:val="right"/>
              <w:rPr>
                <w:bCs/>
                <w:color w:val="000000"/>
                <w:sz w:val="20"/>
                <w:szCs w:val="20"/>
              </w:rPr>
            </w:pPr>
          </w:p>
        </w:tc>
        <w:tc>
          <w:tcPr>
            <w:tcW w:w="627" w:type="pct"/>
            <w:tcBorders>
              <w:top w:val="dotted" w:sz="4" w:space="0" w:color="auto"/>
              <w:bottom w:val="thickThinSmallGap" w:sz="12" w:space="0" w:color="auto"/>
            </w:tcBorders>
            <w:shd w:val="clear" w:color="auto" w:fill="FFFFFF"/>
          </w:tcPr>
          <w:p w:rsidR="002F3A8A" w:rsidRPr="00523476" w:rsidRDefault="002F3A8A" w:rsidP="002D4DC3">
            <w:pPr>
              <w:spacing w:before="60" w:after="60" w:line="288" w:lineRule="auto"/>
              <w:jc w:val="right"/>
              <w:rPr>
                <w:bCs/>
                <w:color w:val="000000"/>
                <w:sz w:val="20"/>
                <w:szCs w:val="20"/>
              </w:rPr>
            </w:pPr>
          </w:p>
        </w:tc>
        <w:tc>
          <w:tcPr>
            <w:tcW w:w="376" w:type="pct"/>
            <w:tcBorders>
              <w:top w:val="dotted" w:sz="4" w:space="0" w:color="auto"/>
              <w:bottom w:val="thickThinSmallGap" w:sz="12" w:space="0" w:color="auto"/>
            </w:tcBorders>
            <w:shd w:val="clear" w:color="auto" w:fill="FFFFFF"/>
          </w:tcPr>
          <w:p w:rsidR="002F3A8A" w:rsidRPr="00523476" w:rsidRDefault="002F3A8A" w:rsidP="002D4DC3">
            <w:pPr>
              <w:spacing w:before="60" w:after="60" w:line="288" w:lineRule="auto"/>
              <w:jc w:val="right"/>
              <w:rPr>
                <w:bCs/>
                <w:color w:val="000000"/>
                <w:sz w:val="20"/>
                <w:szCs w:val="20"/>
              </w:rPr>
            </w:pPr>
          </w:p>
        </w:tc>
        <w:tc>
          <w:tcPr>
            <w:tcW w:w="869" w:type="pct"/>
            <w:tcBorders>
              <w:top w:val="dotted" w:sz="4" w:space="0" w:color="auto"/>
              <w:bottom w:val="thickThinSmallGap" w:sz="12" w:space="0" w:color="auto"/>
            </w:tcBorders>
            <w:shd w:val="clear" w:color="auto" w:fill="FFFFFF"/>
          </w:tcPr>
          <w:p w:rsidR="002F3A8A" w:rsidRPr="001C2584" w:rsidRDefault="00B1161C" w:rsidP="002D4DC3">
            <w:pPr>
              <w:spacing w:before="60" w:after="60" w:line="288" w:lineRule="auto"/>
              <w:jc w:val="right"/>
              <w:rPr>
                <w:b/>
                <w:bCs/>
                <w:color w:val="000000"/>
                <w:sz w:val="20"/>
                <w:szCs w:val="20"/>
              </w:rPr>
            </w:pPr>
            <w:r>
              <w:rPr>
                <w:b/>
                <w:bCs/>
                <w:color w:val="000000"/>
                <w:sz w:val="20"/>
                <w:szCs w:val="20"/>
              </w:rPr>
              <w:t>107.990.000.000</w:t>
            </w:r>
          </w:p>
        </w:tc>
      </w:tr>
    </w:tbl>
    <w:p w:rsidR="003E3FB5" w:rsidRPr="00712FDD" w:rsidRDefault="00712FDD" w:rsidP="00712FDD">
      <w:pPr>
        <w:spacing w:before="60" w:after="60" w:line="288" w:lineRule="auto"/>
        <w:ind w:firstLine="567"/>
        <w:jc w:val="right"/>
        <w:rPr>
          <w:lang w:val="nl-NL"/>
        </w:rPr>
      </w:pPr>
      <w:bookmarkStart w:id="235" w:name="_Toc351383590"/>
      <w:r w:rsidRPr="00523476">
        <w:rPr>
          <w:i/>
          <w:color w:val="000000"/>
          <w:sz w:val="22"/>
          <w:szCs w:val="22"/>
          <w:lang w:val="nl-NL"/>
        </w:rPr>
        <w:t>Nguồn: BCTC đã kiểm toán năm 201</w:t>
      </w:r>
      <w:r>
        <w:rPr>
          <w:i/>
          <w:color w:val="000000"/>
          <w:sz w:val="22"/>
          <w:szCs w:val="22"/>
          <w:lang w:val="nl-NL"/>
        </w:rPr>
        <w:t>2</w:t>
      </w:r>
      <w:r w:rsidRPr="00523476">
        <w:rPr>
          <w:i/>
          <w:color w:val="000000"/>
          <w:sz w:val="22"/>
          <w:szCs w:val="22"/>
          <w:lang w:val="nl-NL"/>
        </w:rPr>
        <w:t xml:space="preserve"> của VNI</w:t>
      </w:r>
    </w:p>
    <w:p w:rsidR="002F3A8A" w:rsidRPr="00523476" w:rsidRDefault="002F3A8A" w:rsidP="00946F99">
      <w:pPr>
        <w:pStyle w:val="Heading2"/>
        <w:numPr>
          <w:ilvl w:val="1"/>
          <w:numId w:val="33"/>
        </w:numPr>
        <w:tabs>
          <w:tab w:val="left" w:pos="567"/>
        </w:tabs>
        <w:spacing w:before="120" w:line="288" w:lineRule="auto"/>
        <w:ind w:left="1503" w:hanging="1503"/>
        <w:rPr>
          <w:rFonts w:cs="Times New Roman"/>
          <w:iCs w:val="0"/>
          <w:color w:val="000000"/>
          <w:sz w:val="24"/>
          <w:szCs w:val="24"/>
          <w:lang w:val="sv-SE"/>
        </w:rPr>
      </w:pPr>
      <w:bookmarkStart w:id="236" w:name="_Toc358810996"/>
      <w:bookmarkStart w:id="237" w:name="_Toc369015860"/>
      <w:r w:rsidRPr="00523476">
        <w:rPr>
          <w:rFonts w:cs="Times New Roman"/>
          <w:iCs w:val="0"/>
          <w:color w:val="000000"/>
          <w:sz w:val="24"/>
          <w:szCs w:val="24"/>
          <w:lang w:val="sv-SE"/>
        </w:rPr>
        <w:t>Các chỉ tiêu tài chính cơ bản</w:t>
      </w:r>
      <w:bookmarkEnd w:id="235"/>
      <w:bookmarkEnd w:id="236"/>
      <w:bookmarkEnd w:id="237"/>
    </w:p>
    <w:p w:rsidR="002F3A8A" w:rsidRDefault="002F3A8A" w:rsidP="002F3A8A">
      <w:pPr>
        <w:jc w:val="center"/>
        <w:rPr>
          <w:b/>
          <w:color w:val="000000"/>
          <w:lang w:val="sv-SE"/>
        </w:rPr>
      </w:pPr>
      <w:r w:rsidRPr="00523476">
        <w:rPr>
          <w:b/>
          <w:color w:val="000000"/>
          <w:lang w:val="sv-SE"/>
        </w:rPr>
        <w:t>Bảng 38: Các chỉ tiêu tài chính cơ bản</w:t>
      </w:r>
    </w:p>
    <w:p w:rsidR="002F3A8A" w:rsidRPr="00523476" w:rsidRDefault="002F3A8A" w:rsidP="002F3A8A">
      <w:pPr>
        <w:jc w:val="center"/>
        <w:rPr>
          <w:b/>
          <w:color w:val="000000"/>
          <w:lang w:val="sv-SE"/>
        </w:rPr>
      </w:pPr>
    </w:p>
    <w:tbl>
      <w:tblPr>
        <w:tblW w:w="4913" w:type="pct"/>
        <w:jc w:val="center"/>
        <w:tblInd w:w="8215" w:type="dxa"/>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tblLook w:val="0000"/>
      </w:tblPr>
      <w:tblGrid>
        <w:gridCol w:w="5979"/>
        <w:gridCol w:w="1136"/>
        <w:gridCol w:w="1025"/>
        <w:gridCol w:w="1125"/>
      </w:tblGrid>
      <w:tr w:rsidR="00627E70" w:rsidRPr="00523476" w:rsidTr="00627E70">
        <w:trPr>
          <w:trHeight w:val="591"/>
          <w:tblHeader/>
          <w:jc w:val="center"/>
        </w:trPr>
        <w:tc>
          <w:tcPr>
            <w:tcW w:w="3227" w:type="pct"/>
            <w:tcBorders>
              <w:top w:val="thinThickSmallGap" w:sz="12" w:space="0" w:color="auto"/>
              <w:bottom w:val="dotted" w:sz="4" w:space="0" w:color="auto"/>
            </w:tcBorders>
            <w:shd w:val="clear" w:color="auto" w:fill="DBE5F1"/>
            <w:vAlign w:val="center"/>
          </w:tcPr>
          <w:p w:rsidR="00627E70" w:rsidRPr="00523476" w:rsidRDefault="00627E70" w:rsidP="002D4DC3">
            <w:pPr>
              <w:spacing w:before="60" w:after="60" w:line="288" w:lineRule="auto"/>
              <w:jc w:val="center"/>
              <w:rPr>
                <w:b/>
                <w:bCs/>
                <w:color w:val="000000"/>
                <w:sz w:val="22"/>
                <w:szCs w:val="22"/>
                <w:lang w:val="nl-NL"/>
              </w:rPr>
            </w:pPr>
            <w:r w:rsidRPr="00523476">
              <w:rPr>
                <w:b/>
                <w:bCs/>
                <w:color w:val="000000"/>
                <w:sz w:val="22"/>
                <w:szCs w:val="22"/>
                <w:lang w:val="nl-NL"/>
              </w:rPr>
              <w:t>Các chỉ tiêu</w:t>
            </w:r>
          </w:p>
        </w:tc>
        <w:tc>
          <w:tcPr>
            <w:tcW w:w="613" w:type="pct"/>
            <w:tcBorders>
              <w:top w:val="thinThickSmallGap" w:sz="12" w:space="0" w:color="auto"/>
              <w:bottom w:val="dotted" w:sz="4" w:space="0" w:color="auto"/>
            </w:tcBorders>
            <w:shd w:val="clear" w:color="auto" w:fill="DBE5F1"/>
            <w:vAlign w:val="center"/>
          </w:tcPr>
          <w:p w:rsidR="00627E70" w:rsidRPr="00523476" w:rsidRDefault="00627E70" w:rsidP="002D4DC3">
            <w:pPr>
              <w:spacing w:before="60" w:after="60" w:line="288" w:lineRule="auto"/>
              <w:jc w:val="center"/>
              <w:rPr>
                <w:b/>
                <w:bCs/>
                <w:color w:val="000000"/>
                <w:sz w:val="22"/>
                <w:szCs w:val="22"/>
                <w:lang w:val="nl-NL"/>
              </w:rPr>
            </w:pPr>
            <w:r w:rsidRPr="00523476">
              <w:rPr>
                <w:b/>
                <w:bCs/>
                <w:color w:val="000000"/>
                <w:sz w:val="22"/>
                <w:szCs w:val="22"/>
                <w:lang w:val="nl-NL"/>
              </w:rPr>
              <w:t>Năm 20</w:t>
            </w:r>
            <w:r>
              <w:rPr>
                <w:b/>
                <w:bCs/>
                <w:color w:val="000000"/>
                <w:sz w:val="22"/>
                <w:szCs w:val="22"/>
                <w:lang w:val="nl-NL"/>
              </w:rPr>
              <w:t>10</w:t>
            </w:r>
          </w:p>
        </w:tc>
        <w:tc>
          <w:tcPr>
            <w:tcW w:w="553" w:type="pct"/>
            <w:tcBorders>
              <w:top w:val="thinThickSmallGap" w:sz="12" w:space="0" w:color="auto"/>
              <w:bottom w:val="dotted" w:sz="4" w:space="0" w:color="auto"/>
            </w:tcBorders>
            <w:shd w:val="clear" w:color="auto" w:fill="DBE5F1"/>
            <w:vAlign w:val="center"/>
          </w:tcPr>
          <w:p w:rsidR="00627E70" w:rsidRPr="00523476" w:rsidRDefault="00627E70" w:rsidP="002D4DC3">
            <w:pPr>
              <w:spacing w:before="60" w:after="60" w:line="288" w:lineRule="auto"/>
              <w:jc w:val="center"/>
              <w:rPr>
                <w:b/>
                <w:bCs/>
                <w:color w:val="000000"/>
                <w:sz w:val="22"/>
                <w:szCs w:val="22"/>
                <w:lang w:val="nl-NL"/>
              </w:rPr>
            </w:pPr>
            <w:r w:rsidRPr="00523476">
              <w:rPr>
                <w:b/>
                <w:bCs/>
                <w:color w:val="000000"/>
                <w:sz w:val="22"/>
                <w:szCs w:val="22"/>
                <w:lang w:val="nl-NL"/>
              </w:rPr>
              <w:t>Năm 201</w:t>
            </w:r>
            <w:r>
              <w:rPr>
                <w:b/>
                <w:bCs/>
                <w:color w:val="000000"/>
                <w:sz w:val="22"/>
                <w:szCs w:val="22"/>
                <w:lang w:val="nl-NL"/>
              </w:rPr>
              <w:t>1</w:t>
            </w:r>
          </w:p>
        </w:tc>
        <w:tc>
          <w:tcPr>
            <w:tcW w:w="608" w:type="pct"/>
            <w:tcBorders>
              <w:top w:val="thinThickSmallGap" w:sz="12" w:space="0" w:color="auto"/>
              <w:bottom w:val="dotted" w:sz="4" w:space="0" w:color="auto"/>
            </w:tcBorders>
            <w:shd w:val="clear" w:color="auto" w:fill="DBE5F1"/>
            <w:vAlign w:val="center"/>
          </w:tcPr>
          <w:p w:rsidR="00627E70" w:rsidRPr="00523476" w:rsidRDefault="00627E70" w:rsidP="00627E70">
            <w:pPr>
              <w:spacing w:before="60" w:after="60" w:line="288" w:lineRule="auto"/>
              <w:jc w:val="center"/>
              <w:rPr>
                <w:b/>
                <w:bCs/>
                <w:color w:val="000000"/>
                <w:sz w:val="22"/>
                <w:szCs w:val="22"/>
                <w:lang w:val="nl-NL"/>
              </w:rPr>
            </w:pPr>
            <w:r>
              <w:rPr>
                <w:b/>
                <w:bCs/>
                <w:color w:val="000000"/>
                <w:sz w:val="22"/>
                <w:szCs w:val="22"/>
                <w:lang w:val="nl-NL"/>
              </w:rPr>
              <w:t>Năm 2012</w:t>
            </w:r>
          </w:p>
        </w:tc>
      </w:tr>
      <w:tr w:rsidR="00627E70" w:rsidRPr="00523476" w:rsidTr="00627E70">
        <w:trPr>
          <w:trHeight w:val="315"/>
          <w:jc w:val="center"/>
        </w:trPr>
        <w:tc>
          <w:tcPr>
            <w:tcW w:w="3227" w:type="pct"/>
            <w:tcBorders>
              <w:top w:val="dotted" w:sz="4" w:space="0" w:color="auto"/>
            </w:tcBorders>
            <w:shd w:val="clear" w:color="auto" w:fill="auto"/>
            <w:vAlign w:val="center"/>
          </w:tcPr>
          <w:p w:rsidR="00627E70" w:rsidRPr="00523476" w:rsidRDefault="00627E70" w:rsidP="002D4DC3">
            <w:pPr>
              <w:spacing w:before="60" w:after="60" w:line="288" w:lineRule="auto"/>
              <w:rPr>
                <w:b/>
                <w:color w:val="000000"/>
                <w:sz w:val="22"/>
                <w:szCs w:val="22"/>
                <w:lang w:val="nl-NL"/>
              </w:rPr>
            </w:pPr>
            <w:r w:rsidRPr="00523476">
              <w:rPr>
                <w:b/>
                <w:color w:val="000000"/>
                <w:sz w:val="22"/>
                <w:szCs w:val="22"/>
                <w:lang w:val="nl-NL"/>
              </w:rPr>
              <w:t>1. Chỉ tiêu về khả năng thanh toán (lần)</w:t>
            </w:r>
          </w:p>
        </w:tc>
        <w:tc>
          <w:tcPr>
            <w:tcW w:w="613" w:type="pct"/>
            <w:tcBorders>
              <w:top w:val="dotted" w:sz="4" w:space="0" w:color="auto"/>
            </w:tcBorders>
            <w:shd w:val="clear" w:color="auto" w:fill="auto"/>
            <w:vAlign w:val="center"/>
          </w:tcPr>
          <w:p w:rsidR="00627E70" w:rsidRPr="00523476" w:rsidRDefault="00627E70" w:rsidP="002D4DC3">
            <w:pPr>
              <w:spacing w:before="60" w:after="60" w:line="288" w:lineRule="auto"/>
              <w:jc w:val="right"/>
              <w:rPr>
                <w:color w:val="000000"/>
                <w:sz w:val="22"/>
                <w:szCs w:val="22"/>
                <w:lang w:val="nl-NL"/>
              </w:rPr>
            </w:pPr>
          </w:p>
        </w:tc>
        <w:tc>
          <w:tcPr>
            <w:tcW w:w="553" w:type="pct"/>
            <w:tcBorders>
              <w:top w:val="dotted" w:sz="4" w:space="0" w:color="auto"/>
            </w:tcBorders>
            <w:vAlign w:val="center"/>
          </w:tcPr>
          <w:p w:rsidR="00627E70" w:rsidRPr="00523476" w:rsidRDefault="00627E70" w:rsidP="002D4DC3">
            <w:pPr>
              <w:spacing w:before="60" w:after="60" w:line="288" w:lineRule="auto"/>
              <w:jc w:val="right"/>
              <w:rPr>
                <w:color w:val="000000"/>
                <w:sz w:val="22"/>
                <w:szCs w:val="22"/>
                <w:lang w:val="nl-NL"/>
              </w:rPr>
            </w:pPr>
          </w:p>
        </w:tc>
        <w:tc>
          <w:tcPr>
            <w:tcW w:w="608" w:type="pct"/>
            <w:tcBorders>
              <w:top w:val="dotted" w:sz="4" w:space="0" w:color="auto"/>
            </w:tcBorders>
          </w:tcPr>
          <w:p w:rsidR="00627E70" w:rsidRPr="00523476" w:rsidRDefault="00627E70" w:rsidP="002D4DC3">
            <w:pPr>
              <w:spacing w:before="60" w:after="60" w:line="288" w:lineRule="auto"/>
              <w:jc w:val="right"/>
              <w:rPr>
                <w:color w:val="000000"/>
                <w:sz w:val="22"/>
                <w:szCs w:val="22"/>
                <w:lang w:val="nl-NL"/>
              </w:rPr>
            </w:pPr>
          </w:p>
        </w:tc>
      </w:tr>
      <w:tr w:rsidR="00627E70" w:rsidRPr="00523476" w:rsidTr="00627E70">
        <w:trPr>
          <w:trHeight w:val="315"/>
          <w:jc w:val="center"/>
        </w:trPr>
        <w:tc>
          <w:tcPr>
            <w:tcW w:w="3227" w:type="pct"/>
            <w:shd w:val="clear" w:color="auto" w:fill="auto"/>
            <w:vAlign w:val="center"/>
          </w:tcPr>
          <w:p w:rsidR="00627E70" w:rsidRPr="00523476" w:rsidRDefault="00627E70" w:rsidP="002D4DC3">
            <w:pPr>
              <w:numPr>
                <w:ilvl w:val="0"/>
                <w:numId w:val="12"/>
              </w:numPr>
              <w:tabs>
                <w:tab w:val="clear" w:pos="360"/>
                <w:tab w:val="num" w:pos="199"/>
              </w:tabs>
              <w:spacing w:before="60" w:after="60" w:line="288" w:lineRule="auto"/>
              <w:rPr>
                <w:color w:val="000000"/>
                <w:sz w:val="22"/>
                <w:szCs w:val="22"/>
                <w:lang w:val="nl-NL"/>
              </w:rPr>
            </w:pPr>
            <w:r w:rsidRPr="00523476">
              <w:rPr>
                <w:color w:val="000000"/>
                <w:sz w:val="22"/>
                <w:szCs w:val="22"/>
                <w:lang w:val="nl-NL"/>
              </w:rPr>
              <w:t>Hệ số thanh toán ngắn hạn (TSLĐ/Nợ ngắn hạn)</w:t>
            </w:r>
          </w:p>
        </w:tc>
        <w:tc>
          <w:tcPr>
            <w:tcW w:w="613" w:type="pct"/>
            <w:shd w:val="clear" w:color="auto" w:fill="auto"/>
            <w:vAlign w:val="center"/>
          </w:tcPr>
          <w:p w:rsidR="00627E70" w:rsidRPr="00523476" w:rsidRDefault="00627E70" w:rsidP="002D4DC3">
            <w:pPr>
              <w:spacing w:before="60" w:after="60" w:line="288" w:lineRule="auto"/>
              <w:jc w:val="right"/>
              <w:rPr>
                <w:color w:val="000000"/>
                <w:sz w:val="22"/>
                <w:szCs w:val="22"/>
              </w:rPr>
            </w:pPr>
            <w:r w:rsidRPr="00523476">
              <w:rPr>
                <w:color w:val="000000"/>
                <w:sz w:val="22"/>
                <w:szCs w:val="22"/>
              </w:rPr>
              <w:t>4,</w:t>
            </w:r>
            <w:r>
              <w:rPr>
                <w:color w:val="000000"/>
                <w:sz w:val="22"/>
                <w:szCs w:val="22"/>
              </w:rPr>
              <w:t>2</w:t>
            </w:r>
          </w:p>
        </w:tc>
        <w:tc>
          <w:tcPr>
            <w:tcW w:w="553" w:type="pct"/>
            <w:vAlign w:val="center"/>
          </w:tcPr>
          <w:p w:rsidR="00627E70" w:rsidRPr="00523476" w:rsidRDefault="00627E70" w:rsidP="002D4DC3">
            <w:pPr>
              <w:spacing w:before="60" w:after="60" w:line="288" w:lineRule="auto"/>
              <w:jc w:val="right"/>
              <w:rPr>
                <w:color w:val="000000"/>
                <w:sz w:val="22"/>
                <w:szCs w:val="22"/>
              </w:rPr>
            </w:pPr>
            <w:r>
              <w:rPr>
                <w:color w:val="000000"/>
                <w:sz w:val="22"/>
                <w:szCs w:val="22"/>
              </w:rPr>
              <w:t>4,1</w:t>
            </w:r>
          </w:p>
        </w:tc>
        <w:tc>
          <w:tcPr>
            <w:tcW w:w="608" w:type="pct"/>
          </w:tcPr>
          <w:p w:rsidR="00627E70" w:rsidRDefault="001F19B4" w:rsidP="002D4DC3">
            <w:pPr>
              <w:spacing w:before="60" w:after="60" w:line="288" w:lineRule="auto"/>
              <w:jc w:val="right"/>
              <w:rPr>
                <w:color w:val="000000"/>
                <w:sz w:val="22"/>
                <w:szCs w:val="22"/>
              </w:rPr>
            </w:pPr>
            <w:r>
              <w:rPr>
                <w:color w:val="000000"/>
                <w:sz w:val="22"/>
                <w:szCs w:val="22"/>
              </w:rPr>
              <w:t>3,6</w:t>
            </w:r>
          </w:p>
        </w:tc>
      </w:tr>
      <w:tr w:rsidR="00627E70" w:rsidRPr="00523476" w:rsidTr="007C0674">
        <w:trPr>
          <w:trHeight w:val="315"/>
          <w:jc w:val="center"/>
        </w:trPr>
        <w:tc>
          <w:tcPr>
            <w:tcW w:w="3227" w:type="pct"/>
            <w:shd w:val="clear" w:color="auto" w:fill="auto"/>
            <w:vAlign w:val="center"/>
          </w:tcPr>
          <w:p w:rsidR="00627E70" w:rsidRPr="00523476" w:rsidRDefault="00627E70" w:rsidP="002D4DC3">
            <w:pPr>
              <w:numPr>
                <w:ilvl w:val="0"/>
                <w:numId w:val="12"/>
              </w:numPr>
              <w:tabs>
                <w:tab w:val="clear" w:pos="360"/>
                <w:tab w:val="num" w:pos="199"/>
              </w:tabs>
              <w:spacing w:before="60" w:after="60" w:line="288" w:lineRule="auto"/>
              <w:ind w:left="187" w:hanging="187"/>
              <w:rPr>
                <w:color w:val="000000"/>
                <w:sz w:val="22"/>
                <w:szCs w:val="22"/>
                <w:lang w:val="nl-NL"/>
              </w:rPr>
            </w:pPr>
            <w:r w:rsidRPr="00523476">
              <w:rPr>
                <w:color w:val="000000"/>
                <w:sz w:val="22"/>
                <w:szCs w:val="22"/>
                <w:lang w:val="nl-NL"/>
              </w:rPr>
              <w:t>Hệ số thanh toán nhanh ((TSLĐ -  Hàng tồn kho)/Nợ ngắn hạn)</w:t>
            </w:r>
          </w:p>
        </w:tc>
        <w:tc>
          <w:tcPr>
            <w:tcW w:w="613" w:type="pct"/>
            <w:shd w:val="clear" w:color="auto" w:fill="auto"/>
            <w:vAlign w:val="center"/>
          </w:tcPr>
          <w:p w:rsidR="00627E70" w:rsidRPr="00523476" w:rsidRDefault="00627E70" w:rsidP="002D4DC3">
            <w:pPr>
              <w:spacing w:before="60" w:after="60" w:line="288" w:lineRule="auto"/>
              <w:jc w:val="right"/>
              <w:rPr>
                <w:color w:val="000000"/>
                <w:sz w:val="22"/>
                <w:szCs w:val="22"/>
              </w:rPr>
            </w:pPr>
            <w:r w:rsidRPr="00523476">
              <w:rPr>
                <w:color w:val="000000"/>
                <w:sz w:val="22"/>
                <w:szCs w:val="22"/>
              </w:rPr>
              <w:t>4,</w:t>
            </w:r>
            <w:r>
              <w:rPr>
                <w:color w:val="000000"/>
                <w:sz w:val="22"/>
                <w:szCs w:val="22"/>
              </w:rPr>
              <w:t>2</w:t>
            </w:r>
          </w:p>
        </w:tc>
        <w:tc>
          <w:tcPr>
            <w:tcW w:w="553" w:type="pct"/>
            <w:vAlign w:val="center"/>
          </w:tcPr>
          <w:p w:rsidR="00627E70" w:rsidRPr="00523476" w:rsidRDefault="00627E70" w:rsidP="002D4DC3">
            <w:pPr>
              <w:spacing w:before="60" w:after="60" w:line="288" w:lineRule="auto"/>
              <w:jc w:val="right"/>
              <w:rPr>
                <w:color w:val="000000"/>
                <w:sz w:val="22"/>
                <w:szCs w:val="22"/>
              </w:rPr>
            </w:pPr>
            <w:r>
              <w:rPr>
                <w:color w:val="000000"/>
                <w:sz w:val="22"/>
                <w:szCs w:val="22"/>
              </w:rPr>
              <w:t>4,1</w:t>
            </w:r>
          </w:p>
        </w:tc>
        <w:tc>
          <w:tcPr>
            <w:tcW w:w="608" w:type="pct"/>
            <w:vAlign w:val="center"/>
          </w:tcPr>
          <w:p w:rsidR="00627E70" w:rsidRDefault="001F19B4" w:rsidP="007C0674">
            <w:pPr>
              <w:spacing w:before="60" w:after="60" w:line="288" w:lineRule="auto"/>
              <w:jc w:val="right"/>
              <w:rPr>
                <w:color w:val="000000"/>
                <w:sz w:val="22"/>
                <w:szCs w:val="22"/>
              </w:rPr>
            </w:pPr>
            <w:r>
              <w:rPr>
                <w:color w:val="000000"/>
                <w:sz w:val="22"/>
                <w:szCs w:val="22"/>
              </w:rPr>
              <w:t>3,6</w:t>
            </w:r>
          </w:p>
        </w:tc>
      </w:tr>
      <w:tr w:rsidR="00627E70" w:rsidRPr="00523476" w:rsidTr="00627E70">
        <w:trPr>
          <w:trHeight w:val="315"/>
          <w:jc w:val="center"/>
        </w:trPr>
        <w:tc>
          <w:tcPr>
            <w:tcW w:w="3227" w:type="pct"/>
            <w:shd w:val="clear" w:color="auto" w:fill="auto"/>
            <w:vAlign w:val="center"/>
          </w:tcPr>
          <w:p w:rsidR="00627E70" w:rsidRPr="00523476" w:rsidRDefault="00627E70" w:rsidP="002D4DC3">
            <w:pPr>
              <w:spacing w:before="60" w:after="60" w:line="288" w:lineRule="auto"/>
              <w:rPr>
                <w:b/>
                <w:color w:val="000000"/>
                <w:sz w:val="22"/>
                <w:szCs w:val="22"/>
                <w:lang w:val="nl-NL"/>
              </w:rPr>
            </w:pPr>
            <w:r w:rsidRPr="00523476">
              <w:rPr>
                <w:b/>
                <w:color w:val="000000"/>
                <w:sz w:val="22"/>
                <w:szCs w:val="22"/>
                <w:lang w:val="nl-NL"/>
              </w:rPr>
              <w:t>2. Chỉ tiêu về cơ cấu vốn (%)</w:t>
            </w:r>
          </w:p>
        </w:tc>
        <w:tc>
          <w:tcPr>
            <w:tcW w:w="613" w:type="pct"/>
            <w:shd w:val="clear" w:color="auto" w:fill="auto"/>
            <w:vAlign w:val="center"/>
          </w:tcPr>
          <w:p w:rsidR="00627E70" w:rsidRPr="00523476" w:rsidRDefault="00627E70" w:rsidP="002D4DC3">
            <w:pPr>
              <w:spacing w:before="60" w:after="60" w:line="288" w:lineRule="auto"/>
              <w:jc w:val="right"/>
              <w:rPr>
                <w:color w:val="000000"/>
                <w:sz w:val="22"/>
                <w:szCs w:val="22"/>
                <w:lang w:val="nl-NL"/>
              </w:rPr>
            </w:pPr>
          </w:p>
        </w:tc>
        <w:tc>
          <w:tcPr>
            <w:tcW w:w="553" w:type="pct"/>
            <w:vAlign w:val="center"/>
          </w:tcPr>
          <w:p w:rsidR="00627E70" w:rsidRPr="00523476" w:rsidRDefault="00627E70" w:rsidP="002D4DC3">
            <w:pPr>
              <w:spacing w:before="60" w:after="60" w:line="288" w:lineRule="auto"/>
              <w:jc w:val="right"/>
              <w:rPr>
                <w:color w:val="000000"/>
                <w:sz w:val="22"/>
                <w:szCs w:val="22"/>
                <w:lang w:val="nl-NL"/>
              </w:rPr>
            </w:pPr>
          </w:p>
        </w:tc>
        <w:tc>
          <w:tcPr>
            <w:tcW w:w="608" w:type="pct"/>
          </w:tcPr>
          <w:p w:rsidR="00627E70" w:rsidRPr="00523476" w:rsidRDefault="00627E70" w:rsidP="002D4DC3">
            <w:pPr>
              <w:spacing w:before="60" w:after="60" w:line="288" w:lineRule="auto"/>
              <w:jc w:val="right"/>
              <w:rPr>
                <w:color w:val="000000"/>
                <w:sz w:val="22"/>
                <w:szCs w:val="22"/>
                <w:lang w:val="nl-NL"/>
              </w:rPr>
            </w:pPr>
          </w:p>
        </w:tc>
      </w:tr>
      <w:tr w:rsidR="00627E70" w:rsidRPr="00523476" w:rsidTr="00627E70">
        <w:trPr>
          <w:trHeight w:val="315"/>
          <w:jc w:val="center"/>
        </w:trPr>
        <w:tc>
          <w:tcPr>
            <w:tcW w:w="3227" w:type="pct"/>
            <w:shd w:val="clear" w:color="auto" w:fill="auto"/>
            <w:vAlign w:val="center"/>
          </w:tcPr>
          <w:p w:rsidR="00627E70" w:rsidRPr="00523476" w:rsidRDefault="00627E70" w:rsidP="002D4DC3">
            <w:pPr>
              <w:numPr>
                <w:ilvl w:val="0"/>
                <w:numId w:val="12"/>
              </w:numPr>
              <w:tabs>
                <w:tab w:val="clear" w:pos="360"/>
                <w:tab w:val="num" w:pos="199"/>
              </w:tabs>
              <w:spacing w:before="60" w:after="60" w:line="288" w:lineRule="auto"/>
              <w:rPr>
                <w:color w:val="000000"/>
                <w:sz w:val="22"/>
                <w:szCs w:val="22"/>
                <w:lang w:val="nl-NL"/>
              </w:rPr>
            </w:pPr>
            <w:r w:rsidRPr="00523476">
              <w:rPr>
                <w:color w:val="000000"/>
                <w:sz w:val="22"/>
                <w:szCs w:val="22"/>
                <w:lang w:val="nl-NL"/>
              </w:rPr>
              <w:t>Hệ số Nợ/Tổng tài sản</w:t>
            </w:r>
          </w:p>
        </w:tc>
        <w:tc>
          <w:tcPr>
            <w:tcW w:w="613" w:type="pct"/>
            <w:shd w:val="clear" w:color="auto" w:fill="auto"/>
            <w:vAlign w:val="center"/>
          </w:tcPr>
          <w:p w:rsidR="00627E70" w:rsidRPr="00523476" w:rsidRDefault="00627E70" w:rsidP="002D4DC3">
            <w:pPr>
              <w:spacing w:before="60" w:after="60" w:line="288" w:lineRule="auto"/>
              <w:jc w:val="right"/>
              <w:rPr>
                <w:color w:val="000000"/>
                <w:sz w:val="22"/>
                <w:szCs w:val="22"/>
              </w:rPr>
            </w:pPr>
            <w:r w:rsidRPr="00523476">
              <w:rPr>
                <w:color w:val="000000"/>
                <w:sz w:val="22"/>
                <w:szCs w:val="22"/>
              </w:rPr>
              <w:t>43,</w:t>
            </w:r>
            <w:r>
              <w:rPr>
                <w:color w:val="000000"/>
                <w:sz w:val="22"/>
                <w:szCs w:val="22"/>
              </w:rPr>
              <w:t>6</w:t>
            </w:r>
          </w:p>
        </w:tc>
        <w:tc>
          <w:tcPr>
            <w:tcW w:w="553" w:type="pct"/>
            <w:vAlign w:val="center"/>
          </w:tcPr>
          <w:p w:rsidR="00627E70" w:rsidRPr="00523476" w:rsidRDefault="00627E70" w:rsidP="002D4DC3">
            <w:pPr>
              <w:spacing w:before="60" w:after="60" w:line="288" w:lineRule="auto"/>
              <w:jc w:val="right"/>
              <w:rPr>
                <w:color w:val="000000"/>
                <w:sz w:val="22"/>
                <w:szCs w:val="22"/>
              </w:rPr>
            </w:pPr>
            <w:r>
              <w:rPr>
                <w:color w:val="000000"/>
                <w:sz w:val="22"/>
                <w:szCs w:val="22"/>
              </w:rPr>
              <w:t>46,8</w:t>
            </w:r>
          </w:p>
        </w:tc>
        <w:tc>
          <w:tcPr>
            <w:tcW w:w="608" w:type="pct"/>
          </w:tcPr>
          <w:p w:rsidR="00627E70" w:rsidRDefault="00627E70" w:rsidP="00D336D6">
            <w:pPr>
              <w:spacing w:before="60" w:after="60" w:line="288" w:lineRule="auto"/>
              <w:jc w:val="right"/>
              <w:rPr>
                <w:color w:val="000000"/>
                <w:sz w:val="22"/>
                <w:szCs w:val="22"/>
              </w:rPr>
            </w:pPr>
            <w:r>
              <w:rPr>
                <w:color w:val="000000"/>
                <w:sz w:val="22"/>
                <w:szCs w:val="22"/>
              </w:rPr>
              <w:t>45,</w:t>
            </w:r>
            <w:r w:rsidR="00D336D6">
              <w:rPr>
                <w:color w:val="000000"/>
                <w:sz w:val="22"/>
                <w:szCs w:val="22"/>
              </w:rPr>
              <w:t>3</w:t>
            </w:r>
          </w:p>
        </w:tc>
      </w:tr>
      <w:tr w:rsidR="00627E70" w:rsidRPr="00523476" w:rsidTr="00627E70">
        <w:trPr>
          <w:trHeight w:val="315"/>
          <w:jc w:val="center"/>
        </w:trPr>
        <w:tc>
          <w:tcPr>
            <w:tcW w:w="3227" w:type="pct"/>
            <w:shd w:val="clear" w:color="auto" w:fill="auto"/>
            <w:vAlign w:val="center"/>
          </w:tcPr>
          <w:p w:rsidR="00627E70" w:rsidRPr="00523476" w:rsidRDefault="00627E70" w:rsidP="002D4DC3">
            <w:pPr>
              <w:numPr>
                <w:ilvl w:val="0"/>
                <w:numId w:val="12"/>
              </w:numPr>
              <w:tabs>
                <w:tab w:val="clear" w:pos="360"/>
                <w:tab w:val="num" w:pos="199"/>
              </w:tabs>
              <w:spacing w:before="60" w:after="60" w:line="288" w:lineRule="auto"/>
              <w:rPr>
                <w:color w:val="000000"/>
                <w:sz w:val="22"/>
                <w:szCs w:val="22"/>
              </w:rPr>
            </w:pPr>
            <w:r w:rsidRPr="00523476">
              <w:rPr>
                <w:color w:val="000000"/>
                <w:sz w:val="22"/>
                <w:szCs w:val="22"/>
              </w:rPr>
              <w:t>Hệ số Nợ/Vốn chủ sở hữu</w:t>
            </w:r>
          </w:p>
        </w:tc>
        <w:tc>
          <w:tcPr>
            <w:tcW w:w="613" w:type="pct"/>
            <w:shd w:val="clear" w:color="auto" w:fill="auto"/>
            <w:vAlign w:val="center"/>
          </w:tcPr>
          <w:p w:rsidR="00627E70" w:rsidRPr="00523476" w:rsidRDefault="00627E70" w:rsidP="002D4DC3">
            <w:pPr>
              <w:spacing w:before="60" w:after="60" w:line="288" w:lineRule="auto"/>
              <w:jc w:val="right"/>
              <w:rPr>
                <w:color w:val="000000"/>
                <w:sz w:val="22"/>
                <w:szCs w:val="22"/>
              </w:rPr>
            </w:pPr>
            <w:r w:rsidRPr="00523476">
              <w:rPr>
                <w:color w:val="000000"/>
                <w:sz w:val="22"/>
                <w:szCs w:val="22"/>
              </w:rPr>
              <w:t>77,</w:t>
            </w:r>
            <w:r>
              <w:rPr>
                <w:color w:val="000000"/>
                <w:sz w:val="22"/>
                <w:szCs w:val="22"/>
              </w:rPr>
              <w:t>3</w:t>
            </w:r>
          </w:p>
        </w:tc>
        <w:tc>
          <w:tcPr>
            <w:tcW w:w="553" w:type="pct"/>
            <w:vAlign w:val="center"/>
          </w:tcPr>
          <w:p w:rsidR="00627E70" w:rsidRPr="00523476" w:rsidRDefault="00627E70" w:rsidP="002D4DC3">
            <w:pPr>
              <w:spacing w:before="60" w:after="60" w:line="288" w:lineRule="auto"/>
              <w:jc w:val="right"/>
              <w:rPr>
                <w:color w:val="000000"/>
                <w:sz w:val="22"/>
                <w:szCs w:val="22"/>
              </w:rPr>
            </w:pPr>
            <w:r>
              <w:rPr>
                <w:color w:val="000000"/>
                <w:sz w:val="22"/>
                <w:szCs w:val="22"/>
              </w:rPr>
              <w:t>88,1</w:t>
            </w:r>
          </w:p>
        </w:tc>
        <w:tc>
          <w:tcPr>
            <w:tcW w:w="608" w:type="pct"/>
          </w:tcPr>
          <w:p w:rsidR="00627E70" w:rsidRDefault="00D336D6" w:rsidP="002D4DC3">
            <w:pPr>
              <w:spacing w:before="60" w:after="60" w:line="288" w:lineRule="auto"/>
              <w:jc w:val="right"/>
              <w:rPr>
                <w:color w:val="000000"/>
                <w:sz w:val="22"/>
                <w:szCs w:val="22"/>
              </w:rPr>
            </w:pPr>
            <w:r>
              <w:rPr>
                <w:color w:val="000000"/>
                <w:sz w:val="22"/>
                <w:szCs w:val="22"/>
              </w:rPr>
              <w:t>83,4</w:t>
            </w:r>
          </w:p>
        </w:tc>
      </w:tr>
      <w:tr w:rsidR="00627E70" w:rsidRPr="00523476" w:rsidTr="00627E70">
        <w:trPr>
          <w:trHeight w:val="315"/>
          <w:jc w:val="center"/>
        </w:trPr>
        <w:tc>
          <w:tcPr>
            <w:tcW w:w="3227" w:type="pct"/>
            <w:shd w:val="clear" w:color="auto" w:fill="auto"/>
            <w:vAlign w:val="center"/>
          </w:tcPr>
          <w:p w:rsidR="00627E70" w:rsidRPr="00523476" w:rsidRDefault="00627E70" w:rsidP="002D4DC3">
            <w:pPr>
              <w:spacing w:before="60" w:after="60" w:line="288" w:lineRule="auto"/>
              <w:rPr>
                <w:b/>
                <w:color w:val="000000"/>
                <w:sz w:val="22"/>
                <w:szCs w:val="22"/>
              </w:rPr>
            </w:pPr>
            <w:r>
              <w:rPr>
                <w:b/>
                <w:color w:val="000000"/>
                <w:sz w:val="22"/>
                <w:szCs w:val="22"/>
              </w:rPr>
              <w:t>3. Cơ cấu tài sản (%)</w:t>
            </w:r>
          </w:p>
        </w:tc>
        <w:tc>
          <w:tcPr>
            <w:tcW w:w="613" w:type="pct"/>
            <w:shd w:val="clear" w:color="auto" w:fill="auto"/>
            <w:vAlign w:val="center"/>
          </w:tcPr>
          <w:p w:rsidR="00627E70" w:rsidRPr="00523476" w:rsidRDefault="00627E70" w:rsidP="002D4DC3">
            <w:pPr>
              <w:spacing w:before="60" w:after="60" w:line="288" w:lineRule="auto"/>
              <w:jc w:val="right"/>
              <w:rPr>
                <w:color w:val="000000"/>
                <w:sz w:val="22"/>
                <w:szCs w:val="22"/>
              </w:rPr>
            </w:pPr>
          </w:p>
        </w:tc>
        <w:tc>
          <w:tcPr>
            <w:tcW w:w="553" w:type="pct"/>
            <w:vAlign w:val="center"/>
          </w:tcPr>
          <w:p w:rsidR="00627E70" w:rsidRPr="00523476" w:rsidRDefault="00627E70" w:rsidP="002D4DC3">
            <w:pPr>
              <w:spacing w:before="60" w:after="60" w:line="288" w:lineRule="auto"/>
              <w:jc w:val="right"/>
              <w:rPr>
                <w:color w:val="000000"/>
                <w:sz w:val="22"/>
                <w:szCs w:val="22"/>
              </w:rPr>
            </w:pPr>
          </w:p>
        </w:tc>
        <w:tc>
          <w:tcPr>
            <w:tcW w:w="608" w:type="pct"/>
          </w:tcPr>
          <w:p w:rsidR="00627E70" w:rsidRPr="00523476" w:rsidRDefault="00627E70" w:rsidP="002D4DC3">
            <w:pPr>
              <w:spacing w:before="60" w:after="60" w:line="288" w:lineRule="auto"/>
              <w:jc w:val="right"/>
              <w:rPr>
                <w:color w:val="000000"/>
                <w:sz w:val="22"/>
                <w:szCs w:val="22"/>
              </w:rPr>
            </w:pPr>
          </w:p>
        </w:tc>
      </w:tr>
      <w:tr w:rsidR="00627E70" w:rsidRPr="00523476" w:rsidTr="00627E70">
        <w:trPr>
          <w:trHeight w:val="315"/>
          <w:jc w:val="center"/>
        </w:trPr>
        <w:tc>
          <w:tcPr>
            <w:tcW w:w="3227" w:type="pct"/>
            <w:shd w:val="clear" w:color="auto" w:fill="auto"/>
            <w:vAlign w:val="center"/>
          </w:tcPr>
          <w:p w:rsidR="00627E70" w:rsidRPr="00230500" w:rsidRDefault="00627E70" w:rsidP="002D4DC3">
            <w:pPr>
              <w:spacing w:before="60" w:after="60" w:line="288" w:lineRule="auto"/>
              <w:rPr>
                <w:color w:val="000000"/>
                <w:sz w:val="22"/>
                <w:szCs w:val="22"/>
              </w:rPr>
            </w:pPr>
            <w:r>
              <w:rPr>
                <w:b/>
                <w:color w:val="000000"/>
                <w:sz w:val="22"/>
                <w:szCs w:val="22"/>
              </w:rPr>
              <w:t xml:space="preserve">- </w:t>
            </w:r>
            <w:r>
              <w:rPr>
                <w:color w:val="000000"/>
                <w:sz w:val="22"/>
                <w:szCs w:val="22"/>
              </w:rPr>
              <w:t xml:space="preserve"> Tài sản ngắn hạn/Tổng tài sản</w:t>
            </w:r>
          </w:p>
        </w:tc>
        <w:tc>
          <w:tcPr>
            <w:tcW w:w="613" w:type="pct"/>
            <w:shd w:val="clear" w:color="auto" w:fill="auto"/>
            <w:vAlign w:val="center"/>
          </w:tcPr>
          <w:p w:rsidR="00627E70" w:rsidRPr="00523476" w:rsidRDefault="00627E70" w:rsidP="002D4DC3">
            <w:pPr>
              <w:spacing w:before="60" w:after="60" w:line="288" w:lineRule="auto"/>
              <w:jc w:val="right"/>
              <w:rPr>
                <w:color w:val="000000"/>
                <w:sz w:val="22"/>
                <w:szCs w:val="22"/>
              </w:rPr>
            </w:pPr>
            <w:r>
              <w:rPr>
                <w:color w:val="000000"/>
                <w:sz w:val="22"/>
                <w:szCs w:val="22"/>
              </w:rPr>
              <w:t>84,9</w:t>
            </w:r>
          </w:p>
        </w:tc>
        <w:tc>
          <w:tcPr>
            <w:tcW w:w="553" w:type="pct"/>
            <w:vAlign w:val="center"/>
          </w:tcPr>
          <w:p w:rsidR="00627E70" w:rsidRPr="00523476" w:rsidRDefault="00627E70" w:rsidP="002D4DC3">
            <w:pPr>
              <w:spacing w:before="60" w:after="60" w:line="288" w:lineRule="auto"/>
              <w:jc w:val="right"/>
              <w:rPr>
                <w:color w:val="000000"/>
                <w:sz w:val="22"/>
                <w:szCs w:val="22"/>
              </w:rPr>
            </w:pPr>
            <w:r>
              <w:rPr>
                <w:color w:val="000000"/>
                <w:sz w:val="22"/>
                <w:szCs w:val="22"/>
              </w:rPr>
              <w:t>89,7</w:t>
            </w:r>
          </w:p>
        </w:tc>
        <w:tc>
          <w:tcPr>
            <w:tcW w:w="608" w:type="pct"/>
          </w:tcPr>
          <w:p w:rsidR="00627E70" w:rsidRDefault="00F10132" w:rsidP="002D4DC3">
            <w:pPr>
              <w:spacing w:before="60" w:after="60" w:line="288" w:lineRule="auto"/>
              <w:jc w:val="right"/>
              <w:rPr>
                <w:color w:val="000000"/>
                <w:sz w:val="22"/>
                <w:szCs w:val="22"/>
              </w:rPr>
            </w:pPr>
            <w:r>
              <w:rPr>
                <w:color w:val="000000"/>
                <w:sz w:val="22"/>
                <w:szCs w:val="22"/>
              </w:rPr>
              <w:t>87,</w:t>
            </w:r>
            <w:r w:rsidR="00D336D6">
              <w:rPr>
                <w:color w:val="000000"/>
                <w:sz w:val="22"/>
                <w:szCs w:val="22"/>
              </w:rPr>
              <w:t>3</w:t>
            </w:r>
          </w:p>
        </w:tc>
      </w:tr>
      <w:tr w:rsidR="00627E70" w:rsidRPr="00523476" w:rsidTr="00627E70">
        <w:trPr>
          <w:trHeight w:val="315"/>
          <w:jc w:val="center"/>
        </w:trPr>
        <w:tc>
          <w:tcPr>
            <w:tcW w:w="3227" w:type="pct"/>
            <w:shd w:val="clear" w:color="auto" w:fill="auto"/>
            <w:vAlign w:val="center"/>
          </w:tcPr>
          <w:p w:rsidR="00627E70" w:rsidRPr="00230500" w:rsidRDefault="00627E70" w:rsidP="002D4DC3">
            <w:pPr>
              <w:spacing w:before="60" w:after="60" w:line="288" w:lineRule="auto"/>
              <w:rPr>
                <w:color w:val="000000"/>
                <w:sz w:val="22"/>
                <w:szCs w:val="22"/>
              </w:rPr>
            </w:pPr>
            <w:r>
              <w:rPr>
                <w:b/>
                <w:color w:val="000000"/>
                <w:sz w:val="22"/>
                <w:szCs w:val="22"/>
              </w:rPr>
              <w:t xml:space="preserve">-  </w:t>
            </w:r>
            <w:r>
              <w:rPr>
                <w:color w:val="000000"/>
                <w:sz w:val="22"/>
                <w:szCs w:val="22"/>
              </w:rPr>
              <w:t>Tài sản dài hạn/Tổng tài sản</w:t>
            </w:r>
          </w:p>
        </w:tc>
        <w:tc>
          <w:tcPr>
            <w:tcW w:w="613" w:type="pct"/>
            <w:shd w:val="clear" w:color="auto" w:fill="auto"/>
            <w:vAlign w:val="center"/>
          </w:tcPr>
          <w:p w:rsidR="00627E70" w:rsidRPr="00523476" w:rsidRDefault="00627E70" w:rsidP="002D4DC3">
            <w:pPr>
              <w:spacing w:before="60" w:after="60" w:line="288" w:lineRule="auto"/>
              <w:jc w:val="right"/>
              <w:rPr>
                <w:color w:val="000000"/>
                <w:sz w:val="22"/>
                <w:szCs w:val="22"/>
              </w:rPr>
            </w:pPr>
            <w:r>
              <w:rPr>
                <w:color w:val="000000"/>
                <w:sz w:val="22"/>
                <w:szCs w:val="22"/>
              </w:rPr>
              <w:t>15,1</w:t>
            </w:r>
          </w:p>
        </w:tc>
        <w:tc>
          <w:tcPr>
            <w:tcW w:w="553" w:type="pct"/>
            <w:vAlign w:val="center"/>
          </w:tcPr>
          <w:p w:rsidR="00627E70" w:rsidRPr="00523476" w:rsidRDefault="00627E70" w:rsidP="002D4DC3">
            <w:pPr>
              <w:spacing w:before="60" w:after="60" w:line="288" w:lineRule="auto"/>
              <w:jc w:val="right"/>
              <w:rPr>
                <w:color w:val="000000"/>
                <w:sz w:val="22"/>
                <w:szCs w:val="22"/>
              </w:rPr>
            </w:pPr>
            <w:r>
              <w:rPr>
                <w:color w:val="000000"/>
                <w:sz w:val="22"/>
                <w:szCs w:val="22"/>
              </w:rPr>
              <w:t>10,3</w:t>
            </w:r>
          </w:p>
        </w:tc>
        <w:tc>
          <w:tcPr>
            <w:tcW w:w="608" w:type="pct"/>
          </w:tcPr>
          <w:p w:rsidR="00627E70" w:rsidRDefault="00F10132" w:rsidP="002D4DC3">
            <w:pPr>
              <w:spacing w:before="60" w:after="60" w:line="288" w:lineRule="auto"/>
              <w:jc w:val="right"/>
              <w:rPr>
                <w:color w:val="000000"/>
                <w:sz w:val="22"/>
                <w:szCs w:val="22"/>
              </w:rPr>
            </w:pPr>
            <w:r>
              <w:rPr>
                <w:color w:val="000000"/>
                <w:sz w:val="22"/>
                <w:szCs w:val="22"/>
              </w:rPr>
              <w:t>12,</w:t>
            </w:r>
            <w:r w:rsidR="00D336D6">
              <w:rPr>
                <w:color w:val="000000"/>
                <w:sz w:val="22"/>
                <w:szCs w:val="22"/>
              </w:rPr>
              <w:t>6</w:t>
            </w:r>
          </w:p>
        </w:tc>
      </w:tr>
      <w:tr w:rsidR="00627E70" w:rsidRPr="00523476" w:rsidTr="00627E70">
        <w:trPr>
          <w:trHeight w:val="315"/>
          <w:jc w:val="center"/>
        </w:trPr>
        <w:tc>
          <w:tcPr>
            <w:tcW w:w="3227" w:type="pct"/>
            <w:shd w:val="clear" w:color="auto" w:fill="auto"/>
            <w:vAlign w:val="center"/>
          </w:tcPr>
          <w:p w:rsidR="00627E70" w:rsidRPr="00230500" w:rsidRDefault="00627E70" w:rsidP="002D4DC3">
            <w:pPr>
              <w:spacing w:before="60" w:after="60" w:line="288" w:lineRule="auto"/>
              <w:rPr>
                <w:color w:val="000000"/>
                <w:sz w:val="22"/>
                <w:szCs w:val="22"/>
              </w:rPr>
            </w:pPr>
            <w:r>
              <w:rPr>
                <w:b/>
                <w:color w:val="000000"/>
                <w:sz w:val="22"/>
                <w:szCs w:val="22"/>
              </w:rPr>
              <w:t xml:space="preserve">-  </w:t>
            </w:r>
            <w:r>
              <w:rPr>
                <w:color w:val="000000"/>
                <w:sz w:val="22"/>
                <w:szCs w:val="22"/>
              </w:rPr>
              <w:t>Tỷ lệ dự phòng phí/phí bảo hiểm gốc</w:t>
            </w:r>
          </w:p>
        </w:tc>
        <w:tc>
          <w:tcPr>
            <w:tcW w:w="613" w:type="pct"/>
            <w:shd w:val="clear" w:color="auto" w:fill="auto"/>
            <w:vAlign w:val="center"/>
          </w:tcPr>
          <w:p w:rsidR="00627E70" w:rsidRPr="00523476" w:rsidRDefault="00627E70" w:rsidP="002D4DC3">
            <w:pPr>
              <w:spacing w:before="60" w:after="60" w:line="288" w:lineRule="auto"/>
              <w:jc w:val="right"/>
              <w:rPr>
                <w:color w:val="000000"/>
                <w:sz w:val="22"/>
                <w:szCs w:val="22"/>
              </w:rPr>
            </w:pPr>
            <w:r>
              <w:rPr>
                <w:color w:val="000000"/>
                <w:sz w:val="22"/>
                <w:szCs w:val="22"/>
              </w:rPr>
              <w:t>12,7</w:t>
            </w:r>
          </w:p>
        </w:tc>
        <w:tc>
          <w:tcPr>
            <w:tcW w:w="553" w:type="pct"/>
            <w:vAlign w:val="center"/>
          </w:tcPr>
          <w:p w:rsidR="00627E70" w:rsidRPr="00523476" w:rsidRDefault="00700F49" w:rsidP="002D4DC3">
            <w:pPr>
              <w:spacing w:before="60" w:after="60" w:line="288" w:lineRule="auto"/>
              <w:jc w:val="right"/>
              <w:rPr>
                <w:color w:val="000000"/>
                <w:sz w:val="22"/>
                <w:szCs w:val="22"/>
              </w:rPr>
            </w:pPr>
            <w:r>
              <w:rPr>
                <w:color w:val="000000"/>
                <w:sz w:val="22"/>
                <w:szCs w:val="22"/>
              </w:rPr>
              <w:t>17,7</w:t>
            </w:r>
          </w:p>
        </w:tc>
        <w:tc>
          <w:tcPr>
            <w:tcW w:w="608" w:type="pct"/>
          </w:tcPr>
          <w:p w:rsidR="00627E70" w:rsidRDefault="00F10132" w:rsidP="002D4DC3">
            <w:pPr>
              <w:spacing w:before="60" w:after="60" w:line="288" w:lineRule="auto"/>
              <w:jc w:val="right"/>
              <w:rPr>
                <w:color w:val="000000"/>
                <w:sz w:val="22"/>
                <w:szCs w:val="22"/>
              </w:rPr>
            </w:pPr>
            <w:r>
              <w:rPr>
                <w:color w:val="000000"/>
                <w:sz w:val="22"/>
                <w:szCs w:val="22"/>
              </w:rPr>
              <w:t>14,</w:t>
            </w:r>
            <w:r w:rsidR="00D336D6">
              <w:rPr>
                <w:color w:val="000000"/>
                <w:sz w:val="22"/>
                <w:szCs w:val="22"/>
              </w:rPr>
              <w:t>5</w:t>
            </w:r>
          </w:p>
        </w:tc>
      </w:tr>
      <w:tr w:rsidR="00627E70" w:rsidRPr="00523476" w:rsidTr="00627E70">
        <w:trPr>
          <w:trHeight w:val="315"/>
          <w:jc w:val="center"/>
        </w:trPr>
        <w:tc>
          <w:tcPr>
            <w:tcW w:w="3227" w:type="pct"/>
            <w:shd w:val="clear" w:color="auto" w:fill="auto"/>
            <w:vAlign w:val="center"/>
          </w:tcPr>
          <w:p w:rsidR="00627E70" w:rsidRPr="00523476" w:rsidRDefault="00627E70" w:rsidP="002D4DC3">
            <w:pPr>
              <w:spacing w:before="60" w:after="60" w:line="288" w:lineRule="auto"/>
              <w:rPr>
                <w:b/>
                <w:color w:val="000000"/>
                <w:sz w:val="22"/>
                <w:szCs w:val="22"/>
              </w:rPr>
            </w:pPr>
            <w:r>
              <w:rPr>
                <w:b/>
                <w:color w:val="000000"/>
                <w:sz w:val="22"/>
                <w:szCs w:val="22"/>
              </w:rPr>
              <w:t>4</w:t>
            </w:r>
            <w:r w:rsidRPr="00523476">
              <w:rPr>
                <w:b/>
                <w:color w:val="000000"/>
                <w:sz w:val="22"/>
                <w:szCs w:val="22"/>
              </w:rPr>
              <w:t>. Chỉ tiêu về năng lực hoạt động (lần)</w:t>
            </w:r>
          </w:p>
        </w:tc>
        <w:tc>
          <w:tcPr>
            <w:tcW w:w="613" w:type="pct"/>
            <w:shd w:val="clear" w:color="auto" w:fill="auto"/>
            <w:vAlign w:val="center"/>
          </w:tcPr>
          <w:p w:rsidR="00627E70" w:rsidRPr="00523476" w:rsidRDefault="00627E70" w:rsidP="002D4DC3">
            <w:pPr>
              <w:spacing w:before="60" w:after="60" w:line="288" w:lineRule="auto"/>
              <w:jc w:val="right"/>
              <w:rPr>
                <w:color w:val="000000"/>
                <w:sz w:val="22"/>
                <w:szCs w:val="22"/>
              </w:rPr>
            </w:pPr>
          </w:p>
        </w:tc>
        <w:tc>
          <w:tcPr>
            <w:tcW w:w="553" w:type="pct"/>
            <w:vAlign w:val="center"/>
          </w:tcPr>
          <w:p w:rsidR="00627E70" w:rsidRPr="00523476" w:rsidRDefault="00627E70" w:rsidP="002D4DC3">
            <w:pPr>
              <w:spacing w:before="60" w:after="60" w:line="288" w:lineRule="auto"/>
              <w:jc w:val="right"/>
              <w:rPr>
                <w:color w:val="000000"/>
                <w:sz w:val="22"/>
                <w:szCs w:val="22"/>
              </w:rPr>
            </w:pPr>
          </w:p>
        </w:tc>
        <w:tc>
          <w:tcPr>
            <w:tcW w:w="608" w:type="pct"/>
          </w:tcPr>
          <w:p w:rsidR="00627E70" w:rsidRPr="00523476" w:rsidRDefault="00627E70" w:rsidP="002D4DC3">
            <w:pPr>
              <w:spacing w:before="60" w:after="60" w:line="288" w:lineRule="auto"/>
              <w:jc w:val="right"/>
              <w:rPr>
                <w:color w:val="000000"/>
                <w:sz w:val="22"/>
                <w:szCs w:val="22"/>
              </w:rPr>
            </w:pPr>
          </w:p>
        </w:tc>
      </w:tr>
      <w:tr w:rsidR="00627E70" w:rsidRPr="00523476" w:rsidTr="00627E70">
        <w:trPr>
          <w:trHeight w:val="315"/>
          <w:jc w:val="center"/>
        </w:trPr>
        <w:tc>
          <w:tcPr>
            <w:tcW w:w="3227" w:type="pct"/>
            <w:shd w:val="clear" w:color="auto" w:fill="auto"/>
            <w:vAlign w:val="center"/>
          </w:tcPr>
          <w:p w:rsidR="00627E70" w:rsidRPr="00523476" w:rsidRDefault="00627E70" w:rsidP="002D4DC3">
            <w:pPr>
              <w:numPr>
                <w:ilvl w:val="0"/>
                <w:numId w:val="12"/>
              </w:numPr>
              <w:tabs>
                <w:tab w:val="clear" w:pos="360"/>
                <w:tab w:val="num" w:pos="199"/>
              </w:tabs>
              <w:spacing w:before="60" w:after="60" w:line="288" w:lineRule="auto"/>
              <w:rPr>
                <w:color w:val="000000"/>
                <w:sz w:val="22"/>
                <w:szCs w:val="22"/>
                <w:lang w:val="nl-NL"/>
              </w:rPr>
            </w:pPr>
            <w:r w:rsidRPr="00523476">
              <w:rPr>
                <w:color w:val="000000"/>
                <w:sz w:val="22"/>
                <w:szCs w:val="22"/>
                <w:lang w:val="nl-NL"/>
              </w:rPr>
              <w:t>Doanh thu thuần/Tổng tài sản</w:t>
            </w:r>
          </w:p>
        </w:tc>
        <w:tc>
          <w:tcPr>
            <w:tcW w:w="613" w:type="pct"/>
            <w:shd w:val="clear" w:color="auto" w:fill="auto"/>
            <w:vAlign w:val="center"/>
          </w:tcPr>
          <w:p w:rsidR="00627E70" w:rsidRPr="00523476" w:rsidRDefault="00627E70" w:rsidP="002D4DC3">
            <w:pPr>
              <w:spacing w:before="60" w:after="60" w:line="288" w:lineRule="auto"/>
              <w:jc w:val="right"/>
              <w:rPr>
                <w:color w:val="000000"/>
                <w:sz w:val="22"/>
                <w:szCs w:val="22"/>
              </w:rPr>
            </w:pPr>
            <w:r w:rsidRPr="00523476">
              <w:rPr>
                <w:color w:val="000000"/>
                <w:sz w:val="22"/>
                <w:szCs w:val="22"/>
              </w:rPr>
              <w:t>0,20</w:t>
            </w:r>
          </w:p>
        </w:tc>
        <w:tc>
          <w:tcPr>
            <w:tcW w:w="553" w:type="pct"/>
            <w:vAlign w:val="center"/>
          </w:tcPr>
          <w:p w:rsidR="00627E70" w:rsidRPr="00523476" w:rsidRDefault="00627E70" w:rsidP="002D4DC3">
            <w:pPr>
              <w:spacing w:before="60" w:after="60" w:line="288" w:lineRule="auto"/>
              <w:jc w:val="right"/>
              <w:rPr>
                <w:color w:val="000000"/>
                <w:sz w:val="22"/>
                <w:szCs w:val="22"/>
              </w:rPr>
            </w:pPr>
            <w:r>
              <w:rPr>
                <w:color w:val="000000"/>
                <w:sz w:val="22"/>
                <w:szCs w:val="22"/>
              </w:rPr>
              <w:t>26,8</w:t>
            </w:r>
          </w:p>
        </w:tc>
        <w:tc>
          <w:tcPr>
            <w:tcW w:w="608" w:type="pct"/>
          </w:tcPr>
          <w:p w:rsidR="00627E70" w:rsidRDefault="00F10132" w:rsidP="002D4DC3">
            <w:pPr>
              <w:spacing w:before="60" w:after="60" w:line="288" w:lineRule="auto"/>
              <w:jc w:val="right"/>
              <w:rPr>
                <w:color w:val="000000"/>
                <w:sz w:val="22"/>
                <w:szCs w:val="22"/>
              </w:rPr>
            </w:pPr>
            <w:r>
              <w:rPr>
                <w:color w:val="000000"/>
                <w:sz w:val="22"/>
                <w:szCs w:val="22"/>
              </w:rPr>
              <w:t>20,</w:t>
            </w:r>
            <w:r w:rsidR="00D336D6">
              <w:rPr>
                <w:color w:val="000000"/>
                <w:sz w:val="22"/>
                <w:szCs w:val="22"/>
              </w:rPr>
              <w:t>7</w:t>
            </w:r>
          </w:p>
        </w:tc>
      </w:tr>
      <w:tr w:rsidR="00627E70" w:rsidRPr="00523476" w:rsidTr="00627E70">
        <w:trPr>
          <w:trHeight w:val="315"/>
          <w:jc w:val="center"/>
        </w:trPr>
        <w:tc>
          <w:tcPr>
            <w:tcW w:w="3227" w:type="pct"/>
            <w:shd w:val="clear" w:color="auto" w:fill="auto"/>
            <w:vAlign w:val="center"/>
          </w:tcPr>
          <w:p w:rsidR="00627E70" w:rsidRPr="00523476" w:rsidRDefault="00627E70" w:rsidP="002D4DC3">
            <w:pPr>
              <w:spacing w:before="60" w:after="60" w:line="288" w:lineRule="auto"/>
              <w:rPr>
                <w:b/>
                <w:color w:val="000000"/>
                <w:sz w:val="22"/>
                <w:szCs w:val="22"/>
              </w:rPr>
            </w:pPr>
            <w:r>
              <w:rPr>
                <w:b/>
                <w:color w:val="000000"/>
                <w:sz w:val="22"/>
                <w:szCs w:val="22"/>
              </w:rPr>
              <w:t>5</w:t>
            </w:r>
            <w:r w:rsidRPr="00523476">
              <w:rPr>
                <w:b/>
                <w:color w:val="000000"/>
                <w:sz w:val="22"/>
                <w:szCs w:val="22"/>
              </w:rPr>
              <w:t>. Chỉ tiêu về khả năng sinh lời (%)</w:t>
            </w:r>
          </w:p>
        </w:tc>
        <w:tc>
          <w:tcPr>
            <w:tcW w:w="613" w:type="pct"/>
            <w:shd w:val="clear" w:color="auto" w:fill="auto"/>
            <w:vAlign w:val="center"/>
          </w:tcPr>
          <w:p w:rsidR="00627E70" w:rsidRPr="00523476" w:rsidRDefault="00627E70" w:rsidP="002D4DC3">
            <w:pPr>
              <w:spacing w:before="60" w:after="60" w:line="288" w:lineRule="auto"/>
              <w:jc w:val="right"/>
              <w:rPr>
                <w:color w:val="000000"/>
                <w:sz w:val="22"/>
                <w:szCs w:val="22"/>
              </w:rPr>
            </w:pPr>
          </w:p>
        </w:tc>
        <w:tc>
          <w:tcPr>
            <w:tcW w:w="553" w:type="pct"/>
            <w:vAlign w:val="center"/>
          </w:tcPr>
          <w:p w:rsidR="00627E70" w:rsidRPr="00523476" w:rsidRDefault="00627E70" w:rsidP="002D4DC3">
            <w:pPr>
              <w:spacing w:before="60" w:after="60" w:line="288" w:lineRule="auto"/>
              <w:jc w:val="right"/>
              <w:rPr>
                <w:color w:val="000000"/>
                <w:sz w:val="22"/>
                <w:szCs w:val="22"/>
              </w:rPr>
            </w:pPr>
          </w:p>
        </w:tc>
        <w:tc>
          <w:tcPr>
            <w:tcW w:w="608" w:type="pct"/>
          </w:tcPr>
          <w:p w:rsidR="00627E70" w:rsidRPr="00523476" w:rsidRDefault="00627E70" w:rsidP="002D4DC3">
            <w:pPr>
              <w:spacing w:before="60" w:after="60" w:line="288" w:lineRule="auto"/>
              <w:jc w:val="right"/>
              <w:rPr>
                <w:color w:val="000000"/>
                <w:sz w:val="22"/>
                <w:szCs w:val="22"/>
              </w:rPr>
            </w:pPr>
          </w:p>
        </w:tc>
      </w:tr>
      <w:tr w:rsidR="00627E70" w:rsidRPr="00523476" w:rsidTr="00627E70">
        <w:trPr>
          <w:trHeight w:val="315"/>
          <w:jc w:val="center"/>
        </w:trPr>
        <w:tc>
          <w:tcPr>
            <w:tcW w:w="3227" w:type="pct"/>
            <w:shd w:val="clear" w:color="auto" w:fill="auto"/>
            <w:vAlign w:val="center"/>
          </w:tcPr>
          <w:p w:rsidR="00627E70" w:rsidRPr="00523476" w:rsidRDefault="00627E70" w:rsidP="002D4DC3">
            <w:pPr>
              <w:numPr>
                <w:ilvl w:val="0"/>
                <w:numId w:val="12"/>
              </w:numPr>
              <w:tabs>
                <w:tab w:val="clear" w:pos="360"/>
                <w:tab w:val="num" w:pos="199"/>
              </w:tabs>
              <w:spacing w:before="60" w:after="60" w:line="288" w:lineRule="auto"/>
              <w:ind w:left="199" w:right="-117" w:hanging="199"/>
              <w:rPr>
                <w:color w:val="000000"/>
                <w:sz w:val="22"/>
                <w:szCs w:val="22"/>
              </w:rPr>
            </w:pPr>
            <w:r w:rsidRPr="00523476">
              <w:rPr>
                <w:color w:val="000000"/>
                <w:sz w:val="22"/>
                <w:szCs w:val="22"/>
              </w:rPr>
              <w:t>Hệ số Lợi nhuận sau thuế/Doanh thu thuần</w:t>
            </w:r>
          </w:p>
        </w:tc>
        <w:tc>
          <w:tcPr>
            <w:tcW w:w="613" w:type="pct"/>
            <w:shd w:val="clear" w:color="auto" w:fill="auto"/>
            <w:vAlign w:val="center"/>
          </w:tcPr>
          <w:p w:rsidR="00627E70" w:rsidRPr="00523476" w:rsidRDefault="00627E70" w:rsidP="002D4DC3">
            <w:pPr>
              <w:spacing w:before="60" w:after="60" w:line="288" w:lineRule="auto"/>
              <w:jc w:val="right"/>
              <w:rPr>
                <w:color w:val="000000"/>
                <w:sz w:val="22"/>
                <w:szCs w:val="22"/>
              </w:rPr>
            </w:pPr>
            <w:r>
              <w:rPr>
                <w:color w:val="000000"/>
                <w:sz w:val="22"/>
                <w:szCs w:val="22"/>
              </w:rPr>
              <w:t>17,9</w:t>
            </w:r>
          </w:p>
        </w:tc>
        <w:tc>
          <w:tcPr>
            <w:tcW w:w="553" w:type="pct"/>
            <w:vAlign w:val="center"/>
          </w:tcPr>
          <w:p w:rsidR="00627E70" w:rsidRPr="00523476" w:rsidRDefault="00627E70" w:rsidP="002D4DC3">
            <w:pPr>
              <w:spacing w:before="60" w:after="60" w:line="288" w:lineRule="auto"/>
              <w:jc w:val="right"/>
              <w:rPr>
                <w:color w:val="000000"/>
                <w:sz w:val="22"/>
                <w:szCs w:val="22"/>
              </w:rPr>
            </w:pPr>
            <w:r>
              <w:rPr>
                <w:color w:val="000000"/>
                <w:sz w:val="22"/>
                <w:szCs w:val="22"/>
              </w:rPr>
              <w:t>3,5</w:t>
            </w:r>
          </w:p>
        </w:tc>
        <w:tc>
          <w:tcPr>
            <w:tcW w:w="608" w:type="pct"/>
          </w:tcPr>
          <w:p w:rsidR="00627E70" w:rsidRDefault="00D336D6" w:rsidP="002D4DC3">
            <w:pPr>
              <w:spacing w:before="60" w:after="60" w:line="288" w:lineRule="auto"/>
              <w:jc w:val="right"/>
              <w:rPr>
                <w:color w:val="000000"/>
                <w:sz w:val="22"/>
                <w:szCs w:val="22"/>
              </w:rPr>
            </w:pPr>
            <w:r>
              <w:rPr>
                <w:color w:val="000000"/>
                <w:sz w:val="22"/>
                <w:szCs w:val="22"/>
              </w:rPr>
              <w:t>18,5</w:t>
            </w:r>
          </w:p>
        </w:tc>
      </w:tr>
      <w:tr w:rsidR="00627E70" w:rsidRPr="00523476" w:rsidTr="00627E70">
        <w:trPr>
          <w:trHeight w:val="315"/>
          <w:jc w:val="center"/>
        </w:trPr>
        <w:tc>
          <w:tcPr>
            <w:tcW w:w="3227" w:type="pct"/>
            <w:shd w:val="clear" w:color="auto" w:fill="auto"/>
            <w:vAlign w:val="center"/>
          </w:tcPr>
          <w:p w:rsidR="00627E70" w:rsidRPr="00523476" w:rsidRDefault="00627E70" w:rsidP="002D4DC3">
            <w:pPr>
              <w:numPr>
                <w:ilvl w:val="0"/>
                <w:numId w:val="12"/>
              </w:numPr>
              <w:tabs>
                <w:tab w:val="clear" w:pos="360"/>
                <w:tab w:val="num" w:pos="199"/>
              </w:tabs>
              <w:spacing w:before="60" w:after="60" w:line="288" w:lineRule="auto"/>
              <w:ind w:left="199" w:hanging="199"/>
              <w:rPr>
                <w:color w:val="000000"/>
                <w:sz w:val="22"/>
                <w:szCs w:val="22"/>
              </w:rPr>
            </w:pPr>
            <w:r w:rsidRPr="00523476">
              <w:rPr>
                <w:color w:val="000000"/>
                <w:sz w:val="22"/>
                <w:szCs w:val="22"/>
              </w:rPr>
              <w:t>Hệ số Lợi nhuận sau thuế/Vốn chủ sở hữu</w:t>
            </w:r>
          </w:p>
        </w:tc>
        <w:tc>
          <w:tcPr>
            <w:tcW w:w="613" w:type="pct"/>
            <w:shd w:val="clear" w:color="auto" w:fill="auto"/>
            <w:vAlign w:val="center"/>
          </w:tcPr>
          <w:p w:rsidR="00627E70" w:rsidRPr="00523476" w:rsidRDefault="00627E70" w:rsidP="002D4DC3">
            <w:pPr>
              <w:spacing w:before="60" w:after="60" w:line="288" w:lineRule="auto"/>
              <w:jc w:val="right"/>
              <w:rPr>
                <w:color w:val="000000"/>
                <w:sz w:val="22"/>
                <w:szCs w:val="22"/>
              </w:rPr>
            </w:pPr>
            <w:r w:rsidRPr="00523476">
              <w:rPr>
                <w:color w:val="000000"/>
                <w:sz w:val="22"/>
                <w:szCs w:val="22"/>
              </w:rPr>
              <w:t>6,4</w:t>
            </w:r>
          </w:p>
        </w:tc>
        <w:tc>
          <w:tcPr>
            <w:tcW w:w="553" w:type="pct"/>
            <w:vAlign w:val="center"/>
          </w:tcPr>
          <w:p w:rsidR="00627E70" w:rsidRPr="00523476" w:rsidRDefault="00627E70" w:rsidP="002D4DC3">
            <w:pPr>
              <w:spacing w:before="60" w:after="60" w:line="288" w:lineRule="auto"/>
              <w:jc w:val="right"/>
              <w:rPr>
                <w:color w:val="000000"/>
                <w:sz w:val="22"/>
                <w:szCs w:val="22"/>
              </w:rPr>
            </w:pPr>
            <w:r>
              <w:rPr>
                <w:color w:val="000000"/>
                <w:sz w:val="22"/>
                <w:szCs w:val="22"/>
              </w:rPr>
              <w:t>1,8</w:t>
            </w:r>
          </w:p>
        </w:tc>
        <w:tc>
          <w:tcPr>
            <w:tcW w:w="608" w:type="pct"/>
          </w:tcPr>
          <w:p w:rsidR="00627E70" w:rsidRDefault="00D336D6" w:rsidP="002D4DC3">
            <w:pPr>
              <w:spacing w:before="60" w:after="60" w:line="288" w:lineRule="auto"/>
              <w:jc w:val="right"/>
              <w:rPr>
                <w:color w:val="000000"/>
                <w:sz w:val="22"/>
                <w:szCs w:val="22"/>
              </w:rPr>
            </w:pPr>
            <w:r>
              <w:rPr>
                <w:color w:val="000000"/>
                <w:sz w:val="22"/>
                <w:szCs w:val="22"/>
              </w:rPr>
              <w:t>7</w:t>
            </w:r>
          </w:p>
        </w:tc>
      </w:tr>
      <w:tr w:rsidR="00627E70" w:rsidRPr="00523476" w:rsidTr="00627E70">
        <w:trPr>
          <w:trHeight w:val="315"/>
          <w:jc w:val="center"/>
        </w:trPr>
        <w:tc>
          <w:tcPr>
            <w:tcW w:w="3227" w:type="pct"/>
            <w:shd w:val="clear" w:color="auto" w:fill="auto"/>
            <w:vAlign w:val="center"/>
          </w:tcPr>
          <w:p w:rsidR="00627E70" w:rsidRPr="00523476" w:rsidRDefault="00627E70" w:rsidP="002D4DC3">
            <w:pPr>
              <w:numPr>
                <w:ilvl w:val="0"/>
                <w:numId w:val="12"/>
              </w:numPr>
              <w:tabs>
                <w:tab w:val="clear" w:pos="360"/>
                <w:tab w:val="num" w:pos="199"/>
              </w:tabs>
              <w:spacing w:before="60" w:after="60" w:line="288" w:lineRule="auto"/>
              <w:rPr>
                <w:color w:val="000000"/>
                <w:sz w:val="22"/>
                <w:szCs w:val="22"/>
              </w:rPr>
            </w:pPr>
            <w:r w:rsidRPr="00523476">
              <w:rPr>
                <w:color w:val="000000"/>
                <w:sz w:val="22"/>
                <w:szCs w:val="22"/>
              </w:rPr>
              <w:t>Hệ số Lợi nhuận sau thuế/Tổng tài sản</w:t>
            </w:r>
          </w:p>
        </w:tc>
        <w:tc>
          <w:tcPr>
            <w:tcW w:w="613" w:type="pct"/>
            <w:shd w:val="clear" w:color="auto" w:fill="auto"/>
            <w:vAlign w:val="center"/>
          </w:tcPr>
          <w:p w:rsidR="00627E70" w:rsidRPr="00523476" w:rsidRDefault="00627E70" w:rsidP="00946F99">
            <w:pPr>
              <w:spacing w:before="60" w:after="60" w:line="288" w:lineRule="auto"/>
              <w:jc w:val="right"/>
              <w:rPr>
                <w:color w:val="000000"/>
                <w:sz w:val="22"/>
                <w:szCs w:val="22"/>
              </w:rPr>
            </w:pPr>
            <w:r w:rsidRPr="00523476">
              <w:rPr>
                <w:color w:val="000000"/>
                <w:sz w:val="22"/>
                <w:szCs w:val="22"/>
              </w:rPr>
              <w:t>3,6</w:t>
            </w:r>
          </w:p>
        </w:tc>
        <w:tc>
          <w:tcPr>
            <w:tcW w:w="553" w:type="pct"/>
            <w:vAlign w:val="center"/>
          </w:tcPr>
          <w:p w:rsidR="00627E70" w:rsidRPr="00523476" w:rsidRDefault="00627E70" w:rsidP="00946F99">
            <w:pPr>
              <w:spacing w:before="60" w:after="60" w:line="288" w:lineRule="auto"/>
              <w:jc w:val="right"/>
              <w:rPr>
                <w:color w:val="000000"/>
                <w:sz w:val="22"/>
                <w:szCs w:val="22"/>
              </w:rPr>
            </w:pPr>
            <w:r>
              <w:rPr>
                <w:color w:val="000000"/>
                <w:sz w:val="22"/>
                <w:szCs w:val="22"/>
              </w:rPr>
              <w:t>0,9</w:t>
            </w:r>
          </w:p>
        </w:tc>
        <w:tc>
          <w:tcPr>
            <w:tcW w:w="608" w:type="pct"/>
          </w:tcPr>
          <w:p w:rsidR="00627E70" w:rsidRDefault="00D336D6" w:rsidP="00946F99">
            <w:pPr>
              <w:spacing w:before="60" w:after="60" w:line="288" w:lineRule="auto"/>
              <w:jc w:val="right"/>
              <w:rPr>
                <w:color w:val="000000"/>
                <w:sz w:val="22"/>
                <w:szCs w:val="22"/>
              </w:rPr>
            </w:pPr>
            <w:r>
              <w:rPr>
                <w:color w:val="000000"/>
                <w:sz w:val="22"/>
                <w:szCs w:val="22"/>
              </w:rPr>
              <w:t>3,8</w:t>
            </w:r>
          </w:p>
        </w:tc>
      </w:tr>
      <w:tr w:rsidR="00627E70" w:rsidRPr="00523476" w:rsidTr="00627E70">
        <w:trPr>
          <w:trHeight w:val="315"/>
          <w:jc w:val="center"/>
        </w:trPr>
        <w:tc>
          <w:tcPr>
            <w:tcW w:w="3227" w:type="pct"/>
            <w:shd w:val="clear" w:color="auto" w:fill="auto"/>
            <w:vAlign w:val="center"/>
          </w:tcPr>
          <w:p w:rsidR="00627E70" w:rsidRPr="00523476" w:rsidRDefault="00627E70" w:rsidP="002D4DC3">
            <w:pPr>
              <w:numPr>
                <w:ilvl w:val="0"/>
                <w:numId w:val="12"/>
              </w:numPr>
              <w:tabs>
                <w:tab w:val="clear" w:pos="360"/>
                <w:tab w:val="num" w:pos="199"/>
              </w:tabs>
              <w:spacing w:before="60" w:after="60" w:line="288" w:lineRule="auto"/>
              <w:rPr>
                <w:color w:val="000000"/>
                <w:sz w:val="22"/>
                <w:szCs w:val="22"/>
              </w:rPr>
            </w:pPr>
            <w:r>
              <w:rPr>
                <w:color w:val="000000"/>
                <w:sz w:val="22"/>
                <w:szCs w:val="22"/>
              </w:rPr>
              <w:lastRenderedPageBreak/>
              <w:t>Hệ số Lợi nhuận từ hoạt động kinh doanh/Doanh thu thuần</w:t>
            </w:r>
          </w:p>
        </w:tc>
        <w:tc>
          <w:tcPr>
            <w:tcW w:w="613" w:type="pct"/>
            <w:shd w:val="clear" w:color="auto" w:fill="auto"/>
            <w:vAlign w:val="center"/>
          </w:tcPr>
          <w:p w:rsidR="00627E70" w:rsidRPr="00523476" w:rsidRDefault="00627E70" w:rsidP="002D4DC3">
            <w:pPr>
              <w:spacing w:before="60" w:after="60" w:line="288" w:lineRule="auto"/>
              <w:jc w:val="right"/>
              <w:rPr>
                <w:color w:val="000000"/>
                <w:sz w:val="22"/>
                <w:szCs w:val="22"/>
              </w:rPr>
            </w:pPr>
            <w:r>
              <w:rPr>
                <w:color w:val="000000"/>
                <w:sz w:val="22"/>
                <w:szCs w:val="22"/>
              </w:rPr>
              <w:t>-16,72</w:t>
            </w:r>
          </w:p>
        </w:tc>
        <w:tc>
          <w:tcPr>
            <w:tcW w:w="553" w:type="pct"/>
            <w:vAlign w:val="center"/>
          </w:tcPr>
          <w:p w:rsidR="00627E70" w:rsidRPr="00523476" w:rsidRDefault="00627E70" w:rsidP="00F10132">
            <w:pPr>
              <w:spacing w:before="60" w:after="60" w:line="288" w:lineRule="auto"/>
              <w:jc w:val="right"/>
              <w:rPr>
                <w:color w:val="000000"/>
                <w:sz w:val="22"/>
                <w:szCs w:val="22"/>
              </w:rPr>
            </w:pPr>
            <w:r>
              <w:rPr>
                <w:color w:val="000000"/>
                <w:sz w:val="22"/>
                <w:szCs w:val="22"/>
              </w:rPr>
              <w:t>-18,02</w:t>
            </w:r>
          </w:p>
        </w:tc>
        <w:tc>
          <w:tcPr>
            <w:tcW w:w="608" w:type="pct"/>
          </w:tcPr>
          <w:p w:rsidR="00627E70" w:rsidRDefault="00D336D6" w:rsidP="002D4DC3">
            <w:pPr>
              <w:spacing w:before="60" w:after="60" w:line="288" w:lineRule="auto"/>
              <w:jc w:val="right"/>
              <w:rPr>
                <w:color w:val="000000"/>
                <w:sz w:val="22"/>
                <w:szCs w:val="22"/>
              </w:rPr>
            </w:pPr>
            <w:r>
              <w:rPr>
                <w:color w:val="000000"/>
                <w:sz w:val="22"/>
                <w:szCs w:val="22"/>
              </w:rPr>
              <w:t>-3,74</w:t>
            </w:r>
          </w:p>
        </w:tc>
      </w:tr>
      <w:tr w:rsidR="00627E70" w:rsidRPr="00523476" w:rsidTr="00627E70">
        <w:trPr>
          <w:trHeight w:val="315"/>
          <w:jc w:val="center"/>
        </w:trPr>
        <w:tc>
          <w:tcPr>
            <w:tcW w:w="3227" w:type="pct"/>
            <w:shd w:val="clear" w:color="auto" w:fill="auto"/>
            <w:vAlign w:val="center"/>
          </w:tcPr>
          <w:p w:rsidR="00627E70" w:rsidRDefault="00627E70" w:rsidP="002D4DC3">
            <w:pPr>
              <w:numPr>
                <w:ilvl w:val="0"/>
                <w:numId w:val="12"/>
              </w:numPr>
              <w:tabs>
                <w:tab w:val="clear" w:pos="360"/>
                <w:tab w:val="num" w:pos="199"/>
              </w:tabs>
              <w:spacing w:before="60" w:after="60" w:line="288" w:lineRule="auto"/>
              <w:rPr>
                <w:color w:val="000000"/>
                <w:sz w:val="22"/>
                <w:szCs w:val="22"/>
              </w:rPr>
            </w:pPr>
            <w:r>
              <w:rPr>
                <w:color w:val="000000"/>
                <w:sz w:val="22"/>
                <w:szCs w:val="22"/>
              </w:rPr>
              <w:t>Thu nhập trên vốn cổ phần (EPS)</w:t>
            </w:r>
          </w:p>
        </w:tc>
        <w:tc>
          <w:tcPr>
            <w:tcW w:w="613" w:type="pct"/>
            <w:shd w:val="clear" w:color="auto" w:fill="auto"/>
            <w:vAlign w:val="center"/>
          </w:tcPr>
          <w:p w:rsidR="00627E70" w:rsidRPr="00523476" w:rsidRDefault="00627E70" w:rsidP="002D4DC3">
            <w:pPr>
              <w:spacing w:before="60" w:after="60" w:line="288" w:lineRule="auto"/>
              <w:jc w:val="right"/>
              <w:rPr>
                <w:color w:val="000000"/>
                <w:sz w:val="22"/>
                <w:szCs w:val="22"/>
              </w:rPr>
            </w:pPr>
            <w:r>
              <w:rPr>
                <w:color w:val="000000"/>
                <w:sz w:val="22"/>
                <w:szCs w:val="22"/>
              </w:rPr>
              <w:t>688</w:t>
            </w:r>
          </w:p>
        </w:tc>
        <w:tc>
          <w:tcPr>
            <w:tcW w:w="553" w:type="pct"/>
            <w:vAlign w:val="center"/>
          </w:tcPr>
          <w:p w:rsidR="00627E70" w:rsidRDefault="00627E70" w:rsidP="002D4DC3">
            <w:pPr>
              <w:spacing w:before="60" w:after="60" w:line="288" w:lineRule="auto"/>
              <w:jc w:val="right"/>
              <w:rPr>
                <w:color w:val="000000"/>
                <w:sz w:val="22"/>
                <w:szCs w:val="22"/>
              </w:rPr>
            </w:pPr>
            <w:r>
              <w:rPr>
                <w:color w:val="000000"/>
                <w:sz w:val="22"/>
                <w:szCs w:val="22"/>
              </w:rPr>
              <w:t>181</w:t>
            </w:r>
          </w:p>
        </w:tc>
        <w:tc>
          <w:tcPr>
            <w:tcW w:w="608" w:type="pct"/>
          </w:tcPr>
          <w:p w:rsidR="00627E70" w:rsidRDefault="00D336D6" w:rsidP="002D4DC3">
            <w:pPr>
              <w:spacing w:before="60" w:after="60" w:line="288" w:lineRule="auto"/>
              <w:jc w:val="right"/>
              <w:rPr>
                <w:color w:val="000000"/>
                <w:sz w:val="22"/>
                <w:szCs w:val="22"/>
              </w:rPr>
            </w:pPr>
            <w:r>
              <w:rPr>
                <w:color w:val="000000"/>
                <w:sz w:val="22"/>
                <w:szCs w:val="22"/>
              </w:rPr>
              <w:t>761</w:t>
            </w:r>
          </w:p>
        </w:tc>
      </w:tr>
    </w:tbl>
    <w:p w:rsidR="003E3FB5" w:rsidRPr="00045AB5" w:rsidRDefault="002F3A8A" w:rsidP="002F3A8A">
      <w:pPr>
        <w:tabs>
          <w:tab w:val="left" w:pos="426"/>
        </w:tabs>
        <w:spacing w:before="120" w:after="120" w:line="288" w:lineRule="auto"/>
        <w:jc w:val="both"/>
        <w:rPr>
          <w:sz w:val="6"/>
        </w:rPr>
      </w:pPr>
      <w:r>
        <w:tab/>
      </w:r>
    </w:p>
    <w:p w:rsidR="002F3A8A" w:rsidRPr="00523476" w:rsidRDefault="002F3A8A" w:rsidP="00946F99">
      <w:pPr>
        <w:pStyle w:val="Heading2"/>
        <w:numPr>
          <w:ilvl w:val="0"/>
          <w:numId w:val="32"/>
        </w:numPr>
        <w:spacing w:before="60" w:line="288" w:lineRule="auto"/>
        <w:ind w:left="567" w:hanging="567"/>
        <w:rPr>
          <w:rFonts w:cs="Times New Roman"/>
          <w:iCs w:val="0"/>
          <w:color w:val="000000"/>
          <w:sz w:val="24"/>
          <w:szCs w:val="24"/>
        </w:rPr>
      </w:pPr>
      <w:bookmarkStart w:id="238" w:name="_Toc351383591"/>
      <w:bookmarkStart w:id="239" w:name="_Toc358810997"/>
      <w:bookmarkStart w:id="240" w:name="_Toc369015861"/>
      <w:r w:rsidRPr="00523476">
        <w:rPr>
          <w:rFonts w:cs="Times New Roman"/>
          <w:iCs w:val="0"/>
          <w:color w:val="000000"/>
          <w:sz w:val="24"/>
          <w:szCs w:val="24"/>
        </w:rPr>
        <w:t>Hội đồng quản trị, Ban Giám đốc, Ban kiểm soát, Kế toán trưởng</w:t>
      </w:r>
      <w:bookmarkEnd w:id="238"/>
      <w:bookmarkEnd w:id="239"/>
      <w:bookmarkEnd w:id="240"/>
    </w:p>
    <w:p w:rsidR="002F3A8A" w:rsidRPr="00523476" w:rsidRDefault="002F3A8A" w:rsidP="003E3FB5">
      <w:pPr>
        <w:pStyle w:val="Heading2"/>
        <w:numPr>
          <w:ilvl w:val="1"/>
          <w:numId w:val="38"/>
        </w:numPr>
        <w:tabs>
          <w:tab w:val="left" w:pos="567"/>
        </w:tabs>
        <w:spacing w:before="60" w:line="288" w:lineRule="auto"/>
        <w:ind w:left="630" w:hanging="630"/>
        <w:rPr>
          <w:rFonts w:cs="Times New Roman"/>
          <w:iCs w:val="0"/>
          <w:color w:val="000000"/>
          <w:sz w:val="24"/>
          <w:szCs w:val="24"/>
          <w:lang w:val="sv-SE"/>
        </w:rPr>
      </w:pPr>
      <w:bookmarkStart w:id="241" w:name="_Toc351383592"/>
      <w:bookmarkStart w:id="242" w:name="_Toc358810998"/>
      <w:bookmarkStart w:id="243" w:name="_Toc263319970"/>
      <w:bookmarkStart w:id="244" w:name="_Toc263758946"/>
      <w:bookmarkStart w:id="245" w:name="_Toc264186966"/>
      <w:bookmarkStart w:id="246" w:name="_Toc271036654"/>
      <w:bookmarkStart w:id="247" w:name="_Toc271531299"/>
      <w:bookmarkStart w:id="248" w:name="_Toc274810598"/>
      <w:bookmarkStart w:id="249" w:name="_Toc287281841"/>
      <w:bookmarkStart w:id="250" w:name="_Toc287879141"/>
      <w:bookmarkStart w:id="251" w:name="_Toc369015862"/>
      <w:r w:rsidRPr="00523476">
        <w:rPr>
          <w:rFonts w:cs="Times New Roman"/>
          <w:iCs w:val="0"/>
          <w:color w:val="000000"/>
          <w:sz w:val="24"/>
          <w:szCs w:val="24"/>
          <w:lang w:val="sv-SE"/>
        </w:rPr>
        <w:t>Hội đồng quản trị</w:t>
      </w:r>
      <w:bookmarkEnd w:id="241"/>
      <w:bookmarkEnd w:id="242"/>
      <w:bookmarkEnd w:id="251"/>
    </w:p>
    <w:bookmarkEnd w:id="243"/>
    <w:bookmarkEnd w:id="244"/>
    <w:bookmarkEnd w:id="245"/>
    <w:bookmarkEnd w:id="246"/>
    <w:bookmarkEnd w:id="247"/>
    <w:bookmarkEnd w:id="248"/>
    <w:bookmarkEnd w:id="249"/>
    <w:bookmarkEnd w:id="250"/>
    <w:p w:rsidR="002F3A8A" w:rsidRPr="00523476" w:rsidRDefault="002F3A8A" w:rsidP="002F3A8A">
      <w:pPr>
        <w:spacing w:before="60" w:after="60" w:line="288" w:lineRule="auto"/>
        <w:ind w:left="360" w:hanging="360"/>
        <w:jc w:val="both"/>
        <w:rPr>
          <w:b/>
          <w:color w:val="000000"/>
          <w:spacing w:val="2"/>
          <w:lang w:val="nl-NL"/>
        </w:rPr>
      </w:pPr>
      <w:r w:rsidRPr="00523476">
        <w:rPr>
          <w:b/>
          <w:color w:val="000000"/>
          <w:spacing w:val="2"/>
          <w:lang w:val="nl-NL"/>
        </w:rPr>
        <w:t>12.1.1</w:t>
      </w:r>
      <w:r w:rsidRPr="00523476">
        <w:rPr>
          <w:b/>
          <w:color w:val="000000"/>
          <w:spacing w:val="2"/>
          <w:lang w:val="nl-NL"/>
        </w:rPr>
        <w:tab/>
        <w:t>Chủ tịch Hội đồng quản trị</w:t>
      </w:r>
    </w:p>
    <w:p w:rsidR="002F3A8A" w:rsidRPr="00523476" w:rsidRDefault="002F3A8A" w:rsidP="002F3A8A">
      <w:pPr>
        <w:spacing w:before="60" w:after="60" w:line="288" w:lineRule="auto"/>
        <w:jc w:val="both"/>
        <w:rPr>
          <w:color w:val="000000"/>
          <w:spacing w:val="2"/>
          <w:lang w:val="nl-NL"/>
        </w:rPr>
      </w:pPr>
      <w:r w:rsidRPr="00523476">
        <w:rPr>
          <w:color w:val="000000"/>
          <w:spacing w:val="2"/>
          <w:lang w:val="nl-NL"/>
        </w:rPr>
        <w:t>Họ và tên:</w:t>
      </w:r>
      <w:r w:rsidRPr="00523476">
        <w:rPr>
          <w:color w:val="000000"/>
          <w:spacing w:val="2"/>
          <w:lang w:val="nl-NL"/>
        </w:rPr>
        <w:tab/>
      </w:r>
      <w:r w:rsidRPr="00523476">
        <w:rPr>
          <w:color w:val="000000"/>
          <w:spacing w:val="2"/>
          <w:lang w:val="nl-NL"/>
        </w:rPr>
        <w:tab/>
      </w:r>
      <w:r w:rsidRPr="00523476">
        <w:rPr>
          <w:color w:val="000000"/>
          <w:spacing w:val="2"/>
          <w:lang w:val="nl-NL"/>
        </w:rPr>
        <w:tab/>
        <w:t xml:space="preserve">: </w:t>
      </w:r>
      <w:r>
        <w:rPr>
          <w:color w:val="000000"/>
          <w:spacing w:val="2"/>
          <w:lang w:val="nl-NL"/>
        </w:rPr>
        <w:t>Trần Thanh Hiền</w:t>
      </w:r>
    </w:p>
    <w:p w:rsidR="002F3A8A" w:rsidRPr="00523476" w:rsidRDefault="002F3A8A" w:rsidP="002F3A8A">
      <w:pPr>
        <w:spacing w:before="60" w:after="60" w:line="288" w:lineRule="auto"/>
        <w:jc w:val="both"/>
        <w:rPr>
          <w:color w:val="000000"/>
          <w:spacing w:val="2"/>
          <w:lang w:val="nl-NL"/>
        </w:rPr>
      </w:pPr>
      <w:r w:rsidRPr="00523476">
        <w:rPr>
          <w:color w:val="000000"/>
          <w:spacing w:val="2"/>
          <w:lang w:val="nl-NL"/>
        </w:rPr>
        <w:t>Giới tính</w:t>
      </w:r>
      <w:r w:rsidRPr="00523476">
        <w:rPr>
          <w:color w:val="000000"/>
          <w:spacing w:val="2"/>
          <w:lang w:val="nl-NL"/>
        </w:rPr>
        <w:tab/>
      </w:r>
      <w:r w:rsidRPr="00523476">
        <w:rPr>
          <w:color w:val="000000"/>
          <w:spacing w:val="2"/>
          <w:lang w:val="nl-NL"/>
        </w:rPr>
        <w:tab/>
      </w:r>
      <w:r w:rsidRPr="00523476">
        <w:rPr>
          <w:color w:val="000000"/>
          <w:spacing w:val="2"/>
          <w:lang w:val="nl-NL"/>
        </w:rPr>
        <w:tab/>
        <w:t>: Nam</w:t>
      </w:r>
    </w:p>
    <w:p w:rsidR="002F3A8A" w:rsidRPr="00523476" w:rsidRDefault="002F3A8A" w:rsidP="002F3A8A">
      <w:pPr>
        <w:spacing w:before="60" w:after="60" w:line="288" w:lineRule="auto"/>
        <w:jc w:val="both"/>
        <w:rPr>
          <w:color w:val="000000"/>
          <w:spacing w:val="2"/>
          <w:lang w:val="nl-NL"/>
        </w:rPr>
      </w:pPr>
      <w:r w:rsidRPr="00523476">
        <w:rPr>
          <w:color w:val="000000"/>
          <w:spacing w:val="2"/>
          <w:lang w:val="nl-NL"/>
        </w:rPr>
        <w:t>Ngày tháng năm sinh</w:t>
      </w:r>
      <w:r w:rsidRPr="00523476">
        <w:rPr>
          <w:color w:val="000000"/>
          <w:spacing w:val="2"/>
          <w:lang w:val="nl-NL"/>
        </w:rPr>
        <w:tab/>
      </w:r>
      <w:r w:rsidRPr="00523476">
        <w:rPr>
          <w:color w:val="000000"/>
          <w:spacing w:val="2"/>
          <w:lang w:val="nl-NL"/>
        </w:rPr>
        <w:tab/>
        <w:t xml:space="preserve">: </w:t>
      </w:r>
      <w:r>
        <w:rPr>
          <w:color w:val="000000"/>
          <w:spacing w:val="2"/>
          <w:lang w:val="nl-NL"/>
        </w:rPr>
        <w:t>09/04/1963</w:t>
      </w:r>
    </w:p>
    <w:p w:rsidR="002F3A8A" w:rsidRPr="00523476" w:rsidRDefault="002F3A8A" w:rsidP="002F3A8A">
      <w:pPr>
        <w:spacing w:before="60" w:after="60" w:line="288" w:lineRule="auto"/>
        <w:jc w:val="both"/>
        <w:rPr>
          <w:color w:val="000000"/>
          <w:spacing w:val="2"/>
          <w:lang w:val="nl-NL"/>
        </w:rPr>
      </w:pPr>
      <w:r w:rsidRPr="00523476">
        <w:rPr>
          <w:color w:val="000000"/>
          <w:spacing w:val="2"/>
          <w:lang w:val="nl-NL"/>
        </w:rPr>
        <w:t>Quốc tịch</w:t>
      </w:r>
      <w:r w:rsidRPr="00523476">
        <w:rPr>
          <w:color w:val="000000"/>
          <w:spacing w:val="2"/>
          <w:lang w:val="nl-NL"/>
        </w:rPr>
        <w:tab/>
      </w:r>
      <w:r w:rsidRPr="00523476">
        <w:rPr>
          <w:color w:val="000000"/>
          <w:spacing w:val="2"/>
          <w:lang w:val="nl-NL"/>
        </w:rPr>
        <w:tab/>
      </w:r>
      <w:r w:rsidRPr="00523476">
        <w:rPr>
          <w:color w:val="000000"/>
          <w:spacing w:val="2"/>
          <w:lang w:val="nl-NL"/>
        </w:rPr>
        <w:tab/>
        <w:t xml:space="preserve">: </w:t>
      </w:r>
      <w:r>
        <w:rPr>
          <w:color w:val="000000"/>
          <w:spacing w:val="2"/>
          <w:lang w:val="nl-NL"/>
        </w:rPr>
        <w:t>Việt Nam</w:t>
      </w:r>
    </w:p>
    <w:p w:rsidR="002F3A8A" w:rsidRPr="00523476" w:rsidRDefault="002F3A8A" w:rsidP="002F3A8A">
      <w:pPr>
        <w:spacing w:before="60" w:after="60" w:line="288" w:lineRule="auto"/>
        <w:jc w:val="both"/>
        <w:rPr>
          <w:color w:val="000000"/>
          <w:spacing w:val="2"/>
          <w:lang w:val="nl-NL"/>
        </w:rPr>
      </w:pPr>
      <w:r w:rsidRPr="00523476">
        <w:rPr>
          <w:color w:val="000000"/>
          <w:spacing w:val="2"/>
          <w:lang w:val="nl-NL"/>
        </w:rPr>
        <w:t>Dân tộc</w:t>
      </w:r>
      <w:r w:rsidRPr="00523476">
        <w:rPr>
          <w:color w:val="000000"/>
          <w:spacing w:val="2"/>
          <w:lang w:val="nl-NL"/>
        </w:rPr>
        <w:tab/>
      </w:r>
      <w:r w:rsidRPr="00523476">
        <w:rPr>
          <w:color w:val="000000"/>
          <w:spacing w:val="2"/>
          <w:lang w:val="nl-NL"/>
        </w:rPr>
        <w:tab/>
      </w:r>
      <w:r w:rsidRPr="00523476">
        <w:rPr>
          <w:color w:val="000000"/>
          <w:spacing w:val="2"/>
          <w:lang w:val="nl-NL"/>
        </w:rPr>
        <w:tab/>
        <w:t xml:space="preserve">: </w:t>
      </w:r>
      <w:r>
        <w:rPr>
          <w:color w:val="000000"/>
          <w:spacing w:val="2"/>
          <w:lang w:val="nl-NL"/>
        </w:rPr>
        <w:t>Kinh</w:t>
      </w:r>
    </w:p>
    <w:p w:rsidR="002F3A8A" w:rsidRPr="00523476" w:rsidRDefault="002F3A8A" w:rsidP="002F3A8A">
      <w:pPr>
        <w:spacing w:before="60" w:after="60" w:line="288" w:lineRule="auto"/>
        <w:jc w:val="both"/>
        <w:rPr>
          <w:color w:val="000000"/>
          <w:spacing w:val="2"/>
          <w:lang w:val="nl-NL"/>
        </w:rPr>
      </w:pPr>
      <w:r>
        <w:rPr>
          <w:color w:val="000000"/>
          <w:spacing w:val="2"/>
          <w:lang w:val="nl-NL"/>
        </w:rPr>
        <w:t>Số CMND</w:t>
      </w:r>
      <w:r>
        <w:rPr>
          <w:color w:val="000000"/>
          <w:spacing w:val="2"/>
          <w:lang w:val="nl-NL"/>
        </w:rPr>
        <w:tab/>
      </w:r>
      <w:r>
        <w:rPr>
          <w:color w:val="000000"/>
          <w:spacing w:val="2"/>
          <w:lang w:val="nl-NL"/>
        </w:rPr>
        <w:tab/>
      </w:r>
      <w:r>
        <w:rPr>
          <w:color w:val="000000"/>
          <w:spacing w:val="2"/>
          <w:lang w:val="nl-NL"/>
        </w:rPr>
        <w:tab/>
        <w:t>: 012636717</w:t>
      </w:r>
      <w:r w:rsidRPr="00523476">
        <w:rPr>
          <w:color w:val="000000"/>
          <w:spacing w:val="2"/>
          <w:lang w:val="nl-NL"/>
        </w:rPr>
        <w:t xml:space="preserve"> </w:t>
      </w:r>
      <w:r w:rsidRPr="00523476">
        <w:rPr>
          <w:color w:val="000000"/>
          <w:spacing w:val="2"/>
          <w:lang w:val="nl-NL"/>
        </w:rPr>
        <w:tab/>
      </w:r>
      <w:r>
        <w:rPr>
          <w:color w:val="000000"/>
          <w:spacing w:val="2"/>
          <w:lang w:val="nl-NL"/>
        </w:rPr>
        <w:t xml:space="preserve">    </w:t>
      </w:r>
      <w:r w:rsidRPr="00523476">
        <w:rPr>
          <w:color w:val="000000"/>
          <w:spacing w:val="2"/>
          <w:lang w:val="nl-NL"/>
        </w:rPr>
        <w:t>Ngày cấp:</w:t>
      </w:r>
      <w:r>
        <w:rPr>
          <w:color w:val="000000"/>
          <w:spacing w:val="2"/>
          <w:lang w:val="nl-NL"/>
        </w:rPr>
        <w:t xml:space="preserve"> 08/01/2004  </w:t>
      </w:r>
      <w:r w:rsidRPr="00523476">
        <w:rPr>
          <w:color w:val="000000"/>
          <w:spacing w:val="2"/>
          <w:lang w:val="nl-NL"/>
        </w:rPr>
        <w:t xml:space="preserve"> Nơi cấp: </w:t>
      </w:r>
      <w:r>
        <w:rPr>
          <w:color w:val="000000"/>
          <w:spacing w:val="2"/>
          <w:lang w:val="nl-NL"/>
        </w:rPr>
        <w:t>CA Hà Nội</w:t>
      </w:r>
    </w:p>
    <w:p w:rsidR="002F3A8A" w:rsidRPr="00523476" w:rsidRDefault="002F3A8A" w:rsidP="002F3A8A">
      <w:pPr>
        <w:spacing w:before="60" w:after="60" w:line="288" w:lineRule="auto"/>
        <w:jc w:val="both"/>
        <w:rPr>
          <w:color w:val="000000"/>
          <w:spacing w:val="2"/>
          <w:lang w:val="nl-NL"/>
        </w:rPr>
      </w:pPr>
      <w:r w:rsidRPr="00523476">
        <w:rPr>
          <w:color w:val="000000"/>
          <w:spacing w:val="2"/>
          <w:lang w:val="nl-NL"/>
        </w:rPr>
        <w:t xml:space="preserve">Địa chỉ thường trú </w:t>
      </w:r>
      <w:r w:rsidRPr="00523476">
        <w:rPr>
          <w:color w:val="000000"/>
          <w:spacing w:val="2"/>
          <w:lang w:val="nl-NL"/>
        </w:rPr>
        <w:tab/>
      </w:r>
      <w:r w:rsidRPr="00523476">
        <w:rPr>
          <w:color w:val="000000"/>
          <w:spacing w:val="2"/>
          <w:lang w:val="nl-NL"/>
        </w:rPr>
        <w:tab/>
        <w:t xml:space="preserve">: </w:t>
      </w:r>
      <w:r>
        <w:rPr>
          <w:color w:val="000000"/>
          <w:spacing w:val="2"/>
          <w:lang w:val="nl-NL"/>
        </w:rPr>
        <w:t>21/9 Hoàng Ngọc Phách, Láng Hạ, Hà Nội</w:t>
      </w:r>
    </w:p>
    <w:p w:rsidR="002F3A8A" w:rsidRPr="00523476" w:rsidRDefault="002F3A8A" w:rsidP="002F3A8A">
      <w:pPr>
        <w:spacing w:before="60" w:after="60" w:line="288" w:lineRule="auto"/>
        <w:jc w:val="both"/>
        <w:rPr>
          <w:color w:val="000000"/>
          <w:spacing w:val="2"/>
          <w:lang w:val="nl-NL"/>
        </w:rPr>
      </w:pPr>
      <w:r w:rsidRPr="00523476">
        <w:rPr>
          <w:color w:val="000000"/>
          <w:spacing w:val="2"/>
          <w:lang w:val="nl-NL"/>
        </w:rPr>
        <w:t>Trình độ văn hóa</w:t>
      </w:r>
      <w:r w:rsidRPr="00523476">
        <w:rPr>
          <w:color w:val="000000"/>
          <w:spacing w:val="2"/>
          <w:lang w:val="nl-NL"/>
        </w:rPr>
        <w:tab/>
      </w:r>
      <w:r w:rsidRPr="00523476">
        <w:rPr>
          <w:color w:val="000000"/>
          <w:spacing w:val="2"/>
          <w:lang w:val="nl-NL"/>
        </w:rPr>
        <w:tab/>
        <w:t xml:space="preserve">: </w:t>
      </w:r>
      <w:r>
        <w:rPr>
          <w:color w:val="000000"/>
          <w:spacing w:val="2"/>
          <w:lang w:val="nl-NL"/>
        </w:rPr>
        <w:t>10/10</w:t>
      </w:r>
    </w:p>
    <w:p w:rsidR="002F3A8A" w:rsidRPr="00523476" w:rsidRDefault="002F3A8A" w:rsidP="002F3A8A">
      <w:pPr>
        <w:spacing w:before="60" w:after="60" w:line="288" w:lineRule="auto"/>
        <w:jc w:val="both"/>
        <w:rPr>
          <w:color w:val="000000"/>
          <w:spacing w:val="2"/>
          <w:lang w:val="nl-NL"/>
        </w:rPr>
      </w:pPr>
      <w:r w:rsidRPr="00523476">
        <w:rPr>
          <w:color w:val="000000"/>
          <w:spacing w:val="2"/>
          <w:lang w:val="nl-NL"/>
        </w:rPr>
        <w:t xml:space="preserve">Trình độ chuyên môn </w:t>
      </w:r>
      <w:r w:rsidRPr="00523476">
        <w:rPr>
          <w:color w:val="000000"/>
          <w:spacing w:val="2"/>
          <w:lang w:val="nl-NL"/>
        </w:rPr>
        <w:tab/>
        <w:t xml:space="preserve">: </w:t>
      </w:r>
      <w:r>
        <w:rPr>
          <w:color w:val="000000"/>
          <w:spacing w:val="2"/>
          <w:lang w:val="nl-NL"/>
        </w:rPr>
        <w:t>Thạc sỹ kinh tế</w:t>
      </w:r>
    </w:p>
    <w:p w:rsidR="002F3A8A" w:rsidRPr="00523476" w:rsidRDefault="002F3A8A" w:rsidP="002F3A8A">
      <w:pPr>
        <w:spacing w:before="60" w:after="60" w:line="288" w:lineRule="auto"/>
        <w:jc w:val="both"/>
        <w:rPr>
          <w:color w:val="000000"/>
          <w:lang w:val="pt-BR"/>
        </w:rPr>
      </w:pPr>
      <w:r w:rsidRPr="00523476">
        <w:rPr>
          <w:color w:val="000000"/>
          <w:spacing w:val="2"/>
          <w:lang w:val="nl-NL"/>
        </w:rPr>
        <w:t>Quá trình</w:t>
      </w:r>
      <w:r w:rsidRPr="00523476">
        <w:rPr>
          <w:color w:val="000000"/>
          <w:lang w:val="pt-BR"/>
        </w:rPr>
        <w:t xml:space="preserve"> công tác </w:t>
      </w:r>
    </w:p>
    <w:tbl>
      <w:tblPr>
        <w:tblpPr w:leftFromText="180" w:rightFromText="180" w:vertAnchor="text" w:horzAnchor="margin" w:tblpXSpec="center" w:tblpY="219"/>
        <w:tblW w:w="9214" w:type="dxa"/>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tblLayout w:type="fixed"/>
        <w:tblLook w:val="01E0"/>
      </w:tblPr>
      <w:tblGrid>
        <w:gridCol w:w="1951"/>
        <w:gridCol w:w="3544"/>
        <w:gridCol w:w="3719"/>
      </w:tblGrid>
      <w:tr w:rsidR="002F3A8A" w:rsidRPr="00523476" w:rsidTr="002D4DC3">
        <w:trPr>
          <w:trHeight w:val="455"/>
        </w:trPr>
        <w:tc>
          <w:tcPr>
            <w:tcW w:w="1951" w:type="dxa"/>
            <w:tcBorders>
              <w:top w:val="thinThickSmallGap" w:sz="12" w:space="0" w:color="auto"/>
              <w:bottom w:val="dotted" w:sz="4" w:space="0" w:color="auto"/>
            </w:tcBorders>
            <w:shd w:val="clear" w:color="auto" w:fill="DBE5F1"/>
            <w:vAlign w:val="center"/>
          </w:tcPr>
          <w:p w:rsidR="002F3A8A" w:rsidRPr="00523476" w:rsidRDefault="002F3A8A" w:rsidP="002D4DC3">
            <w:pPr>
              <w:pStyle w:val="BodyTextIndent"/>
              <w:tabs>
                <w:tab w:val="num" w:pos="540"/>
              </w:tabs>
              <w:spacing w:line="360" w:lineRule="auto"/>
              <w:ind w:left="0"/>
              <w:jc w:val="center"/>
              <w:rPr>
                <w:rFonts w:ascii="Times New Roman" w:hAnsi="Times New Roman"/>
                <w:b/>
                <w:color w:val="000000"/>
                <w:sz w:val="22"/>
                <w:lang w:val="pt-BR"/>
              </w:rPr>
            </w:pPr>
            <w:r w:rsidRPr="00523476">
              <w:rPr>
                <w:rFonts w:ascii="Times New Roman" w:hAnsi="Times New Roman"/>
                <w:b/>
                <w:color w:val="000000"/>
                <w:sz w:val="22"/>
                <w:lang w:val="pt-BR"/>
              </w:rPr>
              <w:t>Thời gian</w:t>
            </w:r>
          </w:p>
        </w:tc>
        <w:tc>
          <w:tcPr>
            <w:tcW w:w="3544" w:type="dxa"/>
            <w:tcBorders>
              <w:top w:val="thinThickSmallGap" w:sz="12" w:space="0" w:color="auto"/>
              <w:bottom w:val="dotted" w:sz="4" w:space="0" w:color="auto"/>
            </w:tcBorders>
            <w:shd w:val="clear" w:color="auto" w:fill="DBE5F1"/>
            <w:vAlign w:val="center"/>
          </w:tcPr>
          <w:p w:rsidR="002F3A8A" w:rsidRPr="00523476" w:rsidRDefault="002F3A8A" w:rsidP="002D4DC3">
            <w:pPr>
              <w:pStyle w:val="BodyTextIndent"/>
              <w:tabs>
                <w:tab w:val="num" w:pos="540"/>
              </w:tabs>
              <w:spacing w:line="360" w:lineRule="auto"/>
              <w:ind w:left="270"/>
              <w:jc w:val="center"/>
              <w:rPr>
                <w:rFonts w:ascii="Times New Roman" w:hAnsi="Times New Roman"/>
                <w:b/>
                <w:color w:val="000000"/>
                <w:sz w:val="22"/>
                <w:lang w:val="nl-NL"/>
              </w:rPr>
            </w:pPr>
            <w:r w:rsidRPr="00523476">
              <w:rPr>
                <w:rFonts w:ascii="Times New Roman" w:hAnsi="Times New Roman"/>
                <w:b/>
                <w:color w:val="000000"/>
                <w:sz w:val="22"/>
                <w:lang w:val="nl-NL"/>
              </w:rPr>
              <w:t>Chức vụ</w:t>
            </w:r>
          </w:p>
        </w:tc>
        <w:tc>
          <w:tcPr>
            <w:tcW w:w="3719" w:type="dxa"/>
            <w:tcBorders>
              <w:top w:val="thinThickSmallGap" w:sz="12" w:space="0" w:color="auto"/>
              <w:bottom w:val="dotted" w:sz="4" w:space="0" w:color="auto"/>
            </w:tcBorders>
            <w:shd w:val="clear" w:color="auto" w:fill="DBE5F1"/>
            <w:vAlign w:val="center"/>
          </w:tcPr>
          <w:p w:rsidR="002F3A8A" w:rsidRPr="00523476" w:rsidRDefault="002F3A8A" w:rsidP="002D4DC3">
            <w:pPr>
              <w:pStyle w:val="BodyTextIndent"/>
              <w:tabs>
                <w:tab w:val="num" w:pos="540"/>
              </w:tabs>
              <w:spacing w:line="360" w:lineRule="auto"/>
              <w:ind w:left="270"/>
              <w:jc w:val="center"/>
              <w:rPr>
                <w:rFonts w:ascii="Times New Roman" w:hAnsi="Times New Roman"/>
                <w:b/>
                <w:color w:val="000000"/>
                <w:sz w:val="22"/>
                <w:lang w:val="nl-NL"/>
              </w:rPr>
            </w:pPr>
            <w:r w:rsidRPr="00523476">
              <w:rPr>
                <w:rFonts w:ascii="Times New Roman" w:hAnsi="Times New Roman"/>
                <w:b/>
                <w:color w:val="000000"/>
                <w:sz w:val="22"/>
                <w:lang w:val="nl-NL"/>
              </w:rPr>
              <w:t>Đơn vị</w:t>
            </w:r>
          </w:p>
        </w:tc>
      </w:tr>
      <w:tr w:rsidR="002F3A8A" w:rsidRPr="00FD5839" w:rsidTr="00BC3757">
        <w:trPr>
          <w:trHeight w:hRule="exact" w:val="452"/>
        </w:trPr>
        <w:tc>
          <w:tcPr>
            <w:tcW w:w="1951" w:type="dxa"/>
            <w:tcBorders>
              <w:top w:val="dotted" w:sz="4" w:space="0" w:color="auto"/>
            </w:tcBorders>
            <w:vAlign w:val="center"/>
          </w:tcPr>
          <w:p w:rsidR="002F3A8A" w:rsidRPr="00523476" w:rsidRDefault="002F3A8A" w:rsidP="002D4DC3">
            <w:pPr>
              <w:rPr>
                <w:color w:val="000000"/>
                <w:lang w:val="nl-NL"/>
              </w:rPr>
            </w:pPr>
            <w:r>
              <w:rPr>
                <w:color w:val="000000"/>
                <w:lang w:val="nl-NL"/>
              </w:rPr>
              <w:t>12/1985-11/1992</w:t>
            </w:r>
          </w:p>
        </w:tc>
        <w:tc>
          <w:tcPr>
            <w:tcW w:w="3544" w:type="dxa"/>
            <w:tcBorders>
              <w:top w:val="dotted" w:sz="4" w:space="0" w:color="auto"/>
            </w:tcBorders>
            <w:vAlign w:val="center"/>
          </w:tcPr>
          <w:p w:rsidR="002F3A8A" w:rsidRPr="00523476" w:rsidRDefault="002F3A8A" w:rsidP="002D4DC3">
            <w:pPr>
              <w:jc w:val="both"/>
              <w:rPr>
                <w:color w:val="000000"/>
                <w:lang w:val="nl-NL"/>
              </w:rPr>
            </w:pPr>
            <w:r>
              <w:rPr>
                <w:color w:val="000000"/>
                <w:lang w:val="nl-NL"/>
              </w:rPr>
              <w:t>Chuyên viên</w:t>
            </w:r>
          </w:p>
        </w:tc>
        <w:tc>
          <w:tcPr>
            <w:tcW w:w="3719" w:type="dxa"/>
            <w:tcBorders>
              <w:top w:val="dotted" w:sz="4" w:space="0" w:color="auto"/>
            </w:tcBorders>
            <w:vAlign w:val="center"/>
          </w:tcPr>
          <w:p w:rsidR="002F3A8A" w:rsidRPr="00523476" w:rsidRDefault="002F3A8A" w:rsidP="002D4DC3">
            <w:pPr>
              <w:jc w:val="both"/>
              <w:rPr>
                <w:color w:val="000000"/>
                <w:lang w:val="nl-NL"/>
              </w:rPr>
            </w:pPr>
            <w:r>
              <w:rPr>
                <w:color w:val="000000"/>
                <w:lang w:val="nl-NL"/>
              </w:rPr>
              <w:t>Ủy ban Kế hoạch Nhà nước</w:t>
            </w:r>
          </w:p>
        </w:tc>
      </w:tr>
      <w:tr w:rsidR="002F3A8A" w:rsidRPr="00FD5839" w:rsidTr="002D4DC3">
        <w:trPr>
          <w:trHeight w:hRule="exact" w:val="648"/>
        </w:trPr>
        <w:tc>
          <w:tcPr>
            <w:tcW w:w="1951" w:type="dxa"/>
            <w:vAlign w:val="center"/>
          </w:tcPr>
          <w:p w:rsidR="002F3A8A" w:rsidRPr="00523476" w:rsidRDefault="002F3A8A" w:rsidP="002D4DC3">
            <w:pPr>
              <w:rPr>
                <w:color w:val="000000"/>
                <w:lang w:val="nl-NL"/>
              </w:rPr>
            </w:pPr>
            <w:r>
              <w:rPr>
                <w:color w:val="000000"/>
                <w:lang w:val="nl-NL"/>
              </w:rPr>
              <w:t>11/1992-09/1994</w:t>
            </w:r>
          </w:p>
        </w:tc>
        <w:tc>
          <w:tcPr>
            <w:tcW w:w="3544" w:type="dxa"/>
            <w:vAlign w:val="center"/>
          </w:tcPr>
          <w:p w:rsidR="002F3A8A" w:rsidRPr="00523476" w:rsidRDefault="002F3A8A" w:rsidP="002D4DC3">
            <w:pPr>
              <w:jc w:val="both"/>
              <w:rPr>
                <w:color w:val="000000"/>
                <w:lang w:val="nl-NL"/>
              </w:rPr>
            </w:pPr>
            <w:r>
              <w:rPr>
                <w:color w:val="000000"/>
                <w:lang w:val="nl-NL"/>
              </w:rPr>
              <w:t>Chuyên viên Ban Tài chính Kế toán</w:t>
            </w:r>
          </w:p>
        </w:tc>
        <w:tc>
          <w:tcPr>
            <w:tcW w:w="3719" w:type="dxa"/>
            <w:vAlign w:val="center"/>
          </w:tcPr>
          <w:p w:rsidR="002F3A8A" w:rsidRPr="00523476" w:rsidRDefault="002F3A8A" w:rsidP="002D4DC3">
            <w:pPr>
              <w:jc w:val="both"/>
              <w:rPr>
                <w:color w:val="000000"/>
                <w:lang w:val="nl-NL"/>
              </w:rPr>
            </w:pPr>
            <w:r>
              <w:rPr>
                <w:color w:val="000000"/>
                <w:lang w:val="nl-NL"/>
              </w:rPr>
              <w:t>Tổng Công ty Hàng không Việt Nam</w:t>
            </w:r>
          </w:p>
        </w:tc>
      </w:tr>
      <w:tr w:rsidR="002F3A8A" w:rsidRPr="00FD5839" w:rsidTr="002D4DC3">
        <w:trPr>
          <w:trHeight w:hRule="exact" w:val="607"/>
        </w:trPr>
        <w:tc>
          <w:tcPr>
            <w:tcW w:w="1951" w:type="dxa"/>
            <w:vAlign w:val="center"/>
          </w:tcPr>
          <w:p w:rsidR="002F3A8A" w:rsidRPr="00523476" w:rsidRDefault="002F3A8A" w:rsidP="002D4DC3">
            <w:pPr>
              <w:rPr>
                <w:color w:val="000000"/>
                <w:lang w:val="nl-NL"/>
              </w:rPr>
            </w:pPr>
            <w:r>
              <w:rPr>
                <w:color w:val="000000"/>
                <w:lang w:val="nl-NL"/>
              </w:rPr>
              <w:t>10/1994-12/1995</w:t>
            </w:r>
          </w:p>
        </w:tc>
        <w:tc>
          <w:tcPr>
            <w:tcW w:w="3544" w:type="dxa"/>
            <w:vAlign w:val="center"/>
          </w:tcPr>
          <w:p w:rsidR="002F3A8A" w:rsidRPr="00523476" w:rsidRDefault="002F3A8A" w:rsidP="002D4DC3">
            <w:pPr>
              <w:jc w:val="both"/>
              <w:rPr>
                <w:color w:val="000000"/>
                <w:lang w:val="nl-NL"/>
              </w:rPr>
            </w:pPr>
            <w:r>
              <w:rPr>
                <w:color w:val="000000"/>
                <w:lang w:val="nl-NL"/>
              </w:rPr>
              <w:t>Tổ trưởng Ban Tài chính Kế toán</w:t>
            </w:r>
          </w:p>
        </w:tc>
        <w:tc>
          <w:tcPr>
            <w:tcW w:w="3719" w:type="dxa"/>
            <w:shd w:val="clear" w:color="auto" w:fill="auto"/>
            <w:vAlign w:val="center"/>
          </w:tcPr>
          <w:p w:rsidR="002F3A8A" w:rsidRPr="00523476" w:rsidRDefault="002F3A8A" w:rsidP="002D4DC3">
            <w:pPr>
              <w:jc w:val="both"/>
              <w:rPr>
                <w:color w:val="000000"/>
                <w:lang w:val="nl-NL"/>
              </w:rPr>
            </w:pPr>
            <w:r>
              <w:rPr>
                <w:color w:val="000000"/>
                <w:lang w:val="nl-NL"/>
              </w:rPr>
              <w:t>Tổng Công ty Hàng không Việt Nam</w:t>
            </w:r>
          </w:p>
        </w:tc>
      </w:tr>
      <w:tr w:rsidR="002F3A8A" w:rsidRPr="00523476" w:rsidTr="002D4DC3">
        <w:trPr>
          <w:trHeight w:hRule="exact" w:val="955"/>
        </w:trPr>
        <w:tc>
          <w:tcPr>
            <w:tcW w:w="1951" w:type="dxa"/>
            <w:vAlign w:val="center"/>
          </w:tcPr>
          <w:p w:rsidR="002F3A8A" w:rsidRPr="00523476" w:rsidRDefault="002F3A8A" w:rsidP="002D4DC3">
            <w:pPr>
              <w:rPr>
                <w:color w:val="000000"/>
                <w:lang w:val="nl-NL"/>
              </w:rPr>
            </w:pPr>
            <w:r>
              <w:rPr>
                <w:color w:val="000000"/>
                <w:lang w:val="nl-NL"/>
              </w:rPr>
              <w:t>01/1996-10/1997</w:t>
            </w:r>
          </w:p>
        </w:tc>
        <w:tc>
          <w:tcPr>
            <w:tcW w:w="3544" w:type="dxa"/>
            <w:vAlign w:val="center"/>
          </w:tcPr>
          <w:p w:rsidR="002F3A8A" w:rsidRPr="00523476" w:rsidRDefault="002F3A8A" w:rsidP="002D4DC3">
            <w:pPr>
              <w:jc w:val="both"/>
              <w:rPr>
                <w:color w:val="000000"/>
                <w:lang w:val="nl-NL"/>
              </w:rPr>
            </w:pPr>
            <w:r>
              <w:rPr>
                <w:color w:val="000000"/>
                <w:lang w:val="nl-NL"/>
              </w:rPr>
              <w:t>Phó phòng Đầu tư và Phát triển Nguồn vốn kiêm Ủy viên HĐQT</w:t>
            </w:r>
          </w:p>
        </w:tc>
        <w:tc>
          <w:tcPr>
            <w:tcW w:w="3719" w:type="dxa"/>
            <w:shd w:val="clear" w:color="auto" w:fill="auto"/>
            <w:vAlign w:val="center"/>
          </w:tcPr>
          <w:p w:rsidR="002F3A8A" w:rsidRDefault="002F3A8A" w:rsidP="002D4DC3">
            <w:pPr>
              <w:jc w:val="both"/>
              <w:rPr>
                <w:color w:val="000000"/>
                <w:lang w:val="nl-NL"/>
              </w:rPr>
            </w:pPr>
            <w:r>
              <w:rPr>
                <w:color w:val="000000"/>
                <w:lang w:val="nl-NL"/>
              </w:rPr>
              <w:t>Tổng Công ty Hàng không Việt Nam</w:t>
            </w:r>
          </w:p>
          <w:p w:rsidR="002F3A8A" w:rsidRPr="00523476" w:rsidRDefault="002F3A8A" w:rsidP="002D4DC3">
            <w:pPr>
              <w:jc w:val="both"/>
              <w:rPr>
                <w:color w:val="000000"/>
                <w:lang w:val="nl-NL"/>
              </w:rPr>
            </w:pPr>
            <w:r>
              <w:rPr>
                <w:color w:val="000000"/>
                <w:lang w:val="nl-NL"/>
              </w:rPr>
              <w:t>Công ty Pacific Airlines</w:t>
            </w:r>
          </w:p>
        </w:tc>
      </w:tr>
      <w:tr w:rsidR="002F3A8A" w:rsidRPr="00FD5839" w:rsidTr="002D4DC3">
        <w:trPr>
          <w:trHeight w:hRule="exact" w:val="685"/>
        </w:trPr>
        <w:tc>
          <w:tcPr>
            <w:tcW w:w="1951" w:type="dxa"/>
            <w:vAlign w:val="center"/>
          </w:tcPr>
          <w:p w:rsidR="002F3A8A" w:rsidRPr="00523476" w:rsidRDefault="002F3A8A" w:rsidP="002D4DC3">
            <w:pPr>
              <w:rPr>
                <w:color w:val="000000"/>
                <w:lang w:val="nl-NL"/>
              </w:rPr>
            </w:pPr>
            <w:r>
              <w:rPr>
                <w:color w:val="000000"/>
                <w:lang w:val="nl-NL"/>
              </w:rPr>
              <w:t>11/1997-8/1998</w:t>
            </w:r>
          </w:p>
        </w:tc>
        <w:tc>
          <w:tcPr>
            <w:tcW w:w="3544" w:type="dxa"/>
            <w:vAlign w:val="center"/>
          </w:tcPr>
          <w:p w:rsidR="002F3A8A" w:rsidRPr="00523476" w:rsidRDefault="002F3A8A" w:rsidP="002D4DC3">
            <w:pPr>
              <w:jc w:val="both"/>
              <w:rPr>
                <w:rStyle w:val="apple-style-span"/>
                <w:color w:val="000000"/>
                <w:shd w:val="clear" w:color="auto" w:fill="FFFFFF"/>
                <w:lang w:val="nl-NL"/>
              </w:rPr>
            </w:pPr>
            <w:r>
              <w:rPr>
                <w:rStyle w:val="apple-style-span"/>
                <w:color w:val="000000"/>
                <w:shd w:val="clear" w:color="auto" w:fill="FFFFFF"/>
                <w:lang w:val="nl-NL"/>
              </w:rPr>
              <w:t>Trưởng phòng Đầu tư phát triển vốn</w:t>
            </w:r>
          </w:p>
        </w:tc>
        <w:tc>
          <w:tcPr>
            <w:tcW w:w="3719" w:type="dxa"/>
            <w:shd w:val="clear" w:color="auto" w:fill="auto"/>
            <w:vAlign w:val="center"/>
          </w:tcPr>
          <w:p w:rsidR="002F3A8A" w:rsidRPr="00523476" w:rsidRDefault="002F3A8A" w:rsidP="002D4DC3">
            <w:pPr>
              <w:jc w:val="both"/>
              <w:rPr>
                <w:rStyle w:val="apple-style-span"/>
                <w:color w:val="000000"/>
                <w:shd w:val="clear" w:color="auto" w:fill="FFFFFF"/>
                <w:lang w:val="nl-NL"/>
              </w:rPr>
            </w:pPr>
            <w:r>
              <w:rPr>
                <w:color w:val="000000"/>
                <w:lang w:val="nl-NL"/>
              </w:rPr>
              <w:t>Tổng Công ty Hàng không Việt Nam</w:t>
            </w:r>
          </w:p>
        </w:tc>
      </w:tr>
      <w:tr w:rsidR="002F3A8A" w:rsidRPr="00FD5839" w:rsidTr="002D4DC3">
        <w:trPr>
          <w:trHeight w:hRule="exact" w:val="865"/>
        </w:trPr>
        <w:tc>
          <w:tcPr>
            <w:tcW w:w="1951" w:type="dxa"/>
            <w:vAlign w:val="center"/>
          </w:tcPr>
          <w:p w:rsidR="002F3A8A" w:rsidRPr="00523476" w:rsidRDefault="002F3A8A" w:rsidP="002D4DC3">
            <w:pPr>
              <w:rPr>
                <w:rStyle w:val="apple-converted-space"/>
                <w:color w:val="000000"/>
                <w:shd w:val="clear" w:color="auto" w:fill="FFFFFF"/>
                <w:lang w:val="nl-NL"/>
              </w:rPr>
            </w:pPr>
            <w:r>
              <w:rPr>
                <w:rStyle w:val="apple-converted-space"/>
                <w:color w:val="000000"/>
                <w:shd w:val="clear" w:color="auto" w:fill="FFFFFF"/>
                <w:lang w:val="nl-NL"/>
              </w:rPr>
              <w:t>9/1998-10/2003</w:t>
            </w:r>
          </w:p>
        </w:tc>
        <w:tc>
          <w:tcPr>
            <w:tcW w:w="3544" w:type="dxa"/>
            <w:vAlign w:val="center"/>
          </w:tcPr>
          <w:p w:rsidR="002F3A8A" w:rsidRPr="00523476" w:rsidRDefault="002F3A8A" w:rsidP="002D4DC3">
            <w:pPr>
              <w:jc w:val="both"/>
              <w:rPr>
                <w:rStyle w:val="apple-style-span"/>
                <w:color w:val="000000"/>
                <w:shd w:val="clear" w:color="auto" w:fill="FFFFFF"/>
                <w:lang w:val="nl-NL"/>
              </w:rPr>
            </w:pPr>
            <w:r>
              <w:rPr>
                <w:rStyle w:val="apple-style-span"/>
                <w:color w:val="000000"/>
                <w:shd w:val="clear" w:color="auto" w:fill="FFFFFF"/>
                <w:lang w:val="nl-NL"/>
              </w:rPr>
              <w:t>Trưởng phòng Tài chính đầu tư, kiêm ủy viên HĐQT</w:t>
            </w:r>
          </w:p>
        </w:tc>
        <w:tc>
          <w:tcPr>
            <w:tcW w:w="3719" w:type="dxa"/>
            <w:shd w:val="clear" w:color="auto" w:fill="auto"/>
            <w:vAlign w:val="center"/>
          </w:tcPr>
          <w:p w:rsidR="002F3A8A" w:rsidRDefault="002F3A8A" w:rsidP="002D4DC3">
            <w:pPr>
              <w:jc w:val="both"/>
              <w:rPr>
                <w:color w:val="000000"/>
                <w:lang w:val="nl-NL"/>
              </w:rPr>
            </w:pPr>
            <w:r>
              <w:rPr>
                <w:color w:val="000000"/>
                <w:lang w:val="nl-NL"/>
              </w:rPr>
              <w:t>Tổng Công ty Hàng không Việt Nam</w:t>
            </w:r>
          </w:p>
          <w:p w:rsidR="002F3A8A" w:rsidRPr="00523476" w:rsidRDefault="002F3A8A" w:rsidP="002D4DC3">
            <w:pPr>
              <w:jc w:val="both"/>
              <w:rPr>
                <w:rStyle w:val="apple-style-span"/>
                <w:color w:val="000000"/>
                <w:shd w:val="clear" w:color="auto" w:fill="FFFFFF"/>
                <w:lang w:val="nl-NL"/>
              </w:rPr>
            </w:pPr>
            <w:r>
              <w:rPr>
                <w:color w:val="000000"/>
                <w:lang w:val="nl-NL"/>
              </w:rPr>
              <w:t>Công ty Liên doanh suất ăn TSN</w:t>
            </w:r>
          </w:p>
        </w:tc>
      </w:tr>
      <w:tr w:rsidR="002F3A8A" w:rsidRPr="00FD5839" w:rsidTr="002D4DC3">
        <w:trPr>
          <w:trHeight w:hRule="exact" w:val="685"/>
        </w:trPr>
        <w:tc>
          <w:tcPr>
            <w:tcW w:w="1951" w:type="dxa"/>
            <w:vAlign w:val="center"/>
          </w:tcPr>
          <w:p w:rsidR="002F3A8A" w:rsidRPr="00523476" w:rsidRDefault="002F3A8A" w:rsidP="002D4DC3">
            <w:pPr>
              <w:rPr>
                <w:rStyle w:val="apple-converted-space"/>
                <w:color w:val="000000"/>
                <w:shd w:val="clear" w:color="auto" w:fill="FFFFFF"/>
                <w:lang w:val="nl-NL"/>
              </w:rPr>
            </w:pPr>
            <w:r>
              <w:rPr>
                <w:rStyle w:val="apple-converted-space"/>
                <w:color w:val="000000"/>
                <w:shd w:val="clear" w:color="auto" w:fill="FFFFFF"/>
                <w:lang w:val="nl-NL"/>
              </w:rPr>
              <w:t>11/2003</w:t>
            </w:r>
          </w:p>
        </w:tc>
        <w:tc>
          <w:tcPr>
            <w:tcW w:w="3544" w:type="dxa"/>
            <w:vAlign w:val="center"/>
          </w:tcPr>
          <w:p w:rsidR="002F3A8A" w:rsidRPr="00523476" w:rsidRDefault="002F3A8A" w:rsidP="002D4DC3">
            <w:pPr>
              <w:jc w:val="both"/>
              <w:rPr>
                <w:rStyle w:val="apple-style-span"/>
                <w:color w:val="000000"/>
                <w:shd w:val="clear" w:color="auto" w:fill="FFFFFF"/>
                <w:lang w:val="nl-NL"/>
              </w:rPr>
            </w:pPr>
            <w:r>
              <w:rPr>
                <w:rStyle w:val="apple-style-span"/>
                <w:color w:val="000000"/>
                <w:shd w:val="clear" w:color="auto" w:fill="FFFFFF"/>
                <w:lang w:val="nl-NL"/>
              </w:rPr>
              <w:t>Phó trưởng ban tài chính</w:t>
            </w:r>
          </w:p>
        </w:tc>
        <w:tc>
          <w:tcPr>
            <w:tcW w:w="3719" w:type="dxa"/>
            <w:shd w:val="clear" w:color="auto" w:fill="auto"/>
            <w:vAlign w:val="center"/>
          </w:tcPr>
          <w:p w:rsidR="002F3A8A" w:rsidRPr="00523476" w:rsidRDefault="002F3A8A" w:rsidP="002D4DC3">
            <w:pPr>
              <w:jc w:val="both"/>
              <w:rPr>
                <w:rStyle w:val="apple-style-span"/>
                <w:color w:val="000000"/>
                <w:shd w:val="clear" w:color="auto" w:fill="FFFFFF"/>
                <w:lang w:val="nl-NL"/>
              </w:rPr>
            </w:pPr>
            <w:r>
              <w:rPr>
                <w:rStyle w:val="apple-style-span"/>
                <w:color w:val="000000"/>
                <w:shd w:val="clear" w:color="auto" w:fill="FFFFFF"/>
                <w:lang w:val="nl-NL"/>
              </w:rPr>
              <w:t>Tổng Công ty Hàng không Việt Nam</w:t>
            </w:r>
          </w:p>
        </w:tc>
      </w:tr>
      <w:tr w:rsidR="002F3A8A" w:rsidRPr="00523476" w:rsidTr="002D4DC3">
        <w:trPr>
          <w:trHeight w:hRule="exact" w:val="433"/>
        </w:trPr>
        <w:tc>
          <w:tcPr>
            <w:tcW w:w="1951" w:type="dxa"/>
            <w:vAlign w:val="center"/>
          </w:tcPr>
          <w:p w:rsidR="002F3A8A" w:rsidRPr="00523476" w:rsidRDefault="002F3A8A" w:rsidP="002D4DC3">
            <w:pPr>
              <w:rPr>
                <w:rStyle w:val="apple-converted-space"/>
                <w:color w:val="000000"/>
                <w:shd w:val="clear" w:color="auto" w:fill="FFFFFF"/>
                <w:lang w:val="nl-NL"/>
              </w:rPr>
            </w:pPr>
            <w:r>
              <w:rPr>
                <w:rStyle w:val="apple-converted-space"/>
                <w:color w:val="000000"/>
                <w:shd w:val="clear" w:color="auto" w:fill="FFFFFF"/>
                <w:lang w:val="nl-NL"/>
              </w:rPr>
              <w:t>03/2005</w:t>
            </w:r>
          </w:p>
        </w:tc>
        <w:tc>
          <w:tcPr>
            <w:tcW w:w="3544" w:type="dxa"/>
            <w:vAlign w:val="center"/>
          </w:tcPr>
          <w:p w:rsidR="002F3A8A" w:rsidRPr="00523476" w:rsidRDefault="002F3A8A" w:rsidP="002D4DC3">
            <w:pPr>
              <w:jc w:val="both"/>
              <w:rPr>
                <w:rStyle w:val="apple-style-span"/>
                <w:color w:val="000000"/>
                <w:shd w:val="clear" w:color="auto" w:fill="FFFFFF"/>
                <w:lang w:val="nl-NL"/>
              </w:rPr>
            </w:pPr>
            <w:r>
              <w:rPr>
                <w:rStyle w:val="apple-style-span"/>
                <w:color w:val="000000"/>
                <w:shd w:val="clear" w:color="auto" w:fill="FFFFFF"/>
                <w:lang w:val="nl-NL"/>
              </w:rPr>
              <w:t xml:space="preserve">Thôi kiêm Ủy viên HĐQT </w:t>
            </w:r>
          </w:p>
        </w:tc>
        <w:tc>
          <w:tcPr>
            <w:tcW w:w="3719" w:type="dxa"/>
            <w:shd w:val="clear" w:color="auto" w:fill="auto"/>
            <w:vAlign w:val="center"/>
          </w:tcPr>
          <w:p w:rsidR="002F3A8A" w:rsidRPr="00523476" w:rsidRDefault="002F3A8A" w:rsidP="002D4DC3">
            <w:pPr>
              <w:jc w:val="both"/>
              <w:rPr>
                <w:rStyle w:val="apple-style-span"/>
                <w:color w:val="000000"/>
                <w:shd w:val="clear" w:color="auto" w:fill="FFFFFF"/>
                <w:lang w:val="nl-NL"/>
              </w:rPr>
            </w:pPr>
            <w:r>
              <w:rPr>
                <w:rStyle w:val="apple-style-span"/>
                <w:color w:val="000000"/>
                <w:shd w:val="clear" w:color="auto" w:fill="FFFFFF"/>
                <w:lang w:val="nl-NL"/>
              </w:rPr>
              <w:t>Công ty Pacific Airlines</w:t>
            </w:r>
          </w:p>
        </w:tc>
      </w:tr>
      <w:tr w:rsidR="002F3A8A" w:rsidRPr="00FD5839" w:rsidTr="002D4DC3">
        <w:trPr>
          <w:trHeight w:hRule="exact" w:val="424"/>
        </w:trPr>
        <w:tc>
          <w:tcPr>
            <w:tcW w:w="1951" w:type="dxa"/>
            <w:vAlign w:val="center"/>
          </w:tcPr>
          <w:p w:rsidR="002F3A8A" w:rsidRDefault="002F3A8A" w:rsidP="002D4DC3">
            <w:pPr>
              <w:rPr>
                <w:rStyle w:val="apple-converted-space"/>
                <w:color w:val="000000"/>
                <w:shd w:val="clear" w:color="auto" w:fill="FFFFFF"/>
                <w:lang w:val="nl-NL"/>
              </w:rPr>
            </w:pPr>
            <w:r>
              <w:rPr>
                <w:rStyle w:val="apple-converted-space"/>
                <w:color w:val="000000"/>
                <w:shd w:val="clear" w:color="auto" w:fill="FFFFFF"/>
                <w:lang w:val="nl-NL"/>
              </w:rPr>
              <w:t>06/2007</w:t>
            </w:r>
          </w:p>
        </w:tc>
        <w:tc>
          <w:tcPr>
            <w:tcW w:w="3544" w:type="dxa"/>
            <w:vAlign w:val="center"/>
          </w:tcPr>
          <w:p w:rsidR="002F3A8A" w:rsidRDefault="002F3A8A" w:rsidP="002D4DC3">
            <w:pPr>
              <w:jc w:val="both"/>
              <w:rPr>
                <w:rStyle w:val="apple-style-span"/>
                <w:color w:val="000000"/>
                <w:shd w:val="clear" w:color="auto" w:fill="FFFFFF"/>
                <w:lang w:val="nl-NL"/>
              </w:rPr>
            </w:pPr>
            <w:r>
              <w:rPr>
                <w:rStyle w:val="apple-style-span"/>
                <w:color w:val="000000"/>
                <w:shd w:val="clear" w:color="auto" w:fill="FFFFFF"/>
                <w:lang w:val="nl-NL"/>
              </w:rPr>
              <w:t>Thôi kiêm Ủy viên HĐQT</w:t>
            </w:r>
          </w:p>
        </w:tc>
        <w:tc>
          <w:tcPr>
            <w:tcW w:w="3719" w:type="dxa"/>
            <w:shd w:val="clear" w:color="auto" w:fill="auto"/>
            <w:vAlign w:val="center"/>
          </w:tcPr>
          <w:p w:rsidR="002F3A8A" w:rsidRDefault="002F3A8A" w:rsidP="002D4DC3">
            <w:pPr>
              <w:jc w:val="both"/>
              <w:rPr>
                <w:rStyle w:val="apple-style-span"/>
                <w:color w:val="000000"/>
                <w:shd w:val="clear" w:color="auto" w:fill="FFFFFF"/>
                <w:lang w:val="nl-NL"/>
              </w:rPr>
            </w:pPr>
            <w:r>
              <w:rPr>
                <w:color w:val="000000"/>
                <w:lang w:val="nl-NL"/>
              </w:rPr>
              <w:t>Công ty Liên doanh suất ăn TSN</w:t>
            </w:r>
          </w:p>
        </w:tc>
      </w:tr>
      <w:tr w:rsidR="002F3A8A" w:rsidRPr="00523476" w:rsidTr="002D4DC3">
        <w:trPr>
          <w:trHeight w:hRule="exact" w:val="417"/>
        </w:trPr>
        <w:tc>
          <w:tcPr>
            <w:tcW w:w="1951" w:type="dxa"/>
            <w:vAlign w:val="center"/>
          </w:tcPr>
          <w:p w:rsidR="002F3A8A" w:rsidRDefault="002F3A8A" w:rsidP="002D4DC3">
            <w:pPr>
              <w:rPr>
                <w:rStyle w:val="apple-converted-space"/>
                <w:color w:val="000000"/>
                <w:shd w:val="clear" w:color="auto" w:fill="FFFFFF"/>
                <w:lang w:val="nl-NL"/>
              </w:rPr>
            </w:pPr>
            <w:r>
              <w:rPr>
                <w:rStyle w:val="apple-converted-space"/>
                <w:color w:val="000000"/>
                <w:shd w:val="clear" w:color="auto" w:fill="FFFFFF"/>
                <w:lang w:val="nl-NL"/>
              </w:rPr>
              <w:lastRenderedPageBreak/>
              <w:t>3/2009</w:t>
            </w:r>
          </w:p>
        </w:tc>
        <w:tc>
          <w:tcPr>
            <w:tcW w:w="3544" w:type="dxa"/>
            <w:vAlign w:val="center"/>
          </w:tcPr>
          <w:p w:rsidR="002F3A8A" w:rsidRDefault="002F3A8A" w:rsidP="002D4DC3">
            <w:pPr>
              <w:jc w:val="both"/>
              <w:rPr>
                <w:rStyle w:val="apple-style-span"/>
                <w:color w:val="000000"/>
                <w:shd w:val="clear" w:color="auto" w:fill="FFFFFF"/>
                <w:lang w:val="nl-NL"/>
              </w:rPr>
            </w:pPr>
            <w:r>
              <w:rPr>
                <w:rStyle w:val="apple-style-span"/>
                <w:color w:val="000000"/>
                <w:shd w:val="clear" w:color="auto" w:fill="FFFFFF"/>
                <w:lang w:val="nl-NL"/>
              </w:rPr>
              <w:t>Kiêm Ủy viên HĐQT</w:t>
            </w:r>
          </w:p>
        </w:tc>
        <w:tc>
          <w:tcPr>
            <w:tcW w:w="3719" w:type="dxa"/>
            <w:shd w:val="clear" w:color="auto" w:fill="auto"/>
            <w:vAlign w:val="center"/>
          </w:tcPr>
          <w:p w:rsidR="002F3A8A" w:rsidRDefault="002F3A8A" w:rsidP="002D4DC3">
            <w:pPr>
              <w:jc w:val="both"/>
              <w:rPr>
                <w:rStyle w:val="apple-style-span"/>
                <w:color w:val="000000"/>
                <w:shd w:val="clear" w:color="auto" w:fill="FFFFFF"/>
                <w:lang w:val="nl-NL"/>
              </w:rPr>
            </w:pPr>
            <w:r>
              <w:rPr>
                <w:rStyle w:val="apple-style-span"/>
                <w:color w:val="000000"/>
                <w:shd w:val="clear" w:color="auto" w:fill="FFFFFF"/>
                <w:lang w:val="nl-NL"/>
              </w:rPr>
              <w:t>Techcombank</w:t>
            </w:r>
          </w:p>
        </w:tc>
      </w:tr>
      <w:tr w:rsidR="002F3A8A" w:rsidRPr="00FD5839" w:rsidTr="002D4DC3">
        <w:trPr>
          <w:trHeight w:hRule="exact" w:val="685"/>
        </w:trPr>
        <w:tc>
          <w:tcPr>
            <w:tcW w:w="1951" w:type="dxa"/>
            <w:vAlign w:val="center"/>
          </w:tcPr>
          <w:p w:rsidR="002F3A8A" w:rsidRDefault="002F3A8A" w:rsidP="002D4DC3">
            <w:pPr>
              <w:rPr>
                <w:rStyle w:val="apple-converted-space"/>
                <w:color w:val="000000"/>
                <w:shd w:val="clear" w:color="auto" w:fill="FFFFFF"/>
                <w:lang w:val="nl-NL"/>
              </w:rPr>
            </w:pPr>
            <w:r>
              <w:rPr>
                <w:rStyle w:val="apple-converted-space"/>
                <w:color w:val="000000"/>
                <w:shd w:val="clear" w:color="auto" w:fill="FFFFFF"/>
                <w:lang w:val="nl-NL"/>
              </w:rPr>
              <w:t>7/2009</w:t>
            </w:r>
          </w:p>
        </w:tc>
        <w:tc>
          <w:tcPr>
            <w:tcW w:w="3544" w:type="dxa"/>
            <w:vAlign w:val="center"/>
          </w:tcPr>
          <w:p w:rsidR="002F3A8A" w:rsidRDefault="002F3A8A" w:rsidP="002D4DC3">
            <w:pPr>
              <w:jc w:val="both"/>
              <w:rPr>
                <w:rStyle w:val="apple-style-span"/>
                <w:color w:val="000000"/>
                <w:shd w:val="clear" w:color="auto" w:fill="FFFFFF"/>
                <w:lang w:val="nl-NL"/>
              </w:rPr>
            </w:pPr>
            <w:r>
              <w:rPr>
                <w:rStyle w:val="apple-style-span"/>
                <w:color w:val="000000"/>
                <w:shd w:val="clear" w:color="auto" w:fill="FFFFFF"/>
                <w:lang w:val="nl-NL"/>
              </w:rPr>
              <w:t>Phụ trách kế toán</w:t>
            </w:r>
          </w:p>
        </w:tc>
        <w:tc>
          <w:tcPr>
            <w:tcW w:w="3719" w:type="dxa"/>
            <w:shd w:val="clear" w:color="auto" w:fill="auto"/>
            <w:vAlign w:val="center"/>
          </w:tcPr>
          <w:p w:rsidR="002F3A8A" w:rsidRDefault="002F3A8A" w:rsidP="002D4DC3">
            <w:pPr>
              <w:jc w:val="both"/>
              <w:rPr>
                <w:rStyle w:val="apple-style-span"/>
                <w:color w:val="000000"/>
                <w:shd w:val="clear" w:color="auto" w:fill="FFFFFF"/>
                <w:lang w:val="nl-NL"/>
              </w:rPr>
            </w:pPr>
            <w:r>
              <w:rPr>
                <w:rStyle w:val="apple-style-span"/>
                <w:color w:val="000000"/>
                <w:shd w:val="clear" w:color="auto" w:fill="FFFFFF"/>
                <w:lang w:val="nl-NL"/>
              </w:rPr>
              <w:t>Tổng Công ty Hàng không Việt Nam</w:t>
            </w:r>
          </w:p>
        </w:tc>
      </w:tr>
      <w:tr w:rsidR="002F3A8A" w:rsidRPr="00FD5839" w:rsidTr="002D4DC3">
        <w:trPr>
          <w:trHeight w:hRule="exact" w:val="685"/>
        </w:trPr>
        <w:tc>
          <w:tcPr>
            <w:tcW w:w="1951" w:type="dxa"/>
            <w:vAlign w:val="center"/>
          </w:tcPr>
          <w:p w:rsidR="002F3A8A" w:rsidRDefault="002F3A8A" w:rsidP="002D4DC3">
            <w:pPr>
              <w:rPr>
                <w:rStyle w:val="apple-converted-space"/>
                <w:color w:val="000000"/>
                <w:shd w:val="clear" w:color="auto" w:fill="FFFFFF"/>
                <w:lang w:val="nl-NL"/>
              </w:rPr>
            </w:pPr>
            <w:r>
              <w:rPr>
                <w:rStyle w:val="apple-converted-space"/>
                <w:color w:val="000000"/>
                <w:shd w:val="clear" w:color="auto" w:fill="FFFFFF"/>
                <w:lang w:val="nl-NL"/>
              </w:rPr>
              <w:t>1/2010-9/2011</w:t>
            </w:r>
          </w:p>
        </w:tc>
        <w:tc>
          <w:tcPr>
            <w:tcW w:w="3544" w:type="dxa"/>
            <w:vAlign w:val="center"/>
          </w:tcPr>
          <w:p w:rsidR="002F3A8A" w:rsidRDefault="002F3A8A" w:rsidP="002D4DC3">
            <w:pPr>
              <w:jc w:val="both"/>
              <w:rPr>
                <w:rStyle w:val="apple-style-span"/>
                <w:color w:val="000000"/>
                <w:shd w:val="clear" w:color="auto" w:fill="FFFFFF"/>
                <w:lang w:val="nl-NL"/>
              </w:rPr>
            </w:pPr>
            <w:r>
              <w:rPr>
                <w:rStyle w:val="apple-style-span"/>
                <w:color w:val="000000"/>
                <w:shd w:val="clear" w:color="auto" w:fill="FFFFFF"/>
                <w:lang w:val="nl-NL"/>
              </w:rPr>
              <w:t>Kế toán trưởng</w:t>
            </w:r>
          </w:p>
        </w:tc>
        <w:tc>
          <w:tcPr>
            <w:tcW w:w="3719" w:type="dxa"/>
            <w:shd w:val="clear" w:color="auto" w:fill="auto"/>
            <w:vAlign w:val="center"/>
          </w:tcPr>
          <w:p w:rsidR="002F3A8A" w:rsidRDefault="002F3A8A" w:rsidP="002D4DC3">
            <w:pPr>
              <w:jc w:val="both"/>
              <w:rPr>
                <w:rStyle w:val="apple-style-span"/>
                <w:color w:val="000000"/>
                <w:shd w:val="clear" w:color="auto" w:fill="FFFFFF"/>
                <w:lang w:val="nl-NL"/>
              </w:rPr>
            </w:pPr>
            <w:r>
              <w:rPr>
                <w:rStyle w:val="apple-style-span"/>
                <w:color w:val="000000"/>
                <w:shd w:val="clear" w:color="auto" w:fill="FFFFFF"/>
                <w:lang w:val="nl-NL"/>
              </w:rPr>
              <w:t>Tổng Công ty Hàng không Việt Nam</w:t>
            </w:r>
          </w:p>
        </w:tc>
      </w:tr>
      <w:tr w:rsidR="002F3A8A" w:rsidRPr="00FD5839" w:rsidTr="002D4DC3">
        <w:trPr>
          <w:trHeight w:hRule="exact" w:val="685"/>
        </w:trPr>
        <w:tc>
          <w:tcPr>
            <w:tcW w:w="1951" w:type="dxa"/>
            <w:vAlign w:val="center"/>
          </w:tcPr>
          <w:p w:rsidR="002F3A8A" w:rsidRPr="00523476" w:rsidRDefault="002F3A8A" w:rsidP="002D4DC3">
            <w:pPr>
              <w:rPr>
                <w:rStyle w:val="apple-converted-space"/>
                <w:color w:val="000000"/>
                <w:shd w:val="clear" w:color="auto" w:fill="FFFFFF"/>
                <w:lang w:val="nl-NL"/>
              </w:rPr>
            </w:pPr>
            <w:r>
              <w:rPr>
                <w:rStyle w:val="apple-converted-space"/>
                <w:color w:val="000000"/>
                <w:shd w:val="clear" w:color="auto" w:fill="FFFFFF"/>
                <w:lang w:val="nl-NL"/>
              </w:rPr>
              <w:t>10/2011-nay</w:t>
            </w:r>
          </w:p>
        </w:tc>
        <w:tc>
          <w:tcPr>
            <w:tcW w:w="3544" w:type="dxa"/>
            <w:vAlign w:val="center"/>
          </w:tcPr>
          <w:p w:rsidR="002F3A8A" w:rsidRPr="00523476" w:rsidRDefault="002F3A8A" w:rsidP="002D4DC3">
            <w:pPr>
              <w:jc w:val="both"/>
              <w:rPr>
                <w:rStyle w:val="apple-style-span"/>
                <w:color w:val="000000"/>
                <w:shd w:val="clear" w:color="auto" w:fill="FFFFFF"/>
                <w:lang w:val="nl-NL"/>
              </w:rPr>
            </w:pPr>
            <w:r>
              <w:rPr>
                <w:rStyle w:val="apple-style-span"/>
                <w:color w:val="000000"/>
                <w:shd w:val="clear" w:color="auto" w:fill="FFFFFF"/>
                <w:lang w:val="nl-NL"/>
              </w:rPr>
              <w:t>Chủ tịch HĐQT</w:t>
            </w:r>
          </w:p>
        </w:tc>
        <w:tc>
          <w:tcPr>
            <w:tcW w:w="3719" w:type="dxa"/>
            <w:shd w:val="clear" w:color="auto" w:fill="auto"/>
            <w:vAlign w:val="center"/>
          </w:tcPr>
          <w:p w:rsidR="002F3A8A" w:rsidRPr="00523476" w:rsidRDefault="002F3A8A" w:rsidP="002D4DC3">
            <w:pPr>
              <w:jc w:val="both"/>
              <w:rPr>
                <w:rStyle w:val="apple-style-span"/>
                <w:color w:val="000000"/>
                <w:shd w:val="clear" w:color="auto" w:fill="FFFFFF"/>
                <w:lang w:val="nl-NL"/>
              </w:rPr>
            </w:pPr>
            <w:r>
              <w:rPr>
                <w:rStyle w:val="apple-style-span"/>
                <w:color w:val="000000"/>
                <w:shd w:val="clear" w:color="auto" w:fill="FFFFFF"/>
                <w:lang w:val="nl-NL"/>
              </w:rPr>
              <w:t>Công ty Cổ phần Bảo hiểm Hàng không</w:t>
            </w:r>
          </w:p>
        </w:tc>
      </w:tr>
    </w:tbl>
    <w:p w:rsidR="002F3A8A" w:rsidRPr="00523476" w:rsidRDefault="002F3A8A" w:rsidP="002F3A8A">
      <w:pPr>
        <w:spacing w:before="120" w:after="120" w:line="288" w:lineRule="auto"/>
        <w:jc w:val="both"/>
        <w:rPr>
          <w:color w:val="000000"/>
          <w:spacing w:val="2"/>
          <w:lang w:val="nl-NL"/>
        </w:rPr>
      </w:pPr>
      <w:r w:rsidRPr="00523476">
        <w:rPr>
          <w:color w:val="000000"/>
          <w:spacing w:val="2"/>
          <w:lang w:val="nl-NL"/>
        </w:rPr>
        <w:t>Chức vụ hiện nay         : Chủ tịch Hội đồng quản trị Công ty cổ phần Bảo hiểm Hàng không</w:t>
      </w:r>
    </w:p>
    <w:p w:rsidR="00A81EEF" w:rsidRDefault="002F3A8A" w:rsidP="002F3A8A">
      <w:pPr>
        <w:spacing w:before="120" w:after="120" w:line="288" w:lineRule="auto"/>
        <w:jc w:val="both"/>
        <w:rPr>
          <w:color w:val="000000"/>
          <w:spacing w:val="2"/>
          <w:lang w:val="nl-NL"/>
        </w:rPr>
      </w:pPr>
      <w:r w:rsidRPr="00523476">
        <w:rPr>
          <w:color w:val="000000"/>
          <w:spacing w:val="2"/>
          <w:lang w:val="nl-NL"/>
        </w:rPr>
        <w:t xml:space="preserve">Số lượng cổ phiếu đang nắm giữ: </w:t>
      </w:r>
      <w:r>
        <w:rPr>
          <w:color w:val="000000"/>
          <w:spacing w:val="2"/>
          <w:lang w:val="nl-NL"/>
        </w:rPr>
        <w:t xml:space="preserve">0 </w:t>
      </w:r>
      <w:r w:rsidRPr="00523476">
        <w:rPr>
          <w:color w:val="000000"/>
          <w:spacing w:val="2"/>
          <w:lang w:val="nl-NL"/>
        </w:rPr>
        <w:t xml:space="preserve">cổ phần, chiếm </w:t>
      </w:r>
      <w:r>
        <w:rPr>
          <w:color w:val="000000"/>
          <w:spacing w:val="2"/>
          <w:lang w:val="nl-NL"/>
        </w:rPr>
        <w:t>0</w:t>
      </w:r>
      <w:r w:rsidRPr="00523476">
        <w:rPr>
          <w:color w:val="000000"/>
          <w:spacing w:val="2"/>
          <w:lang w:val="nl-NL"/>
        </w:rPr>
        <w:t>% vốn điều lệ.</w:t>
      </w:r>
    </w:p>
    <w:p w:rsidR="002F3A8A" w:rsidRPr="00523476" w:rsidRDefault="002F3A8A" w:rsidP="00946F99">
      <w:pPr>
        <w:numPr>
          <w:ilvl w:val="2"/>
          <w:numId w:val="34"/>
        </w:numPr>
        <w:spacing w:before="120"/>
        <w:jc w:val="both"/>
        <w:rPr>
          <w:b/>
          <w:color w:val="000000"/>
          <w:spacing w:val="2"/>
          <w:lang w:val="nl-NL"/>
        </w:rPr>
      </w:pPr>
      <w:r w:rsidRPr="00523476">
        <w:rPr>
          <w:b/>
          <w:color w:val="000000"/>
          <w:spacing w:val="2"/>
          <w:lang w:val="nl-NL"/>
        </w:rPr>
        <w:t xml:space="preserve">Ông Trần Văn Hồi - Thành viên HĐQT </w:t>
      </w:r>
    </w:p>
    <w:p w:rsidR="002F3A8A" w:rsidRPr="00523476" w:rsidRDefault="002F3A8A" w:rsidP="002F3A8A">
      <w:pPr>
        <w:spacing w:before="120"/>
        <w:jc w:val="both"/>
        <w:rPr>
          <w:color w:val="000000"/>
          <w:spacing w:val="2"/>
          <w:lang w:val="nl-NL"/>
        </w:rPr>
      </w:pPr>
      <w:r w:rsidRPr="00523476">
        <w:rPr>
          <w:color w:val="000000"/>
          <w:spacing w:val="2"/>
          <w:lang w:val="nl-NL"/>
        </w:rPr>
        <w:t>Giới tính</w:t>
      </w:r>
      <w:r w:rsidRPr="00523476">
        <w:rPr>
          <w:color w:val="000000"/>
          <w:spacing w:val="2"/>
          <w:lang w:val="nl-NL"/>
        </w:rPr>
        <w:tab/>
      </w:r>
      <w:r w:rsidRPr="00523476">
        <w:rPr>
          <w:color w:val="000000"/>
          <w:spacing w:val="2"/>
          <w:lang w:val="nl-NL"/>
        </w:rPr>
        <w:tab/>
      </w:r>
      <w:r w:rsidRPr="00523476">
        <w:rPr>
          <w:color w:val="000000"/>
          <w:spacing w:val="2"/>
          <w:lang w:val="nl-NL"/>
        </w:rPr>
        <w:tab/>
        <w:t>: Nam</w:t>
      </w:r>
    </w:p>
    <w:p w:rsidR="002F3A8A" w:rsidRPr="00523476" w:rsidRDefault="002F3A8A" w:rsidP="002F3A8A">
      <w:pPr>
        <w:spacing w:before="120"/>
        <w:jc w:val="both"/>
        <w:rPr>
          <w:color w:val="000000"/>
          <w:spacing w:val="2"/>
          <w:lang w:val="nl-NL"/>
        </w:rPr>
      </w:pPr>
      <w:r w:rsidRPr="00523476">
        <w:rPr>
          <w:color w:val="000000"/>
          <w:spacing w:val="2"/>
          <w:lang w:val="nl-NL"/>
        </w:rPr>
        <w:t>Ngày tháng năm sinh</w:t>
      </w:r>
      <w:r w:rsidRPr="00523476">
        <w:rPr>
          <w:color w:val="000000"/>
          <w:spacing w:val="2"/>
          <w:lang w:val="nl-NL"/>
        </w:rPr>
        <w:tab/>
      </w:r>
      <w:r w:rsidRPr="00523476">
        <w:rPr>
          <w:color w:val="000000"/>
          <w:spacing w:val="2"/>
          <w:lang w:val="nl-NL"/>
        </w:rPr>
        <w:tab/>
        <w:t>: 04/8/1953</w:t>
      </w:r>
    </w:p>
    <w:p w:rsidR="002F3A8A" w:rsidRPr="00523476" w:rsidRDefault="002F3A8A" w:rsidP="002F3A8A">
      <w:pPr>
        <w:spacing w:before="120"/>
        <w:jc w:val="both"/>
        <w:rPr>
          <w:color w:val="000000"/>
          <w:spacing w:val="2"/>
          <w:lang w:val="nl-NL"/>
        </w:rPr>
      </w:pPr>
      <w:r w:rsidRPr="00523476">
        <w:rPr>
          <w:color w:val="000000"/>
          <w:spacing w:val="2"/>
          <w:lang w:val="nl-NL"/>
        </w:rPr>
        <w:t>Nơi sinh</w:t>
      </w:r>
      <w:r w:rsidRPr="00523476">
        <w:rPr>
          <w:color w:val="000000"/>
          <w:spacing w:val="2"/>
          <w:lang w:val="nl-NL"/>
        </w:rPr>
        <w:tab/>
      </w:r>
      <w:r w:rsidRPr="00523476">
        <w:rPr>
          <w:color w:val="000000"/>
          <w:spacing w:val="2"/>
          <w:lang w:val="nl-NL"/>
        </w:rPr>
        <w:tab/>
      </w:r>
      <w:r w:rsidRPr="00523476">
        <w:rPr>
          <w:color w:val="000000"/>
          <w:spacing w:val="2"/>
          <w:lang w:val="nl-NL"/>
        </w:rPr>
        <w:tab/>
        <w:t>: Hải Dương</w:t>
      </w:r>
    </w:p>
    <w:p w:rsidR="002F3A8A" w:rsidRPr="00523476" w:rsidRDefault="002F3A8A" w:rsidP="002F3A8A">
      <w:pPr>
        <w:spacing w:before="120"/>
        <w:jc w:val="both"/>
        <w:rPr>
          <w:color w:val="000000"/>
          <w:spacing w:val="2"/>
          <w:lang w:val="nl-NL"/>
        </w:rPr>
      </w:pPr>
      <w:r w:rsidRPr="00523476">
        <w:rPr>
          <w:color w:val="000000"/>
          <w:spacing w:val="2"/>
          <w:lang w:val="nl-NL"/>
        </w:rPr>
        <w:t>Quốc tịch</w:t>
      </w:r>
      <w:r w:rsidRPr="00523476">
        <w:rPr>
          <w:color w:val="000000"/>
          <w:spacing w:val="2"/>
          <w:lang w:val="nl-NL"/>
        </w:rPr>
        <w:tab/>
      </w:r>
      <w:r w:rsidRPr="00523476">
        <w:rPr>
          <w:color w:val="000000"/>
          <w:spacing w:val="2"/>
          <w:lang w:val="nl-NL"/>
        </w:rPr>
        <w:tab/>
      </w:r>
      <w:r w:rsidRPr="00523476">
        <w:rPr>
          <w:color w:val="000000"/>
          <w:spacing w:val="2"/>
          <w:lang w:val="nl-NL"/>
        </w:rPr>
        <w:tab/>
        <w:t>: Việt Nam</w:t>
      </w:r>
    </w:p>
    <w:p w:rsidR="002F3A8A" w:rsidRPr="00523476" w:rsidRDefault="002F3A8A" w:rsidP="002F3A8A">
      <w:pPr>
        <w:spacing w:before="120"/>
        <w:jc w:val="both"/>
        <w:rPr>
          <w:color w:val="000000"/>
          <w:spacing w:val="2"/>
          <w:lang w:val="nl-NL"/>
        </w:rPr>
      </w:pPr>
      <w:r w:rsidRPr="00523476">
        <w:rPr>
          <w:color w:val="000000"/>
          <w:spacing w:val="2"/>
          <w:lang w:val="nl-NL"/>
        </w:rPr>
        <w:t>Dân tộc</w:t>
      </w:r>
      <w:r w:rsidRPr="00523476">
        <w:rPr>
          <w:color w:val="000000"/>
          <w:spacing w:val="2"/>
          <w:lang w:val="nl-NL"/>
        </w:rPr>
        <w:tab/>
      </w:r>
      <w:r w:rsidRPr="00523476">
        <w:rPr>
          <w:color w:val="000000"/>
          <w:spacing w:val="2"/>
          <w:lang w:val="nl-NL"/>
        </w:rPr>
        <w:tab/>
      </w:r>
      <w:r w:rsidRPr="00523476">
        <w:rPr>
          <w:color w:val="000000"/>
          <w:spacing w:val="2"/>
          <w:lang w:val="nl-NL"/>
        </w:rPr>
        <w:tab/>
        <w:t>: Kinh</w:t>
      </w:r>
    </w:p>
    <w:p w:rsidR="002F3A8A" w:rsidRPr="00523476" w:rsidRDefault="002F3A8A" w:rsidP="002F3A8A">
      <w:pPr>
        <w:spacing w:before="120"/>
        <w:jc w:val="both"/>
        <w:rPr>
          <w:color w:val="000000"/>
          <w:spacing w:val="2"/>
          <w:lang w:val="nl-NL"/>
        </w:rPr>
      </w:pPr>
      <w:r w:rsidRPr="00523476">
        <w:rPr>
          <w:color w:val="000000"/>
          <w:spacing w:val="2"/>
          <w:lang w:val="nl-NL"/>
        </w:rPr>
        <w:t>Số CMND</w:t>
      </w:r>
      <w:r w:rsidRPr="00523476">
        <w:rPr>
          <w:color w:val="000000"/>
          <w:spacing w:val="2"/>
          <w:lang w:val="nl-NL"/>
        </w:rPr>
        <w:tab/>
      </w:r>
      <w:r w:rsidRPr="00523476">
        <w:rPr>
          <w:color w:val="000000"/>
          <w:spacing w:val="2"/>
          <w:lang w:val="nl-NL"/>
        </w:rPr>
        <w:tab/>
      </w:r>
      <w:r w:rsidRPr="00523476">
        <w:rPr>
          <w:color w:val="000000"/>
          <w:spacing w:val="2"/>
          <w:lang w:val="nl-NL"/>
        </w:rPr>
        <w:tab/>
        <w:t>: 012834332</w:t>
      </w:r>
      <w:r w:rsidRPr="00523476">
        <w:rPr>
          <w:color w:val="000000"/>
          <w:spacing w:val="2"/>
          <w:lang w:val="nl-NL"/>
        </w:rPr>
        <w:tab/>
        <w:t xml:space="preserve">    Ngày cấp: 16/12/2005  </w:t>
      </w:r>
      <w:r>
        <w:rPr>
          <w:color w:val="000000"/>
          <w:spacing w:val="2"/>
          <w:lang w:val="nl-NL"/>
        </w:rPr>
        <w:t xml:space="preserve">    </w:t>
      </w:r>
      <w:r w:rsidRPr="00523476">
        <w:rPr>
          <w:color w:val="000000"/>
          <w:spacing w:val="2"/>
          <w:lang w:val="nl-NL"/>
        </w:rPr>
        <w:t>Nơi cấp: CA Hà Nội</w:t>
      </w:r>
    </w:p>
    <w:p w:rsidR="002F3A8A" w:rsidRPr="00523476" w:rsidRDefault="002F3A8A" w:rsidP="002F3A8A">
      <w:pPr>
        <w:spacing w:before="120"/>
        <w:jc w:val="both"/>
        <w:rPr>
          <w:color w:val="000000"/>
          <w:spacing w:val="2"/>
          <w:lang w:val="nl-NL"/>
        </w:rPr>
      </w:pPr>
      <w:r w:rsidRPr="00523476">
        <w:rPr>
          <w:color w:val="000000"/>
          <w:spacing w:val="2"/>
          <w:lang w:val="nl-NL"/>
        </w:rPr>
        <w:t>Quê quán</w:t>
      </w:r>
      <w:r w:rsidRPr="00523476">
        <w:rPr>
          <w:color w:val="000000"/>
          <w:spacing w:val="2"/>
          <w:lang w:val="nl-NL"/>
        </w:rPr>
        <w:tab/>
      </w:r>
      <w:r w:rsidRPr="00523476">
        <w:rPr>
          <w:color w:val="000000"/>
          <w:spacing w:val="2"/>
          <w:lang w:val="nl-NL"/>
        </w:rPr>
        <w:tab/>
      </w:r>
      <w:r w:rsidRPr="00523476">
        <w:rPr>
          <w:color w:val="000000"/>
          <w:spacing w:val="2"/>
          <w:lang w:val="nl-NL"/>
        </w:rPr>
        <w:tab/>
        <w:t>: Hải Dương</w:t>
      </w:r>
    </w:p>
    <w:p w:rsidR="002F3A8A" w:rsidRPr="00523476" w:rsidRDefault="002F3A8A" w:rsidP="002F3A8A">
      <w:pPr>
        <w:spacing w:before="120"/>
        <w:jc w:val="both"/>
        <w:rPr>
          <w:color w:val="000000"/>
          <w:spacing w:val="2"/>
          <w:lang w:val="nl-NL"/>
        </w:rPr>
      </w:pPr>
      <w:r w:rsidRPr="00523476">
        <w:rPr>
          <w:color w:val="000000"/>
          <w:spacing w:val="2"/>
          <w:lang w:val="nl-NL"/>
        </w:rPr>
        <w:t xml:space="preserve">Địa chỉ thường trú </w:t>
      </w:r>
      <w:r w:rsidRPr="00523476">
        <w:rPr>
          <w:color w:val="000000"/>
          <w:spacing w:val="2"/>
          <w:lang w:val="nl-NL"/>
        </w:rPr>
        <w:tab/>
      </w:r>
      <w:r w:rsidRPr="00523476">
        <w:rPr>
          <w:color w:val="000000"/>
          <w:spacing w:val="2"/>
          <w:lang w:val="nl-NL"/>
        </w:rPr>
        <w:tab/>
        <w:t>: Số 01, Ngõ 8c, Phố Vũ Thạnh, Đống Đa, Hà Nội</w:t>
      </w:r>
    </w:p>
    <w:p w:rsidR="002F3A8A" w:rsidRPr="00523476" w:rsidRDefault="002F3A8A" w:rsidP="002F3A8A">
      <w:pPr>
        <w:spacing w:before="120"/>
        <w:jc w:val="both"/>
        <w:rPr>
          <w:color w:val="000000"/>
          <w:spacing w:val="2"/>
          <w:lang w:val="nl-NL"/>
        </w:rPr>
      </w:pPr>
      <w:r w:rsidRPr="00523476">
        <w:rPr>
          <w:color w:val="000000"/>
          <w:spacing w:val="2"/>
          <w:lang w:val="nl-NL"/>
        </w:rPr>
        <w:t>Trình độ văn hóa</w:t>
      </w:r>
      <w:r w:rsidRPr="00523476">
        <w:rPr>
          <w:color w:val="000000"/>
          <w:spacing w:val="2"/>
          <w:lang w:val="nl-NL"/>
        </w:rPr>
        <w:tab/>
      </w:r>
      <w:r w:rsidRPr="00523476">
        <w:rPr>
          <w:color w:val="000000"/>
          <w:spacing w:val="2"/>
          <w:lang w:val="nl-NL"/>
        </w:rPr>
        <w:tab/>
        <w:t>: 10/10</w:t>
      </w:r>
    </w:p>
    <w:p w:rsidR="002F3A8A" w:rsidRPr="00523476" w:rsidRDefault="002F3A8A" w:rsidP="002F3A8A">
      <w:pPr>
        <w:spacing w:before="120"/>
        <w:jc w:val="both"/>
        <w:rPr>
          <w:color w:val="000000"/>
          <w:spacing w:val="2"/>
          <w:lang w:val="nl-NL"/>
        </w:rPr>
      </w:pPr>
      <w:r w:rsidRPr="00523476">
        <w:rPr>
          <w:color w:val="000000"/>
          <w:spacing w:val="2"/>
          <w:lang w:val="nl-NL"/>
        </w:rPr>
        <w:t xml:space="preserve">Trình độ chuyên môn </w:t>
      </w:r>
      <w:r w:rsidRPr="00523476">
        <w:rPr>
          <w:color w:val="000000"/>
          <w:spacing w:val="2"/>
          <w:lang w:val="nl-NL"/>
        </w:rPr>
        <w:tab/>
        <w:t>: Cử nhân Kinh tế ngoại thương, Thạc sỹ Quản trị Kinh doanh</w:t>
      </w:r>
    </w:p>
    <w:p w:rsidR="002F3A8A" w:rsidRPr="00523476" w:rsidRDefault="002F3A8A" w:rsidP="002F3A8A">
      <w:pPr>
        <w:spacing w:before="120"/>
        <w:jc w:val="both"/>
        <w:rPr>
          <w:color w:val="000000"/>
        </w:rPr>
      </w:pPr>
      <w:r w:rsidRPr="00523476">
        <w:rPr>
          <w:color w:val="000000"/>
          <w:spacing w:val="2"/>
          <w:lang w:val="nl-NL"/>
        </w:rPr>
        <w:t>Quá trình</w:t>
      </w:r>
      <w:r w:rsidRPr="00523476">
        <w:rPr>
          <w:color w:val="000000"/>
          <w:lang w:val="pt-BR"/>
        </w:rPr>
        <w:t xml:space="preserve"> công tác </w:t>
      </w:r>
      <w:r w:rsidRPr="00523476">
        <w:rPr>
          <w:color w:val="000000"/>
          <w:lang w:val="vi-VN"/>
        </w:rPr>
        <w:t xml:space="preserve">  </w:t>
      </w:r>
      <w:r w:rsidRPr="00523476">
        <w:rPr>
          <w:color w:val="000000"/>
          <w:lang w:val="vi-VN"/>
        </w:rPr>
        <w:tab/>
      </w:r>
      <w:r w:rsidRPr="00523476">
        <w:rPr>
          <w:color w:val="000000"/>
        </w:rPr>
        <w:tab/>
      </w:r>
      <w:r w:rsidRPr="00523476">
        <w:rPr>
          <w:color w:val="000000"/>
          <w:lang w:val="vi-VN"/>
        </w:rPr>
        <w:t>:</w:t>
      </w:r>
    </w:p>
    <w:tbl>
      <w:tblPr>
        <w:tblpPr w:leftFromText="180" w:rightFromText="180" w:vertAnchor="text" w:horzAnchor="margin" w:tblpXSpec="center" w:tblpY="219"/>
        <w:tblW w:w="9202" w:type="dxa"/>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tblLayout w:type="fixed"/>
        <w:tblLook w:val="01E0"/>
      </w:tblPr>
      <w:tblGrid>
        <w:gridCol w:w="2093"/>
        <w:gridCol w:w="3389"/>
        <w:gridCol w:w="3720"/>
      </w:tblGrid>
      <w:tr w:rsidR="002F3A8A" w:rsidRPr="00523476" w:rsidTr="00BC3757">
        <w:trPr>
          <w:trHeight w:val="368"/>
        </w:trPr>
        <w:tc>
          <w:tcPr>
            <w:tcW w:w="2093" w:type="dxa"/>
            <w:tcBorders>
              <w:top w:val="thinThickSmallGap" w:sz="12" w:space="0" w:color="auto"/>
              <w:bottom w:val="dotted" w:sz="4" w:space="0" w:color="auto"/>
            </w:tcBorders>
            <w:shd w:val="clear" w:color="auto" w:fill="DBE5F1"/>
          </w:tcPr>
          <w:p w:rsidR="002F3A8A" w:rsidRPr="00523476" w:rsidRDefault="002F3A8A" w:rsidP="002D4DC3">
            <w:pPr>
              <w:pStyle w:val="BodyTextIndent"/>
              <w:tabs>
                <w:tab w:val="num" w:pos="540"/>
              </w:tabs>
              <w:spacing w:line="360" w:lineRule="auto"/>
              <w:ind w:left="540"/>
              <w:rPr>
                <w:rFonts w:ascii="Times New Roman" w:hAnsi="Times New Roman"/>
                <w:b/>
                <w:color w:val="000000"/>
                <w:sz w:val="22"/>
                <w:lang w:val="pt-BR"/>
              </w:rPr>
            </w:pPr>
            <w:r w:rsidRPr="00523476">
              <w:rPr>
                <w:rFonts w:ascii="Times New Roman" w:hAnsi="Times New Roman"/>
                <w:b/>
                <w:color w:val="000000"/>
                <w:sz w:val="22"/>
                <w:lang w:val="pt-BR"/>
              </w:rPr>
              <w:t>Thời gian</w:t>
            </w:r>
          </w:p>
        </w:tc>
        <w:tc>
          <w:tcPr>
            <w:tcW w:w="3389" w:type="dxa"/>
            <w:tcBorders>
              <w:top w:val="thinThickSmallGap" w:sz="12" w:space="0" w:color="auto"/>
              <w:bottom w:val="dotted" w:sz="4" w:space="0" w:color="auto"/>
            </w:tcBorders>
            <w:shd w:val="clear" w:color="auto" w:fill="DBE5F1"/>
          </w:tcPr>
          <w:p w:rsidR="002F3A8A" w:rsidRPr="00523476" w:rsidRDefault="002F3A8A" w:rsidP="002D4DC3">
            <w:pPr>
              <w:pStyle w:val="BodyTextIndent"/>
              <w:tabs>
                <w:tab w:val="num" w:pos="540"/>
              </w:tabs>
              <w:spacing w:line="360" w:lineRule="auto"/>
              <w:ind w:left="270"/>
              <w:jc w:val="center"/>
              <w:rPr>
                <w:rFonts w:ascii="Times New Roman" w:hAnsi="Times New Roman"/>
                <w:b/>
                <w:color w:val="000000"/>
                <w:sz w:val="22"/>
                <w:lang w:val="nl-NL"/>
              </w:rPr>
            </w:pPr>
            <w:r w:rsidRPr="00523476">
              <w:rPr>
                <w:rFonts w:ascii="Times New Roman" w:hAnsi="Times New Roman"/>
                <w:b/>
                <w:color w:val="000000"/>
                <w:sz w:val="22"/>
                <w:lang w:val="nl-NL"/>
              </w:rPr>
              <w:t>Chức vụ</w:t>
            </w:r>
          </w:p>
        </w:tc>
        <w:tc>
          <w:tcPr>
            <w:tcW w:w="3720" w:type="dxa"/>
            <w:tcBorders>
              <w:top w:val="thinThickSmallGap" w:sz="12" w:space="0" w:color="auto"/>
              <w:bottom w:val="dotted" w:sz="4" w:space="0" w:color="auto"/>
            </w:tcBorders>
            <w:shd w:val="clear" w:color="auto" w:fill="DBE5F1"/>
          </w:tcPr>
          <w:p w:rsidR="002F3A8A" w:rsidRPr="00523476" w:rsidRDefault="002F3A8A" w:rsidP="002D4DC3">
            <w:pPr>
              <w:pStyle w:val="BodyTextIndent"/>
              <w:tabs>
                <w:tab w:val="num" w:pos="540"/>
              </w:tabs>
              <w:spacing w:line="360" w:lineRule="auto"/>
              <w:ind w:left="270"/>
              <w:jc w:val="center"/>
              <w:rPr>
                <w:rFonts w:ascii="Times New Roman" w:hAnsi="Times New Roman"/>
                <w:b/>
                <w:color w:val="000000"/>
                <w:sz w:val="22"/>
                <w:lang w:val="nl-NL"/>
              </w:rPr>
            </w:pPr>
            <w:r w:rsidRPr="00523476">
              <w:rPr>
                <w:rFonts w:ascii="Times New Roman" w:hAnsi="Times New Roman"/>
                <w:b/>
                <w:color w:val="000000"/>
                <w:sz w:val="22"/>
                <w:lang w:val="nl-NL"/>
              </w:rPr>
              <w:t>Đơn vị</w:t>
            </w:r>
          </w:p>
        </w:tc>
      </w:tr>
      <w:tr w:rsidR="002F3A8A" w:rsidRPr="00523476" w:rsidTr="002D4DC3">
        <w:trPr>
          <w:trHeight w:hRule="exact" w:val="381"/>
        </w:trPr>
        <w:tc>
          <w:tcPr>
            <w:tcW w:w="2093" w:type="dxa"/>
            <w:tcBorders>
              <w:top w:val="dotted" w:sz="4" w:space="0" w:color="auto"/>
            </w:tcBorders>
            <w:vAlign w:val="center"/>
          </w:tcPr>
          <w:p w:rsidR="002F3A8A" w:rsidRPr="00523476" w:rsidRDefault="002F3A8A" w:rsidP="002D4DC3">
            <w:pPr>
              <w:rPr>
                <w:color w:val="000000"/>
                <w:lang w:val="nl-NL"/>
              </w:rPr>
            </w:pPr>
            <w:r w:rsidRPr="00523476">
              <w:rPr>
                <w:color w:val="000000"/>
                <w:lang w:val="nl-NL"/>
              </w:rPr>
              <w:t>10/1975  - 3/1977</w:t>
            </w:r>
          </w:p>
        </w:tc>
        <w:tc>
          <w:tcPr>
            <w:tcW w:w="3389" w:type="dxa"/>
            <w:tcBorders>
              <w:top w:val="dotted" w:sz="4" w:space="0" w:color="auto"/>
            </w:tcBorders>
            <w:vAlign w:val="center"/>
          </w:tcPr>
          <w:p w:rsidR="002F3A8A" w:rsidRPr="00523476" w:rsidRDefault="002F3A8A" w:rsidP="002D4DC3">
            <w:pPr>
              <w:jc w:val="both"/>
              <w:rPr>
                <w:color w:val="000000"/>
              </w:rPr>
            </w:pPr>
            <w:r w:rsidRPr="00523476">
              <w:rPr>
                <w:color w:val="000000"/>
              </w:rPr>
              <w:t>Lái xe đặc xa</w:t>
            </w:r>
          </w:p>
        </w:tc>
        <w:tc>
          <w:tcPr>
            <w:tcW w:w="3720" w:type="dxa"/>
            <w:tcBorders>
              <w:top w:val="dotted" w:sz="4" w:space="0" w:color="auto"/>
            </w:tcBorders>
            <w:vAlign w:val="center"/>
          </w:tcPr>
          <w:p w:rsidR="002F3A8A" w:rsidRPr="00523476" w:rsidRDefault="002F3A8A" w:rsidP="002D4DC3">
            <w:pPr>
              <w:jc w:val="both"/>
              <w:rPr>
                <w:color w:val="000000"/>
              </w:rPr>
            </w:pPr>
            <w:r w:rsidRPr="00523476">
              <w:rPr>
                <w:color w:val="000000"/>
              </w:rPr>
              <w:t>Mỏ than Hà Tu</w:t>
            </w:r>
          </w:p>
        </w:tc>
      </w:tr>
      <w:tr w:rsidR="002F3A8A" w:rsidRPr="00FD5839" w:rsidTr="002D4DC3">
        <w:trPr>
          <w:trHeight w:hRule="exact" w:val="620"/>
        </w:trPr>
        <w:tc>
          <w:tcPr>
            <w:tcW w:w="2093" w:type="dxa"/>
            <w:vAlign w:val="center"/>
          </w:tcPr>
          <w:p w:rsidR="002F3A8A" w:rsidRPr="00523476" w:rsidRDefault="002F3A8A" w:rsidP="002D4DC3">
            <w:pPr>
              <w:rPr>
                <w:color w:val="000000"/>
                <w:lang w:val="nl-NL"/>
              </w:rPr>
            </w:pPr>
            <w:r w:rsidRPr="00523476">
              <w:rPr>
                <w:color w:val="000000"/>
                <w:lang w:val="nl-NL"/>
              </w:rPr>
              <w:t>4/1977 - 11/1983</w:t>
            </w:r>
          </w:p>
        </w:tc>
        <w:tc>
          <w:tcPr>
            <w:tcW w:w="3389" w:type="dxa"/>
            <w:vAlign w:val="center"/>
          </w:tcPr>
          <w:p w:rsidR="002F3A8A" w:rsidRPr="00523476" w:rsidRDefault="002F3A8A" w:rsidP="002D4DC3">
            <w:pPr>
              <w:jc w:val="both"/>
              <w:rPr>
                <w:color w:val="000000"/>
                <w:lang w:val="nl-NL"/>
              </w:rPr>
            </w:pPr>
            <w:r w:rsidRPr="00523476">
              <w:rPr>
                <w:color w:val="000000"/>
                <w:lang w:val="nl-NL"/>
              </w:rPr>
              <w:t>Nhân viên văn phòng</w:t>
            </w:r>
          </w:p>
        </w:tc>
        <w:tc>
          <w:tcPr>
            <w:tcW w:w="3720" w:type="dxa"/>
            <w:shd w:val="clear" w:color="auto" w:fill="auto"/>
            <w:vAlign w:val="center"/>
          </w:tcPr>
          <w:p w:rsidR="002F3A8A" w:rsidRPr="00523476" w:rsidRDefault="002F3A8A" w:rsidP="002D4DC3">
            <w:pPr>
              <w:jc w:val="both"/>
              <w:rPr>
                <w:color w:val="000000"/>
                <w:lang w:val="nl-NL"/>
              </w:rPr>
            </w:pPr>
            <w:r w:rsidRPr="00523476">
              <w:rPr>
                <w:color w:val="000000"/>
                <w:lang w:val="nl-NL"/>
              </w:rPr>
              <w:t>Văn phòng UBND Tỉnh Quảng Ninh</w:t>
            </w:r>
          </w:p>
        </w:tc>
      </w:tr>
      <w:tr w:rsidR="002F3A8A" w:rsidRPr="00FD5839" w:rsidTr="002D4DC3">
        <w:trPr>
          <w:trHeight w:hRule="exact" w:val="600"/>
        </w:trPr>
        <w:tc>
          <w:tcPr>
            <w:tcW w:w="2093" w:type="dxa"/>
            <w:vAlign w:val="center"/>
          </w:tcPr>
          <w:p w:rsidR="002F3A8A" w:rsidRPr="00523476" w:rsidRDefault="002F3A8A" w:rsidP="002D4DC3">
            <w:pPr>
              <w:rPr>
                <w:color w:val="000000"/>
              </w:rPr>
            </w:pPr>
            <w:r w:rsidRPr="00523476">
              <w:rPr>
                <w:color w:val="000000"/>
              </w:rPr>
              <w:t>12/1983 - 5/1987</w:t>
            </w:r>
          </w:p>
        </w:tc>
        <w:tc>
          <w:tcPr>
            <w:tcW w:w="3389" w:type="dxa"/>
            <w:vAlign w:val="center"/>
          </w:tcPr>
          <w:p w:rsidR="002F3A8A" w:rsidRPr="00523476" w:rsidRDefault="002F3A8A" w:rsidP="002D4DC3">
            <w:pPr>
              <w:jc w:val="both"/>
              <w:rPr>
                <w:color w:val="000000"/>
                <w:lang w:val="nl-NL"/>
              </w:rPr>
            </w:pPr>
            <w:r w:rsidRPr="00523476">
              <w:rPr>
                <w:color w:val="000000"/>
                <w:lang w:val="nl-NL"/>
              </w:rPr>
              <w:t>Chuyên viên Phòng nghiệp vụ Bảo hiểm</w:t>
            </w:r>
          </w:p>
        </w:tc>
        <w:tc>
          <w:tcPr>
            <w:tcW w:w="3720" w:type="dxa"/>
            <w:vMerge w:val="restart"/>
            <w:shd w:val="clear" w:color="auto" w:fill="auto"/>
            <w:vAlign w:val="center"/>
          </w:tcPr>
          <w:p w:rsidR="002F3A8A" w:rsidRPr="00523476" w:rsidRDefault="002F3A8A" w:rsidP="002D4DC3">
            <w:pPr>
              <w:jc w:val="both"/>
              <w:rPr>
                <w:color w:val="000000"/>
                <w:lang w:val="nl-NL"/>
              </w:rPr>
            </w:pPr>
            <w:r w:rsidRPr="00523476">
              <w:rPr>
                <w:color w:val="000000"/>
                <w:lang w:val="nl-NL"/>
              </w:rPr>
              <w:t>Công ty Bảo hiểm Bảo Việt Quảng Ninh</w:t>
            </w:r>
          </w:p>
        </w:tc>
      </w:tr>
      <w:tr w:rsidR="002F3A8A" w:rsidRPr="00523476" w:rsidTr="002D4DC3">
        <w:trPr>
          <w:trHeight w:hRule="exact" w:val="716"/>
        </w:trPr>
        <w:tc>
          <w:tcPr>
            <w:tcW w:w="2093" w:type="dxa"/>
            <w:vAlign w:val="center"/>
          </w:tcPr>
          <w:p w:rsidR="002F3A8A" w:rsidRPr="00523476" w:rsidRDefault="002F3A8A" w:rsidP="002D4DC3">
            <w:pPr>
              <w:rPr>
                <w:color w:val="000000"/>
              </w:rPr>
            </w:pPr>
            <w:r w:rsidRPr="00523476">
              <w:rPr>
                <w:color w:val="000000"/>
              </w:rPr>
              <w:t>6/1987 - 12/1989</w:t>
            </w:r>
          </w:p>
        </w:tc>
        <w:tc>
          <w:tcPr>
            <w:tcW w:w="3389" w:type="dxa"/>
            <w:vAlign w:val="center"/>
          </w:tcPr>
          <w:p w:rsidR="002F3A8A" w:rsidRPr="00523476" w:rsidRDefault="002F3A8A" w:rsidP="002D4DC3">
            <w:pPr>
              <w:jc w:val="both"/>
              <w:rPr>
                <w:color w:val="000000"/>
                <w:lang w:val="nl-NL"/>
              </w:rPr>
            </w:pPr>
            <w:r w:rsidRPr="00523476">
              <w:rPr>
                <w:color w:val="000000"/>
                <w:lang w:val="nl-NL"/>
              </w:rPr>
              <w:t>Phó trưởng Phòng Nghiệp vụ Bảo hiểm</w:t>
            </w:r>
          </w:p>
        </w:tc>
        <w:tc>
          <w:tcPr>
            <w:tcW w:w="3720" w:type="dxa"/>
            <w:vMerge/>
            <w:shd w:val="clear" w:color="auto" w:fill="auto"/>
            <w:vAlign w:val="center"/>
          </w:tcPr>
          <w:p w:rsidR="002F3A8A" w:rsidRPr="00523476" w:rsidRDefault="002F3A8A" w:rsidP="002D4DC3">
            <w:pPr>
              <w:jc w:val="both"/>
              <w:rPr>
                <w:color w:val="000000"/>
                <w:lang w:val="nl-NL"/>
              </w:rPr>
            </w:pPr>
          </w:p>
        </w:tc>
      </w:tr>
      <w:tr w:rsidR="002F3A8A" w:rsidRPr="00523476" w:rsidTr="002D4DC3">
        <w:trPr>
          <w:trHeight w:hRule="exact" w:val="693"/>
        </w:trPr>
        <w:tc>
          <w:tcPr>
            <w:tcW w:w="2093" w:type="dxa"/>
            <w:vAlign w:val="center"/>
          </w:tcPr>
          <w:p w:rsidR="002F3A8A" w:rsidRPr="00523476" w:rsidRDefault="002F3A8A" w:rsidP="002D4DC3">
            <w:pPr>
              <w:rPr>
                <w:color w:val="000000"/>
              </w:rPr>
            </w:pPr>
            <w:r w:rsidRPr="00523476">
              <w:rPr>
                <w:color w:val="000000"/>
              </w:rPr>
              <w:t>01/1990 - 3/1995</w:t>
            </w:r>
          </w:p>
        </w:tc>
        <w:tc>
          <w:tcPr>
            <w:tcW w:w="3389" w:type="dxa"/>
            <w:vAlign w:val="center"/>
          </w:tcPr>
          <w:p w:rsidR="002F3A8A" w:rsidRPr="00523476" w:rsidRDefault="002F3A8A" w:rsidP="002D4DC3">
            <w:pPr>
              <w:jc w:val="both"/>
              <w:rPr>
                <w:color w:val="000000"/>
                <w:lang w:val="nl-NL"/>
              </w:rPr>
            </w:pPr>
            <w:r w:rsidRPr="00523476">
              <w:rPr>
                <w:color w:val="000000"/>
                <w:lang w:val="nl-NL"/>
              </w:rPr>
              <w:t>Trưởng Phòng Nghiệp vụ Bảo hiểm</w:t>
            </w:r>
          </w:p>
        </w:tc>
        <w:tc>
          <w:tcPr>
            <w:tcW w:w="3720" w:type="dxa"/>
            <w:vMerge/>
            <w:shd w:val="clear" w:color="auto" w:fill="auto"/>
            <w:vAlign w:val="center"/>
          </w:tcPr>
          <w:p w:rsidR="002F3A8A" w:rsidRPr="00523476" w:rsidRDefault="002F3A8A" w:rsidP="002D4DC3">
            <w:pPr>
              <w:jc w:val="both"/>
              <w:rPr>
                <w:color w:val="000000"/>
                <w:lang w:val="nl-NL"/>
              </w:rPr>
            </w:pPr>
          </w:p>
        </w:tc>
      </w:tr>
      <w:tr w:rsidR="002F3A8A" w:rsidRPr="00523476" w:rsidTr="002D4DC3">
        <w:trPr>
          <w:trHeight w:hRule="exact" w:val="551"/>
        </w:trPr>
        <w:tc>
          <w:tcPr>
            <w:tcW w:w="2093" w:type="dxa"/>
            <w:vAlign w:val="center"/>
          </w:tcPr>
          <w:p w:rsidR="002F3A8A" w:rsidRPr="00523476" w:rsidRDefault="002F3A8A" w:rsidP="002D4DC3">
            <w:pPr>
              <w:rPr>
                <w:color w:val="000000"/>
              </w:rPr>
            </w:pPr>
            <w:r>
              <w:rPr>
                <w:color w:val="000000"/>
              </w:rPr>
              <w:t>0</w:t>
            </w:r>
            <w:r w:rsidRPr="00523476">
              <w:rPr>
                <w:color w:val="000000"/>
              </w:rPr>
              <w:t xml:space="preserve">4/1995 - </w:t>
            </w:r>
            <w:r>
              <w:rPr>
                <w:color w:val="000000"/>
              </w:rPr>
              <w:t>1</w:t>
            </w:r>
            <w:r w:rsidRPr="00523476">
              <w:rPr>
                <w:color w:val="000000"/>
              </w:rPr>
              <w:t>1/1995</w:t>
            </w:r>
          </w:p>
        </w:tc>
        <w:tc>
          <w:tcPr>
            <w:tcW w:w="3389" w:type="dxa"/>
            <w:vAlign w:val="center"/>
          </w:tcPr>
          <w:p w:rsidR="002F3A8A" w:rsidRPr="00523476" w:rsidRDefault="002F3A8A" w:rsidP="002D4DC3">
            <w:pPr>
              <w:jc w:val="both"/>
              <w:rPr>
                <w:color w:val="000000"/>
                <w:lang w:val="nl-NL"/>
              </w:rPr>
            </w:pPr>
            <w:r w:rsidRPr="00523476">
              <w:rPr>
                <w:color w:val="000000"/>
                <w:lang w:val="nl-NL"/>
              </w:rPr>
              <w:t>Phó Giám đốc Phụ trách Công ty</w:t>
            </w:r>
          </w:p>
        </w:tc>
        <w:tc>
          <w:tcPr>
            <w:tcW w:w="3720" w:type="dxa"/>
            <w:vMerge/>
            <w:shd w:val="clear" w:color="auto" w:fill="auto"/>
            <w:vAlign w:val="center"/>
          </w:tcPr>
          <w:p w:rsidR="002F3A8A" w:rsidRPr="00523476" w:rsidRDefault="002F3A8A" w:rsidP="002D4DC3">
            <w:pPr>
              <w:jc w:val="both"/>
              <w:rPr>
                <w:color w:val="000000"/>
                <w:lang w:val="nl-NL"/>
              </w:rPr>
            </w:pPr>
          </w:p>
        </w:tc>
      </w:tr>
      <w:tr w:rsidR="002F3A8A" w:rsidRPr="00523476" w:rsidTr="00BC3757">
        <w:trPr>
          <w:trHeight w:hRule="exact" w:val="425"/>
        </w:trPr>
        <w:tc>
          <w:tcPr>
            <w:tcW w:w="2093" w:type="dxa"/>
            <w:vAlign w:val="center"/>
          </w:tcPr>
          <w:p w:rsidR="002F3A8A" w:rsidRPr="00523476" w:rsidRDefault="002F3A8A" w:rsidP="002D4DC3">
            <w:pPr>
              <w:rPr>
                <w:color w:val="000000"/>
              </w:rPr>
            </w:pPr>
            <w:r w:rsidRPr="00523476">
              <w:rPr>
                <w:color w:val="000000"/>
              </w:rPr>
              <w:t>12/1995 - 12/1997</w:t>
            </w:r>
          </w:p>
        </w:tc>
        <w:tc>
          <w:tcPr>
            <w:tcW w:w="3389" w:type="dxa"/>
            <w:vAlign w:val="center"/>
          </w:tcPr>
          <w:p w:rsidR="002F3A8A" w:rsidRPr="00523476" w:rsidRDefault="002F3A8A" w:rsidP="002D4DC3">
            <w:pPr>
              <w:jc w:val="both"/>
              <w:rPr>
                <w:color w:val="000000"/>
                <w:lang w:val="nl-NL"/>
              </w:rPr>
            </w:pPr>
            <w:r w:rsidRPr="00523476">
              <w:rPr>
                <w:color w:val="000000"/>
                <w:lang w:val="nl-NL"/>
              </w:rPr>
              <w:t>Giám đốc Công ty</w:t>
            </w:r>
          </w:p>
        </w:tc>
        <w:tc>
          <w:tcPr>
            <w:tcW w:w="3720" w:type="dxa"/>
            <w:vMerge/>
            <w:shd w:val="clear" w:color="auto" w:fill="auto"/>
            <w:vAlign w:val="center"/>
          </w:tcPr>
          <w:p w:rsidR="002F3A8A" w:rsidRPr="00523476" w:rsidRDefault="002F3A8A" w:rsidP="002D4DC3">
            <w:pPr>
              <w:jc w:val="both"/>
              <w:rPr>
                <w:color w:val="000000"/>
                <w:lang w:val="nl-NL"/>
              </w:rPr>
            </w:pPr>
          </w:p>
        </w:tc>
      </w:tr>
      <w:tr w:rsidR="002F3A8A" w:rsidRPr="00FD5839" w:rsidTr="002D4DC3">
        <w:trPr>
          <w:trHeight w:hRule="exact" w:val="460"/>
        </w:trPr>
        <w:tc>
          <w:tcPr>
            <w:tcW w:w="2093" w:type="dxa"/>
            <w:vAlign w:val="center"/>
          </w:tcPr>
          <w:p w:rsidR="002F3A8A" w:rsidRPr="00523476" w:rsidRDefault="002F3A8A" w:rsidP="002D4DC3">
            <w:pPr>
              <w:rPr>
                <w:color w:val="000000"/>
              </w:rPr>
            </w:pPr>
            <w:r w:rsidRPr="00523476">
              <w:rPr>
                <w:color w:val="000000"/>
              </w:rPr>
              <w:t>01/1998 - 4/2001</w:t>
            </w:r>
          </w:p>
        </w:tc>
        <w:tc>
          <w:tcPr>
            <w:tcW w:w="3389" w:type="dxa"/>
            <w:vAlign w:val="center"/>
          </w:tcPr>
          <w:p w:rsidR="002F3A8A" w:rsidRPr="00523476" w:rsidRDefault="002F3A8A" w:rsidP="002D4DC3">
            <w:pPr>
              <w:jc w:val="both"/>
              <w:rPr>
                <w:color w:val="000000"/>
                <w:lang w:val="nl-NL"/>
              </w:rPr>
            </w:pPr>
            <w:r w:rsidRPr="00523476">
              <w:rPr>
                <w:color w:val="000000"/>
                <w:lang w:val="nl-NL"/>
              </w:rPr>
              <w:t>Giám đốc Công ty</w:t>
            </w:r>
          </w:p>
        </w:tc>
        <w:tc>
          <w:tcPr>
            <w:tcW w:w="3720" w:type="dxa"/>
            <w:shd w:val="clear" w:color="auto" w:fill="auto"/>
            <w:vAlign w:val="center"/>
          </w:tcPr>
          <w:p w:rsidR="002F3A8A" w:rsidRPr="00523476" w:rsidRDefault="002F3A8A" w:rsidP="002D4DC3">
            <w:pPr>
              <w:jc w:val="both"/>
              <w:rPr>
                <w:color w:val="000000"/>
                <w:lang w:val="nl-NL"/>
              </w:rPr>
            </w:pPr>
            <w:r w:rsidRPr="00523476">
              <w:rPr>
                <w:color w:val="000000"/>
                <w:lang w:val="nl-NL"/>
              </w:rPr>
              <w:t>Công ty Bảo hiểm Bảo Việt Hà Nội</w:t>
            </w:r>
          </w:p>
        </w:tc>
      </w:tr>
      <w:tr w:rsidR="002F3A8A" w:rsidRPr="00FD5839" w:rsidTr="002D4DC3">
        <w:trPr>
          <w:trHeight w:hRule="exact" w:val="630"/>
        </w:trPr>
        <w:tc>
          <w:tcPr>
            <w:tcW w:w="2093" w:type="dxa"/>
            <w:vAlign w:val="center"/>
          </w:tcPr>
          <w:p w:rsidR="002F3A8A" w:rsidRPr="00523476" w:rsidRDefault="002F3A8A" w:rsidP="002D4DC3">
            <w:pPr>
              <w:rPr>
                <w:color w:val="000000"/>
              </w:rPr>
            </w:pPr>
            <w:r w:rsidRPr="00523476">
              <w:rPr>
                <w:color w:val="000000"/>
              </w:rPr>
              <w:lastRenderedPageBreak/>
              <w:t>5/2001 - 11/2003</w:t>
            </w:r>
          </w:p>
        </w:tc>
        <w:tc>
          <w:tcPr>
            <w:tcW w:w="3389" w:type="dxa"/>
            <w:vAlign w:val="center"/>
          </w:tcPr>
          <w:p w:rsidR="002F3A8A" w:rsidRPr="00523476" w:rsidRDefault="002F3A8A" w:rsidP="002D4DC3">
            <w:pPr>
              <w:jc w:val="both"/>
              <w:rPr>
                <w:color w:val="000000"/>
                <w:lang w:val="nl-NL"/>
              </w:rPr>
            </w:pPr>
            <w:r w:rsidRPr="00523476">
              <w:rPr>
                <w:color w:val="000000"/>
                <w:lang w:val="nl-NL"/>
              </w:rPr>
              <w:t>Phó Tổng Giám đốc thứ nhất kiêm Giám đốc tài chính</w:t>
            </w:r>
          </w:p>
        </w:tc>
        <w:tc>
          <w:tcPr>
            <w:tcW w:w="3720" w:type="dxa"/>
            <w:shd w:val="clear" w:color="auto" w:fill="auto"/>
            <w:vAlign w:val="center"/>
          </w:tcPr>
          <w:p w:rsidR="002F3A8A" w:rsidRPr="00523476" w:rsidRDefault="002F3A8A" w:rsidP="002D4DC3">
            <w:pPr>
              <w:jc w:val="both"/>
              <w:rPr>
                <w:color w:val="000000"/>
                <w:lang w:val="nl-NL"/>
              </w:rPr>
            </w:pPr>
            <w:r w:rsidRPr="00523476">
              <w:rPr>
                <w:color w:val="000000"/>
                <w:lang w:val="nl-NL"/>
              </w:rPr>
              <w:t>Công ty Liên doanh Bảo hiểm Quốc tế Việt Nam</w:t>
            </w:r>
          </w:p>
        </w:tc>
      </w:tr>
      <w:tr w:rsidR="002F3A8A" w:rsidRPr="00FD5839" w:rsidTr="002D4DC3">
        <w:trPr>
          <w:trHeight w:hRule="exact" w:val="887"/>
        </w:trPr>
        <w:tc>
          <w:tcPr>
            <w:tcW w:w="2093" w:type="dxa"/>
            <w:vAlign w:val="center"/>
          </w:tcPr>
          <w:p w:rsidR="002F3A8A" w:rsidRPr="00523476" w:rsidRDefault="002F3A8A" w:rsidP="002D4DC3">
            <w:pPr>
              <w:rPr>
                <w:color w:val="000000"/>
              </w:rPr>
            </w:pPr>
            <w:r w:rsidRPr="00523476">
              <w:rPr>
                <w:color w:val="000000"/>
              </w:rPr>
              <w:t>11/2003 - 02/2006</w:t>
            </w:r>
          </w:p>
        </w:tc>
        <w:tc>
          <w:tcPr>
            <w:tcW w:w="3389" w:type="dxa"/>
            <w:vAlign w:val="center"/>
          </w:tcPr>
          <w:p w:rsidR="002F3A8A" w:rsidRPr="00523476" w:rsidRDefault="002F3A8A" w:rsidP="002D4DC3">
            <w:pPr>
              <w:jc w:val="both"/>
              <w:rPr>
                <w:color w:val="000000"/>
                <w:lang w:val="nl-NL"/>
              </w:rPr>
            </w:pPr>
            <w:r w:rsidRPr="00523476">
              <w:rPr>
                <w:color w:val="000000"/>
                <w:lang w:val="nl-NL"/>
              </w:rPr>
              <w:t>Phó Tổng Giám đốc</w:t>
            </w:r>
          </w:p>
        </w:tc>
        <w:tc>
          <w:tcPr>
            <w:tcW w:w="3720" w:type="dxa"/>
            <w:shd w:val="clear" w:color="auto" w:fill="auto"/>
            <w:vAlign w:val="center"/>
          </w:tcPr>
          <w:p w:rsidR="002F3A8A" w:rsidRPr="00523476" w:rsidRDefault="002F3A8A" w:rsidP="002D4DC3">
            <w:pPr>
              <w:jc w:val="both"/>
              <w:rPr>
                <w:color w:val="000000"/>
                <w:lang w:val="nl-NL"/>
              </w:rPr>
            </w:pPr>
            <w:r w:rsidRPr="00523476">
              <w:rPr>
                <w:color w:val="000000"/>
                <w:lang w:val="nl-NL"/>
              </w:rPr>
              <w:t>Công ty mua bán nợ và tài sản tồn đọng của doanh nghiệp – Bộ Tài chính</w:t>
            </w:r>
          </w:p>
        </w:tc>
      </w:tr>
      <w:tr w:rsidR="002F3A8A" w:rsidRPr="00FD5839" w:rsidTr="002D4DC3">
        <w:trPr>
          <w:trHeight w:hRule="exact" w:val="899"/>
        </w:trPr>
        <w:tc>
          <w:tcPr>
            <w:tcW w:w="2093" w:type="dxa"/>
            <w:vAlign w:val="center"/>
          </w:tcPr>
          <w:p w:rsidR="002F3A8A" w:rsidRPr="00523476" w:rsidRDefault="002F3A8A" w:rsidP="002D4DC3">
            <w:pPr>
              <w:rPr>
                <w:color w:val="000000"/>
              </w:rPr>
            </w:pPr>
            <w:r w:rsidRPr="00523476">
              <w:rPr>
                <w:color w:val="000000"/>
              </w:rPr>
              <w:t>3/2006 - 12/2006</w:t>
            </w:r>
          </w:p>
        </w:tc>
        <w:tc>
          <w:tcPr>
            <w:tcW w:w="3389" w:type="dxa"/>
            <w:vAlign w:val="center"/>
          </w:tcPr>
          <w:p w:rsidR="002F3A8A" w:rsidRPr="00523476" w:rsidRDefault="002F3A8A" w:rsidP="002D4DC3">
            <w:pPr>
              <w:jc w:val="both"/>
              <w:rPr>
                <w:color w:val="000000"/>
                <w:lang w:val="nl-NL"/>
              </w:rPr>
            </w:pPr>
            <w:r w:rsidRPr="00523476">
              <w:rPr>
                <w:color w:val="000000"/>
                <w:lang w:val="nl-NL"/>
              </w:rPr>
              <w:t>Phó trưởng Ban chỉ đạo thành lập Công ty TNHH MTV tài chính Than – Khoáng sản Việt Nam</w:t>
            </w:r>
          </w:p>
        </w:tc>
        <w:tc>
          <w:tcPr>
            <w:tcW w:w="3720" w:type="dxa"/>
            <w:shd w:val="clear" w:color="auto" w:fill="auto"/>
            <w:vAlign w:val="center"/>
          </w:tcPr>
          <w:p w:rsidR="002F3A8A" w:rsidRPr="00523476" w:rsidRDefault="002F3A8A" w:rsidP="002D4DC3">
            <w:pPr>
              <w:jc w:val="both"/>
              <w:rPr>
                <w:color w:val="000000"/>
                <w:lang w:val="nl-NL"/>
              </w:rPr>
            </w:pPr>
            <w:r w:rsidRPr="00523476">
              <w:rPr>
                <w:color w:val="000000"/>
                <w:lang w:val="nl-NL"/>
              </w:rPr>
              <w:t>Tập đoàn công nghiệp Than – Khoáng sản Việt Nam</w:t>
            </w:r>
          </w:p>
        </w:tc>
      </w:tr>
      <w:tr w:rsidR="002F3A8A" w:rsidRPr="00FD5839" w:rsidTr="002D4DC3">
        <w:trPr>
          <w:trHeight w:hRule="exact" w:val="1100"/>
        </w:trPr>
        <w:tc>
          <w:tcPr>
            <w:tcW w:w="2093" w:type="dxa"/>
            <w:vAlign w:val="center"/>
          </w:tcPr>
          <w:p w:rsidR="002F3A8A" w:rsidRPr="00523476" w:rsidRDefault="002F3A8A" w:rsidP="002D4DC3">
            <w:pPr>
              <w:rPr>
                <w:color w:val="000000"/>
              </w:rPr>
            </w:pPr>
            <w:r w:rsidRPr="00523476">
              <w:rPr>
                <w:color w:val="000000"/>
              </w:rPr>
              <w:t>01/2007 - nay</w:t>
            </w:r>
          </w:p>
        </w:tc>
        <w:tc>
          <w:tcPr>
            <w:tcW w:w="3389" w:type="dxa"/>
            <w:vAlign w:val="center"/>
          </w:tcPr>
          <w:p w:rsidR="002F3A8A" w:rsidRPr="00523476" w:rsidRDefault="002F3A8A" w:rsidP="002D4DC3">
            <w:pPr>
              <w:jc w:val="both"/>
              <w:rPr>
                <w:color w:val="000000"/>
                <w:lang w:val="nl-NL"/>
              </w:rPr>
            </w:pPr>
            <w:r w:rsidRPr="00523476">
              <w:rPr>
                <w:color w:val="000000"/>
                <w:lang w:val="nl-NL"/>
              </w:rPr>
              <w:t>Ủy viên HĐQT kiêm Giám đốc Công ty</w:t>
            </w:r>
          </w:p>
        </w:tc>
        <w:tc>
          <w:tcPr>
            <w:tcW w:w="3720" w:type="dxa"/>
            <w:shd w:val="clear" w:color="auto" w:fill="auto"/>
            <w:vAlign w:val="center"/>
          </w:tcPr>
          <w:p w:rsidR="002F3A8A" w:rsidRPr="00523476" w:rsidRDefault="002F3A8A" w:rsidP="002D4DC3">
            <w:pPr>
              <w:jc w:val="both"/>
              <w:rPr>
                <w:color w:val="000000"/>
                <w:lang w:val="nl-NL"/>
              </w:rPr>
            </w:pPr>
            <w:r w:rsidRPr="00523476">
              <w:rPr>
                <w:color w:val="000000"/>
                <w:lang w:val="nl-NL"/>
              </w:rPr>
              <w:t>Công ty TNHH một thành viên tài chính Than – Khoáng sản Việt Nam (Tập đoàn TKV)</w:t>
            </w:r>
          </w:p>
        </w:tc>
      </w:tr>
    </w:tbl>
    <w:p w:rsidR="002F3A8A" w:rsidRPr="00523476" w:rsidRDefault="002F3A8A" w:rsidP="002F3A8A">
      <w:pPr>
        <w:spacing w:before="120"/>
        <w:jc w:val="both"/>
        <w:rPr>
          <w:color w:val="000000"/>
          <w:spacing w:val="2"/>
          <w:lang w:val="nl-NL"/>
        </w:rPr>
      </w:pPr>
      <w:r w:rsidRPr="00523476">
        <w:rPr>
          <w:color w:val="000000"/>
          <w:spacing w:val="2"/>
          <w:lang w:val="nl-NL"/>
        </w:rPr>
        <w:t xml:space="preserve">Chức vụ hiện nay          </w:t>
      </w:r>
      <w:r w:rsidRPr="00523476">
        <w:rPr>
          <w:color w:val="000000"/>
          <w:spacing w:val="2"/>
          <w:lang w:val="nl-NL"/>
        </w:rPr>
        <w:tab/>
        <w:t xml:space="preserve">: Ủy viên Hội đồng quản trị </w:t>
      </w:r>
    </w:p>
    <w:p w:rsidR="00A81EEF" w:rsidRPr="00523476" w:rsidRDefault="002F3A8A" w:rsidP="002F3A8A">
      <w:pPr>
        <w:spacing w:before="120"/>
        <w:jc w:val="both"/>
        <w:rPr>
          <w:color w:val="000000"/>
          <w:spacing w:val="2"/>
          <w:lang w:val="nl-NL"/>
        </w:rPr>
      </w:pPr>
      <w:r w:rsidRPr="00523476">
        <w:rPr>
          <w:color w:val="000000"/>
          <w:spacing w:val="2"/>
          <w:lang w:val="nl-NL"/>
        </w:rPr>
        <w:t>Số lượng cổ phiếu đang nắm giữ: 0 cổ phần, chiếm 0% vốn điều lệ.</w:t>
      </w:r>
    </w:p>
    <w:p w:rsidR="002F3A8A" w:rsidRPr="00523476" w:rsidRDefault="002F3A8A" w:rsidP="002F3A8A">
      <w:pPr>
        <w:spacing w:before="120"/>
        <w:jc w:val="both"/>
        <w:rPr>
          <w:b/>
          <w:color w:val="000000"/>
          <w:spacing w:val="2"/>
          <w:lang w:val="nl-NL"/>
        </w:rPr>
      </w:pPr>
      <w:r w:rsidRPr="00523476">
        <w:rPr>
          <w:b/>
          <w:color w:val="000000"/>
          <w:spacing w:val="2"/>
          <w:lang w:val="nl-NL"/>
        </w:rPr>
        <w:t>12.1.3. Thành viên Hội đồng quản trị</w:t>
      </w:r>
    </w:p>
    <w:p w:rsidR="002F3A8A" w:rsidRPr="00523476" w:rsidRDefault="002F3A8A" w:rsidP="002F3A8A">
      <w:pPr>
        <w:spacing w:before="120"/>
        <w:jc w:val="both"/>
        <w:rPr>
          <w:color w:val="000000"/>
          <w:spacing w:val="2"/>
          <w:lang w:val="nl-NL"/>
        </w:rPr>
      </w:pPr>
      <w:r w:rsidRPr="00523476">
        <w:rPr>
          <w:color w:val="000000"/>
          <w:spacing w:val="2"/>
          <w:lang w:val="nl-NL"/>
        </w:rPr>
        <w:t>Họ và tên</w:t>
      </w:r>
      <w:r w:rsidRPr="00523476">
        <w:rPr>
          <w:color w:val="000000"/>
          <w:spacing w:val="2"/>
          <w:lang w:val="nl-NL"/>
        </w:rPr>
        <w:tab/>
      </w:r>
      <w:r w:rsidRPr="00523476">
        <w:rPr>
          <w:color w:val="000000"/>
          <w:spacing w:val="2"/>
          <w:lang w:val="nl-NL"/>
        </w:rPr>
        <w:tab/>
      </w:r>
      <w:r w:rsidRPr="00523476">
        <w:rPr>
          <w:color w:val="000000"/>
          <w:spacing w:val="2"/>
          <w:lang w:val="nl-NL"/>
        </w:rPr>
        <w:tab/>
        <w:t xml:space="preserve">: Đào Mạnh Kháng </w:t>
      </w:r>
    </w:p>
    <w:p w:rsidR="002F3A8A" w:rsidRPr="00523476" w:rsidRDefault="002F3A8A" w:rsidP="002F3A8A">
      <w:pPr>
        <w:spacing w:before="120"/>
        <w:jc w:val="both"/>
        <w:rPr>
          <w:color w:val="000000"/>
          <w:spacing w:val="2"/>
          <w:lang w:val="nl-NL"/>
        </w:rPr>
      </w:pPr>
      <w:r w:rsidRPr="00523476">
        <w:rPr>
          <w:color w:val="000000"/>
          <w:spacing w:val="2"/>
          <w:lang w:val="nl-NL"/>
        </w:rPr>
        <w:t>Giới tính</w:t>
      </w:r>
      <w:r w:rsidRPr="00523476">
        <w:rPr>
          <w:color w:val="000000"/>
          <w:spacing w:val="2"/>
          <w:lang w:val="nl-NL"/>
        </w:rPr>
        <w:tab/>
      </w:r>
      <w:r w:rsidRPr="00523476">
        <w:rPr>
          <w:color w:val="000000"/>
          <w:spacing w:val="2"/>
          <w:lang w:val="nl-NL"/>
        </w:rPr>
        <w:tab/>
      </w:r>
      <w:r w:rsidRPr="00523476">
        <w:rPr>
          <w:color w:val="000000"/>
          <w:spacing w:val="2"/>
          <w:lang w:val="nl-NL"/>
        </w:rPr>
        <w:tab/>
        <w:t>: Nam</w:t>
      </w:r>
    </w:p>
    <w:p w:rsidR="002F3A8A" w:rsidRPr="00523476" w:rsidRDefault="002F3A8A" w:rsidP="002F3A8A">
      <w:pPr>
        <w:spacing w:before="120"/>
        <w:jc w:val="both"/>
        <w:rPr>
          <w:color w:val="000000"/>
          <w:spacing w:val="2"/>
          <w:lang w:val="nl-NL"/>
        </w:rPr>
      </w:pPr>
      <w:r w:rsidRPr="00523476">
        <w:rPr>
          <w:color w:val="000000"/>
          <w:spacing w:val="2"/>
          <w:lang w:val="nl-NL"/>
        </w:rPr>
        <w:t>Ngày tháng năm sinh</w:t>
      </w:r>
      <w:r w:rsidRPr="00523476">
        <w:rPr>
          <w:color w:val="000000"/>
          <w:spacing w:val="2"/>
          <w:lang w:val="nl-NL"/>
        </w:rPr>
        <w:tab/>
      </w:r>
      <w:r w:rsidRPr="00523476">
        <w:rPr>
          <w:color w:val="000000"/>
          <w:spacing w:val="2"/>
          <w:lang w:val="nl-NL"/>
        </w:rPr>
        <w:tab/>
        <w:t>: 19/01/1969</w:t>
      </w:r>
    </w:p>
    <w:p w:rsidR="002F3A8A" w:rsidRPr="00523476" w:rsidRDefault="002F3A8A" w:rsidP="002F3A8A">
      <w:pPr>
        <w:spacing w:before="120"/>
        <w:jc w:val="both"/>
        <w:rPr>
          <w:color w:val="000000"/>
          <w:spacing w:val="2"/>
          <w:lang w:val="nl-NL"/>
        </w:rPr>
      </w:pPr>
      <w:r w:rsidRPr="00523476">
        <w:rPr>
          <w:color w:val="000000"/>
          <w:spacing w:val="2"/>
          <w:lang w:val="nl-NL"/>
        </w:rPr>
        <w:t>Nơi sinh</w:t>
      </w:r>
      <w:r w:rsidRPr="00523476">
        <w:rPr>
          <w:color w:val="000000"/>
          <w:spacing w:val="2"/>
          <w:lang w:val="nl-NL"/>
        </w:rPr>
        <w:tab/>
      </w:r>
      <w:r w:rsidRPr="00523476">
        <w:rPr>
          <w:color w:val="000000"/>
          <w:spacing w:val="2"/>
          <w:lang w:val="nl-NL"/>
        </w:rPr>
        <w:tab/>
      </w:r>
      <w:r w:rsidRPr="00523476">
        <w:rPr>
          <w:color w:val="000000"/>
          <w:spacing w:val="2"/>
          <w:lang w:val="nl-NL"/>
        </w:rPr>
        <w:tab/>
        <w:t>: Thái Bình</w:t>
      </w:r>
    </w:p>
    <w:p w:rsidR="002F3A8A" w:rsidRPr="00523476" w:rsidRDefault="002F3A8A" w:rsidP="002F3A8A">
      <w:pPr>
        <w:spacing w:before="120"/>
        <w:jc w:val="both"/>
        <w:rPr>
          <w:color w:val="000000"/>
          <w:spacing w:val="2"/>
          <w:lang w:val="nl-NL"/>
        </w:rPr>
      </w:pPr>
      <w:r w:rsidRPr="00523476">
        <w:rPr>
          <w:color w:val="000000"/>
          <w:spacing w:val="2"/>
          <w:lang w:val="nl-NL"/>
        </w:rPr>
        <w:t>Quốc tịch</w:t>
      </w:r>
      <w:r w:rsidRPr="00523476">
        <w:rPr>
          <w:color w:val="000000"/>
          <w:spacing w:val="2"/>
          <w:lang w:val="nl-NL"/>
        </w:rPr>
        <w:tab/>
      </w:r>
      <w:r w:rsidRPr="00523476">
        <w:rPr>
          <w:color w:val="000000"/>
          <w:spacing w:val="2"/>
          <w:lang w:val="nl-NL"/>
        </w:rPr>
        <w:tab/>
      </w:r>
      <w:r w:rsidRPr="00523476">
        <w:rPr>
          <w:color w:val="000000"/>
          <w:spacing w:val="2"/>
          <w:lang w:val="nl-NL"/>
        </w:rPr>
        <w:tab/>
        <w:t>: Kinh</w:t>
      </w:r>
    </w:p>
    <w:p w:rsidR="002F3A8A" w:rsidRPr="00523476" w:rsidRDefault="002F3A8A" w:rsidP="002F3A8A">
      <w:pPr>
        <w:spacing w:before="120"/>
        <w:jc w:val="both"/>
        <w:rPr>
          <w:color w:val="000000"/>
          <w:spacing w:val="2"/>
          <w:lang w:val="nl-NL"/>
        </w:rPr>
      </w:pPr>
      <w:r w:rsidRPr="00523476">
        <w:rPr>
          <w:color w:val="000000"/>
          <w:spacing w:val="2"/>
          <w:lang w:val="nl-NL"/>
        </w:rPr>
        <w:t>Số CMND</w:t>
      </w:r>
      <w:r w:rsidRPr="00523476">
        <w:rPr>
          <w:color w:val="000000"/>
          <w:spacing w:val="2"/>
          <w:lang w:val="nl-NL"/>
        </w:rPr>
        <w:tab/>
      </w:r>
      <w:r w:rsidRPr="00523476">
        <w:rPr>
          <w:color w:val="000000"/>
          <w:spacing w:val="2"/>
          <w:lang w:val="nl-NL"/>
        </w:rPr>
        <w:tab/>
      </w:r>
      <w:r w:rsidRPr="00523476">
        <w:rPr>
          <w:color w:val="000000"/>
          <w:spacing w:val="2"/>
          <w:lang w:val="nl-NL"/>
        </w:rPr>
        <w:tab/>
        <w:t>: 012073456</w:t>
      </w:r>
      <w:r w:rsidRPr="00523476">
        <w:rPr>
          <w:color w:val="000000"/>
          <w:spacing w:val="2"/>
          <w:lang w:val="nl-NL"/>
        </w:rPr>
        <w:tab/>
        <w:t xml:space="preserve">         Ngày cấp: 25/8/2005    Nơi cấp: CA Hà Nội</w:t>
      </w:r>
    </w:p>
    <w:p w:rsidR="002F3A8A" w:rsidRPr="00523476" w:rsidRDefault="002F3A8A" w:rsidP="002F3A8A">
      <w:pPr>
        <w:spacing w:before="120"/>
        <w:jc w:val="both"/>
        <w:rPr>
          <w:color w:val="000000"/>
          <w:spacing w:val="2"/>
          <w:lang w:val="nl-NL"/>
        </w:rPr>
      </w:pPr>
      <w:r w:rsidRPr="00523476">
        <w:rPr>
          <w:color w:val="000000"/>
          <w:spacing w:val="2"/>
          <w:lang w:val="nl-NL"/>
        </w:rPr>
        <w:t>Quê quán</w:t>
      </w:r>
      <w:r w:rsidRPr="00523476">
        <w:rPr>
          <w:color w:val="000000"/>
          <w:spacing w:val="2"/>
          <w:lang w:val="nl-NL"/>
        </w:rPr>
        <w:tab/>
      </w:r>
      <w:r w:rsidRPr="00523476">
        <w:rPr>
          <w:color w:val="000000"/>
          <w:spacing w:val="2"/>
          <w:lang w:val="nl-NL"/>
        </w:rPr>
        <w:tab/>
      </w:r>
      <w:r w:rsidRPr="00523476">
        <w:rPr>
          <w:color w:val="000000"/>
          <w:spacing w:val="2"/>
          <w:lang w:val="nl-NL"/>
        </w:rPr>
        <w:tab/>
        <w:t>: Thái Bình</w:t>
      </w:r>
    </w:p>
    <w:p w:rsidR="002F3A8A" w:rsidRPr="00523476" w:rsidRDefault="002F3A8A" w:rsidP="002F3A8A">
      <w:pPr>
        <w:spacing w:before="120"/>
        <w:jc w:val="both"/>
        <w:rPr>
          <w:color w:val="000000"/>
          <w:spacing w:val="2"/>
          <w:lang w:val="nl-NL"/>
        </w:rPr>
      </w:pPr>
      <w:r w:rsidRPr="00523476">
        <w:rPr>
          <w:color w:val="000000"/>
          <w:spacing w:val="2"/>
          <w:lang w:val="nl-NL"/>
        </w:rPr>
        <w:t xml:space="preserve">Địa chỉ thường trú </w:t>
      </w:r>
      <w:r w:rsidRPr="00523476">
        <w:rPr>
          <w:color w:val="000000"/>
          <w:spacing w:val="2"/>
          <w:lang w:val="nl-NL"/>
        </w:rPr>
        <w:tab/>
      </w:r>
      <w:r w:rsidRPr="00523476">
        <w:rPr>
          <w:color w:val="000000"/>
          <w:spacing w:val="2"/>
          <w:lang w:val="nl-NL"/>
        </w:rPr>
        <w:tab/>
        <w:t>: Số nhà 17, Ngõ 61, Phố Thái Thịnh, Phường Thịnh Quang, Quận Đống Đa, Hà Nội</w:t>
      </w:r>
    </w:p>
    <w:p w:rsidR="002F3A8A" w:rsidRPr="00523476" w:rsidRDefault="002F3A8A" w:rsidP="002F3A8A">
      <w:pPr>
        <w:spacing w:before="120"/>
        <w:jc w:val="both"/>
        <w:rPr>
          <w:color w:val="000000"/>
          <w:spacing w:val="2"/>
          <w:lang w:val="nl-NL"/>
        </w:rPr>
      </w:pPr>
      <w:r w:rsidRPr="00523476">
        <w:rPr>
          <w:color w:val="000000"/>
          <w:spacing w:val="2"/>
          <w:lang w:val="nl-NL"/>
        </w:rPr>
        <w:t>Trình độ văn hóa</w:t>
      </w:r>
      <w:r w:rsidRPr="00523476">
        <w:rPr>
          <w:color w:val="000000"/>
          <w:spacing w:val="2"/>
          <w:lang w:val="nl-NL"/>
        </w:rPr>
        <w:tab/>
      </w:r>
      <w:r w:rsidRPr="00523476">
        <w:rPr>
          <w:color w:val="000000"/>
          <w:spacing w:val="2"/>
          <w:lang w:val="nl-NL"/>
        </w:rPr>
        <w:tab/>
        <w:t>: Sau Đại học</w:t>
      </w:r>
    </w:p>
    <w:p w:rsidR="002F3A8A" w:rsidRPr="00523476" w:rsidRDefault="002F3A8A" w:rsidP="002F3A8A">
      <w:pPr>
        <w:spacing w:before="120"/>
        <w:jc w:val="both"/>
        <w:rPr>
          <w:color w:val="000000"/>
          <w:spacing w:val="2"/>
          <w:lang w:val="nl-NL"/>
        </w:rPr>
      </w:pPr>
      <w:r w:rsidRPr="00523476">
        <w:rPr>
          <w:color w:val="000000"/>
          <w:spacing w:val="2"/>
          <w:lang w:val="nl-NL"/>
        </w:rPr>
        <w:t xml:space="preserve">Trình độ chuyên môn </w:t>
      </w:r>
      <w:r w:rsidRPr="00523476">
        <w:rPr>
          <w:color w:val="000000"/>
          <w:spacing w:val="2"/>
          <w:lang w:val="nl-NL"/>
        </w:rPr>
        <w:tab/>
        <w:t>: Cử nhân Thương mại, Thạc sỹ Kinh tế</w:t>
      </w:r>
    </w:p>
    <w:p w:rsidR="002F3A8A" w:rsidRPr="00523476" w:rsidRDefault="002F3A8A" w:rsidP="002F3A8A">
      <w:pPr>
        <w:spacing w:before="120"/>
        <w:jc w:val="both"/>
        <w:rPr>
          <w:color w:val="000000"/>
          <w:lang w:val="pt-BR"/>
        </w:rPr>
      </w:pPr>
      <w:r w:rsidRPr="00523476">
        <w:rPr>
          <w:color w:val="000000"/>
          <w:spacing w:val="2"/>
          <w:lang w:val="nl-NL"/>
        </w:rPr>
        <w:t xml:space="preserve">Quá trình công tác   </w:t>
      </w:r>
      <w:r w:rsidRPr="00523476">
        <w:rPr>
          <w:color w:val="000000"/>
          <w:spacing w:val="2"/>
          <w:lang w:val="nl-NL"/>
        </w:rPr>
        <w:tab/>
      </w:r>
      <w:r w:rsidRPr="00523476">
        <w:rPr>
          <w:color w:val="000000"/>
          <w:spacing w:val="2"/>
          <w:lang w:val="nl-NL"/>
        </w:rPr>
        <w:tab/>
        <w:t>:</w:t>
      </w:r>
    </w:p>
    <w:tbl>
      <w:tblPr>
        <w:tblpPr w:leftFromText="180" w:rightFromText="180" w:vertAnchor="text" w:horzAnchor="margin" w:tblpXSpec="center" w:tblpY="219"/>
        <w:tblW w:w="9214" w:type="dxa"/>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tblLayout w:type="fixed"/>
        <w:tblLook w:val="01E0"/>
      </w:tblPr>
      <w:tblGrid>
        <w:gridCol w:w="1951"/>
        <w:gridCol w:w="2410"/>
        <w:gridCol w:w="4853"/>
      </w:tblGrid>
      <w:tr w:rsidR="002F3A8A" w:rsidRPr="00523476" w:rsidTr="002D4DC3">
        <w:trPr>
          <w:trHeight w:val="455"/>
        </w:trPr>
        <w:tc>
          <w:tcPr>
            <w:tcW w:w="1951" w:type="dxa"/>
            <w:tcBorders>
              <w:top w:val="thinThickSmallGap" w:sz="12" w:space="0" w:color="auto"/>
              <w:bottom w:val="dotted" w:sz="4" w:space="0" w:color="auto"/>
            </w:tcBorders>
            <w:shd w:val="clear" w:color="auto" w:fill="DBE5F1"/>
            <w:vAlign w:val="center"/>
          </w:tcPr>
          <w:p w:rsidR="002F3A8A" w:rsidRPr="00523476" w:rsidRDefault="002F3A8A" w:rsidP="002D4DC3">
            <w:pPr>
              <w:pStyle w:val="BodyTextIndent"/>
              <w:tabs>
                <w:tab w:val="num" w:pos="540"/>
              </w:tabs>
              <w:spacing w:before="40" w:after="40" w:line="240" w:lineRule="auto"/>
              <w:ind w:left="0"/>
              <w:jc w:val="center"/>
              <w:rPr>
                <w:rFonts w:ascii="Times New Roman" w:hAnsi="Times New Roman"/>
                <w:b/>
                <w:color w:val="000000"/>
                <w:sz w:val="22"/>
                <w:lang w:val="pt-BR"/>
              </w:rPr>
            </w:pPr>
            <w:r w:rsidRPr="00523476">
              <w:rPr>
                <w:rFonts w:ascii="Times New Roman" w:hAnsi="Times New Roman"/>
                <w:b/>
                <w:color w:val="000000"/>
                <w:sz w:val="22"/>
                <w:lang w:val="pt-BR"/>
              </w:rPr>
              <w:t>Thời gian</w:t>
            </w:r>
          </w:p>
        </w:tc>
        <w:tc>
          <w:tcPr>
            <w:tcW w:w="2410" w:type="dxa"/>
            <w:tcBorders>
              <w:top w:val="thinThickSmallGap" w:sz="12" w:space="0" w:color="auto"/>
              <w:bottom w:val="dotted" w:sz="4" w:space="0" w:color="auto"/>
            </w:tcBorders>
            <w:shd w:val="clear" w:color="auto" w:fill="DBE5F1"/>
            <w:vAlign w:val="center"/>
          </w:tcPr>
          <w:p w:rsidR="002F3A8A" w:rsidRPr="00523476" w:rsidRDefault="002F3A8A" w:rsidP="002D4DC3">
            <w:pPr>
              <w:pStyle w:val="BodyTextIndent"/>
              <w:tabs>
                <w:tab w:val="num" w:pos="540"/>
              </w:tabs>
              <w:spacing w:before="40" w:after="40" w:line="240" w:lineRule="auto"/>
              <w:ind w:left="270"/>
              <w:jc w:val="center"/>
              <w:rPr>
                <w:rFonts w:ascii="Times New Roman" w:hAnsi="Times New Roman"/>
                <w:b/>
                <w:color w:val="000000"/>
                <w:sz w:val="22"/>
                <w:lang w:val="nl-NL"/>
              </w:rPr>
            </w:pPr>
            <w:r w:rsidRPr="00523476">
              <w:rPr>
                <w:rFonts w:ascii="Times New Roman" w:hAnsi="Times New Roman"/>
                <w:b/>
                <w:color w:val="000000"/>
                <w:sz w:val="22"/>
                <w:lang w:val="nl-NL"/>
              </w:rPr>
              <w:t>Chức vụ</w:t>
            </w:r>
          </w:p>
        </w:tc>
        <w:tc>
          <w:tcPr>
            <w:tcW w:w="4853" w:type="dxa"/>
            <w:tcBorders>
              <w:top w:val="thinThickSmallGap" w:sz="12" w:space="0" w:color="auto"/>
              <w:bottom w:val="dotted" w:sz="4" w:space="0" w:color="auto"/>
            </w:tcBorders>
            <w:shd w:val="clear" w:color="auto" w:fill="DBE5F1"/>
            <w:vAlign w:val="center"/>
          </w:tcPr>
          <w:p w:rsidR="002F3A8A" w:rsidRPr="00523476" w:rsidRDefault="002F3A8A" w:rsidP="002D4DC3">
            <w:pPr>
              <w:pStyle w:val="BodyTextIndent"/>
              <w:tabs>
                <w:tab w:val="num" w:pos="540"/>
              </w:tabs>
              <w:spacing w:before="40" w:after="40" w:line="240" w:lineRule="auto"/>
              <w:ind w:left="270"/>
              <w:jc w:val="center"/>
              <w:rPr>
                <w:rFonts w:ascii="Times New Roman" w:hAnsi="Times New Roman"/>
                <w:b/>
                <w:color w:val="000000"/>
                <w:sz w:val="22"/>
                <w:lang w:val="nl-NL"/>
              </w:rPr>
            </w:pPr>
            <w:r w:rsidRPr="00523476">
              <w:rPr>
                <w:rFonts w:ascii="Times New Roman" w:hAnsi="Times New Roman"/>
                <w:b/>
                <w:color w:val="000000"/>
                <w:sz w:val="22"/>
                <w:lang w:val="nl-NL"/>
              </w:rPr>
              <w:t>Đơn vị</w:t>
            </w:r>
          </w:p>
        </w:tc>
      </w:tr>
      <w:tr w:rsidR="002F3A8A" w:rsidRPr="00523476" w:rsidTr="002D4DC3">
        <w:trPr>
          <w:trHeight w:hRule="exact" w:val="491"/>
        </w:trPr>
        <w:tc>
          <w:tcPr>
            <w:tcW w:w="1951" w:type="dxa"/>
            <w:tcBorders>
              <w:top w:val="dotted" w:sz="4" w:space="0" w:color="auto"/>
            </w:tcBorders>
            <w:vAlign w:val="center"/>
          </w:tcPr>
          <w:p w:rsidR="002F3A8A" w:rsidRPr="00523476" w:rsidRDefault="002F3A8A" w:rsidP="002D4DC3">
            <w:pPr>
              <w:spacing w:before="40" w:after="40"/>
              <w:rPr>
                <w:color w:val="000000"/>
                <w:lang w:val="nl-NL"/>
              </w:rPr>
            </w:pPr>
            <w:r w:rsidRPr="00523476">
              <w:rPr>
                <w:color w:val="000000"/>
                <w:lang w:val="nl-NL"/>
              </w:rPr>
              <w:t>1990 – 1993</w:t>
            </w:r>
          </w:p>
        </w:tc>
        <w:tc>
          <w:tcPr>
            <w:tcW w:w="2410" w:type="dxa"/>
            <w:tcBorders>
              <w:top w:val="dotted" w:sz="4" w:space="0" w:color="auto"/>
            </w:tcBorders>
            <w:vAlign w:val="center"/>
          </w:tcPr>
          <w:p w:rsidR="002F3A8A" w:rsidRPr="00523476" w:rsidRDefault="002F3A8A" w:rsidP="002D4DC3">
            <w:pPr>
              <w:spacing w:before="40" w:after="40"/>
              <w:rPr>
                <w:color w:val="000000"/>
              </w:rPr>
            </w:pPr>
            <w:r w:rsidRPr="00523476">
              <w:rPr>
                <w:color w:val="000000"/>
              </w:rPr>
              <w:t xml:space="preserve">Kế toán </w:t>
            </w:r>
          </w:p>
        </w:tc>
        <w:tc>
          <w:tcPr>
            <w:tcW w:w="4853" w:type="dxa"/>
            <w:tcBorders>
              <w:top w:val="dotted" w:sz="4" w:space="0" w:color="auto"/>
            </w:tcBorders>
            <w:vAlign w:val="center"/>
          </w:tcPr>
          <w:p w:rsidR="002F3A8A" w:rsidRPr="00523476" w:rsidRDefault="002F3A8A" w:rsidP="002D4DC3">
            <w:pPr>
              <w:spacing w:before="40" w:after="40"/>
              <w:jc w:val="both"/>
              <w:rPr>
                <w:color w:val="000000"/>
              </w:rPr>
            </w:pPr>
            <w:r w:rsidRPr="00523476">
              <w:rPr>
                <w:color w:val="000000"/>
              </w:rPr>
              <w:t>Công ty Gạch bông Bách Khoa, Hà Nội</w:t>
            </w:r>
          </w:p>
        </w:tc>
      </w:tr>
      <w:tr w:rsidR="002F3A8A" w:rsidRPr="00FD5839" w:rsidTr="002D4DC3">
        <w:trPr>
          <w:trHeight w:hRule="exact" w:val="607"/>
        </w:trPr>
        <w:tc>
          <w:tcPr>
            <w:tcW w:w="1951" w:type="dxa"/>
            <w:vAlign w:val="center"/>
          </w:tcPr>
          <w:p w:rsidR="002F3A8A" w:rsidRPr="00523476" w:rsidRDefault="002F3A8A" w:rsidP="002D4DC3">
            <w:pPr>
              <w:spacing w:before="40" w:after="40"/>
              <w:rPr>
                <w:color w:val="000000"/>
                <w:lang w:val="nl-NL"/>
              </w:rPr>
            </w:pPr>
            <w:r w:rsidRPr="00523476">
              <w:rPr>
                <w:color w:val="000000"/>
                <w:lang w:val="nl-NL"/>
              </w:rPr>
              <w:t>1993 – T2/2007</w:t>
            </w:r>
          </w:p>
        </w:tc>
        <w:tc>
          <w:tcPr>
            <w:tcW w:w="2410" w:type="dxa"/>
            <w:vAlign w:val="center"/>
          </w:tcPr>
          <w:p w:rsidR="002F3A8A" w:rsidRPr="00523476" w:rsidRDefault="002F3A8A" w:rsidP="002D4DC3">
            <w:pPr>
              <w:spacing w:before="40" w:after="40"/>
              <w:rPr>
                <w:color w:val="000000"/>
                <w:lang w:val="nl-NL"/>
              </w:rPr>
            </w:pPr>
            <w:r w:rsidRPr="00523476">
              <w:rPr>
                <w:color w:val="000000"/>
                <w:lang w:val="nl-NL"/>
              </w:rPr>
              <w:t>Kế toán Trưởng</w:t>
            </w:r>
          </w:p>
        </w:tc>
        <w:tc>
          <w:tcPr>
            <w:tcW w:w="4853" w:type="dxa"/>
            <w:shd w:val="clear" w:color="auto" w:fill="auto"/>
            <w:vAlign w:val="center"/>
          </w:tcPr>
          <w:p w:rsidR="002F3A8A" w:rsidRPr="00523476" w:rsidRDefault="002F3A8A" w:rsidP="002D4DC3">
            <w:pPr>
              <w:spacing w:before="40" w:after="40"/>
              <w:jc w:val="both"/>
              <w:rPr>
                <w:color w:val="000000"/>
                <w:lang w:val="nl-NL"/>
              </w:rPr>
            </w:pPr>
            <w:r w:rsidRPr="00523476">
              <w:rPr>
                <w:color w:val="000000"/>
                <w:lang w:val="nl-NL"/>
              </w:rPr>
              <w:t>Công ty TNHH Xuất nhập khẩu Tổng hợp Hà Nội</w:t>
            </w:r>
          </w:p>
        </w:tc>
      </w:tr>
      <w:tr w:rsidR="002F3A8A" w:rsidRPr="00FD5839" w:rsidTr="002D4DC3">
        <w:trPr>
          <w:trHeight w:hRule="exact" w:val="535"/>
        </w:trPr>
        <w:tc>
          <w:tcPr>
            <w:tcW w:w="1951" w:type="dxa"/>
            <w:vAlign w:val="center"/>
          </w:tcPr>
          <w:p w:rsidR="002F3A8A" w:rsidRPr="00523476" w:rsidRDefault="002F3A8A" w:rsidP="002D4DC3">
            <w:pPr>
              <w:spacing w:before="40" w:after="40"/>
              <w:rPr>
                <w:color w:val="000000"/>
              </w:rPr>
            </w:pPr>
            <w:r>
              <w:rPr>
                <w:color w:val="000000"/>
              </w:rPr>
              <w:t>Từ T3/2007-</w:t>
            </w:r>
            <w:r w:rsidRPr="00523476">
              <w:rPr>
                <w:color w:val="000000"/>
              </w:rPr>
              <w:t>nay</w:t>
            </w:r>
          </w:p>
        </w:tc>
        <w:tc>
          <w:tcPr>
            <w:tcW w:w="2410" w:type="dxa"/>
            <w:vAlign w:val="center"/>
          </w:tcPr>
          <w:p w:rsidR="002F3A8A" w:rsidRPr="00523476" w:rsidRDefault="002F3A8A" w:rsidP="002D4DC3">
            <w:pPr>
              <w:spacing w:before="40" w:after="40"/>
              <w:rPr>
                <w:color w:val="000000"/>
                <w:lang w:val="nl-NL"/>
              </w:rPr>
            </w:pPr>
            <w:r w:rsidRPr="00523476">
              <w:rPr>
                <w:color w:val="000000"/>
                <w:lang w:val="nl-NL"/>
              </w:rPr>
              <w:t>Phó Tổng Giám đốc</w:t>
            </w:r>
          </w:p>
        </w:tc>
        <w:tc>
          <w:tcPr>
            <w:tcW w:w="4853" w:type="dxa"/>
            <w:shd w:val="clear" w:color="auto" w:fill="auto"/>
            <w:vAlign w:val="center"/>
          </w:tcPr>
          <w:p w:rsidR="002F3A8A" w:rsidRPr="00523476" w:rsidRDefault="002F3A8A" w:rsidP="002D4DC3">
            <w:pPr>
              <w:spacing w:before="40" w:after="40"/>
              <w:rPr>
                <w:color w:val="000000"/>
                <w:lang w:val="nl-NL"/>
              </w:rPr>
            </w:pPr>
            <w:r w:rsidRPr="00523476">
              <w:rPr>
                <w:color w:val="000000"/>
                <w:lang w:val="nl-NL"/>
              </w:rPr>
              <w:t>Công ty CP Xuất nhập khẩu Tổng hợp Hà Nội</w:t>
            </w:r>
          </w:p>
        </w:tc>
      </w:tr>
    </w:tbl>
    <w:p w:rsidR="002F3A8A" w:rsidRPr="00523476" w:rsidRDefault="002F3A8A" w:rsidP="002F3A8A">
      <w:pPr>
        <w:spacing w:before="120"/>
        <w:jc w:val="both"/>
        <w:rPr>
          <w:color w:val="000000"/>
          <w:spacing w:val="2"/>
          <w:lang w:val="nl-NL"/>
        </w:rPr>
      </w:pPr>
      <w:r w:rsidRPr="00523476">
        <w:rPr>
          <w:color w:val="000000"/>
          <w:spacing w:val="2"/>
          <w:lang w:val="nl-NL"/>
        </w:rPr>
        <w:t xml:space="preserve">Chức vụ hiện nay          : Ủy viên Hội đồng quản trị </w:t>
      </w:r>
    </w:p>
    <w:p w:rsidR="00A81EEF" w:rsidRDefault="002F3A8A" w:rsidP="002F3A8A">
      <w:pPr>
        <w:spacing w:before="120"/>
        <w:jc w:val="both"/>
        <w:rPr>
          <w:color w:val="000000"/>
          <w:spacing w:val="2"/>
          <w:lang w:val="nl-NL"/>
        </w:rPr>
      </w:pPr>
      <w:r w:rsidRPr="00523476">
        <w:rPr>
          <w:color w:val="000000"/>
          <w:spacing w:val="2"/>
          <w:lang w:val="nl-NL"/>
        </w:rPr>
        <w:t>Số lượng cổ phiếu đang nắm giữ: 22.700 cổ phần, chiếm 0,05% vốn điều lệ.</w:t>
      </w:r>
    </w:p>
    <w:p w:rsidR="002F3A8A" w:rsidRPr="00523476" w:rsidRDefault="002F3A8A" w:rsidP="00946F99">
      <w:pPr>
        <w:numPr>
          <w:ilvl w:val="2"/>
          <w:numId w:val="35"/>
        </w:numPr>
        <w:spacing w:before="120"/>
        <w:ind w:hanging="1440"/>
        <w:jc w:val="both"/>
        <w:rPr>
          <w:b/>
          <w:color w:val="000000"/>
          <w:spacing w:val="2"/>
          <w:lang w:val="nl-NL"/>
        </w:rPr>
      </w:pPr>
      <w:r w:rsidRPr="00523476">
        <w:rPr>
          <w:b/>
          <w:color w:val="000000"/>
          <w:spacing w:val="2"/>
          <w:lang w:val="nl-NL"/>
        </w:rPr>
        <w:t>Thành viên Hội đồng quản trị</w:t>
      </w:r>
    </w:p>
    <w:p w:rsidR="002F3A8A" w:rsidRPr="00523476" w:rsidRDefault="002F3A8A" w:rsidP="002F3A8A">
      <w:pPr>
        <w:spacing w:before="120"/>
        <w:jc w:val="both"/>
        <w:rPr>
          <w:color w:val="000000"/>
          <w:spacing w:val="2"/>
          <w:lang w:val="nl-NL"/>
        </w:rPr>
      </w:pPr>
      <w:r w:rsidRPr="00523476">
        <w:rPr>
          <w:color w:val="000000"/>
          <w:spacing w:val="2"/>
          <w:lang w:val="nl-NL"/>
        </w:rPr>
        <w:t>Họ và tên</w:t>
      </w:r>
      <w:r w:rsidRPr="00523476">
        <w:rPr>
          <w:color w:val="000000"/>
          <w:spacing w:val="2"/>
          <w:lang w:val="nl-NL"/>
        </w:rPr>
        <w:tab/>
      </w:r>
      <w:r w:rsidRPr="00523476">
        <w:rPr>
          <w:color w:val="000000"/>
          <w:spacing w:val="2"/>
          <w:lang w:val="nl-NL"/>
        </w:rPr>
        <w:tab/>
      </w:r>
      <w:r w:rsidRPr="00523476">
        <w:rPr>
          <w:color w:val="000000"/>
          <w:spacing w:val="2"/>
          <w:lang w:val="nl-NL"/>
        </w:rPr>
        <w:tab/>
        <w:t xml:space="preserve">: Bà Sử Bùi Bảo Ngọc </w:t>
      </w:r>
    </w:p>
    <w:p w:rsidR="002F3A8A" w:rsidRPr="00523476" w:rsidRDefault="002F3A8A" w:rsidP="002F3A8A">
      <w:pPr>
        <w:spacing w:before="120"/>
        <w:jc w:val="both"/>
        <w:rPr>
          <w:color w:val="000000"/>
          <w:spacing w:val="2"/>
          <w:lang w:val="nl-NL"/>
        </w:rPr>
      </w:pPr>
      <w:r w:rsidRPr="00523476">
        <w:rPr>
          <w:color w:val="000000"/>
          <w:spacing w:val="2"/>
          <w:lang w:val="nl-NL"/>
        </w:rPr>
        <w:t>Giới tính</w:t>
      </w:r>
      <w:r w:rsidRPr="00523476">
        <w:rPr>
          <w:color w:val="000000"/>
          <w:spacing w:val="2"/>
          <w:lang w:val="nl-NL"/>
        </w:rPr>
        <w:tab/>
      </w:r>
      <w:r w:rsidRPr="00523476">
        <w:rPr>
          <w:color w:val="000000"/>
          <w:spacing w:val="2"/>
          <w:lang w:val="nl-NL"/>
        </w:rPr>
        <w:tab/>
      </w:r>
      <w:r w:rsidRPr="00523476">
        <w:rPr>
          <w:color w:val="000000"/>
          <w:spacing w:val="2"/>
          <w:lang w:val="nl-NL"/>
        </w:rPr>
        <w:tab/>
        <w:t>: Nữ</w:t>
      </w:r>
    </w:p>
    <w:p w:rsidR="002F3A8A" w:rsidRPr="00523476" w:rsidRDefault="002F3A8A" w:rsidP="002F3A8A">
      <w:pPr>
        <w:spacing w:before="120"/>
        <w:jc w:val="both"/>
        <w:rPr>
          <w:color w:val="000000"/>
          <w:spacing w:val="2"/>
          <w:lang w:val="nl-NL"/>
        </w:rPr>
      </w:pPr>
      <w:r w:rsidRPr="00523476">
        <w:rPr>
          <w:color w:val="000000"/>
          <w:spacing w:val="2"/>
          <w:lang w:val="nl-NL"/>
        </w:rPr>
        <w:lastRenderedPageBreak/>
        <w:t>Ngày tháng năm sinh</w:t>
      </w:r>
      <w:r w:rsidRPr="00523476">
        <w:rPr>
          <w:color w:val="000000"/>
          <w:spacing w:val="2"/>
          <w:lang w:val="nl-NL"/>
        </w:rPr>
        <w:tab/>
      </w:r>
      <w:r w:rsidRPr="00523476">
        <w:rPr>
          <w:color w:val="000000"/>
          <w:spacing w:val="2"/>
          <w:lang w:val="nl-NL"/>
        </w:rPr>
        <w:tab/>
        <w:t>: 11/8/1971</w:t>
      </w:r>
    </w:p>
    <w:p w:rsidR="002F3A8A" w:rsidRPr="00523476" w:rsidRDefault="002F3A8A" w:rsidP="002F3A8A">
      <w:pPr>
        <w:tabs>
          <w:tab w:val="left" w:pos="720"/>
          <w:tab w:val="left" w:pos="1440"/>
          <w:tab w:val="left" w:pos="2160"/>
          <w:tab w:val="left" w:pos="2880"/>
          <w:tab w:val="left" w:pos="3600"/>
          <w:tab w:val="left" w:pos="4169"/>
        </w:tabs>
        <w:spacing w:before="120"/>
        <w:jc w:val="both"/>
        <w:rPr>
          <w:color w:val="000000"/>
          <w:spacing w:val="2"/>
          <w:lang w:val="nl-NL"/>
        </w:rPr>
      </w:pPr>
      <w:r w:rsidRPr="00523476">
        <w:rPr>
          <w:color w:val="000000"/>
          <w:spacing w:val="2"/>
          <w:lang w:val="nl-NL"/>
        </w:rPr>
        <w:t>Nơi sinh</w:t>
      </w:r>
      <w:r w:rsidRPr="00523476">
        <w:rPr>
          <w:color w:val="000000"/>
          <w:spacing w:val="2"/>
          <w:lang w:val="nl-NL"/>
        </w:rPr>
        <w:tab/>
      </w:r>
      <w:r w:rsidRPr="00523476">
        <w:rPr>
          <w:color w:val="000000"/>
          <w:spacing w:val="2"/>
          <w:lang w:val="nl-NL"/>
        </w:rPr>
        <w:tab/>
      </w:r>
      <w:r w:rsidRPr="00523476">
        <w:rPr>
          <w:color w:val="000000"/>
          <w:spacing w:val="2"/>
          <w:lang w:val="nl-NL"/>
        </w:rPr>
        <w:tab/>
        <w:t>: Hà Nội</w:t>
      </w:r>
      <w:r w:rsidRPr="00523476">
        <w:rPr>
          <w:color w:val="000000"/>
          <w:spacing w:val="2"/>
          <w:lang w:val="nl-NL"/>
        </w:rPr>
        <w:tab/>
      </w:r>
    </w:p>
    <w:p w:rsidR="002F3A8A" w:rsidRPr="00523476" w:rsidRDefault="002F3A8A" w:rsidP="002F3A8A">
      <w:pPr>
        <w:spacing w:before="120"/>
        <w:jc w:val="both"/>
        <w:rPr>
          <w:color w:val="000000"/>
          <w:spacing w:val="2"/>
          <w:lang w:val="nl-NL"/>
        </w:rPr>
      </w:pPr>
      <w:r w:rsidRPr="00523476">
        <w:rPr>
          <w:color w:val="000000"/>
          <w:spacing w:val="2"/>
          <w:lang w:val="nl-NL"/>
        </w:rPr>
        <w:t>Quốc tịch</w:t>
      </w:r>
      <w:r w:rsidRPr="00523476">
        <w:rPr>
          <w:color w:val="000000"/>
          <w:spacing w:val="2"/>
          <w:lang w:val="nl-NL"/>
        </w:rPr>
        <w:tab/>
      </w:r>
      <w:r w:rsidRPr="00523476">
        <w:rPr>
          <w:color w:val="000000"/>
          <w:spacing w:val="2"/>
          <w:lang w:val="nl-NL"/>
        </w:rPr>
        <w:tab/>
      </w:r>
      <w:r w:rsidRPr="00523476">
        <w:rPr>
          <w:color w:val="000000"/>
          <w:spacing w:val="2"/>
          <w:lang w:val="nl-NL"/>
        </w:rPr>
        <w:tab/>
        <w:t>: Việt Nam</w:t>
      </w:r>
    </w:p>
    <w:p w:rsidR="002F3A8A" w:rsidRPr="00523476" w:rsidRDefault="002F3A8A" w:rsidP="002F3A8A">
      <w:pPr>
        <w:spacing w:before="120"/>
        <w:jc w:val="both"/>
        <w:rPr>
          <w:color w:val="000000"/>
          <w:spacing w:val="2"/>
          <w:lang w:val="nl-NL"/>
        </w:rPr>
      </w:pPr>
      <w:r w:rsidRPr="00523476">
        <w:rPr>
          <w:color w:val="000000"/>
          <w:spacing w:val="2"/>
          <w:lang w:val="nl-NL"/>
        </w:rPr>
        <w:t>Dân tộc</w:t>
      </w:r>
      <w:r w:rsidRPr="00523476">
        <w:rPr>
          <w:color w:val="000000"/>
          <w:spacing w:val="2"/>
          <w:lang w:val="nl-NL"/>
        </w:rPr>
        <w:tab/>
      </w:r>
      <w:r w:rsidRPr="00523476">
        <w:rPr>
          <w:color w:val="000000"/>
          <w:spacing w:val="2"/>
          <w:lang w:val="nl-NL"/>
        </w:rPr>
        <w:tab/>
      </w:r>
      <w:r w:rsidRPr="00523476">
        <w:rPr>
          <w:color w:val="000000"/>
          <w:spacing w:val="2"/>
          <w:lang w:val="nl-NL"/>
        </w:rPr>
        <w:tab/>
        <w:t>: Kinh</w:t>
      </w:r>
    </w:p>
    <w:p w:rsidR="002F3A8A" w:rsidRPr="00523476" w:rsidRDefault="002F3A8A" w:rsidP="002F3A8A">
      <w:pPr>
        <w:tabs>
          <w:tab w:val="left" w:pos="720"/>
          <w:tab w:val="left" w:pos="1440"/>
          <w:tab w:val="left" w:pos="2160"/>
          <w:tab w:val="left" w:pos="2880"/>
          <w:tab w:val="left" w:pos="3600"/>
          <w:tab w:val="left" w:pos="4169"/>
        </w:tabs>
        <w:spacing w:before="120"/>
        <w:jc w:val="both"/>
        <w:rPr>
          <w:color w:val="000000"/>
          <w:spacing w:val="2"/>
          <w:lang w:val="nl-NL"/>
        </w:rPr>
      </w:pPr>
      <w:r w:rsidRPr="00523476">
        <w:rPr>
          <w:color w:val="000000"/>
          <w:spacing w:val="2"/>
          <w:lang w:val="nl-NL"/>
        </w:rPr>
        <w:t>Số CMND</w:t>
      </w:r>
      <w:r w:rsidRPr="00523476">
        <w:rPr>
          <w:color w:val="000000"/>
          <w:spacing w:val="2"/>
          <w:lang w:val="nl-NL"/>
        </w:rPr>
        <w:tab/>
      </w:r>
      <w:r w:rsidRPr="00523476">
        <w:rPr>
          <w:color w:val="000000"/>
          <w:spacing w:val="2"/>
          <w:lang w:val="nl-NL"/>
        </w:rPr>
        <w:tab/>
      </w:r>
      <w:r w:rsidRPr="00523476">
        <w:rPr>
          <w:color w:val="000000"/>
          <w:spacing w:val="2"/>
          <w:lang w:val="nl-NL"/>
        </w:rPr>
        <w:tab/>
        <w:t xml:space="preserve">: 011634950 </w:t>
      </w:r>
      <w:r>
        <w:rPr>
          <w:color w:val="000000"/>
          <w:spacing w:val="2"/>
          <w:lang w:val="nl-NL"/>
        </w:rPr>
        <w:tab/>
        <w:t xml:space="preserve">Ngày cấp: 23/6/2006 </w:t>
      </w:r>
      <w:r w:rsidRPr="00523476">
        <w:rPr>
          <w:color w:val="000000"/>
          <w:spacing w:val="2"/>
          <w:lang w:val="nl-NL"/>
        </w:rPr>
        <w:t xml:space="preserve"> Nơi cấp: CA Hà Nội         </w:t>
      </w:r>
    </w:p>
    <w:p w:rsidR="002F3A8A" w:rsidRPr="00523476" w:rsidRDefault="002F3A8A" w:rsidP="002F3A8A">
      <w:pPr>
        <w:spacing w:before="120"/>
        <w:jc w:val="both"/>
        <w:rPr>
          <w:color w:val="000000"/>
          <w:spacing w:val="2"/>
          <w:lang w:val="nl-NL"/>
        </w:rPr>
      </w:pPr>
      <w:r w:rsidRPr="00523476">
        <w:rPr>
          <w:color w:val="000000"/>
          <w:spacing w:val="2"/>
          <w:lang w:val="nl-NL"/>
        </w:rPr>
        <w:t>Quê quán</w:t>
      </w:r>
      <w:r w:rsidRPr="00523476">
        <w:rPr>
          <w:color w:val="000000"/>
          <w:spacing w:val="2"/>
          <w:lang w:val="nl-NL"/>
        </w:rPr>
        <w:tab/>
      </w:r>
      <w:r w:rsidRPr="00523476">
        <w:rPr>
          <w:color w:val="000000"/>
          <w:spacing w:val="2"/>
          <w:lang w:val="nl-NL"/>
        </w:rPr>
        <w:tab/>
      </w:r>
      <w:r w:rsidRPr="00523476">
        <w:rPr>
          <w:color w:val="000000"/>
          <w:spacing w:val="2"/>
          <w:lang w:val="nl-NL"/>
        </w:rPr>
        <w:tab/>
        <w:t>: Bình Định</w:t>
      </w:r>
    </w:p>
    <w:p w:rsidR="002F3A8A" w:rsidRPr="00523476" w:rsidRDefault="002F3A8A" w:rsidP="002F3A8A">
      <w:pPr>
        <w:spacing w:before="120"/>
        <w:jc w:val="both"/>
        <w:rPr>
          <w:color w:val="000000"/>
          <w:spacing w:val="2"/>
          <w:lang w:val="nl-NL"/>
        </w:rPr>
      </w:pPr>
      <w:r w:rsidRPr="00523476">
        <w:rPr>
          <w:color w:val="000000"/>
          <w:spacing w:val="2"/>
          <w:lang w:val="nl-NL"/>
        </w:rPr>
        <w:t xml:space="preserve">Địa chỉ thường trú </w:t>
      </w:r>
      <w:r w:rsidRPr="00523476">
        <w:rPr>
          <w:color w:val="000000"/>
          <w:spacing w:val="2"/>
          <w:lang w:val="nl-NL"/>
        </w:rPr>
        <w:tab/>
      </w:r>
      <w:r w:rsidRPr="00523476">
        <w:rPr>
          <w:color w:val="000000"/>
          <w:spacing w:val="2"/>
          <w:lang w:val="nl-NL"/>
        </w:rPr>
        <w:tab/>
        <w:t>: Số 19B Hạ Hồi, Hà Nội</w:t>
      </w:r>
    </w:p>
    <w:p w:rsidR="002F3A8A" w:rsidRPr="00523476" w:rsidRDefault="002F3A8A" w:rsidP="002F3A8A">
      <w:pPr>
        <w:spacing w:before="120"/>
        <w:jc w:val="both"/>
        <w:rPr>
          <w:color w:val="000000"/>
          <w:spacing w:val="2"/>
          <w:lang w:val="nl-NL"/>
        </w:rPr>
      </w:pPr>
      <w:r w:rsidRPr="00523476">
        <w:rPr>
          <w:color w:val="000000"/>
          <w:spacing w:val="2"/>
          <w:lang w:val="nl-NL"/>
        </w:rPr>
        <w:t>Điện thoại</w:t>
      </w:r>
      <w:r w:rsidRPr="00523476">
        <w:rPr>
          <w:color w:val="000000"/>
          <w:spacing w:val="2"/>
          <w:lang w:val="nl-NL"/>
        </w:rPr>
        <w:tab/>
      </w:r>
      <w:r w:rsidRPr="00523476">
        <w:rPr>
          <w:color w:val="000000"/>
          <w:spacing w:val="2"/>
          <w:lang w:val="nl-NL"/>
        </w:rPr>
        <w:tab/>
      </w:r>
      <w:r w:rsidRPr="00523476">
        <w:rPr>
          <w:color w:val="000000"/>
          <w:spacing w:val="2"/>
          <w:lang w:val="nl-NL"/>
        </w:rPr>
        <w:tab/>
        <w:t>: 0903450108</w:t>
      </w:r>
    </w:p>
    <w:p w:rsidR="002F3A8A" w:rsidRPr="00523476" w:rsidRDefault="002F3A8A" w:rsidP="002F3A8A">
      <w:pPr>
        <w:spacing w:before="120"/>
        <w:jc w:val="both"/>
        <w:rPr>
          <w:color w:val="000000"/>
          <w:spacing w:val="2"/>
          <w:lang w:val="nl-NL"/>
        </w:rPr>
      </w:pPr>
      <w:r w:rsidRPr="00523476">
        <w:rPr>
          <w:color w:val="000000"/>
          <w:spacing w:val="2"/>
          <w:lang w:val="nl-NL"/>
        </w:rPr>
        <w:t>Trình độ văn hóa</w:t>
      </w:r>
      <w:r w:rsidRPr="00523476">
        <w:rPr>
          <w:color w:val="000000"/>
          <w:spacing w:val="2"/>
          <w:lang w:val="nl-NL"/>
        </w:rPr>
        <w:tab/>
      </w:r>
      <w:r w:rsidRPr="00523476">
        <w:rPr>
          <w:color w:val="000000"/>
          <w:spacing w:val="2"/>
          <w:lang w:val="nl-NL"/>
        </w:rPr>
        <w:tab/>
        <w:t>: Trên Đại học</w:t>
      </w:r>
    </w:p>
    <w:p w:rsidR="002F3A8A" w:rsidRPr="00523476" w:rsidRDefault="002F3A8A" w:rsidP="002F3A8A">
      <w:pPr>
        <w:spacing w:before="120"/>
        <w:jc w:val="both"/>
        <w:rPr>
          <w:color w:val="000000"/>
          <w:spacing w:val="2"/>
          <w:lang w:val="nl-NL"/>
        </w:rPr>
      </w:pPr>
      <w:r w:rsidRPr="00523476">
        <w:rPr>
          <w:color w:val="000000"/>
          <w:spacing w:val="2"/>
          <w:lang w:val="nl-NL"/>
        </w:rPr>
        <w:t xml:space="preserve">Trình độ chuyên môn </w:t>
      </w:r>
      <w:r w:rsidRPr="00523476">
        <w:rPr>
          <w:color w:val="000000"/>
          <w:spacing w:val="2"/>
          <w:lang w:val="nl-NL"/>
        </w:rPr>
        <w:tab/>
        <w:t>: Luật, Ngoại Ngữ, Quản trị kinh doanh</w:t>
      </w:r>
    </w:p>
    <w:p w:rsidR="002F3A8A" w:rsidRPr="00523476" w:rsidRDefault="002F3A8A" w:rsidP="002F3A8A">
      <w:pPr>
        <w:spacing w:before="120"/>
        <w:jc w:val="both"/>
        <w:rPr>
          <w:color w:val="000000"/>
          <w:lang w:val="pt-BR"/>
        </w:rPr>
      </w:pPr>
      <w:r w:rsidRPr="00523476">
        <w:rPr>
          <w:color w:val="000000"/>
          <w:spacing w:val="2"/>
          <w:lang w:val="nl-NL"/>
        </w:rPr>
        <w:t xml:space="preserve">Quá trình công tác   </w:t>
      </w:r>
      <w:r w:rsidRPr="00523476">
        <w:rPr>
          <w:color w:val="000000"/>
          <w:spacing w:val="2"/>
          <w:lang w:val="nl-NL"/>
        </w:rPr>
        <w:tab/>
      </w:r>
      <w:r w:rsidRPr="00523476">
        <w:rPr>
          <w:color w:val="000000"/>
          <w:spacing w:val="2"/>
          <w:lang w:val="nl-NL"/>
        </w:rPr>
        <w:tab/>
        <w:t>:</w:t>
      </w:r>
    </w:p>
    <w:tbl>
      <w:tblPr>
        <w:tblpPr w:leftFromText="180" w:rightFromText="180" w:vertAnchor="text" w:horzAnchor="margin" w:tblpXSpec="center" w:tblpY="219"/>
        <w:tblW w:w="9252" w:type="dxa"/>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tblLayout w:type="fixed"/>
        <w:tblLook w:val="01E0"/>
      </w:tblPr>
      <w:tblGrid>
        <w:gridCol w:w="2730"/>
        <w:gridCol w:w="3251"/>
        <w:gridCol w:w="3271"/>
      </w:tblGrid>
      <w:tr w:rsidR="002F3A8A" w:rsidRPr="00523476" w:rsidTr="002D4DC3">
        <w:trPr>
          <w:trHeight w:val="455"/>
        </w:trPr>
        <w:tc>
          <w:tcPr>
            <w:tcW w:w="2730" w:type="dxa"/>
            <w:tcBorders>
              <w:top w:val="thinThickSmallGap" w:sz="12" w:space="0" w:color="auto"/>
              <w:bottom w:val="dotted" w:sz="4" w:space="0" w:color="auto"/>
            </w:tcBorders>
            <w:shd w:val="clear" w:color="auto" w:fill="DBE5F1"/>
          </w:tcPr>
          <w:p w:rsidR="002F3A8A" w:rsidRPr="00523476" w:rsidRDefault="002F3A8A" w:rsidP="002D4DC3">
            <w:pPr>
              <w:pStyle w:val="BodyTextIndent"/>
              <w:tabs>
                <w:tab w:val="num" w:pos="540"/>
              </w:tabs>
              <w:spacing w:line="360" w:lineRule="auto"/>
              <w:ind w:left="0"/>
              <w:jc w:val="center"/>
              <w:rPr>
                <w:rFonts w:ascii="Times New Roman" w:hAnsi="Times New Roman"/>
                <w:b/>
                <w:color w:val="000000"/>
                <w:sz w:val="22"/>
                <w:lang w:val="pt-BR"/>
              </w:rPr>
            </w:pPr>
            <w:r w:rsidRPr="00523476">
              <w:rPr>
                <w:rFonts w:ascii="Times New Roman" w:hAnsi="Times New Roman"/>
                <w:b/>
                <w:color w:val="000000"/>
                <w:sz w:val="22"/>
                <w:lang w:val="pt-BR"/>
              </w:rPr>
              <w:t>Thời gian</w:t>
            </w:r>
          </w:p>
        </w:tc>
        <w:tc>
          <w:tcPr>
            <w:tcW w:w="3251" w:type="dxa"/>
            <w:tcBorders>
              <w:top w:val="thinThickSmallGap" w:sz="12" w:space="0" w:color="auto"/>
              <w:bottom w:val="dotted" w:sz="4" w:space="0" w:color="auto"/>
            </w:tcBorders>
            <w:shd w:val="clear" w:color="auto" w:fill="DBE5F1"/>
          </w:tcPr>
          <w:p w:rsidR="002F3A8A" w:rsidRPr="00523476" w:rsidRDefault="002F3A8A" w:rsidP="002D4DC3">
            <w:pPr>
              <w:pStyle w:val="BodyTextIndent"/>
              <w:tabs>
                <w:tab w:val="num" w:pos="540"/>
              </w:tabs>
              <w:spacing w:line="360" w:lineRule="auto"/>
              <w:ind w:left="270"/>
              <w:jc w:val="center"/>
              <w:rPr>
                <w:rFonts w:ascii="Times New Roman" w:hAnsi="Times New Roman"/>
                <w:b/>
                <w:color w:val="000000"/>
                <w:sz w:val="22"/>
                <w:lang w:val="nl-NL"/>
              </w:rPr>
            </w:pPr>
            <w:r w:rsidRPr="00523476">
              <w:rPr>
                <w:rFonts w:ascii="Times New Roman" w:hAnsi="Times New Roman"/>
                <w:b/>
                <w:color w:val="000000"/>
                <w:sz w:val="22"/>
                <w:lang w:val="nl-NL"/>
              </w:rPr>
              <w:t>Chức vụ</w:t>
            </w:r>
          </w:p>
        </w:tc>
        <w:tc>
          <w:tcPr>
            <w:tcW w:w="3271" w:type="dxa"/>
            <w:tcBorders>
              <w:top w:val="thinThickSmallGap" w:sz="12" w:space="0" w:color="auto"/>
              <w:bottom w:val="dotted" w:sz="4" w:space="0" w:color="auto"/>
            </w:tcBorders>
            <w:shd w:val="clear" w:color="auto" w:fill="DBE5F1"/>
          </w:tcPr>
          <w:p w:rsidR="002F3A8A" w:rsidRPr="00523476" w:rsidRDefault="002F3A8A" w:rsidP="002D4DC3">
            <w:pPr>
              <w:pStyle w:val="BodyTextIndent"/>
              <w:tabs>
                <w:tab w:val="num" w:pos="540"/>
              </w:tabs>
              <w:spacing w:line="360" w:lineRule="auto"/>
              <w:ind w:left="270"/>
              <w:jc w:val="center"/>
              <w:rPr>
                <w:rFonts w:ascii="Times New Roman" w:hAnsi="Times New Roman"/>
                <w:b/>
                <w:color w:val="000000"/>
                <w:sz w:val="22"/>
                <w:lang w:val="nl-NL"/>
              </w:rPr>
            </w:pPr>
            <w:r w:rsidRPr="00523476">
              <w:rPr>
                <w:rFonts w:ascii="Times New Roman" w:hAnsi="Times New Roman"/>
                <w:b/>
                <w:color w:val="000000"/>
                <w:sz w:val="22"/>
                <w:lang w:val="nl-NL"/>
              </w:rPr>
              <w:t>Đơn vị</w:t>
            </w:r>
          </w:p>
        </w:tc>
      </w:tr>
      <w:tr w:rsidR="002F3A8A" w:rsidRPr="00523476" w:rsidTr="002D4DC3">
        <w:trPr>
          <w:trHeight w:hRule="exact" w:val="442"/>
        </w:trPr>
        <w:tc>
          <w:tcPr>
            <w:tcW w:w="2730" w:type="dxa"/>
            <w:tcBorders>
              <w:top w:val="dotted" w:sz="4" w:space="0" w:color="auto"/>
            </w:tcBorders>
            <w:vAlign w:val="center"/>
          </w:tcPr>
          <w:p w:rsidR="002F3A8A" w:rsidRPr="00523476" w:rsidRDefault="002F3A8A" w:rsidP="002D4DC3">
            <w:pPr>
              <w:rPr>
                <w:color w:val="000000"/>
                <w:lang w:val="nl-NL"/>
              </w:rPr>
            </w:pPr>
            <w:r w:rsidRPr="00523476">
              <w:rPr>
                <w:color w:val="000000"/>
                <w:lang w:val="nl-NL"/>
              </w:rPr>
              <w:t>Từ 1994 – 1996</w:t>
            </w:r>
          </w:p>
        </w:tc>
        <w:tc>
          <w:tcPr>
            <w:tcW w:w="3251" w:type="dxa"/>
            <w:tcBorders>
              <w:top w:val="dotted" w:sz="4" w:space="0" w:color="auto"/>
            </w:tcBorders>
            <w:vAlign w:val="center"/>
          </w:tcPr>
          <w:p w:rsidR="002F3A8A" w:rsidRPr="00523476" w:rsidRDefault="002F3A8A" w:rsidP="002D4DC3">
            <w:pPr>
              <w:jc w:val="center"/>
              <w:rPr>
                <w:color w:val="000000"/>
              </w:rPr>
            </w:pPr>
            <w:r w:rsidRPr="00523476">
              <w:rPr>
                <w:color w:val="000000"/>
              </w:rPr>
              <w:t>Cán bộ</w:t>
            </w:r>
          </w:p>
        </w:tc>
        <w:tc>
          <w:tcPr>
            <w:tcW w:w="3271" w:type="dxa"/>
            <w:tcBorders>
              <w:top w:val="dotted" w:sz="4" w:space="0" w:color="auto"/>
            </w:tcBorders>
            <w:vAlign w:val="center"/>
          </w:tcPr>
          <w:p w:rsidR="002F3A8A" w:rsidRPr="00523476" w:rsidRDefault="002F3A8A" w:rsidP="002D4DC3">
            <w:pPr>
              <w:ind w:right="-108"/>
              <w:rPr>
                <w:color w:val="000000"/>
              </w:rPr>
            </w:pPr>
            <w:r w:rsidRPr="00523476">
              <w:rPr>
                <w:color w:val="000000"/>
              </w:rPr>
              <w:t>Phòng Đối ngoại VIGLACERA</w:t>
            </w:r>
          </w:p>
        </w:tc>
      </w:tr>
      <w:tr w:rsidR="002F3A8A" w:rsidRPr="00523476" w:rsidTr="002D4DC3">
        <w:trPr>
          <w:trHeight w:hRule="exact" w:val="425"/>
        </w:trPr>
        <w:tc>
          <w:tcPr>
            <w:tcW w:w="2730" w:type="dxa"/>
            <w:vAlign w:val="center"/>
          </w:tcPr>
          <w:p w:rsidR="002F3A8A" w:rsidRPr="00523476" w:rsidRDefault="002F3A8A" w:rsidP="002D4DC3">
            <w:pPr>
              <w:rPr>
                <w:color w:val="000000"/>
                <w:lang w:val="nl-NL"/>
              </w:rPr>
            </w:pPr>
            <w:r w:rsidRPr="00523476">
              <w:rPr>
                <w:color w:val="000000"/>
                <w:lang w:val="nl-NL"/>
              </w:rPr>
              <w:t>Từ 1996 – nay</w:t>
            </w:r>
          </w:p>
        </w:tc>
        <w:tc>
          <w:tcPr>
            <w:tcW w:w="3251" w:type="dxa"/>
            <w:vAlign w:val="center"/>
          </w:tcPr>
          <w:p w:rsidR="002F3A8A" w:rsidRPr="00523476" w:rsidRDefault="002F3A8A" w:rsidP="002D4DC3">
            <w:pPr>
              <w:jc w:val="center"/>
              <w:rPr>
                <w:color w:val="000000"/>
                <w:lang w:val="nl-NL"/>
              </w:rPr>
            </w:pPr>
            <w:r w:rsidRPr="00523476">
              <w:rPr>
                <w:color w:val="000000"/>
                <w:lang w:val="nl-NL"/>
              </w:rPr>
              <w:t>Cán bộ</w:t>
            </w:r>
          </w:p>
        </w:tc>
        <w:tc>
          <w:tcPr>
            <w:tcW w:w="3271" w:type="dxa"/>
            <w:vMerge w:val="restart"/>
            <w:shd w:val="clear" w:color="auto" w:fill="auto"/>
            <w:vAlign w:val="center"/>
          </w:tcPr>
          <w:p w:rsidR="002F3A8A" w:rsidRPr="00523476" w:rsidRDefault="002F3A8A" w:rsidP="002D4DC3">
            <w:pPr>
              <w:rPr>
                <w:color w:val="000000"/>
                <w:lang w:val="nl-NL"/>
              </w:rPr>
            </w:pPr>
            <w:r w:rsidRPr="00523476">
              <w:rPr>
                <w:color w:val="000000"/>
                <w:lang w:val="nl-NL"/>
              </w:rPr>
              <w:t>VCC Bộ Xây dựng</w:t>
            </w:r>
          </w:p>
        </w:tc>
      </w:tr>
      <w:tr w:rsidR="002F3A8A" w:rsidRPr="00523476" w:rsidTr="002D4DC3">
        <w:trPr>
          <w:trHeight w:hRule="exact" w:val="430"/>
        </w:trPr>
        <w:tc>
          <w:tcPr>
            <w:tcW w:w="2730" w:type="dxa"/>
            <w:vAlign w:val="center"/>
          </w:tcPr>
          <w:p w:rsidR="002F3A8A" w:rsidRPr="00523476" w:rsidRDefault="002F3A8A" w:rsidP="002D4DC3">
            <w:pPr>
              <w:rPr>
                <w:color w:val="000000"/>
              </w:rPr>
            </w:pPr>
          </w:p>
        </w:tc>
        <w:tc>
          <w:tcPr>
            <w:tcW w:w="3251" w:type="dxa"/>
            <w:vAlign w:val="center"/>
          </w:tcPr>
          <w:p w:rsidR="002F3A8A" w:rsidRPr="00523476" w:rsidRDefault="002F3A8A" w:rsidP="002D4DC3">
            <w:pPr>
              <w:jc w:val="center"/>
              <w:rPr>
                <w:color w:val="000000"/>
                <w:lang w:val="nl-NL"/>
              </w:rPr>
            </w:pPr>
            <w:r w:rsidRPr="00523476">
              <w:rPr>
                <w:color w:val="000000"/>
                <w:lang w:val="nl-NL"/>
              </w:rPr>
              <w:t>Trợ lý dự án</w:t>
            </w:r>
          </w:p>
        </w:tc>
        <w:tc>
          <w:tcPr>
            <w:tcW w:w="3271" w:type="dxa"/>
            <w:vMerge/>
            <w:shd w:val="clear" w:color="auto" w:fill="auto"/>
            <w:vAlign w:val="center"/>
          </w:tcPr>
          <w:p w:rsidR="002F3A8A" w:rsidRPr="00523476" w:rsidRDefault="002F3A8A" w:rsidP="002D4DC3">
            <w:pPr>
              <w:rPr>
                <w:color w:val="000000"/>
                <w:lang w:val="nl-NL"/>
              </w:rPr>
            </w:pPr>
          </w:p>
        </w:tc>
      </w:tr>
    </w:tbl>
    <w:p w:rsidR="002F3A8A" w:rsidRPr="00523476" w:rsidRDefault="002F3A8A" w:rsidP="002F3A8A">
      <w:pPr>
        <w:spacing w:before="120"/>
        <w:jc w:val="both"/>
        <w:rPr>
          <w:color w:val="000000"/>
          <w:spacing w:val="2"/>
          <w:lang w:val="nl-NL"/>
        </w:rPr>
      </w:pPr>
      <w:r w:rsidRPr="00523476">
        <w:rPr>
          <w:color w:val="000000"/>
          <w:spacing w:val="2"/>
          <w:lang w:val="nl-NL"/>
        </w:rPr>
        <w:t xml:space="preserve">Chức vụ hiện nay          </w:t>
      </w:r>
      <w:r w:rsidRPr="00523476">
        <w:rPr>
          <w:color w:val="000000"/>
          <w:spacing w:val="2"/>
          <w:lang w:val="nl-NL"/>
        </w:rPr>
        <w:tab/>
        <w:t xml:space="preserve">: Ủy viên Hội đồng quản trị </w:t>
      </w:r>
    </w:p>
    <w:p w:rsidR="00A81EEF" w:rsidRDefault="002F3A8A" w:rsidP="002F3A8A">
      <w:pPr>
        <w:spacing w:before="120"/>
        <w:jc w:val="both"/>
        <w:rPr>
          <w:color w:val="000000"/>
          <w:spacing w:val="2"/>
          <w:lang w:val="nl-NL"/>
        </w:rPr>
      </w:pPr>
      <w:r w:rsidRPr="00523476">
        <w:rPr>
          <w:color w:val="000000"/>
          <w:spacing w:val="2"/>
          <w:lang w:val="nl-NL"/>
        </w:rPr>
        <w:t>Số lượng cổ phiếu đang nắm giữ: 180.000 cổ phần, chiếm 0,36% vốn điều lệ.</w:t>
      </w:r>
    </w:p>
    <w:p w:rsidR="002F3A8A" w:rsidRPr="00523476" w:rsidRDefault="002F3A8A" w:rsidP="00946F99">
      <w:pPr>
        <w:numPr>
          <w:ilvl w:val="2"/>
          <w:numId w:val="35"/>
        </w:numPr>
        <w:spacing w:before="120"/>
        <w:ind w:hanging="1440"/>
        <w:jc w:val="both"/>
        <w:rPr>
          <w:b/>
          <w:color w:val="000000"/>
          <w:spacing w:val="2"/>
          <w:lang w:val="nl-NL"/>
        </w:rPr>
      </w:pPr>
      <w:r w:rsidRPr="00523476">
        <w:rPr>
          <w:b/>
          <w:color w:val="000000"/>
          <w:spacing w:val="2"/>
          <w:lang w:val="nl-NL"/>
        </w:rPr>
        <w:t>Thành viên Hội đồng quản trị</w:t>
      </w:r>
    </w:p>
    <w:p w:rsidR="002F3A8A" w:rsidRPr="00523476" w:rsidRDefault="002F3A8A" w:rsidP="002F3A8A">
      <w:pPr>
        <w:spacing w:before="120"/>
        <w:jc w:val="both"/>
        <w:rPr>
          <w:color w:val="000000"/>
          <w:spacing w:val="2"/>
          <w:lang w:val="nl-NL"/>
        </w:rPr>
      </w:pPr>
      <w:r w:rsidRPr="00523476">
        <w:rPr>
          <w:color w:val="000000"/>
          <w:spacing w:val="2"/>
          <w:lang w:val="nl-NL"/>
        </w:rPr>
        <w:t>Họ và tên:</w:t>
      </w:r>
      <w:r w:rsidRPr="00523476">
        <w:rPr>
          <w:color w:val="000000"/>
          <w:spacing w:val="2"/>
          <w:lang w:val="nl-NL"/>
        </w:rPr>
        <w:tab/>
      </w:r>
      <w:r w:rsidRPr="00523476">
        <w:rPr>
          <w:color w:val="000000"/>
          <w:spacing w:val="2"/>
          <w:lang w:val="nl-NL"/>
        </w:rPr>
        <w:tab/>
      </w:r>
      <w:r w:rsidRPr="00523476">
        <w:rPr>
          <w:color w:val="000000"/>
          <w:spacing w:val="2"/>
          <w:lang w:val="nl-NL"/>
        </w:rPr>
        <w:tab/>
        <w:t xml:space="preserve">: Nguyễn Văn Thịnh </w:t>
      </w:r>
    </w:p>
    <w:p w:rsidR="002F3A8A" w:rsidRPr="00523476" w:rsidRDefault="002F3A8A" w:rsidP="002F3A8A">
      <w:pPr>
        <w:spacing w:before="120"/>
        <w:jc w:val="both"/>
        <w:rPr>
          <w:color w:val="000000"/>
          <w:spacing w:val="2"/>
          <w:lang w:val="nl-NL"/>
        </w:rPr>
      </w:pPr>
      <w:r w:rsidRPr="00523476">
        <w:rPr>
          <w:color w:val="000000"/>
          <w:spacing w:val="2"/>
          <w:lang w:val="nl-NL"/>
        </w:rPr>
        <w:t>Giới tính</w:t>
      </w:r>
      <w:r w:rsidRPr="00523476">
        <w:rPr>
          <w:color w:val="000000"/>
          <w:spacing w:val="2"/>
          <w:lang w:val="nl-NL"/>
        </w:rPr>
        <w:tab/>
      </w:r>
      <w:r w:rsidRPr="00523476">
        <w:rPr>
          <w:color w:val="000000"/>
          <w:spacing w:val="2"/>
          <w:lang w:val="nl-NL"/>
        </w:rPr>
        <w:tab/>
      </w:r>
      <w:r w:rsidRPr="00523476">
        <w:rPr>
          <w:color w:val="000000"/>
          <w:spacing w:val="2"/>
          <w:lang w:val="nl-NL"/>
        </w:rPr>
        <w:tab/>
        <w:t>: Nam</w:t>
      </w:r>
    </w:p>
    <w:p w:rsidR="002F3A8A" w:rsidRPr="00523476" w:rsidRDefault="002F3A8A" w:rsidP="002F3A8A">
      <w:pPr>
        <w:spacing w:before="120"/>
        <w:jc w:val="both"/>
        <w:rPr>
          <w:color w:val="000000"/>
          <w:spacing w:val="2"/>
          <w:lang w:val="nl-NL"/>
        </w:rPr>
      </w:pPr>
      <w:r w:rsidRPr="00523476">
        <w:rPr>
          <w:color w:val="000000"/>
          <w:spacing w:val="2"/>
          <w:lang w:val="nl-NL"/>
        </w:rPr>
        <w:t>Ngày tháng năm sinh</w:t>
      </w:r>
      <w:r w:rsidRPr="00523476">
        <w:rPr>
          <w:color w:val="000000"/>
          <w:spacing w:val="2"/>
          <w:lang w:val="nl-NL"/>
        </w:rPr>
        <w:tab/>
      </w:r>
      <w:r w:rsidRPr="00523476">
        <w:rPr>
          <w:color w:val="000000"/>
          <w:spacing w:val="2"/>
          <w:lang w:val="nl-NL"/>
        </w:rPr>
        <w:tab/>
        <w:t>: 06/01/1959</w:t>
      </w:r>
    </w:p>
    <w:p w:rsidR="002F3A8A" w:rsidRPr="00523476" w:rsidRDefault="002F3A8A" w:rsidP="002F3A8A">
      <w:pPr>
        <w:spacing w:before="120"/>
        <w:jc w:val="both"/>
        <w:rPr>
          <w:color w:val="000000"/>
          <w:spacing w:val="2"/>
          <w:lang w:val="nl-NL"/>
        </w:rPr>
      </w:pPr>
      <w:r w:rsidRPr="00523476">
        <w:rPr>
          <w:color w:val="000000"/>
          <w:spacing w:val="2"/>
          <w:lang w:val="nl-NL"/>
        </w:rPr>
        <w:t>Nơi sinh</w:t>
      </w:r>
      <w:r w:rsidRPr="00523476">
        <w:rPr>
          <w:color w:val="000000"/>
          <w:spacing w:val="2"/>
          <w:lang w:val="nl-NL"/>
        </w:rPr>
        <w:tab/>
      </w:r>
      <w:r w:rsidRPr="00523476">
        <w:rPr>
          <w:color w:val="000000"/>
          <w:spacing w:val="2"/>
          <w:lang w:val="nl-NL"/>
        </w:rPr>
        <w:tab/>
      </w:r>
      <w:r w:rsidRPr="00523476">
        <w:rPr>
          <w:color w:val="000000"/>
          <w:spacing w:val="2"/>
          <w:lang w:val="nl-NL"/>
        </w:rPr>
        <w:tab/>
        <w:t>: Thanh Hóa</w:t>
      </w:r>
    </w:p>
    <w:p w:rsidR="002F3A8A" w:rsidRPr="00523476" w:rsidRDefault="002F3A8A" w:rsidP="002F3A8A">
      <w:pPr>
        <w:spacing w:before="120"/>
        <w:jc w:val="both"/>
        <w:rPr>
          <w:color w:val="000000"/>
          <w:spacing w:val="2"/>
          <w:lang w:val="nl-NL"/>
        </w:rPr>
      </w:pPr>
      <w:r w:rsidRPr="00523476">
        <w:rPr>
          <w:color w:val="000000"/>
          <w:spacing w:val="2"/>
          <w:lang w:val="nl-NL"/>
        </w:rPr>
        <w:t>Quốc tịch</w:t>
      </w:r>
      <w:r w:rsidRPr="00523476">
        <w:rPr>
          <w:color w:val="000000"/>
          <w:spacing w:val="2"/>
          <w:lang w:val="nl-NL"/>
        </w:rPr>
        <w:tab/>
      </w:r>
      <w:r w:rsidRPr="00523476">
        <w:rPr>
          <w:color w:val="000000"/>
          <w:spacing w:val="2"/>
          <w:lang w:val="nl-NL"/>
        </w:rPr>
        <w:tab/>
      </w:r>
      <w:r w:rsidRPr="00523476">
        <w:rPr>
          <w:color w:val="000000"/>
          <w:spacing w:val="2"/>
          <w:lang w:val="nl-NL"/>
        </w:rPr>
        <w:tab/>
        <w:t>: Việt Nam</w:t>
      </w:r>
    </w:p>
    <w:p w:rsidR="002F3A8A" w:rsidRPr="00523476" w:rsidRDefault="002F3A8A" w:rsidP="002F3A8A">
      <w:pPr>
        <w:spacing w:before="120"/>
        <w:jc w:val="both"/>
        <w:rPr>
          <w:color w:val="000000"/>
          <w:spacing w:val="2"/>
          <w:lang w:val="nl-NL"/>
        </w:rPr>
      </w:pPr>
      <w:r w:rsidRPr="00523476">
        <w:rPr>
          <w:color w:val="000000"/>
          <w:spacing w:val="2"/>
          <w:lang w:val="nl-NL"/>
        </w:rPr>
        <w:t>Dân tộc</w:t>
      </w:r>
      <w:r w:rsidRPr="00523476">
        <w:rPr>
          <w:color w:val="000000"/>
          <w:spacing w:val="2"/>
          <w:lang w:val="nl-NL"/>
        </w:rPr>
        <w:tab/>
      </w:r>
      <w:r w:rsidRPr="00523476">
        <w:rPr>
          <w:color w:val="000000"/>
          <w:spacing w:val="2"/>
          <w:lang w:val="nl-NL"/>
        </w:rPr>
        <w:tab/>
      </w:r>
      <w:r w:rsidRPr="00523476">
        <w:rPr>
          <w:color w:val="000000"/>
          <w:spacing w:val="2"/>
          <w:lang w:val="nl-NL"/>
        </w:rPr>
        <w:tab/>
        <w:t>: Kinh</w:t>
      </w:r>
    </w:p>
    <w:p w:rsidR="002F3A8A" w:rsidRPr="00523476" w:rsidRDefault="002F3A8A" w:rsidP="002F3A8A">
      <w:pPr>
        <w:spacing w:before="120"/>
        <w:jc w:val="both"/>
        <w:rPr>
          <w:color w:val="000000"/>
          <w:spacing w:val="2"/>
          <w:lang w:val="nl-NL"/>
        </w:rPr>
      </w:pPr>
      <w:r w:rsidRPr="00523476">
        <w:rPr>
          <w:color w:val="000000"/>
          <w:spacing w:val="2"/>
          <w:lang w:val="nl-NL"/>
        </w:rPr>
        <w:t>Số CMND</w:t>
      </w:r>
      <w:r w:rsidRPr="00523476">
        <w:rPr>
          <w:color w:val="000000"/>
          <w:spacing w:val="2"/>
          <w:lang w:val="nl-NL"/>
        </w:rPr>
        <w:tab/>
      </w:r>
      <w:r w:rsidRPr="00523476">
        <w:rPr>
          <w:color w:val="000000"/>
          <w:spacing w:val="2"/>
          <w:lang w:val="nl-NL"/>
        </w:rPr>
        <w:tab/>
      </w:r>
      <w:r w:rsidRPr="00523476">
        <w:rPr>
          <w:color w:val="000000"/>
          <w:spacing w:val="2"/>
          <w:lang w:val="nl-NL"/>
        </w:rPr>
        <w:tab/>
        <w:t>: 012548326</w:t>
      </w:r>
      <w:r w:rsidRPr="00523476">
        <w:rPr>
          <w:color w:val="000000"/>
          <w:spacing w:val="2"/>
          <w:lang w:val="nl-NL"/>
        </w:rPr>
        <w:tab/>
        <w:t xml:space="preserve">         Ngày cấp: 11/8/2002    Nơi cấp: CA Hà Nội</w:t>
      </w:r>
    </w:p>
    <w:p w:rsidR="002F3A8A" w:rsidRPr="00523476" w:rsidRDefault="002F3A8A" w:rsidP="002F3A8A">
      <w:pPr>
        <w:spacing w:before="120"/>
        <w:jc w:val="both"/>
        <w:rPr>
          <w:color w:val="000000"/>
          <w:spacing w:val="2"/>
          <w:lang w:val="nl-NL"/>
        </w:rPr>
      </w:pPr>
      <w:r w:rsidRPr="00523476">
        <w:rPr>
          <w:color w:val="000000"/>
          <w:spacing w:val="2"/>
          <w:lang w:val="nl-NL"/>
        </w:rPr>
        <w:t>Quê quán</w:t>
      </w:r>
      <w:r w:rsidRPr="00523476">
        <w:rPr>
          <w:color w:val="000000"/>
          <w:spacing w:val="2"/>
          <w:lang w:val="nl-NL"/>
        </w:rPr>
        <w:tab/>
      </w:r>
      <w:r w:rsidRPr="00523476">
        <w:rPr>
          <w:color w:val="000000"/>
          <w:spacing w:val="2"/>
          <w:lang w:val="nl-NL"/>
        </w:rPr>
        <w:tab/>
      </w:r>
      <w:r w:rsidRPr="00523476">
        <w:rPr>
          <w:color w:val="000000"/>
          <w:spacing w:val="2"/>
          <w:lang w:val="nl-NL"/>
        </w:rPr>
        <w:tab/>
        <w:t>: Hà Nam</w:t>
      </w:r>
    </w:p>
    <w:p w:rsidR="002F3A8A" w:rsidRPr="00523476" w:rsidRDefault="002F3A8A" w:rsidP="002F3A8A">
      <w:pPr>
        <w:spacing w:before="120"/>
        <w:jc w:val="both"/>
        <w:rPr>
          <w:color w:val="000000"/>
          <w:spacing w:val="2"/>
          <w:lang w:val="nl-NL"/>
        </w:rPr>
      </w:pPr>
      <w:r w:rsidRPr="00523476">
        <w:rPr>
          <w:color w:val="000000"/>
          <w:spacing w:val="2"/>
          <w:lang w:val="nl-NL"/>
        </w:rPr>
        <w:t xml:space="preserve">Địa chỉ thường trú </w:t>
      </w:r>
      <w:r w:rsidRPr="00523476">
        <w:rPr>
          <w:color w:val="000000"/>
          <w:spacing w:val="2"/>
          <w:lang w:val="nl-NL"/>
        </w:rPr>
        <w:tab/>
      </w:r>
      <w:r w:rsidRPr="00523476">
        <w:rPr>
          <w:color w:val="000000"/>
          <w:spacing w:val="2"/>
          <w:lang w:val="nl-NL"/>
        </w:rPr>
        <w:tab/>
        <w:t>: Số nhà 30, Ngõ 117/18 Phố Nguyễn Sơn, Phường Gia Thụy, Long Biên, Hà Nội</w:t>
      </w:r>
    </w:p>
    <w:p w:rsidR="002F3A8A" w:rsidRPr="00523476" w:rsidRDefault="002F3A8A" w:rsidP="002F3A8A">
      <w:pPr>
        <w:spacing w:before="120"/>
        <w:jc w:val="both"/>
        <w:rPr>
          <w:color w:val="000000"/>
          <w:spacing w:val="2"/>
          <w:lang w:val="nl-NL"/>
        </w:rPr>
      </w:pPr>
      <w:r w:rsidRPr="00523476">
        <w:rPr>
          <w:color w:val="000000"/>
          <w:spacing w:val="2"/>
          <w:lang w:val="nl-NL"/>
        </w:rPr>
        <w:t>Trình độ văn hóa</w:t>
      </w:r>
      <w:r w:rsidRPr="00523476">
        <w:rPr>
          <w:color w:val="000000"/>
          <w:spacing w:val="2"/>
          <w:lang w:val="nl-NL"/>
        </w:rPr>
        <w:tab/>
      </w:r>
      <w:r w:rsidRPr="00523476">
        <w:rPr>
          <w:color w:val="000000"/>
          <w:spacing w:val="2"/>
          <w:lang w:val="nl-NL"/>
        </w:rPr>
        <w:tab/>
        <w:t>: 12/12</w:t>
      </w:r>
    </w:p>
    <w:p w:rsidR="002F3A8A" w:rsidRPr="00523476" w:rsidRDefault="002F3A8A" w:rsidP="002F3A8A">
      <w:pPr>
        <w:spacing w:before="120"/>
        <w:jc w:val="both"/>
        <w:rPr>
          <w:color w:val="000000"/>
          <w:spacing w:val="2"/>
          <w:lang w:val="nl-NL"/>
        </w:rPr>
      </w:pPr>
      <w:r w:rsidRPr="00523476">
        <w:rPr>
          <w:color w:val="000000"/>
          <w:spacing w:val="2"/>
          <w:lang w:val="nl-NL"/>
        </w:rPr>
        <w:t xml:space="preserve">Trình độ chuyên môn </w:t>
      </w:r>
      <w:r w:rsidRPr="00523476">
        <w:rPr>
          <w:color w:val="000000"/>
          <w:spacing w:val="2"/>
          <w:lang w:val="nl-NL"/>
        </w:rPr>
        <w:tab/>
        <w:t>: Cử nhân Kinh tế</w:t>
      </w:r>
    </w:p>
    <w:p w:rsidR="00F02F43" w:rsidRPr="00523476" w:rsidRDefault="002F3A8A" w:rsidP="002F3A8A">
      <w:pPr>
        <w:spacing w:before="120"/>
        <w:jc w:val="both"/>
        <w:rPr>
          <w:color w:val="000000"/>
          <w:lang w:val="pt-BR"/>
        </w:rPr>
      </w:pPr>
      <w:r w:rsidRPr="00523476">
        <w:rPr>
          <w:color w:val="000000"/>
          <w:spacing w:val="2"/>
          <w:lang w:val="nl-NL"/>
        </w:rPr>
        <w:t xml:space="preserve">Quá trình công tác   </w:t>
      </w:r>
      <w:r w:rsidRPr="00523476">
        <w:rPr>
          <w:color w:val="000000"/>
          <w:spacing w:val="2"/>
          <w:lang w:val="nl-NL"/>
        </w:rPr>
        <w:tab/>
      </w:r>
      <w:r w:rsidRPr="00523476">
        <w:rPr>
          <w:color w:val="000000"/>
          <w:spacing w:val="2"/>
          <w:lang w:val="nl-NL"/>
        </w:rPr>
        <w:tab/>
        <w:t>:</w:t>
      </w:r>
    </w:p>
    <w:tbl>
      <w:tblPr>
        <w:tblpPr w:leftFromText="180" w:rightFromText="180" w:vertAnchor="text" w:horzAnchor="margin" w:tblpXSpec="center" w:tblpY="219"/>
        <w:tblW w:w="9228" w:type="dxa"/>
        <w:tblBorders>
          <w:top w:val="thinThickSmallGap" w:sz="12" w:space="0" w:color="auto"/>
          <w:bottom w:val="thickThinSmallGap" w:sz="12" w:space="0" w:color="auto"/>
          <w:insideH w:val="dotted" w:sz="4" w:space="0" w:color="auto"/>
          <w:insideV w:val="dotted" w:sz="4" w:space="0" w:color="auto"/>
        </w:tblBorders>
        <w:tblLayout w:type="fixed"/>
        <w:tblLook w:val="01E0"/>
      </w:tblPr>
      <w:tblGrid>
        <w:gridCol w:w="2979"/>
        <w:gridCol w:w="2889"/>
        <w:gridCol w:w="3360"/>
      </w:tblGrid>
      <w:tr w:rsidR="002F3A8A" w:rsidRPr="00523476" w:rsidTr="002D4DC3">
        <w:trPr>
          <w:trHeight w:val="455"/>
        </w:trPr>
        <w:tc>
          <w:tcPr>
            <w:tcW w:w="2979" w:type="dxa"/>
            <w:tcBorders>
              <w:top w:val="thinThickSmallGap" w:sz="12" w:space="0" w:color="auto"/>
              <w:bottom w:val="dotted" w:sz="4" w:space="0" w:color="auto"/>
            </w:tcBorders>
            <w:shd w:val="clear" w:color="auto" w:fill="DBE5F1"/>
            <w:vAlign w:val="center"/>
          </w:tcPr>
          <w:p w:rsidR="002F3A8A" w:rsidRPr="00523476" w:rsidRDefault="002F3A8A" w:rsidP="002D4DC3">
            <w:pPr>
              <w:pStyle w:val="BodyTextIndent"/>
              <w:tabs>
                <w:tab w:val="num" w:pos="540"/>
              </w:tabs>
              <w:spacing w:line="360" w:lineRule="auto"/>
              <w:ind w:left="0"/>
              <w:jc w:val="center"/>
              <w:rPr>
                <w:rFonts w:ascii="Times New Roman" w:hAnsi="Times New Roman"/>
                <w:b/>
                <w:color w:val="000000"/>
                <w:sz w:val="22"/>
                <w:lang w:val="pt-BR"/>
              </w:rPr>
            </w:pPr>
            <w:r w:rsidRPr="00523476">
              <w:rPr>
                <w:rFonts w:ascii="Times New Roman" w:hAnsi="Times New Roman"/>
                <w:b/>
                <w:color w:val="000000"/>
                <w:sz w:val="22"/>
                <w:lang w:val="pt-BR"/>
              </w:rPr>
              <w:t>Thời gian</w:t>
            </w:r>
          </w:p>
        </w:tc>
        <w:tc>
          <w:tcPr>
            <w:tcW w:w="2889" w:type="dxa"/>
            <w:tcBorders>
              <w:top w:val="thinThickSmallGap" w:sz="12" w:space="0" w:color="auto"/>
              <w:bottom w:val="dotted" w:sz="4" w:space="0" w:color="auto"/>
            </w:tcBorders>
            <w:shd w:val="clear" w:color="auto" w:fill="DBE5F1"/>
            <w:vAlign w:val="center"/>
          </w:tcPr>
          <w:p w:rsidR="002F3A8A" w:rsidRPr="00523476" w:rsidRDefault="002F3A8A" w:rsidP="002D4DC3">
            <w:pPr>
              <w:pStyle w:val="BodyTextIndent"/>
              <w:tabs>
                <w:tab w:val="num" w:pos="540"/>
              </w:tabs>
              <w:spacing w:line="360" w:lineRule="auto"/>
              <w:ind w:left="0"/>
              <w:jc w:val="center"/>
              <w:rPr>
                <w:rFonts w:ascii="Times New Roman" w:hAnsi="Times New Roman"/>
                <w:b/>
                <w:color w:val="000000"/>
                <w:sz w:val="22"/>
                <w:lang w:val="nl-NL"/>
              </w:rPr>
            </w:pPr>
            <w:r w:rsidRPr="00523476">
              <w:rPr>
                <w:rFonts w:ascii="Times New Roman" w:hAnsi="Times New Roman"/>
                <w:b/>
                <w:color w:val="000000"/>
                <w:sz w:val="22"/>
                <w:lang w:val="nl-NL"/>
              </w:rPr>
              <w:t>Chức vụ</w:t>
            </w:r>
          </w:p>
        </w:tc>
        <w:tc>
          <w:tcPr>
            <w:tcW w:w="3360" w:type="dxa"/>
            <w:tcBorders>
              <w:top w:val="thinThickSmallGap" w:sz="12" w:space="0" w:color="auto"/>
              <w:bottom w:val="dotted" w:sz="4" w:space="0" w:color="auto"/>
            </w:tcBorders>
            <w:shd w:val="clear" w:color="auto" w:fill="DBE5F1"/>
            <w:vAlign w:val="center"/>
          </w:tcPr>
          <w:p w:rsidR="002F3A8A" w:rsidRPr="00523476" w:rsidRDefault="002F3A8A" w:rsidP="002D4DC3">
            <w:pPr>
              <w:pStyle w:val="BodyTextIndent"/>
              <w:tabs>
                <w:tab w:val="num" w:pos="540"/>
              </w:tabs>
              <w:spacing w:line="360" w:lineRule="auto"/>
              <w:ind w:left="0"/>
              <w:jc w:val="center"/>
              <w:rPr>
                <w:rFonts w:ascii="Times New Roman" w:hAnsi="Times New Roman"/>
                <w:b/>
                <w:color w:val="000000"/>
                <w:sz w:val="22"/>
                <w:lang w:val="nl-NL"/>
              </w:rPr>
            </w:pPr>
            <w:r w:rsidRPr="00523476">
              <w:rPr>
                <w:rFonts w:ascii="Times New Roman" w:hAnsi="Times New Roman"/>
                <w:b/>
                <w:color w:val="000000"/>
                <w:sz w:val="22"/>
                <w:lang w:val="nl-NL"/>
              </w:rPr>
              <w:t>Đơn vị</w:t>
            </w:r>
          </w:p>
        </w:tc>
      </w:tr>
      <w:tr w:rsidR="002F3A8A" w:rsidRPr="00523476" w:rsidTr="002D4DC3">
        <w:trPr>
          <w:trHeight w:hRule="exact" w:val="503"/>
        </w:trPr>
        <w:tc>
          <w:tcPr>
            <w:tcW w:w="2979" w:type="dxa"/>
            <w:tcBorders>
              <w:top w:val="dotted" w:sz="4" w:space="0" w:color="auto"/>
            </w:tcBorders>
            <w:vAlign w:val="center"/>
          </w:tcPr>
          <w:p w:rsidR="002F3A8A" w:rsidRPr="00523476" w:rsidRDefault="002F3A8A" w:rsidP="002D4DC3">
            <w:pPr>
              <w:rPr>
                <w:color w:val="000000"/>
                <w:lang w:val="nl-NL"/>
              </w:rPr>
            </w:pPr>
            <w:r w:rsidRPr="00523476">
              <w:rPr>
                <w:color w:val="000000"/>
                <w:lang w:val="nl-NL"/>
              </w:rPr>
              <w:t>Từ T7/1984 – T9/1989</w:t>
            </w:r>
          </w:p>
        </w:tc>
        <w:tc>
          <w:tcPr>
            <w:tcW w:w="2889" w:type="dxa"/>
            <w:tcBorders>
              <w:top w:val="dotted" w:sz="4" w:space="0" w:color="auto"/>
            </w:tcBorders>
            <w:vAlign w:val="center"/>
          </w:tcPr>
          <w:p w:rsidR="002F3A8A" w:rsidRPr="00523476" w:rsidRDefault="002F3A8A" w:rsidP="002D4DC3">
            <w:pPr>
              <w:rPr>
                <w:color w:val="000000"/>
              </w:rPr>
            </w:pPr>
            <w:r w:rsidRPr="00523476">
              <w:rPr>
                <w:color w:val="000000"/>
              </w:rPr>
              <w:t>Công nhân</w:t>
            </w:r>
          </w:p>
        </w:tc>
        <w:tc>
          <w:tcPr>
            <w:tcW w:w="3360" w:type="dxa"/>
            <w:tcBorders>
              <w:top w:val="dotted" w:sz="4" w:space="0" w:color="auto"/>
            </w:tcBorders>
            <w:vAlign w:val="center"/>
          </w:tcPr>
          <w:p w:rsidR="002F3A8A" w:rsidRPr="00523476" w:rsidRDefault="002F3A8A" w:rsidP="002D4DC3">
            <w:pPr>
              <w:jc w:val="both"/>
              <w:rPr>
                <w:color w:val="000000"/>
              </w:rPr>
            </w:pPr>
            <w:r w:rsidRPr="00523476">
              <w:rPr>
                <w:color w:val="000000"/>
              </w:rPr>
              <w:t>Xí nghiệp máy bay A76 Nội Bài</w:t>
            </w:r>
          </w:p>
        </w:tc>
      </w:tr>
      <w:tr w:rsidR="002F3A8A" w:rsidRPr="00FD5839" w:rsidTr="002D4DC3">
        <w:trPr>
          <w:trHeight w:hRule="exact" w:val="791"/>
        </w:trPr>
        <w:tc>
          <w:tcPr>
            <w:tcW w:w="2979" w:type="dxa"/>
            <w:vAlign w:val="center"/>
          </w:tcPr>
          <w:p w:rsidR="002F3A8A" w:rsidRPr="00523476" w:rsidRDefault="002F3A8A" w:rsidP="002D4DC3">
            <w:pPr>
              <w:rPr>
                <w:color w:val="000000"/>
                <w:lang w:val="nl-NL"/>
              </w:rPr>
            </w:pPr>
            <w:r w:rsidRPr="00523476">
              <w:rPr>
                <w:color w:val="000000"/>
                <w:lang w:val="nl-NL"/>
              </w:rPr>
              <w:lastRenderedPageBreak/>
              <w:t>Từ T10/1989 – T8/1993</w:t>
            </w:r>
          </w:p>
        </w:tc>
        <w:tc>
          <w:tcPr>
            <w:tcW w:w="2889" w:type="dxa"/>
            <w:vAlign w:val="center"/>
          </w:tcPr>
          <w:p w:rsidR="002F3A8A" w:rsidRPr="00523476" w:rsidRDefault="002F3A8A" w:rsidP="002D4DC3">
            <w:pPr>
              <w:rPr>
                <w:color w:val="000000"/>
                <w:lang w:val="nl-NL"/>
              </w:rPr>
            </w:pPr>
            <w:r w:rsidRPr="00523476">
              <w:rPr>
                <w:color w:val="000000"/>
                <w:lang w:val="nl-NL"/>
              </w:rPr>
              <w:t>Sinh viên</w:t>
            </w:r>
          </w:p>
        </w:tc>
        <w:tc>
          <w:tcPr>
            <w:tcW w:w="3360" w:type="dxa"/>
            <w:shd w:val="clear" w:color="auto" w:fill="auto"/>
            <w:vAlign w:val="center"/>
          </w:tcPr>
          <w:p w:rsidR="002F3A8A" w:rsidRPr="00523476" w:rsidRDefault="002F3A8A" w:rsidP="002D4DC3">
            <w:pPr>
              <w:jc w:val="both"/>
              <w:rPr>
                <w:color w:val="000000"/>
                <w:lang w:val="nl-NL"/>
              </w:rPr>
            </w:pPr>
            <w:r w:rsidRPr="00523476">
              <w:rPr>
                <w:color w:val="000000"/>
                <w:lang w:val="nl-NL"/>
              </w:rPr>
              <w:t>Học viện Đoàn 871 Bộ Quốc Phòng, Trường ĐH Công Đoàn</w:t>
            </w:r>
          </w:p>
        </w:tc>
      </w:tr>
      <w:tr w:rsidR="002F3A8A" w:rsidRPr="00FD5839" w:rsidTr="002D4DC3">
        <w:trPr>
          <w:trHeight w:hRule="exact" w:val="561"/>
        </w:trPr>
        <w:tc>
          <w:tcPr>
            <w:tcW w:w="2979" w:type="dxa"/>
            <w:vAlign w:val="center"/>
          </w:tcPr>
          <w:p w:rsidR="002F3A8A" w:rsidRPr="00523476" w:rsidRDefault="002F3A8A" w:rsidP="002D4DC3">
            <w:pPr>
              <w:rPr>
                <w:color w:val="000000"/>
              </w:rPr>
            </w:pPr>
            <w:r w:rsidRPr="00523476">
              <w:rPr>
                <w:color w:val="000000"/>
              </w:rPr>
              <w:t>Từ T9/1993 – T02/2003</w:t>
            </w:r>
          </w:p>
        </w:tc>
        <w:tc>
          <w:tcPr>
            <w:tcW w:w="2889" w:type="dxa"/>
            <w:vAlign w:val="center"/>
          </w:tcPr>
          <w:p w:rsidR="002F3A8A" w:rsidRPr="00523476" w:rsidRDefault="002F3A8A" w:rsidP="002D4DC3">
            <w:pPr>
              <w:rPr>
                <w:color w:val="000000"/>
                <w:lang w:val="nl-NL"/>
              </w:rPr>
            </w:pPr>
            <w:r w:rsidRPr="00523476">
              <w:rPr>
                <w:color w:val="000000"/>
                <w:lang w:val="nl-NL"/>
              </w:rPr>
              <w:t>Chuyên viên</w:t>
            </w:r>
          </w:p>
        </w:tc>
        <w:tc>
          <w:tcPr>
            <w:tcW w:w="3360" w:type="dxa"/>
            <w:shd w:val="clear" w:color="auto" w:fill="auto"/>
            <w:vAlign w:val="center"/>
          </w:tcPr>
          <w:p w:rsidR="002F3A8A" w:rsidRPr="00523476" w:rsidRDefault="002F3A8A" w:rsidP="002D4DC3">
            <w:pPr>
              <w:jc w:val="both"/>
              <w:rPr>
                <w:color w:val="000000"/>
                <w:lang w:val="nl-NL"/>
              </w:rPr>
            </w:pPr>
            <w:r w:rsidRPr="00523476">
              <w:rPr>
                <w:color w:val="000000"/>
                <w:lang w:val="nl-NL"/>
              </w:rPr>
              <w:t>Văn phòng Công Đoàn, TCT Hàng không Việt Nam</w:t>
            </w:r>
          </w:p>
        </w:tc>
      </w:tr>
      <w:tr w:rsidR="002F3A8A" w:rsidRPr="00523476" w:rsidTr="002D4DC3">
        <w:trPr>
          <w:trHeight w:hRule="exact" w:val="427"/>
        </w:trPr>
        <w:tc>
          <w:tcPr>
            <w:tcW w:w="2979" w:type="dxa"/>
            <w:vAlign w:val="center"/>
          </w:tcPr>
          <w:p w:rsidR="002F3A8A" w:rsidRPr="00523476" w:rsidRDefault="002F3A8A" w:rsidP="002D4DC3">
            <w:pPr>
              <w:rPr>
                <w:color w:val="000000"/>
              </w:rPr>
            </w:pPr>
            <w:r w:rsidRPr="00523476">
              <w:rPr>
                <w:color w:val="000000"/>
              </w:rPr>
              <w:t>Từ T3/2003 – nay</w:t>
            </w:r>
          </w:p>
        </w:tc>
        <w:tc>
          <w:tcPr>
            <w:tcW w:w="2889" w:type="dxa"/>
            <w:vAlign w:val="center"/>
          </w:tcPr>
          <w:p w:rsidR="002F3A8A" w:rsidRPr="00523476" w:rsidRDefault="002F3A8A" w:rsidP="002D4DC3">
            <w:pPr>
              <w:rPr>
                <w:color w:val="000000"/>
                <w:lang w:val="nl-NL"/>
              </w:rPr>
            </w:pPr>
            <w:r w:rsidRPr="00523476">
              <w:rPr>
                <w:color w:val="000000"/>
                <w:lang w:val="nl-NL"/>
              </w:rPr>
              <w:t>Phó chủ tịch Công Đoàn</w:t>
            </w:r>
          </w:p>
        </w:tc>
        <w:tc>
          <w:tcPr>
            <w:tcW w:w="3360" w:type="dxa"/>
            <w:shd w:val="clear" w:color="auto" w:fill="auto"/>
            <w:vAlign w:val="center"/>
          </w:tcPr>
          <w:p w:rsidR="002F3A8A" w:rsidRPr="00523476" w:rsidRDefault="002F3A8A" w:rsidP="002D4DC3">
            <w:pPr>
              <w:jc w:val="both"/>
              <w:rPr>
                <w:color w:val="000000"/>
                <w:lang w:val="nl-NL"/>
              </w:rPr>
            </w:pPr>
            <w:r w:rsidRPr="00523476">
              <w:rPr>
                <w:color w:val="000000"/>
                <w:lang w:val="nl-NL"/>
              </w:rPr>
              <w:t>TCT Hàng không Việt Nam</w:t>
            </w:r>
          </w:p>
        </w:tc>
      </w:tr>
    </w:tbl>
    <w:p w:rsidR="002F3A8A" w:rsidRPr="00523476" w:rsidRDefault="002F3A8A" w:rsidP="002F3A8A">
      <w:pPr>
        <w:spacing w:before="120"/>
        <w:jc w:val="both"/>
        <w:rPr>
          <w:color w:val="000000"/>
          <w:spacing w:val="2"/>
          <w:lang w:val="nl-NL"/>
        </w:rPr>
      </w:pPr>
      <w:r w:rsidRPr="00523476">
        <w:rPr>
          <w:color w:val="000000"/>
          <w:spacing w:val="2"/>
          <w:lang w:val="nl-NL"/>
        </w:rPr>
        <w:t xml:space="preserve">Chức vụ hiện nay          </w:t>
      </w:r>
      <w:r w:rsidRPr="00523476">
        <w:rPr>
          <w:color w:val="000000"/>
          <w:spacing w:val="2"/>
          <w:lang w:val="nl-NL"/>
        </w:rPr>
        <w:tab/>
        <w:t xml:space="preserve">: Ủy viên Hội đồng quản trị </w:t>
      </w:r>
    </w:p>
    <w:p w:rsidR="00A81EEF" w:rsidRPr="00523476" w:rsidRDefault="002F3A8A" w:rsidP="002F3A8A">
      <w:pPr>
        <w:spacing w:before="120"/>
        <w:jc w:val="both"/>
        <w:rPr>
          <w:color w:val="000000"/>
          <w:spacing w:val="2"/>
          <w:lang w:val="nl-NL"/>
        </w:rPr>
      </w:pPr>
      <w:r w:rsidRPr="00523476">
        <w:rPr>
          <w:color w:val="000000"/>
          <w:spacing w:val="2"/>
          <w:lang w:val="nl-NL"/>
        </w:rPr>
        <w:t>Số lượng cổ phiếu đang nắm giữ: 0 cổ phần, chiếm 0% vốn điều lệ.</w:t>
      </w:r>
    </w:p>
    <w:p w:rsidR="002F3A8A" w:rsidRPr="00523476" w:rsidRDefault="002F3A8A" w:rsidP="00946F99">
      <w:pPr>
        <w:numPr>
          <w:ilvl w:val="2"/>
          <w:numId w:val="35"/>
        </w:numPr>
        <w:spacing w:before="120"/>
        <w:ind w:hanging="1440"/>
        <w:jc w:val="both"/>
        <w:rPr>
          <w:b/>
          <w:color w:val="000000"/>
          <w:spacing w:val="2"/>
          <w:lang w:val="nl-NL"/>
        </w:rPr>
      </w:pPr>
      <w:r w:rsidRPr="00523476">
        <w:rPr>
          <w:b/>
          <w:color w:val="000000"/>
          <w:spacing w:val="2"/>
          <w:lang w:val="nl-NL"/>
        </w:rPr>
        <w:t>Thành viên Hội đồng quản trị</w:t>
      </w:r>
    </w:p>
    <w:p w:rsidR="002F3A8A" w:rsidRPr="00523476" w:rsidRDefault="002F3A8A" w:rsidP="002F3A8A">
      <w:pPr>
        <w:spacing w:before="120"/>
        <w:jc w:val="both"/>
        <w:rPr>
          <w:color w:val="000000"/>
          <w:spacing w:val="2"/>
          <w:lang w:val="nl-NL"/>
        </w:rPr>
      </w:pPr>
      <w:r w:rsidRPr="00523476">
        <w:rPr>
          <w:color w:val="000000"/>
          <w:spacing w:val="2"/>
          <w:lang w:val="nl-NL"/>
        </w:rPr>
        <w:t>Họ và tên</w:t>
      </w:r>
      <w:r w:rsidRPr="00523476">
        <w:rPr>
          <w:color w:val="000000"/>
          <w:spacing w:val="2"/>
          <w:lang w:val="nl-NL"/>
        </w:rPr>
        <w:tab/>
      </w:r>
      <w:r w:rsidRPr="00523476">
        <w:rPr>
          <w:color w:val="000000"/>
          <w:spacing w:val="2"/>
          <w:lang w:val="nl-NL"/>
        </w:rPr>
        <w:tab/>
      </w:r>
      <w:r w:rsidRPr="00523476">
        <w:rPr>
          <w:color w:val="000000"/>
          <w:spacing w:val="2"/>
          <w:lang w:val="nl-NL"/>
        </w:rPr>
        <w:tab/>
        <w:t xml:space="preserve">: </w:t>
      </w:r>
      <w:r>
        <w:rPr>
          <w:color w:val="000000"/>
          <w:spacing w:val="2"/>
          <w:lang w:val="nl-NL"/>
        </w:rPr>
        <w:t>Phạm Việt Minh</w:t>
      </w:r>
      <w:r w:rsidRPr="00523476">
        <w:rPr>
          <w:color w:val="000000"/>
          <w:spacing w:val="2"/>
          <w:lang w:val="nl-NL"/>
        </w:rPr>
        <w:t xml:space="preserve"> </w:t>
      </w:r>
    </w:p>
    <w:p w:rsidR="002F3A8A" w:rsidRPr="00523476" w:rsidRDefault="002F3A8A" w:rsidP="002F3A8A">
      <w:pPr>
        <w:spacing w:before="120"/>
        <w:jc w:val="both"/>
        <w:rPr>
          <w:color w:val="000000"/>
          <w:spacing w:val="2"/>
          <w:lang w:val="nl-NL"/>
        </w:rPr>
      </w:pPr>
      <w:r w:rsidRPr="00523476">
        <w:rPr>
          <w:color w:val="000000"/>
          <w:spacing w:val="2"/>
          <w:lang w:val="nl-NL"/>
        </w:rPr>
        <w:t>Giới tính</w:t>
      </w:r>
      <w:r w:rsidRPr="00523476">
        <w:rPr>
          <w:color w:val="000000"/>
          <w:spacing w:val="2"/>
          <w:lang w:val="nl-NL"/>
        </w:rPr>
        <w:tab/>
      </w:r>
      <w:r w:rsidRPr="00523476">
        <w:rPr>
          <w:color w:val="000000"/>
          <w:spacing w:val="2"/>
          <w:lang w:val="nl-NL"/>
        </w:rPr>
        <w:tab/>
      </w:r>
      <w:r w:rsidRPr="00523476">
        <w:rPr>
          <w:color w:val="000000"/>
          <w:spacing w:val="2"/>
          <w:lang w:val="nl-NL"/>
        </w:rPr>
        <w:tab/>
        <w:t>: Nam</w:t>
      </w:r>
    </w:p>
    <w:p w:rsidR="002F3A8A" w:rsidRPr="00523476" w:rsidRDefault="002F3A8A" w:rsidP="002F3A8A">
      <w:pPr>
        <w:spacing w:before="120"/>
        <w:jc w:val="both"/>
        <w:rPr>
          <w:color w:val="000000"/>
          <w:spacing w:val="2"/>
          <w:lang w:val="nl-NL"/>
        </w:rPr>
      </w:pPr>
      <w:r w:rsidRPr="00523476">
        <w:rPr>
          <w:color w:val="000000"/>
          <w:spacing w:val="2"/>
          <w:lang w:val="nl-NL"/>
        </w:rPr>
        <w:t>Ngày tháng năm sinh</w:t>
      </w:r>
      <w:r w:rsidRPr="00523476">
        <w:rPr>
          <w:color w:val="000000"/>
          <w:spacing w:val="2"/>
          <w:lang w:val="nl-NL"/>
        </w:rPr>
        <w:tab/>
      </w:r>
      <w:r w:rsidRPr="00523476">
        <w:rPr>
          <w:color w:val="000000"/>
          <w:spacing w:val="2"/>
          <w:lang w:val="nl-NL"/>
        </w:rPr>
        <w:tab/>
        <w:t xml:space="preserve">: </w:t>
      </w:r>
      <w:r>
        <w:rPr>
          <w:color w:val="000000"/>
          <w:spacing w:val="2"/>
          <w:lang w:val="nl-NL"/>
        </w:rPr>
        <w:t>31/08/1961</w:t>
      </w:r>
    </w:p>
    <w:p w:rsidR="002F3A8A" w:rsidRPr="00523476" w:rsidRDefault="002F3A8A" w:rsidP="002F3A8A">
      <w:pPr>
        <w:spacing w:before="120"/>
        <w:jc w:val="both"/>
        <w:rPr>
          <w:color w:val="000000"/>
          <w:spacing w:val="2"/>
          <w:lang w:val="nl-NL"/>
        </w:rPr>
      </w:pPr>
      <w:r w:rsidRPr="00523476">
        <w:rPr>
          <w:color w:val="000000"/>
          <w:spacing w:val="2"/>
          <w:lang w:val="nl-NL"/>
        </w:rPr>
        <w:t>Quốc tịch</w:t>
      </w:r>
      <w:r w:rsidRPr="00523476">
        <w:rPr>
          <w:color w:val="000000"/>
          <w:spacing w:val="2"/>
          <w:lang w:val="nl-NL"/>
        </w:rPr>
        <w:tab/>
      </w:r>
      <w:r w:rsidRPr="00523476">
        <w:rPr>
          <w:color w:val="000000"/>
          <w:spacing w:val="2"/>
          <w:lang w:val="nl-NL"/>
        </w:rPr>
        <w:tab/>
      </w:r>
      <w:r w:rsidRPr="00523476">
        <w:rPr>
          <w:color w:val="000000"/>
          <w:spacing w:val="2"/>
          <w:lang w:val="nl-NL"/>
        </w:rPr>
        <w:tab/>
        <w:t xml:space="preserve">: </w:t>
      </w:r>
      <w:r>
        <w:rPr>
          <w:color w:val="000000"/>
          <w:spacing w:val="2"/>
          <w:lang w:val="nl-NL"/>
        </w:rPr>
        <w:t>Việt Nam</w:t>
      </w:r>
    </w:p>
    <w:p w:rsidR="002F3A8A" w:rsidRPr="00523476" w:rsidRDefault="002F3A8A" w:rsidP="002F3A8A">
      <w:pPr>
        <w:spacing w:before="120"/>
        <w:jc w:val="both"/>
        <w:rPr>
          <w:color w:val="000000"/>
          <w:spacing w:val="2"/>
          <w:lang w:val="nl-NL"/>
        </w:rPr>
      </w:pPr>
      <w:r w:rsidRPr="00523476">
        <w:rPr>
          <w:color w:val="000000"/>
          <w:spacing w:val="2"/>
          <w:lang w:val="nl-NL"/>
        </w:rPr>
        <w:t>Dân tộc</w:t>
      </w:r>
      <w:r w:rsidRPr="00523476">
        <w:rPr>
          <w:color w:val="000000"/>
          <w:spacing w:val="2"/>
          <w:lang w:val="nl-NL"/>
        </w:rPr>
        <w:tab/>
      </w:r>
      <w:r w:rsidRPr="00523476">
        <w:rPr>
          <w:color w:val="000000"/>
          <w:spacing w:val="2"/>
          <w:lang w:val="nl-NL"/>
        </w:rPr>
        <w:tab/>
      </w:r>
      <w:r w:rsidRPr="00523476">
        <w:rPr>
          <w:color w:val="000000"/>
          <w:spacing w:val="2"/>
          <w:lang w:val="nl-NL"/>
        </w:rPr>
        <w:tab/>
        <w:t xml:space="preserve">: </w:t>
      </w:r>
      <w:r>
        <w:rPr>
          <w:color w:val="000000"/>
          <w:spacing w:val="2"/>
          <w:lang w:val="nl-NL"/>
        </w:rPr>
        <w:t>Kinh</w:t>
      </w:r>
    </w:p>
    <w:p w:rsidR="002F3A8A" w:rsidRPr="00523476" w:rsidRDefault="002F3A8A" w:rsidP="002F3A8A">
      <w:pPr>
        <w:spacing w:before="120"/>
        <w:jc w:val="both"/>
        <w:rPr>
          <w:color w:val="000000"/>
          <w:spacing w:val="2"/>
          <w:lang w:val="nl-NL"/>
        </w:rPr>
      </w:pPr>
      <w:r w:rsidRPr="00523476">
        <w:rPr>
          <w:color w:val="000000"/>
          <w:spacing w:val="2"/>
          <w:lang w:val="nl-NL"/>
        </w:rPr>
        <w:t>Số CMND</w:t>
      </w:r>
      <w:r w:rsidRPr="00523476">
        <w:rPr>
          <w:color w:val="000000"/>
          <w:spacing w:val="2"/>
          <w:lang w:val="nl-NL"/>
        </w:rPr>
        <w:tab/>
      </w:r>
      <w:r w:rsidRPr="00523476">
        <w:rPr>
          <w:color w:val="000000"/>
          <w:spacing w:val="2"/>
          <w:lang w:val="nl-NL"/>
        </w:rPr>
        <w:tab/>
      </w:r>
      <w:r w:rsidRPr="00523476">
        <w:rPr>
          <w:color w:val="000000"/>
          <w:spacing w:val="2"/>
          <w:lang w:val="nl-NL"/>
        </w:rPr>
        <w:tab/>
        <w:t xml:space="preserve">: </w:t>
      </w:r>
      <w:r>
        <w:rPr>
          <w:color w:val="000000"/>
          <w:spacing w:val="2"/>
          <w:lang w:val="nl-NL"/>
        </w:rPr>
        <w:t>011787853</w:t>
      </w:r>
    </w:p>
    <w:p w:rsidR="002F3A8A" w:rsidRPr="00523476" w:rsidRDefault="002F3A8A" w:rsidP="002F3A8A">
      <w:pPr>
        <w:spacing w:before="120"/>
        <w:jc w:val="both"/>
        <w:rPr>
          <w:color w:val="000000"/>
          <w:spacing w:val="2"/>
          <w:lang w:val="nl-NL"/>
        </w:rPr>
      </w:pPr>
      <w:r w:rsidRPr="00523476">
        <w:rPr>
          <w:color w:val="000000"/>
          <w:spacing w:val="2"/>
          <w:lang w:val="nl-NL"/>
        </w:rPr>
        <w:t xml:space="preserve">Địa chỉ thường trú </w:t>
      </w:r>
      <w:r w:rsidRPr="00523476">
        <w:rPr>
          <w:color w:val="000000"/>
          <w:spacing w:val="2"/>
          <w:lang w:val="nl-NL"/>
        </w:rPr>
        <w:tab/>
      </w:r>
      <w:r w:rsidRPr="00523476">
        <w:rPr>
          <w:color w:val="000000"/>
          <w:spacing w:val="2"/>
          <w:lang w:val="nl-NL"/>
        </w:rPr>
        <w:tab/>
        <w:t xml:space="preserve">: </w:t>
      </w:r>
      <w:r>
        <w:rPr>
          <w:color w:val="000000"/>
          <w:spacing w:val="2"/>
          <w:lang w:val="nl-NL"/>
        </w:rPr>
        <w:t>78 Quán Sứ, Hoàn Kiếm, Hà Nội</w:t>
      </w:r>
    </w:p>
    <w:p w:rsidR="002F3A8A" w:rsidRPr="00523476" w:rsidRDefault="002F3A8A" w:rsidP="002F3A8A">
      <w:pPr>
        <w:spacing w:before="120"/>
        <w:jc w:val="both"/>
        <w:rPr>
          <w:color w:val="000000"/>
          <w:spacing w:val="2"/>
          <w:lang w:val="nl-NL"/>
        </w:rPr>
      </w:pPr>
      <w:r w:rsidRPr="00523476">
        <w:rPr>
          <w:color w:val="000000"/>
          <w:spacing w:val="2"/>
          <w:lang w:val="nl-NL"/>
        </w:rPr>
        <w:t>Trình độ văn hóa</w:t>
      </w:r>
      <w:r w:rsidRPr="00523476">
        <w:rPr>
          <w:color w:val="000000"/>
          <w:spacing w:val="2"/>
          <w:lang w:val="nl-NL"/>
        </w:rPr>
        <w:tab/>
      </w:r>
      <w:r w:rsidRPr="00523476">
        <w:rPr>
          <w:color w:val="000000"/>
          <w:spacing w:val="2"/>
          <w:lang w:val="nl-NL"/>
        </w:rPr>
        <w:tab/>
        <w:t xml:space="preserve">: </w:t>
      </w:r>
      <w:r>
        <w:rPr>
          <w:color w:val="000000"/>
          <w:spacing w:val="2"/>
          <w:lang w:val="nl-NL"/>
        </w:rPr>
        <w:t>10/10</w:t>
      </w:r>
    </w:p>
    <w:p w:rsidR="002F3A8A" w:rsidRPr="00523476" w:rsidRDefault="002F3A8A" w:rsidP="002F3A8A">
      <w:pPr>
        <w:spacing w:before="120"/>
        <w:jc w:val="both"/>
        <w:rPr>
          <w:color w:val="000000"/>
          <w:spacing w:val="2"/>
          <w:lang w:val="nl-NL"/>
        </w:rPr>
      </w:pPr>
      <w:r w:rsidRPr="00523476">
        <w:rPr>
          <w:color w:val="000000"/>
          <w:spacing w:val="2"/>
          <w:lang w:val="nl-NL"/>
        </w:rPr>
        <w:t xml:space="preserve">Trình độ chuyên môn </w:t>
      </w:r>
      <w:r w:rsidRPr="00523476">
        <w:rPr>
          <w:color w:val="000000"/>
          <w:spacing w:val="2"/>
          <w:lang w:val="nl-NL"/>
        </w:rPr>
        <w:tab/>
        <w:t xml:space="preserve">: </w:t>
      </w:r>
      <w:r>
        <w:rPr>
          <w:color w:val="000000"/>
          <w:spacing w:val="2"/>
          <w:lang w:val="nl-NL"/>
        </w:rPr>
        <w:t>Cử nhân kinh tế</w:t>
      </w:r>
    </w:p>
    <w:p w:rsidR="002F3A8A" w:rsidRPr="00523476" w:rsidRDefault="002F3A8A" w:rsidP="002F3A8A">
      <w:pPr>
        <w:spacing w:before="120"/>
        <w:jc w:val="both"/>
        <w:rPr>
          <w:color w:val="000000"/>
          <w:lang w:val="pt-BR"/>
        </w:rPr>
      </w:pPr>
      <w:r w:rsidRPr="00523476">
        <w:rPr>
          <w:color w:val="000000"/>
          <w:spacing w:val="2"/>
          <w:lang w:val="nl-NL"/>
        </w:rPr>
        <w:t xml:space="preserve">Quá trình công tác   </w:t>
      </w:r>
      <w:r w:rsidRPr="00523476">
        <w:rPr>
          <w:color w:val="000000"/>
          <w:spacing w:val="2"/>
          <w:lang w:val="nl-NL"/>
        </w:rPr>
        <w:tab/>
      </w:r>
      <w:r w:rsidRPr="00523476">
        <w:rPr>
          <w:color w:val="000000"/>
          <w:spacing w:val="2"/>
          <w:lang w:val="nl-NL"/>
        </w:rPr>
        <w:tab/>
        <w:t>:</w:t>
      </w:r>
    </w:p>
    <w:tbl>
      <w:tblPr>
        <w:tblpPr w:leftFromText="180" w:rightFromText="180" w:vertAnchor="text" w:horzAnchor="margin" w:tblpXSpec="center" w:tblpY="219"/>
        <w:tblW w:w="9214" w:type="dxa"/>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tblLayout w:type="fixed"/>
        <w:tblLook w:val="01E0"/>
      </w:tblPr>
      <w:tblGrid>
        <w:gridCol w:w="1951"/>
        <w:gridCol w:w="2835"/>
        <w:gridCol w:w="4428"/>
      </w:tblGrid>
      <w:tr w:rsidR="002F3A8A" w:rsidRPr="00523476" w:rsidTr="00BC3757">
        <w:trPr>
          <w:trHeight w:val="365"/>
        </w:trPr>
        <w:tc>
          <w:tcPr>
            <w:tcW w:w="1951" w:type="dxa"/>
            <w:tcBorders>
              <w:top w:val="thinThickSmallGap" w:sz="12" w:space="0" w:color="auto"/>
              <w:bottom w:val="dotted" w:sz="4" w:space="0" w:color="auto"/>
            </w:tcBorders>
            <w:shd w:val="clear" w:color="auto" w:fill="DBE5F1"/>
            <w:vAlign w:val="center"/>
          </w:tcPr>
          <w:p w:rsidR="002F3A8A" w:rsidRPr="00523476" w:rsidRDefault="002F3A8A" w:rsidP="002D4DC3">
            <w:pPr>
              <w:pStyle w:val="BodyTextIndent"/>
              <w:tabs>
                <w:tab w:val="num" w:pos="540"/>
              </w:tabs>
              <w:spacing w:line="360" w:lineRule="auto"/>
              <w:ind w:left="0"/>
              <w:jc w:val="center"/>
              <w:rPr>
                <w:rFonts w:ascii="Times New Roman" w:hAnsi="Times New Roman"/>
                <w:b/>
                <w:color w:val="000000"/>
                <w:sz w:val="22"/>
                <w:lang w:val="pt-BR"/>
              </w:rPr>
            </w:pPr>
            <w:r w:rsidRPr="00523476">
              <w:rPr>
                <w:rFonts w:ascii="Times New Roman" w:hAnsi="Times New Roman"/>
                <w:b/>
                <w:color w:val="000000"/>
                <w:sz w:val="22"/>
                <w:lang w:val="pt-BR"/>
              </w:rPr>
              <w:t>Thời gian</w:t>
            </w:r>
          </w:p>
        </w:tc>
        <w:tc>
          <w:tcPr>
            <w:tcW w:w="2835" w:type="dxa"/>
            <w:tcBorders>
              <w:top w:val="thinThickSmallGap" w:sz="12" w:space="0" w:color="auto"/>
              <w:bottom w:val="dotted" w:sz="4" w:space="0" w:color="auto"/>
            </w:tcBorders>
            <w:shd w:val="clear" w:color="auto" w:fill="DBE5F1"/>
            <w:vAlign w:val="center"/>
          </w:tcPr>
          <w:p w:rsidR="002F3A8A" w:rsidRPr="00523476" w:rsidRDefault="002F3A8A" w:rsidP="002D4DC3">
            <w:pPr>
              <w:pStyle w:val="BodyTextIndent"/>
              <w:tabs>
                <w:tab w:val="num" w:pos="540"/>
              </w:tabs>
              <w:spacing w:line="360" w:lineRule="auto"/>
              <w:ind w:left="270"/>
              <w:jc w:val="center"/>
              <w:rPr>
                <w:rFonts w:ascii="Times New Roman" w:hAnsi="Times New Roman"/>
                <w:b/>
                <w:color w:val="000000"/>
                <w:sz w:val="22"/>
                <w:lang w:val="nl-NL"/>
              </w:rPr>
            </w:pPr>
            <w:r w:rsidRPr="00523476">
              <w:rPr>
                <w:rFonts w:ascii="Times New Roman" w:hAnsi="Times New Roman"/>
                <w:b/>
                <w:color w:val="000000"/>
                <w:sz w:val="22"/>
                <w:lang w:val="nl-NL"/>
              </w:rPr>
              <w:t>Chức vụ</w:t>
            </w:r>
          </w:p>
        </w:tc>
        <w:tc>
          <w:tcPr>
            <w:tcW w:w="4428" w:type="dxa"/>
            <w:tcBorders>
              <w:top w:val="thinThickSmallGap" w:sz="12" w:space="0" w:color="auto"/>
              <w:bottom w:val="dotted" w:sz="4" w:space="0" w:color="auto"/>
            </w:tcBorders>
            <w:shd w:val="clear" w:color="auto" w:fill="DBE5F1"/>
            <w:vAlign w:val="center"/>
          </w:tcPr>
          <w:p w:rsidR="002F3A8A" w:rsidRPr="00523476" w:rsidRDefault="002F3A8A" w:rsidP="002D4DC3">
            <w:pPr>
              <w:pStyle w:val="BodyTextIndent"/>
              <w:tabs>
                <w:tab w:val="num" w:pos="540"/>
              </w:tabs>
              <w:spacing w:line="360" w:lineRule="auto"/>
              <w:ind w:left="270"/>
              <w:jc w:val="center"/>
              <w:rPr>
                <w:rFonts w:ascii="Times New Roman" w:hAnsi="Times New Roman"/>
                <w:b/>
                <w:color w:val="000000"/>
                <w:sz w:val="22"/>
                <w:lang w:val="nl-NL"/>
              </w:rPr>
            </w:pPr>
            <w:r w:rsidRPr="00523476">
              <w:rPr>
                <w:rFonts w:ascii="Times New Roman" w:hAnsi="Times New Roman"/>
                <w:b/>
                <w:color w:val="000000"/>
                <w:sz w:val="22"/>
                <w:lang w:val="nl-NL"/>
              </w:rPr>
              <w:t>Đơn vị</w:t>
            </w:r>
          </w:p>
        </w:tc>
      </w:tr>
      <w:tr w:rsidR="002F3A8A" w:rsidRPr="00523476" w:rsidTr="002D4DC3">
        <w:trPr>
          <w:trHeight w:hRule="exact" w:val="452"/>
        </w:trPr>
        <w:tc>
          <w:tcPr>
            <w:tcW w:w="1951" w:type="dxa"/>
            <w:tcBorders>
              <w:top w:val="dotted" w:sz="4" w:space="0" w:color="auto"/>
            </w:tcBorders>
            <w:vAlign w:val="center"/>
          </w:tcPr>
          <w:p w:rsidR="002F3A8A" w:rsidRPr="00523476" w:rsidRDefault="002F3A8A" w:rsidP="002D4DC3">
            <w:pPr>
              <w:jc w:val="both"/>
              <w:rPr>
                <w:color w:val="000000"/>
                <w:lang w:val="nl-NL"/>
              </w:rPr>
            </w:pPr>
            <w:r>
              <w:rPr>
                <w:color w:val="000000"/>
                <w:lang w:val="nl-NL"/>
              </w:rPr>
              <w:t>11/1979</w:t>
            </w:r>
          </w:p>
        </w:tc>
        <w:tc>
          <w:tcPr>
            <w:tcW w:w="2835" w:type="dxa"/>
            <w:tcBorders>
              <w:top w:val="dotted" w:sz="4" w:space="0" w:color="auto"/>
            </w:tcBorders>
            <w:vAlign w:val="center"/>
          </w:tcPr>
          <w:p w:rsidR="002F3A8A" w:rsidRPr="00523476" w:rsidRDefault="002F3A8A" w:rsidP="002D4DC3">
            <w:pPr>
              <w:jc w:val="both"/>
              <w:rPr>
                <w:color w:val="000000"/>
              </w:rPr>
            </w:pPr>
            <w:r>
              <w:rPr>
                <w:color w:val="000000"/>
              </w:rPr>
              <w:t>Huấn luyện tân binh</w:t>
            </w:r>
          </w:p>
        </w:tc>
        <w:tc>
          <w:tcPr>
            <w:tcW w:w="4428" w:type="dxa"/>
            <w:tcBorders>
              <w:top w:val="dotted" w:sz="4" w:space="0" w:color="auto"/>
            </w:tcBorders>
            <w:vAlign w:val="center"/>
          </w:tcPr>
          <w:p w:rsidR="002F3A8A" w:rsidRPr="00523476" w:rsidRDefault="002F3A8A" w:rsidP="002D4DC3">
            <w:pPr>
              <w:jc w:val="both"/>
              <w:rPr>
                <w:color w:val="000000"/>
              </w:rPr>
            </w:pPr>
            <w:r>
              <w:rPr>
                <w:color w:val="000000"/>
              </w:rPr>
              <w:t>Tổng cục Hàng không dân dụng Việt Nam</w:t>
            </w:r>
          </w:p>
        </w:tc>
      </w:tr>
      <w:tr w:rsidR="002F3A8A" w:rsidRPr="00523476" w:rsidTr="002D4DC3">
        <w:trPr>
          <w:trHeight w:hRule="exact" w:val="422"/>
        </w:trPr>
        <w:tc>
          <w:tcPr>
            <w:tcW w:w="1951" w:type="dxa"/>
            <w:vAlign w:val="center"/>
          </w:tcPr>
          <w:p w:rsidR="002F3A8A" w:rsidRPr="00523476" w:rsidRDefault="002F3A8A" w:rsidP="002D4DC3">
            <w:pPr>
              <w:jc w:val="both"/>
              <w:rPr>
                <w:color w:val="000000"/>
                <w:lang w:val="nl-NL"/>
              </w:rPr>
            </w:pPr>
            <w:r>
              <w:rPr>
                <w:color w:val="000000"/>
                <w:lang w:val="nl-NL"/>
              </w:rPr>
              <w:t>01/1980-6/1982</w:t>
            </w:r>
          </w:p>
        </w:tc>
        <w:tc>
          <w:tcPr>
            <w:tcW w:w="2835" w:type="dxa"/>
            <w:vAlign w:val="center"/>
          </w:tcPr>
          <w:p w:rsidR="002F3A8A" w:rsidRPr="00523476" w:rsidRDefault="002F3A8A" w:rsidP="002D4DC3">
            <w:pPr>
              <w:jc w:val="both"/>
              <w:rPr>
                <w:color w:val="000000"/>
              </w:rPr>
            </w:pPr>
            <w:r>
              <w:rPr>
                <w:color w:val="000000"/>
              </w:rPr>
              <w:t>Chiến sỹ, học viên</w:t>
            </w:r>
          </w:p>
        </w:tc>
        <w:tc>
          <w:tcPr>
            <w:tcW w:w="4428" w:type="dxa"/>
            <w:vAlign w:val="center"/>
          </w:tcPr>
          <w:p w:rsidR="002F3A8A" w:rsidRPr="00523476" w:rsidRDefault="002F3A8A" w:rsidP="002D4DC3">
            <w:pPr>
              <w:jc w:val="both"/>
              <w:rPr>
                <w:color w:val="000000"/>
                <w:lang w:val="nl-NL"/>
              </w:rPr>
            </w:pPr>
            <w:r>
              <w:rPr>
                <w:color w:val="000000"/>
                <w:lang w:val="nl-NL"/>
              </w:rPr>
              <w:t>Trường Hàng không Việt Nam</w:t>
            </w:r>
          </w:p>
        </w:tc>
      </w:tr>
      <w:tr w:rsidR="002F3A8A" w:rsidRPr="00FD5839" w:rsidTr="002D4DC3">
        <w:trPr>
          <w:trHeight w:hRule="exact" w:val="564"/>
        </w:trPr>
        <w:tc>
          <w:tcPr>
            <w:tcW w:w="1951" w:type="dxa"/>
            <w:vAlign w:val="center"/>
          </w:tcPr>
          <w:p w:rsidR="002F3A8A" w:rsidRPr="00523476" w:rsidRDefault="002F3A8A" w:rsidP="002D4DC3">
            <w:pPr>
              <w:jc w:val="both"/>
              <w:rPr>
                <w:color w:val="000000"/>
                <w:lang w:val="nl-NL"/>
              </w:rPr>
            </w:pPr>
            <w:r>
              <w:rPr>
                <w:color w:val="000000"/>
                <w:lang w:val="nl-NL"/>
              </w:rPr>
              <w:t>7/1982-1/1992</w:t>
            </w:r>
          </w:p>
        </w:tc>
        <w:tc>
          <w:tcPr>
            <w:tcW w:w="2835" w:type="dxa"/>
            <w:vAlign w:val="center"/>
          </w:tcPr>
          <w:p w:rsidR="002F3A8A" w:rsidRPr="002510A3" w:rsidRDefault="002F3A8A" w:rsidP="002D4DC3">
            <w:pPr>
              <w:jc w:val="both"/>
              <w:rPr>
                <w:color w:val="000000"/>
                <w:lang w:val="nl-NL"/>
              </w:rPr>
            </w:pPr>
            <w:r w:rsidRPr="002510A3">
              <w:rPr>
                <w:color w:val="000000"/>
                <w:lang w:val="nl-NL"/>
              </w:rPr>
              <w:t>Công nhân, kỹ thuật viên</w:t>
            </w:r>
          </w:p>
        </w:tc>
        <w:tc>
          <w:tcPr>
            <w:tcW w:w="4428" w:type="dxa"/>
            <w:vAlign w:val="center"/>
          </w:tcPr>
          <w:p w:rsidR="002F3A8A" w:rsidRPr="00523476" w:rsidRDefault="002F3A8A" w:rsidP="002D4DC3">
            <w:pPr>
              <w:jc w:val="both"/>
              <w:rPr>
                <w:color w:val="000000"/>
                <w:lang w:val="nl-NL"/>
              </w:rPr>
            </w:pPr>
            <w:r>
              <w:rPr>
                <w:color w:val="000000"/>
                <w:lang w:val="nl-NL"/>
              </w:rPr>
              <w:t xml:space="preserve">Cục quản lý bay, Tổng cục </w:t>
            </w:r>
            <w:r w:rsidRPr="002510A3">
              <w:rPr>
                <w:color w:val="000000"/>
                <w:lang w:val="nl-NL"/>
              </w:rPr>
              <w:t xml:space="preserve"> Hàng không dân dụng Việt Nam</w:t>
            </w:r>
          </w:p>
        </w:tc>
      </w:tr>
      <w:tr w:rsidR="002F3A8A" w:rsidRPr="00523476" w:rsidTr="002D4DC3">
        <w:trPr>
          <w:trHeight w:hRule="exact" w:val="422"/>
        </w:trPr>
        <w:tc>
          <w:tcPr>
            <w:tcW w:w="1951" w:type="dxa"/>
            <w:vAlign w:val="center"/>
          </w:tcPr>
          <w:p w:rsidR="002F3A8A" w:rsidRPr="00523476" w:rsidRDefault="002F3A8A" w:rsidP="002D4DC3">
            <w:pPr>
              <w:jc w:val="both"/>
              <w:rPr>
                <w:color w:val="000000"/>
                <w:lang w:val="nl-NL"/>
              </w:rPr>
            </w:pPr>
            <w:r>
              <w:rPr>
                <w:color w:val="000000"/>
                <w:lang w:val="nl-NL"/>
              </w:rPr>
              <w:t>2/1992-12/1994</w:t>
            </w:r>
          </w:p>
        </w:tc>
        <w:tc>
          <w:tcPr>
            <w:tcW w:w="2835" w:type="dxa"/>
            <w:vAlign w:val="center"/>
          </w:tcPr>
          <w:p w:rsidR="002F3A8A" w:rsidRPr="00523476" w:rsidRDefault="002F3A8A" w:rsidP="002D4DC3">
            <w:pPr>
              <w:jc w:val="both"/>
              <w:rPr>
                <w:color w:val="000000"/>
              </w:rPr>
            </w:pPr>
            <w:r>
              <w:rPr>
                <w:color w:val="000000"/>
              </w:rPr>
              <w:t>Cán bộ</w:t>
            </w:r>
          </w:p>
        </w:tc>
        <w:tc>
          <w:tcPr>
            <w:tcW w:w="4428" w:type="dxa"/>
            <w:vAlign w:val="center"/>
          </w:tcPr>
          <w:p w:rsidR="002F3A8A" w:rsidRPr="00523476" w:rsidRDefault="002F3A8A" w:rsidP="002D4DC3">
            <w:pPr>
              <w:jc w:val="both"/>
              <w:rPr>
                <w:color w:val="000000"/>
                <w:lang w:val="nl-NL"/>
              </w:rPr>
            </w:pPr>
            <w:r>
              <w:rPr>
                <w:color w:val="000000"/>
              </w:rPr>
              <w:t>Tổng cục Hàng không dân dụng Việt Nam</w:t>
            </w:r>
          </w:p>
        </w:tc>
      </w:tr>
      <w:tr w:rsidR="002F3A8A" w:rsidRPr="00FD5839" w:rsidTr="002D4DC3">
        <w:trPr>
          <w:trHeight w:hRule="exact" w:val="578"/>
        </w:trPr>
        <w:tc>
          <w:tcPr>
            <w:tcW w:w="1951" w:type="dxa"/>
            <w:vAlign w:val="center"/>
          </w:tcPr>
          <w:p w:rsidR="002F3A8A" w:rsidRDefault="002F3A8A" w:rsidP="002D4DC3">
            <w:pPr>
              <w:jc w:val="both"/>
              <w:rPr>
                <w:color w:val="000000"/>
                <w:lang w:val="nl-NL"/>
              </w:rPr>
            </w:pPr>
            <w:r>
              <w:rPr>
                <w:color w:val="000000"/>
                <w:lang w:val="nl-NL"/>
              </w:rPr>
              <w:t>01/1995-12/1996</w:t>
            </w:r>
          </w:p>
        </w:tc>
        <w:tc>
          <w:tcPr>
            <w:tcW w:w="2835" w:type="dxa"/>
            <w:vAlign w:val="center"/>
          </w:tcPr>
          <w:p w:rsidR="002F3A8A" w:rsidRPr="002510A3" w:rsidRDefault="002F3A8A" w:rsidP="002D4DC3">
            <w:pPr>
              <w:jc w:val="both"/>
              <w:rPr>
                <w:color w:val="000000"/>
                <w:lang w:val="nl-NL"/>
              </w:rPr>
            </w:pPr>
            <w:r w:rsidRPr="002510A3">
              <w:rPr>
                <w:color w:val="000000"/>
                <w:lang w:val="nl-NL"/>
              </w:rPr>
              <w:t>Chuyên viên Ban đối ngoại hành chính</w:t>
            </w:r>
          </w:p>
        </w:tc>
        <w:tc>
          <w:tcPr>
            <w:tcW w:w="4428" w:type="dxa"/>
            <w:vAlign w:val="center"/>
          </w:tcPr>
          <w:p w:rsidR="002F3A8A" w:rsidRPr="002510A3" w:rsidRDefault="002F3A8A" w:rsidP="002D4DC3">
            <w:pPr>
              <w:jc w:val="both"/>
              <w:rPr>
                <w:color w:val="000000"/>
                <w:lang w:val="nl-NL"/>
              </w:rPr>
            </w:pPr>
            <w:r w:rsidRPr="002510A3">
              <w:rPr>
                <w:color w:val="000000"/>
                <w:lang w:val="nl-NL"/>
              </w:rPr>
              <w:t>Hãng hàng không quốc gia Việt Nam</w:t>
            </w:r>
          </w:p>
        </w:tc>
      </w:tr>
      <w:tr w:rsidR="002F3A8A" w:rsidRPr="00FD5839" w:rsidTr="002D4DC3">
        <w:trPr>
          <w:trHeight w:hRule="exact" w:val="558"/>
        </w:trPr>
        <w:tc>
          <w:tcPr>
            <w:tcW w:w="1951" w:type="dxa"/>
            <w:vAlign w:val="center"/>
          </w:tcPr>
          <w:p w:rsidR="002F3A8A" w:rsidRDefault="002F3A8A" w:rsidP="002D4DC3">
            <w:pPr>
              <w:jc w:val="both"/>
              <w:rPr>
                <w:color w:val="000000"/>
                <w:lang w:val="nl-NL"/>
              </w:rPr>
            </w:pPr>
            <w:r>
              <w:rPr>
                <w:color w:val="000000"/>
                <w:lang w:val="nl-NL"/>
              </w:rPr>
              <w:t>1/1996-2/2009</w:t>
            </w:r>
          </w:p>
        </w:tc>
        <w:tc>
          <w:tcPr>
            <w:tcW w:w="2835" w:type="dxa"/>
            <w:vAlign w:val="center"/>
          </w:tcPr>
          <w:p w:rsidR="002F3A8A" w:rsidRPr="002510A3" w:rsidRDefault="002F3A8A" w:rsidP="002D4DC3">
            <w:pPr>
              <w:jc w:val="both"/>
              <w:rPr>
                <w:color w:val="000000"/>
                <w:lang w:val="nl-NL"/>
              </w:rPr>
            </w:pPr>
            <w:r w:rsidRPr="002510A3">
              <w:rPr>
                <w:color w:val="000000"/>
                <w:lang w:val="nl-NL"/>
              </w:rPr>
              <w:t>Chuyên viên phòng Bảo hiểm</w:t>
            </w:r>
          </w:p>
        </w:tc>
        <w:tc>
          <w:tcPr>
            <w:tcW w:w="4428" w:type="dxa"/>
            <w:vAlign w:val="center"/>
          </w:tcPr>
          <w:p w:rsidR="002F3A8A" w:rsidRPr="002510A3" w:rsidRDefault="002F3A8A" w:rsidP="002D4DC3">
            <w:pPr>
              <w:jc w:val="both"/>
              <w:rPr>
                <w:color w:val="000000"/>
                <w:lang w:val="nl-NL"/>
              </w:rPr>
            </w:pPr>
            <w:r w:rsidRPr="002510A3">
              <w:rPr>
                <w:color w:val="000000"/>
                <w:lang w:val="nl-NL"/>
              </w:rPr>
              <w:t>Tổng Công ty Hàng không Việt Nam</w:t>
            </w:r>
          </w:p>
        </w:tc>
      </w:tr>
      <w:tr w:rsidR="002F3A8A" w:rsidRPr="00523476" w:rsidTr="002D4DC3">
        <w:trPr>
          <w:trHeight w:hRule="exact" w:val="422"/>
        </w:trPr>
        <w:tc>
          <w:tcPr>
            <w:tcW w:w="1951" w:type="dxa"/>
            <w:vAlign w:val="center"/>
          </w:tcPr>
          <w:p w:rsidR="002F3A8A" w:rsidRDefault="002F3A8A" w:rsidP="002D4DC3">
            <w:pPr>
              <w:jc w:val="both"/>
              <w:rPr>
                <w:color w:val="000000"/>
                <w:lang w:val="nl-NL"/>
              </w:rPr>
            </w:pPr>
            <w:r>
              <w:rPr>
                <w:color w:val="000000"/>
                <w:lang w:val="nl-NL"/>
              </w:rPr>
              <w:t>3/2009-10/2010</w:t>
            </w:r>
          </w:p>
        </w:tc>
        <w:tc>
          <w:tcPr>
            <w:tcW w:w="2835" w:type="dxa"/>
            <w:vAlign w:val="center"/>
          </w:tcPr>
          <w:p w:rsidR="002F3A8A" w:rsidRDefault="002F3A8A" w:rsidP="002D4DC3">
            <w:pPr>
              <w:jc w:val="both"/>
              <w:rPr>
                <w:color w:val="000000"/>
              </w:rPr>
            </w:pPr>
            <w:r>
              <w:rPr>
                <w:color w:val="000000"/>
              </w:rPr>
              <w:t>Phó phòng Bảo hiểm</w:t>
            </w:r>
          </w:p>
        </w:tc>
        <w:tc>
          <w:tcPr>
            <w:tcW w:w="4428" w:type="dxa"/>
            <w:vAlign w:val="center"/>
          </w:tcPr>
          <w:p w:rsidR="002F3A8A" w:rsidRDefault="002F3A8A" w:rsidP="002D4DC3">
            <w:pPr>
              <w:jc w:val="both"/>
              <w:rPr>
                <w:color w:val="000000"/>
              </w:rPr>
            </w:pPr>
            <w:r>
              <w:rPr>
                <w:color w:val="000000"/>
              </w:rPr>
              <w:t>Tổng Công ty Hàng không Việt Nam</w:t>
            </w:r>
          </w:p>
        </w:tc>
      </w:tr>
      <w:tr w:rsidR="002F3A8A" w:rsidRPr="00523476" w:rsidTr="002D4DC3">
        <w:trPr>
          <w:trHeight w:hRule="exact" w:val="422"/>
        </w:trPr>
        <w:tc>
          <w:tcPr>
            <w:tcW w:w="1951" w:type="dxa"/>
            <w:vAlign w:val="center"/>
          </w:tcPr>
          <w:p w:rsidR="002F3A8A" w:rsidRDefault="002F3A8A" w:rsidP="002D4DC3">
            <w:pPr>
              <w:jc w:val="both"/>
              <w:rPr>
                <w:color w:val="000000"/>
                <w:lang w:val="nl-NL"/>
              </w:rPr>
            </w:pPr>
            <w:r>
              <w:rPr>
                <w:color w:val="000000"/>
                <w:lang w:val="nl-NL"/>
              </w:rPr>
              <w:t>6/2011-nay</w:t>
            </w:r>
          </w:p>
        </w:tc>
        <w:tc>
          <w:tcPr>
            <w:tcW w:w="2835" w:type="dxa"/>
            <w:vAlign w:val="center"/>
          </w:tcPr>
          <w:p w:rsidR="002F3A8A" w:rsidRDefault="002F3A8A" w:rsidP="002D4DC3">
            <w:pPr>
              <w:jc w:val="both"/>
              <w:rPr>
                <w:color w:val="000000"/>
              </w:rPr>
            </w:pPr>
            <w:r>
              <w:rPr>
                <w:color w:val="000000"/>
              </w:rPr>
              <w:t>Trưởng phòng Bảo hiểm</w:t>
            </w:r>
          </w:p>
        </w:tc>
        <w:tc>
          <w:tcPr>
            <w:tcW w:w="4428" w:type="dxa"/>
            <w:vAlign w:val="center"/>
          </w:tcPr>
          <w:p w:rsidR="002F3A8A" w:rsidRDefault="002F3A8A" w:rsidP="002D4DC3">
            <w:pPr>
              <w:jc w:val="both"/>
              <w:rPr>
                <w:color w:val="000000"/>
              </w:rPr>
            </w:pPr>
            <w:r>
              <w:rPr>
                <w:color w:val="000000"/>
              </w:rPr>
              <w:t>Tổng Công ty Hàng không Việt Nam</w:t>
            </w:r>
          </w:p>
        </w:tc>
      </w:tr>
      <w:tr w:rsidR="002F3A8A" w:rsidRPr="00FD5839" w:rsidTr="002D4DC3">
        <w:trPr>
          <w:trHeight w:hRule="exact" w:val="421"/>
        </w:trPr>
        <w:tc>
          <w:tcPr>
            <w:tcW w:w="1951" w:type="dxa"/>
            <w:vAlign w:val="center"/>
          </w:tcPr>
          <w:p w:rsidR="002F3A8A" w:rsidRPr="00523476" w:rsidRDefault="002F3A8A" w:rsidP="002D4DC3">
            <w:pPr>
              <w:jc w:val="both"/>
              <w:rPr>
                <w:color w:val="000000"/>
              </w:rPr>
            </w:pPr>
            <w:r>
              <w:rPr>
                <w:color w:val="000000"/>
              </w:rPr>
              <w:t>10/2011-nay</w:t>
            </w:r>
          </w:p>
        </w:tc>
        <w:tc>
          <w:tcPr>
            <w:tcW w:w="2835" w:type="dxa"/>
            <w:vAlign w:val="center"/>
          </w:tcPr>
          <w:p w:rsidR="002F3A8A" w:rsidRPr="00523476" w:rsidRDefault="002F3A8A" w:rsidP="002D4DC3">
            <w:pPr>
              <w:jc w:val="both"/>
              <w:rPr>
                <w:color w:val="000000"/>
                <w:lang w:val="nl-NL"/>
              </w:rPr>
            </w:pPr>
            <w:r>
              <w:rPr>
                <w:color w:val="000000"/>
                <w:lang w:val="nl-NL"/>
              </w:rPr>
              <w:t>Thành viên HĐQT</w:t>
            </w:r>
          </w:p>
        </w:tc>
        <w:tc>
          <w:tcPr>
            <w:tcW w:w="4428" w:type="dxa"/>
            <w:vAlign w:val="center"/>
          </w:tcPr>
          <w:p w:rsidR="002F3A8A" w:rsidRPr="00523476" w:rsidRDefault="002F3A8A" w:rsidP="002D4DC3">
            <w:pPr>
              <w:jc w:val="both"/>
              <w:rPr>
                <w:color w:val="000000"/>
                <w:lang w:val="nl-NL"/>
              </w:rPr>
            </w:pPr>
            <w:r>
              <w:rPr>
                <w:color w:val="000000"/>
                <w:lang w:val="nl-NL"/>
              </w:rPr>
              <w:t>Công ty CP Bảo hiểm Hàng không</w:t>
            </w:r>
          </w:p>
        </w:tc>
      </w:tr>
    </w:tbl>
    <w:p w:rsidR="002F3A8A" w:rsidRPr="00523476" w:rsidRDefault="002F3A8A" w:rsidP="002F3A8A">
      <w:pPr>
        <w:spacing w:before="120"/>
        <w:jc w:val="both"/>
        <w:rPr>
          <w:color w:val="000000"/>
          <w:spacing w:val="2"/>
          <w:lang w:val="nl-NL"/>
        </w:rPr>
      </w:pPr>
      <w:r w:rsidRPr="00523476">
        <w:rPr>
          <w:color w:val="000000"/>
          <w:spacing w:val="2"/>
          <w:lang w:val="nl-NL"/>
        </w:rPr>
        <w:t xml:space="preserve">Chức vụ hiện nay         </w:t>
      </w:r>
      <w:r w:rsidRPr="00523476">
        <w:rPr>
          <w:color w:val="000000"/>
          <w:spacing w:val="2"/>
          <w:lang w:val="nl-NL"/>
        </w:rPr>
        <w:tab/>
        <w:t xml:space="preserve"> : Ủy viên Hội đồng quản trị </w:t>
      </w:r>
    </w:p>
    <w:p w:rsidR="00A81EEF" w:rsidRDefault="002F3A8A" w:rsidP="002F3A8A">
      <w:pPr>
        <w:spacing w:before="120"/>
        <w:jc w:val="both"/>
        <w:rPr>
          <w:color w:val="000000"/>
          <w:spacing w:val="2"/>
          <w:lang w:val="nl-NL"/>
        </w:rPr>
      </w:pPr>
      <w:r w:rsidRPr="00523476">
        <w:rPr>
          <w:color w:val="000000"/>
          <w:spacing w:val="2"/>
          <w:lang w:val="nl-NL"/>
        </w:rPr>
        <w:t>Số lượng cổ phiếu đang nắm giữ: 0 cổ phần, chiếm 0% vốn điều lệ.</w:t>
      </w:r>
    </w:p>
    <w:p w:rsidR="002F3A8A" w:rsidRPr="00B36D9A" w:rsidRDefault="002F3A8A" w:rsidP="002F3A8A">
      <w:pPr>
        <w:spacing w:before="120"/>
        <w:jc w:val="both"/>
        <w:rPr>
          <w:b/>
          <w:color w:val="000000"/>
          <w:spacing w:val="2"/>
          <w:lang w:val="nl-NL"/>
        </w:rPr>
      </w:pPr>
      <w:r w:rsidRPr="00B36D9A">
        <w:rPr>
          <w:b/>
          <w:color w:val="000000"/>
          <w:spacing w:val="2"/>
          <w:lang w:val="nl-NL"/>
        </w:rPr>
        <w:t>12.1.7 Thành viên Hội đồng quản trị</w:t>
      </w:r>
    </w:p>
    <w:p w:rsidR="002F3A8A" w:rsidRPr="00523476" w:rsidRDefault="002F3A8A" w:rsidP="002F3A8A">
      <w:pPr>
        <w:spacing w:before="60" w:after="60" w:line="288" w:lineRule="auto"/>
        <w:jc w:val="both"/>
        <w:rPr>
          <w:color w:val="000000"/>
          <w:spacing w:val="2"/>
          <w:lang w:val="nl-NL"/>
        </w:rPr>
      </w:pPr>
      <w:r w:rsidRPr="00523476">
        <w:rPr>
          <w:color w:val="000000"/>
          <w:spacing w:val="2"/>
          <w:lang w:val="nl-NL"/>
        </w:rPr>
        <w:t>Họ và tên</w:t>
      </w:r>
      <w:r w:rsidRPr="00523476">
        <w:rPr>
          <w:color w:val="000000"/>
          <w:spacing w:val="2"/>
          <w:lang w:val="nl-NL"/>
        </w:rPr>
        <w:tab/>
      </w:r>
      <w:r w:rsidRPr="00523476">
        <w:rPr>
          <w:color w:val="000000"/>
          <w:spacing w:val="2"/>
          <w:lang w:val="nl-NL"/>
        </w:rPr>
        <w:tab/>
      </w:r>
      <w:r w:rsidRPr="00523476">
        <w:rPr>
          <w:color w:val="000000"/>
          <w:spacing w:val="2"/>
          <w:lang w:val="nl-NL"/>
        </w:rPr>
        <w:tab/>
        <w:t xml:space="preserve">: Nguyễn Thị Thu Trang </w:t>
      </w:r>
    </w:p>
    <w:p w:rsidR="002F3A8A" w:rsidRPr="00523476" w:rsidRDefault="002F3A8A" w:rsidP="002F3A8A">
      <w:pPr>
        <w:spacing w:before="60" w:after="60" w:line="288" w:lineRule="auto"/>
        <w:jc w:val="both"/>
        <w:rPr>
          <w:color w:val="000000"/>
          <w:spacing w:val="2"/>
          <w:lang w:val="nl-NL"/>
        </w:rPr>
      </w:pPr>
      <w:r w:rsidRPr="00523476">
        <w:rPr>
          <w:color w:val="000000"/>
          <w:spacing w:val="2"/>
          <w:lang w:val="nl-NL"/>
        </w:rPr>
        <w:t>Giới tính</w:t>
      </w:r>
      <w:r w:rsidRPr="00523476">
        <w:rPr>
          <w:color w:val="000000"/>
          <w:spacing w:val="2"/>
          <w:lang w:val="nl-NL"/>
        </w:rPr>
        <w:tab/>
      </w:r>
      <w:r w:rsidRPr="00523476">
        <w:rPr>
          <w:color w:val="000000"/>
          <w:spacing w:val="2"/>
          <w:lang w:val="nl-NL"/>
        </w:rPr>
        <w:tab/>
      </w:r>
      <w:r w:rsidRPr="00523476">
        <w:rPr>
          <w:color w:val="000000"/>
          <w:spacing w:val="2"/>
          <w:lang w:val="nl-NL"/>
        </w:rPr>
        <w:tab/>
        <w:t>: Nữ</w:t>
      </w:r>
    </w:p>
    <w:p w:rsidR="002F3A8A" w:rsidRPr="00523476" w:rsidRDefault="002F3A8A" w:rsidP="002F3A8A">
      <w:pPr>
        <w:spacing w:before="60" w:after="60" w:line="288" w:lineRule="auto"/>
        <w:jc w:val="both"/>
        <w:rPr>
          <w:color w:val="000000"/>
          <w:spacing w:val="2"/>
          <w:lang w:val="nl-NL"/>
        </w:rPr>
      </w:pPr>
      <w:r w:rsidRPr="00523476">
        <w:rPr>
          <w:color w:val="000000"/>
          <w:spacing w:val="2"/>
          <w:lang w:val="nl-NL"/>
        </w:rPr>
        <w:lastRenderedPageBreak/>
        <w:t>Ngày tháng năm sinh</w:t>
      </w:r>
      <w:r w:rsidRPr="00523476">
        <w:rPr>
          <w:color w:val="000000"/>
          <w:spacing w:val="2"/>
          <w:lang w:val="nl-NL"/>
        </w:rPr>
        <w:tab/>
      </w:r>
      <w:r w:rsidRPr="00523476">
        <w:rPr>
          <w:color w:val="000000"/>
          <w:spacing w:val="2"/>
          <w:lang w:val="nl-NL"/>
        </w:rPr>
        <w:tab/>
        <w:t>: 15/02/1981</w:t>
      </w:r>
    </w:p>
    <w:p w:rsidR="002F3A8A" w:rsidRPr="00523476" w:rsidRDefault="002F3A8A" w:rsidP="002F3A8A">
      <w:pPr>
        <w:spacing w:before="60" w:after="60" w:line="288" w:lineRule="auto"/>
        <w:jc w:val="both"/>
        <w:rPr>
          <w:color w:val="000000"/>
          <w:spacing w:val="2"/>
          <w:lang w:val="nl-NL"/>
        </w:rPr>
      </w:pPr>
      <w:r w:rsidRPr="00523476">
        <w:rPr>
          <w:color w:val="000000"/>
          <w:spacing w:val="2"/>
          <w:lang w:val="nl-NL"/>
        </w:rPr>
        <w:t>Nơi sinh</w:t>
      </w:r>
      <w:r w:rsidRPr="00523476">
        <w:rPr>
          <w:color w:val="000000"/>
          <w:spacing w:val="2"/>
          <w:lang w:val="nl-NL"/>
        </w:rPr>
        <w:tab/>
      </w:r>
      <w:r w:rsidRPr="00523476">
        <w:rPr>
          <w:color w:val="000000"/>
          <w:spacing w:val="2"/>
          <w:lang w:val="nl-NL"/>
        </w:rPr>
        <w:tab/>
      </w:r>
      <w:r w:rsidRPr="00523476">
        <w:rPr>
          <w:color w:val="000000"/>
          <w:spacing w:val="2"/>
          <w:lang w:val="nl-NL"/>
        </w:rPr>
        <w:tab/>
        <w:t>: Nam Định</w:t>
      </w:r>
    </w:p>
    <w:p w:rsidR="002F3A8A" w:rsidRPr="00523476" w:rsidRDefault="002F3A8A" w:rsidP="002F3A8A">
      <w:pPr>
        <w:spacing w:before="60" w:after="60" w:line="288" w:lineRule="auto"/>
        <w:jc w:val="both"/>
        <w:rPr>
          <w:color w:val="000000"/>
          <w:spacing w:val="2"/>
          <w:lang w:val="nl-NL"/>
        </w:rPr>
      </w:pPr>
      <w:r w:rsidRPr="00523476">
        <w:rPr>
          <w:color w:val="000000"/>
          <w:spacing w:val="2"/>
          <w:lang w:val="nl-NL"/>
        </w:rPr>
        <w:t>Quốc tịch</w:t>
      </w:r>
      <w:r w:rsidRPr="00523476">
        <w:rPr>
          <w:color w:val="000000"/>
          <w:spacing w:val="2"/>
          <w:lang w:val="nl-NL"/>
        </w:rPr>
        <w:tab/>
      </w:r>
      <w:r w:rsidRPr="00523476">
        <w:rPr>
          <w:color w:val="000000"/>
          <w:spacing w:val="2"/>
          <w:lang w:val="nl-NL"/>
        </w:rPr>
        <w:tab/>
      </w:r>
      <w:r w:rsidRPr="00523476">
        <w:rPr>
          <w:color w:val="000000"/>
          <w:spacing w:val="2"/>
          <w:lang w:val="nl-NL"/>
        </w:rPr>
        <w:tab/>
        <w:t>: Việt Nam</w:t>
      </w:r>
    </w:p>
    <w:p w:rsidR="002F3A8A" w:rsidRPr="00523476" w:rsidRDefault="002F3A8A" w:rsidP="002F3A8A">
      <w:pPr>
        <w:spacing w:before="60" w:after="60" w:line="288" w:lineRule="auto"/>
        <w:jc w:val="both"/>
        <w:rPr>
          <w:color w:val="000000"/>
          <w:spacing w:val="2"/>
          <w:lang w:val="nl-NL"/>
        </w:rPr>
      </w:pPr>
      <w:r w:rsidRPr="00523476">
        <w:rPr>
          <w:color w:val="000000"/>
          <w:spacing w:val="2"/>
          <w:lang w:val="nl-NL"/>
        </w:rPr>
        <w:t>Dân tộc</w:t>
      </w:r>
      <w:r w:rsidRPr="00523476">
        <w:rPr>
          <w:color w:val="000000"/>
          <w:spacing w:val="2"/>
          <w:lang w:val="nl-NL"/>
        </w:rPr>
        <w:tab/>
      </w:r>
      <w:r w:rsidRPr="00523476">
        <w:rPr>
          <w:color w:val="000000"/>
          <w:spacing w:val="2"/>
          <w:lang w:val="nl-NL"/>
        </w:rPr>
        <w:tab/>
      </w:r>
      <w:r w:rsidRPr="00523476">
        <w:rPr>
          <w:color w:val="000000"/>
          <w:spacing w:val="2"/>
          <w:lang w:val="nl-NL"/>
        </w:rPr>
        <w:tab/>
        <w:t>: Kinh</w:t>
      </w:r>
    </w:p>
    <w:p w:rsidR="002F3A8A" w:rsidRPr="00523476" w:rsidRDefault="002F3A8A" w:rsidP="002F3A8A">
      <w:pPr>
        <w:spacing w:before="60" w:after="60" w:line="288" w:lineRule="auto"/>
        <w:jc w:val="both"/>
        <w:rPr>
          <w:color w:val="000000"/>
          <w:spacing w:val="2"/>
          <w:lang w:val="nl-NL"/>
        </w:rPr>
      </w:pPr>
      <w:r w:rsidRPr="00523476">
        <w:rPr>
          <w:color w:val="000000"/>
          <w:spacing w:val="2"/>
          <w:lang w:val="nl-NL"/>
        </w:rPr>
        <w:t>Số CMND</w:t>
      </w:r>
      <w:r w:rsidRPr="00523476">
        <w:rPr>
          <w:color w:val="000000"/>
          <w:spacing w:val="2"/>
          <w:lang w:val="nl-NL"/>
        </w:rPr>
        <w:tab/>
      </w:r>
      <w:r w:rsidRPr="00523476">
        <w:rPr>
          <w:color w:val="000000"/>
          <w:spacing w:val="2"/>
          <w:lang w:val="nl-NL"/>
        </w:rPr>
        <w:tab/>
      </w:r>
      <w:r w:rsidRPr="00523476">
        <w:rPr>
          <w:color w:val="000000"/>
          <w:spacing w:val="2"/>
          <w:lang w:val="nl-NL"/>
        </w:rPr>
        <w:tab/>
        <w:t>: 012086885</w:t>
      </w:r>
      <w:r w:rsidRPr="00523476">
        <w:rPr>
          <w:color w:val="000000"/>
          <w:spacing w:val="2"/>
          <w:lang w:val="nl-NL"/>
        </w:rPr>
        <w:tab/>
        <w:t xml:space="preserve">         Ngày cấp: 16/01/1998  Nơi cấp: CA Hà Nội</w:t>
      </w:r>
    </w:p>
    <w:p w:rsidR="002F3A8A" w:rsidRPr="00523476" w:rsidRDefault="002F3A8A" w:rsidP="002F3A8A">
      <w:pPr>
        <w:spacing w:before="60" w:after="60" w:line="288" w:lineRule="auto"/>
        <w:jc w:val="both"/>
        <w:rPr>
          <w:color w:val="000000"/>
          <w:spacing w:val="2"/>
          <w:lang w:val="nl-NL"/>
        </w:rPr>
      </w:pPr>
      <w:r w:rsidRPr="00523476">
        <w:rPr>
          <w:color w:val="000000"/>
          <w:spacing w:val="2"/>
          <w:lang w:val="nl-NL"/>
        </w:rPr>
        <w:t>Quê quán</w:t>
      </w:r>
      <w:r w:rsidRPr="00523476">
        <w:rPr>
          <w:color w:val="000000"/>
          <w:spacing w:val="2"/>
          <w:lang w:val="nl-NL"/>
        </w:rPr>
        <w:tab/>
      </w:r>
      <w:r w:rsidRPr="00523476">
        <w:rPr>
          <w:color w:val="000000"/>
          <w:spacing w:val="2"/>
          <w:lang w:val="nl-NL"/>
        </w:rPr>
        <w:tab/>
      </w:r>
      <w:r w:rsidRPr="00523476">
        <w:rPr>
          <w:color w:val="000000"/>
          <w:spacing w:val="2"/>
          <w:lang w:val="nl-NL"/>
        </w:rPr>
        <w:tab/>
        <w:t>: Nam Hà</w:t>
      </w:r>
    </w:p>
    <w:p w:rsidR="002F3A8A" w:rsidRPr="00523476" w:rsidRDefault="002F3A8A" w:rsidP="002F3A8A">
      <w:pPr>
        <w:spacing w:before="60" w:after="60" w:line="288" w:lineRule="auto"/>
        <w:jc w:val="both"/>
        <w:rPr>
          <w:color w:val="000000"/>
          <w:spacing w:val="2"/>
          <w:lang w:val="nl-NL"/>
        </w:rPr>
      </w:pPr>
      <w:r w:rsidRPr="00523476">
        <w:rPr>
          <w:color w:val="000000"/>
          <w:spacing w:val="2"/>
          <w:lang w:val="nl-NL"/>
        </w:rPr>
        <w:t xml:space="preserve">Địa chỉ thường trú </w:t>
      </w:r>
      <w:r w:rsidRPr="00523476">
        <w:rPr>
          <w:color w:val="000000"/>
          <w:spacing w:val="2"/>
          <w:lang w:val="nl-NL"/>
        </w:rPr>
        <w:tab/>
      </w:r>
      <w:r w:rsidRPr="00523476">
        <w:rPr>
          <w:color w:val="000000"/>
          <w:spacing w:val="2"/>
          <w:lang w:val="nl-NL"/>
        </w:rPr>
        <w:tab/>
        <w:t>: Tổ 14, Tập thể Cục xăng dầu, Nghĩa Đô, Cầu Giấy, Hà Nội</w:t>
      </w:r>
    </w:p>
    <w:p w:rsidR="002F3A8A" w:rsidRPr="00523476" w:rsidRDefault="002F3A8A" w:rsidP="002F3A8A">
      <w:pPr>
        <w:spacing w:before="60" w:after="60" w:line="288" w:lineRule="auto"/>
        <w:jc w:val="both"/>
        <w:rPr>
          <w:color w:val="000000"/>
          <w:spacing w:val="2"/>
          <w:lang w:val="nl-NL"/>
        </w:rPr>
      </w:pPr>
      <w:r w:rsidRPr="00523476">
        <w:rPr>
          <w:color w:val="000000"/>
          <w:spacing w:val="2"/>
          <w:lang w:val="nl-NL"/>
        </w:rPr>
        <w:t>Trình độ văn hóa</w:t>
      </w:r>
      <w:r w:rsidRPr="00523476">
        <w:rPr>
          <w:color w:val="000000"/>
          <w:spacing w:val="2"/>
          <w:lang w:val="nl-NL"/>
        </w:rPr>
        <w:tab/>
      </w:r>
      <w:r w:rsidRPr="00523476">
        <w:rPr>
          <w:color w:val="000000"/>
          <w:spacing w:val="2"/>
          <w:lang w:val="nl-NL"/>
        </w:rPr>
        <w:tab/>
        <w:t>: 12/12</w:t>
      </w:r>
    </w:p>
    <w:p w:rsidR="002F3A8A" w:rsidRPr="00523476" w:rsidRDefault="002F3A8A" w:rsidP="002F3A8A">
      <w:pPr>
        <w:spacing w:before="60" w:after="60" w:line="288" w:lineRule="auto"/>
        <w:jc w:val="both"/>
        <w:rPr>
          <w:color w:val="000000"/>
          <w:spacing w:val="2"/>
          <w:lang w:val="nl-NL"/>
        </w:rPr>
      </w:pPr>
      <w:r w:rsidRPr="00523476">
        <w:rPr>
          <w:color w:val="000000"/>
          <w:spacing w:val="2"/>
          <w:lang w:val="nl-NL"/>
        </w:rPr>
        <w:t xml:space="preserve">Trình độ chuyên môn </w:t>
      </w:r>
      <w:r w:rsidRPr="00523476">
        <w:rPr>
          <w:color w:val="000000"/>
          <w:spacing w:val="2"/>
          <w:lang w:val="nl-NL"/>
        </w:rPr>
        <w:tab/>
        <w:t>: Cử nhân kinh tế</w:t>
      </w:r>
    </w:p>
    <w:p w:rsidR="002F3A8A" w:rsidRPr="00523476" w:rsidRDefault="002F3A8A" w:rsidP="002F3A8A">
      <w:pPr>
        <w:spacing w:before="60" w:after="60" w:line="288" w:lineRule="auto"/>
        <w:jc w:val="both"/>
        <w:rPr>
          <w:color w:val="000000"/>
          <w:lang w:val="pt-BR"/>
        </w:rPr>
      </w:pPr>
      <w:r w:rsidRPr="00523476">
        <w:rPr>
          <w:color w:val="000000"/>
          <w:spacing w:val="2"/>
          <w:lang w:val="nl-NL"/>
        </w:rPr>
        <w:t xml:space="preserve">Quá trình công tác   </w:t>
      </w:r>
      <w:r w:rsidRPr="00523476">
        <w:rPr>
          <w:color w:val="000000"/>
          <w:spacing w:val="2"/>
          <w:lang w:val="nl-NL"/>
        </w:rPr>
        <w:tab/>
      </w:r>
      <w:r w:rsidRPr="00523476">
        <w:rPr>
          <w:color w:val="000000"/>
          <w:spacing w:val="2"/>
          <w:lang w:val="nl-NL"/>
        </w:rPr>
        <w:tab/>
        <w:t>:</w:t>
      </w:r>
    </w:p>
    <w:tbl>
      <w:tblPr>
        <w:tblpPr w:leftFromText="180" w:rightFromText="180" w:vertAnchor="text" w:horzAnchor="margin" w:tblpXSpec="center" w:tblpY="219"/>
        <w:tblW w:w="9322" w:type="dxa"/>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tblLayout w:type="fixed"/>
        <w:tblLook w:val="01E0"/>
      </w:tblPr>
      <w:tblGrid>
        <w:gridCol w:w="2946"/>
        <w:gridCol w:w="3251"/>
        <w:gridCol w:w="3125"/>
      </w:tblGrid>
      <w:tr w:rsidR="002F3A8A" w:rsidRPr="00523476" w:rsidTr="00BC3757">
        <w:trPr>
          <w:trHeight w:val="366"/>
        </w:trPr>
        <w:tc>
          <w:tcPr>
            <w:tcW w:w="2946" w:type="dxa"/>
            <w:tcBorders>
              <w:top w:val="thinThickSmallGap" w:sz="12" w:space="0" w:color="auto"/>
              <w:bottom w:val="dotted" w:sz="4" w:space="0" w:color="auto"/>
            </w:tcBorders>
            <w:shd w:val="clear" w:color="auto" w:fill="DBE5F1"/>
            <w:vAlign w:val="center"/>
          </w:tcPr>
          <w:p w:rsidR="002F3A8A" w:rsidRPr="00523476" w:rsidRDefault="002F3A8A" w:rsidP="002D4DC3">
            <w:pPr>
              <w:pStyle w:val="BodyTextIndent"/>
              <w:tabs>
                <w:tab w:val="num" w:pos="540"/>
              </w:tabs>
              <w:spacing w:line="360" w:lineRule="auto"/>
              <w:ind w:left="0"/>
              <w:jc w:val="center"/>
              <w:rPr>
                <w:rFonts w:ascii="Times New Roman" w:hAnsi="Times New Roman"/>
                <w:b/>
                <w:color w:val="000000"/>
                <w:sz w:val="22"/>
                <w:lang w:val="pt-BR"/>
              </w:rPr>
            </w:pPr>
            <w:r w:rsidRPr="00523476">
              <w:rPr>
                <w:rFonts w:ascii="Times New Roman" w:hAnsi="Times New Roman"/>
                <w:b/>
                <w:color w:val="000000"/>
                <w:sz w:val="22"/>
                <w:lang w:val="pt-BR"/>
              </w:rPr>
              <w:t>Thời gian</w:t>
            </w:r>
          </w:p>
        </w:tc>
        <w:tc>
          <w:tcPr>
            <w:tcW w:w="3251" w:type="dxa"/>
            <w:tcBorders>
              <w:top w:val="thinThickSmallGap" w:sz="12" w:space="0" w:color="auto"/>
              <w:bottom w:val="dotted" w:sz="4" w:space="0" w:color="auto"/>
            </w:tcBorders>
            <w:shd w:val="clear" w:color="auto" w:fill="DBE5F1"/>
            <w:vAlign w:val="center"/>
          </w:tcPr>
          <w:p w:rsidR="002F3A8A" w:rsidRPr="00523476" w:rsidRDefault="002F3A8A" w:rsidP="002D4DC3">
            <w:pPr>
              <w:pStyle w:val="BodyTextIndent"/>
              <w:tabs>
                <w:tab w:val="num" w:pos="540"/>
              </w:tabs>
              <w:spacing w:line="360" w:lineRule="auto"/>
              <w:ind w:left="0"/>
              <w:jc w:val="center"/>
              <w:rPr>
                <w:rFonts w:ascii="Times New Roman" w:hAnsi="Times New Roman"/>
                <w:b/>
                <w:color w:val="000000"/>
                <w:sz w:val="22"/>
                <w:lang w:val="nl-NL"/>
              </w:rPr>
            </w:pPr>
            <w:r w:rsidRPr="00523476">
              <w:rPr>
                <w:rFonts w:ascii="Times New Roman" w:hAnsi="Times New Roman"/>
                <w:b/>
                <w:color w:val="000000"/>
                <w:sz w:val="22"/>
                <w:lang w:val="nl-NL"/>
              </w:rPr>
              <w:t>Chức vụ</w:t>
            </w:r>
          </w:p>
        </w:tc>
        <w:tc>
          <w:tcPr>
            <w:tcW w:w="3125" w:type="dxa"/>
            <w:tcBorders>
              <w:top w:val="thinThickSmallGap" w:sz="12" w:space="0" w:color="auto"/>
              <w:bottom w:val="dotted" w:sz="4" w:space="0" w:color="auto"/>
            </w:tcBorders>
            <w:shd w:val="clear" w:color="auto" w:fill="DBE5F1"/>
            <w:vAlign w:val="center"/>
          </w:tcPr>
          <w:p w:rsidR="002F3A8A" w:rsidRPr="00523476" w:rsidRDefault="002F3A8A" w:rsidP="002D4DC3">
            <w:pPr>
              <w:pStyle w:val="BodyTextIndent"/>
              <w:tabs>
                <w:tab w:val="num" w:pos="540"/>
              </w:tabs>
              <w:spacing w:line="360" w:lineRule="auto"/>
              <w:ind w:left="0"/>
              <w:jc w:val="center"/>
              <w:rPr>
                <w:rFonts w:ascii="Times New Roman" w:hAnsi="Times New Roman"/>
                <w:b/>
                <w:color w:val="000000"/>
                <w:sz w:val="22"/>
                <w:lang w:val="nl-NL"/>
              </w:rPr>
            </w:pPr>
            <w:r w:rsidRPr="00523476">
              <w:rPr>
                <w:rFonts w:ascii="Times New Roman" w:hAnsi="Times New Roman"/>
                <w:b/>
                <w:color w:val="000000"/>
                <w:sz w:val="22"/>
                <w:lang w:val="nl-NL"/>
              </w:rPr>
              <w:t>Đơn vị</w:t>
            </w:r>
          </w:p>
        </w:tc>
      </w:tr>
      <w:tr w:rsidR="002F3A8A" w:rsidRPr="00523476" w:rsidTr="002D4DC3">
        <w:trPr>
          <w:trHeight w:hRule="exact" w:val="719"/>
        </w:trPr>
        <w:tc>
          <w:tcPr>
            <w:tcW w:w="2946" w:type="dxa"/>
            <w:tcBorders>
              <w:top w:val="dotted" w:sz="4" w:space="0" w:color="auto"/>
            </w:tcBorders>
            <w:vAlign w:val="center"/>
          </w:tcPr>
          <w:p w:rsidR="002F3A8A" w:rsidRPr="00523476" w:rsidRDefault="002F3A8A" w:rsidP="002D4DC3">
            <w:pPr>
              <w:rPr>
                <w:color w:val="000000"/>
                <w:lang w:val="nl-NL"/>
              </w:rPr>
            </w:pPr>
            <w:r w:rsidRPr="00523476">
              <w:rPr>
                <w:color w:val="000000"/>
                <w:lang w:val="nl-NL"/>
              </w:rPr>
              <w:t>Từ T9/2002 – T12/2003</w:t>
            </w:r>
          </w:p>
        </w:tc>
        <w:tc>
          <w:tcPr>
            <w:tcW w:w="3251" w:type="dxa"/>
            <w:tcBorders>
              <w:top w:val="dotted" w:sz="4" w:space="0" w:color="auto"/>
            </w:tcBorders>
            <w:vAlign w:val="center"/>
          </w:tcPr>
          <w:p w:rsidR="002F3A8A" w:rsidRPr="00523476" w:rsidRDefault="002F3A8A" w:rsidP="002D4DC3">
            <w:pPr>
              <w:jc w:val="both"/>
              <w:rPr>
                <w:color w:val="000000"/>
                <w:lang w:val="nl-NL"/>
              </w:rPr>
            </w:pPr>
            <w:r w:rsidRPr="00523476">
              <w:rPr>
                <w:color w:val="000000"/>
                <w:lang w:val="nl-NL"/>
              </w:rPr>
              <w:t>Chuyên viên Phòng Tài chính Kế toán</w:t>
            </w:r>
          </w:p>
          <w:p w:rsidR="002F3A8A" w:rsidRPr="00523476" w:rsidRDefault="002F3A8A" w:rsidP="002D4DC3">
            <w:pPr>
              <w:rPr>
                <w:color w:val="000000"/>
                <w:lang w:val="nl-NL"/>
              </w:rPr>
            </w:pPr>
          </w:p>
          <w:p w:rsidR="002F3A8A" w:rsidRPr="00523476" w:rsidRDefault="002F3A8A" w:rsidP="002D4DC3">
            <w:pPr>
              <w:rPr>
                <w:color w:val="000000"/>
                <w:lang w:val="nl-NL"/>
              </w:rPr>
            </w:pPr>
          </w:p>
        </w:tc>
        <w:tc>
          <w:tcPr>
            <w:tcW w:w="3125" w:type="dxa"/>
            <w:tcBorders>
              <w:top w:val="dotted" w:sz="4" w:space="0" w:color="auto"/>
            </w:tcBorders>
            <w:vAlign w:val="center"/>
          </w:tcPr>
          <w:p w:rsidR="002F3A8A" w:rsidRPr="00523476" w:rsidRDefault="002F3A8A" w:rsidP="002D4DC3">
            <w:pPr>
              <w:jc w:val="both"/>
              <w:rPr>
                <w:color w:val="000000"/>
              </w:rPr>
            </w:pPr>
            <w:r w:rsidRPr="00523476">
              <w:rPr>
                <w:color w:val="000000"/>
              </w:rPr>
              <w:t>Công ty cổ phần xi măng Thăng Long</w:t>
            </w:r>
          </w:p>
        </w:tc>
      </w:tr>
      <w:tr w:rsidR="002F3A8A" w:rsidRPr="00FD5839" w:rsidTr="002D4DC3">
        <w:trPr>
          <w:trHeight w:hRule="exact" w:val="563"/>
        </w:trPr>
        <w:tc>
          <w:tcPr>
            <w:tcW w:w="2946" w:type="dxa"/>
            <w:vAlign w:val="center"/>
          </w:tcPr>
          <w:p w:rsidR="002F3A8A" w:rsidRPr="00523476" w:rsidRDefault="002F3A8A" w:rsidP="004A493D">
            <w:pPr>
              <w:rPr>
                <w:color w:val="000000"/>
                <w:lang w:val="nl-NL"/>
              </w:rPr>
            </w:pPr>
            <w:r w:rsidRPr="00523476">
              <w:rPr>
                <w:color w:val="000000"/>
                <w:lang w:val="nl-NL"/>
              </w:rPr>
              <w:t xml:space="preserve">Từ T02/2004 – </w:t>
            </w:r>
            <w:r w:rsidR="004A493D">
              <w:rPr>
                <w:color w:val="000000"/>
                <w:lang w:val="nl-NL"/>
              </w:rPr>
              <w:t>nay</w:t>
            </w:r>
          </w:p>
        </w:tc>
        <w:tc>
          <w:tcPr>
            <w:tcW w:w="3251" w:type="dxa"/>
            <w:vAlign w:val="center"/>
          </w:tcPr>
          <w:p w:rsidR="002F3A8A" w:rsidRPr="00523476" w:rsidRDefault="002F3A8A" w:rsidP="002D4DC3">
            <w:pPr>
              <w:jc w:val="both"/>
              <w:rPr>
                <w:color w:val="000000"/>
                <w:lang w:val="nl-NL"/>
              </w:rPr>
            </w:pPr>
            <w:r w:rsidRPr="00523476">
              <w:rPr>
                <w:color w:val="000000"/>
                <w:lang w:val="nl-NL"/>
              </w:rPr>
              <w:t>Chuyên viên Phòng Tài chính Kế toán</w:t>
            </w:r>
          </w:p>
          <w:p w:rsidR="002F3A8A" w:rsidRPr="00523476" w:rsidRDefault="002F3A8A" w:rsidP="002D4DC3">
            <w:pPr>
              <w:rPr>
                <w:color w:val="000000"/>
                <w:lang w:val="nl-NL"/>
              </w:rPr>
            </w:pPr>
          </w:p>
          <w:p w:rsidR="002F3A8A" w:rsidRPr="00523476" w:rsidRDefault="002F3A8A" w:rsidP="002D4DC3">
            <w:pPr>
              <w:rPr>
                <w:color w:val="000000"/>
                <w:lang w:val="nl-NL"/>
              </w:rPr>
            </w:pPr>
          </w:p>
        </w:tc>
        <w:tc>
          <w:tcPr>
            <w:tcW w:w="3125" w:type="dxa"/>
            <w:shd w:val="clear" w:color="auto" w:fill="auto"/>
            <w:vAlign w:val="center"/>
          </w:tcPr>
          <w:p w:rsidR="002F3A8A" w:rsidRPr="00523476" w:rsidRDefault="002F3A8A" w:rsidP="002D4DC3">
            <w:pPr>
              <w:jc w:val="both"/>
              <w:rPr>
                <w:color w:val="000000"/>
                <w:lang w:val="nl-NL"/>
              </w:rPr>
            </w:pPr>
            <w:r w:rsidRPr="00523476">
              <w:rPr>
                <w:color w:val="000000"/>
                <w:lang w:val="nl-NL"/>
              </w:rPr>
              <w:t>Tổng Công ty Lắp máy VN</w:t>
            </w:r>
          </w:p>
        </w:tc>
      </w:tr>
    </w:tbl>
    <w:p w:rsidR="002F3A8A" w:rsidRPr="00523476" w:rsidRDefault="002F3A8A" w:rsidP="002F3A8A">
      <w:pPr>
        <w:spacing w:before="120"/>
        <w:jc w:val="both"/>
        <w:rPr>
          <w:color w:val="000000"/>
          <w:spacing w:val="2"/>
          <w:lang w:val="nl-NL"/>
        </w:rPr>
      </w:pPr>
      <w:r w:rsidRPr="00523476">
        <w:rPr>
          <w:color w:val="000000"/>
          <w:spacing w:val="2"/>
          <w:lang w:val="nl-NL"/>
        </w:rPr>
        <w:t xml:space="preserve">Chức vụ hiện nay          </w:t>
      </w:r>
      <w:r w:rsidRPr="00523476">
        <w:rPr>
          <w:color w:val="000000"/>
          <w:spacing w:val="2"/>
          <w:lang w:val="nl-NL"/>
        </w:rPr>
        <w:tab/>
        <w:t xml:space="preserve">: Thành viên </w:t>
      </w:r>
      <w:r>
        <w:rPr>
          <w:color w:val="000000"/>
          <w:spacing w:val="2"/>
          <w:lang w:val="nl-NL"/>
        </w:rPr>
        <w:t>Hội đồng quản trị</w:t>
      </w:r>
    </w:p>
    <w:p w:rsidR="00A81EEF" w:rsidRDefault="002F3A8A" w:rsidP="002F3A8A">
      <w:pPr>
        <w:spacing w:before="120"/>
        <w:jc w:val="both"/>
        <w:rPr>
          <w:color w:val="000000"/>
          <w:spacing w:val="2"/>
          <w:lang w:val="nl-NL"/>
        </w:rPr>
      </w:pPr>
      <w:r w:rsidRPr="00523476">
        <w:rPr>
          <w:color w:val="000000"/>
          <w:spacing w:val="2"/>
          <w:lang w:val="nl-NL"/>
        </w:rPr>
        <w:t>Số lượng cổ phiếu đang nắm giữ: 15.000 cổ phần, chiếm 0,03% vốn điều lệ.</w:t>
      </w:r>
    </w:p>
    <w:p w:rsidR="002F3A8A" w:rsidRPr="00523476" w:rsidRDefault="002F3A8A" w:rsidP="003E3FB5">
      <w:pPr>
        <w:pStyle w:val="Heading2"/>
        <w:numPr>
          <w:ilvl w:val="1"/>
          <w:numId w:val="38"/>
        </w:numPr>
        <w:spacing w:before="120" w:after="120" w:line="288" w:lineRule="auto"/>
        <w:ind w:left="630" w:hanging="630"/>
        <w:rPr>
          <w:rFonts w:cs="Times New Roman"/>
          <w:iCs w:val="0"/>
          <w:color w:val="000000"/>
          <w:sz w:val="24"/>
          <w:szCs w:val="24"/>
          <w:lang w:val="sv-SE"/>
        </w:rPr>
      </w:pPr>
      <w:bookmarkStart w:id="252" w:name="_Toc351383593"/>
      <w:bookmarkStart w:id="253" w:name="_Toc358810999"/>
      <w:bookmarkStart w:id="254" w:name="_Toc369015863"/>
      <w:r w:rsidRPr="00523476">
        <w:rPr>
          <w:rFonts w:cs="Times New Roman"/>
          <w:iCs w:val="0"/>
          <w:color w:val="000000"/>
          <w:sz w:val="24"/>
          <w:szCs w:val="24"/>
          <w:lang w:val="sv-SE"/>
        </w:rPr>
        <w:t>Ban kiểm soát</w:t>
      </w:r>
      <w:bookmarkEnd w:id="252"/>
      <w:bookmarkEnd w:id="253"/>
      <w:bookmarkEnd w:id="254"/>
    </w:p>
    <w:p w:rsidR="002F3A8A" w:rsidRPr="00523476" w:rsidRDefault="002F3A8A" w:rsidP="00946F99">
      <w:pPr>
        <w:numPr>
          <w:ilvl w:val="2"/>
          <w:numId w:val="36"/>
        </w:numPr>
        <w:spacing w:before="120"/>
        <w:jc w:val="both"/>
        <w:rPr>
          <w:b/>
          <w:color w:val="000000"/>
          <w:spacing w:val="2"/>
          <w:lang w:val="nl-NL"/>
        </w:rPr>
      </w:pPr>
      <w:r w:rsidRPr="00523476">
        <w:rPr>
          <w:b/>
          <w:color w:val="000000"/>
          <w:spacing w:val="2"/>
          <w:lang w:val="nl-NL"/>
        </w:rPr>
        <w:t>Trưởng ban kiểm soát</w:t>
      </w:r>
    </w:p>
    <w:p w:rsidR="002F3A8A" w:rsidRPr="00523476" w:rsidRDefault="002F3A8A" w:rsidP="002F3A8A">
      <w:pPr>
        <w:spacing w:before="120"/>
        <w:jc w:val="both"/>
        <w:rPr>
          <w:color w:val="000000"/>
          <w:spacing w:val="2"/>
          <w:lang w:val="nl-NL"/>
        </w:rPr>
      </w:pPr>
      <w:r w:rsidRPr="00523476">
        <w:rPr>
          <w:color w:val="000000"/>
          <w:spacing w:val="2"/>
          <w:lang w:val="nl-NL"/>
        </w:rPr>
        <w:t>Họ và tên</w:t>
      </w:r>
      <w:r w:rsidRPr="00523476">
        <w:rPr>
          <w:color w:val="000000"/>
          <w:spacing w:val="2"/>
          <w:lang w:val="nl-NL"/>
        </w:rPr>
        <w:tab/>
      </w:r>
      <w:r w:rsidRPr="00523476">
        <w:rPr>
          <w:color w:val="000000"/>
          <w:spacing w:val="2"/>
          <w:lang w:val="nl-NL"/>
        </w:rPr>
        <w:tab/>
      </w:r>
      <w:r w:rsidRPr="00523476">
        <w:rPr>
          <w:color w:val="000000"/>
          <w:spacing w:val="2"/>
          <w:lang w:val="nl-NL"/>
        </w:rPr>
        <w:tab/>
        <w:t xml:space="preserve">: Lương Đức Chính </w:t>
      </w:r>
    </w:p>
    <w:p w:rsidR="002F3A8A" w:rsidRPr="00523476" w:rsidRDefault="002F3A8A" w:rsidP="002F3A8A">
      <w:pPr>
        <w:spacing w:before="120"/>
        <w:jc w:val="both"/>
        <w:rPr>
          <w:color w:val="000000"/>
          <w:spacing w:val="2"/>
          <w:lang w:val="nl-NL"/>
        </w:rPr>
      </w:pPr>
      <w:r w:rsidRPr="00523476">
        <w:rPr>
          <w:color w:val="000000"/>
          <w:spacing w:val="2"/>
          <w:lang w:val="nl-NL"/>
        </w:rPr>
        <w:t>Giới tính</w:t>
      </w:r>
      <w:r w:rsidRPr="00523476">
        <w:rPr>
          <w:color w:val="000000"/>
          <w:spacing w:val="2"/>
          <w:lang w:val="nl-NL"/>
        </w:rPr>
        <w:tab/>
      </w:r>
      <w:r w:rsidRPr="00523476">
        <w:rPr>
          <w:color w:val="000000"/>
          <w:spacing w:val="2"/>
          <w:lang w:val="nl-NL"/>
        </w:rPr>
        <w:tab/>
      </w:r>
      <w:r w:rsidRPr="00523476">
        <w:rPr>
          <w:color w:val="000000"/>
          <w:spacing w:val="2"/>
          <w:lang w:val="nl-NL"/>
        </w:rPr>
        <w:tab/>
        <w:t>: Nam</w:t>
      </w:r>
    </w:p>
    <w:p w:rsidR="002F3A8A" w:rsidRPr="00523476" w:rsidRDefault="002F3A8A" w:rsidP="002F3A8A">
      <w:pPr>
        <w:spacing w:before="120"/>
        <w:jc w:val="both"/>
        <w:rPr>
          <w:color w:val="000000"/>
          <w:spacing w:val="2"/>
          <w:lang w:val="nl-NL"/>
        </w:rPr>
      </w:pPr>
      <w:r w:rsidRPr="00523476">
        <w:rPr>
          <w:color w:val="000000"/>
          <w:spacing w:val="2"/>
          <w:lang w:val="nl-NL"/>
        </w:rPr>
        <w:t>Ngày tháng năm sinh</w:t>
      </w:r>
      <w:r w:rsidRPr="00523476">
        <w:rPr>
          <w:color w:val="000000"/>
          <w:spacing w:val="2"/>
          <w:lang w:val="nl-NL"/>
        </w:rPr>
        <w:tab/>
      </w:r>
      <w:r w:rsidRPr="00523476">
        <w:rPr>
          <w:color w:val="000000"/>
          <w:spacing w:val="2"/>
          <w:lang w:val="nl-NL"/>
        </w:rPr>
        <w:tab/>
        <w:t>: 20/5/1968</w:t>
      </w:r>
    </w:p>
    <w:p w:rsidR="002F3A8A" w:rsidRPr="00523476" w:rsidRDefault="002F3A8A" w:rsidP="002F3A8A">
      <w:pPr>
        <w:spacing w:before="120"/>
        <w:jc w:val="both"/>
        <w:rPr>
          <w:color w:val="000000"/>
          <w:spacing w:val="2"/>
          <w:lang w:val="nl-NL"/>
        </w:rPr>
      </w:pPr>
      <w:r w:rsidRPr="00523476">
        <w:rPr>
          <w:color w:val="000000"/>
          <w:spacing w:val="2"/>
          <w:lang w:val="nl-NL"/>
        </w:rPr>
        <w:t>Nơi sinh</w:t>
      </w:r>
      <w:r w:rsidRPr="00523476">
        <w:rPr>
          <w:color w:val="000000"/>
          <w:spacing w:val="2"/>
          <w:lang w:val="nl-NL"/>
        </w:rPr>
        <w:tab/>
      </w:r>
      <w:r w:rsidRPr="00523476">
        <w:rPr>
          <w:color w:val="000000"/>
          <w:spacing w:val="2"/>
          <w:lang w:val="nl-NL"/>
        </w:rPr>
        <w:tab/>
      </w:r>
      <w:r w:rsidRPr="00523476">
        <w:rPr>
          <w:color w:val="000000"/>
          <w:spacing w:val="2"/>
          <w:lang w:val="nl-NL"/>
        </w:rPr>
        <w:tab/>
        <w:t>: Thanh Hóa</w:t>
      </w:r>
    </w:p>
    <w:p w:rsidR="002F3A8A" w:rsidRPr="00523476" w:rsidRDefault="002F3A8A" w:rsidP="002F3A8A">
      <w:pPr>
        <w:spacing w:before="120"/>
        <w:jc w:val="both"/>
        <w:rPr>
          <w:color w:val="000000"/>
          <w:spacing w:val="2"/>
          <w:lang w:val="nl-NL"/>
        </w:rPr>
      </w:pPr>
      <w:r w:rsidRPr="00523476">
        <w:rPr>
          <w:color w:val="000000"/>
          <w:spacing w:val="2"/>
          <w:lang w:val="nl-NL"/>
        </w:rPr>
        <w:t>Quốc tịch</w:t>
      </w:r>
      <w:r w:rsidRPr="00523476">
        <w:rPr>
          <w:color w:val="000000"/>
          <w:spacing w:val="2"/>
          <w:lang w:val="nl-NL"/>
        </w:rPr>
        <w:tab/>
      </w:r>
      <w:r w:rsidRPr="00523476">
        <w:rPr>
          <w:color w:val="000000"/>
          <w:spacing w:val="2"/>
          <w:lang w:val="nl-NL"/>
        </w:rPr>
        <w:tab/>
      </w:r>
      <w:r w:rsidRPr="00523476">
        <w:rPr>
          <w:color w:val="000000"/>
          <w:spacing w:val="2"/>
          <w:lang w:val="nl-NL"/>
        </w:rPr>
        <w:tab/>
        <w:t>: Việt Nam</w:t>
      </w:r>
    </w:p>
    <w:p w:rsidR="002F3A8A" w:rsidRPr="00523476" w:rsidRDefault="002F3A8A" w:rsidP="002F3A8A">
      <w:pPr>
        <w:spacing w:before="120"/>
        <w:jc w:val="both"/>
        <w:rPr>
          <w:color w:val="000000"/>
          <w:spacing w:val="2"/>
          <w:lang w:val="nl-NL"/>
        </w:rPr>
      </w:pPr>
      <w:r w:rsidRPr="00523476">
        <w:rPr>
          <w:color w:val="000000"/>
          <w:spacing w:val="2"/>
          <w:lang w:val="nl-NL"/>
        </w:rPr>
        <w:t>Dân tộc</w:t>
      </w:r>
      <w:r w:rsidRPr="00523476">
        <w:rPr>
          <w:color w:val="000000"/>
          <w:spacing w:val="2"/>
          <w:lang w:val="nl-NL"/>
        </w:rPr>
        <w:tab/>
      </w:r>
      <w:r w:rsidRPr="00523476">
        <w:rPr>
          <w:color w:val="000000"/>
          <w:spacing w:val="2"/>
          <w:lang w:val="nl-NL"/>
        </w:rPr>
        <w:tab/>
      </w:r>
      <w:r w:rsidRPr="00523476">
        <w:rPr>
          <w:color w:val="000000"/>
          <w:spacing w:val="2"/>
          <w:lang w:val="nl-NL"/>
        </w:rPr>
        <w:tab/>
        <w:t>: Kinh</w:t>
      </w:r>
    </w:p>
    <w:p w:rsidR="002F3A8A" w:rsidRPr="00523476" w:rsidRDefault="002F3A8A" w:rsidP="002F3A8A">
      <w:pPr>
        <w:spacing w:before="120"/>
        <w:jc w:val="both"/>
        <w:rPr>
          <w:color w:val="000000"/>
          <w:spacing w:val="2"/>
          <w:lang w:val="nl-NL"/>
        </w:rPr>
      </w:pPr>
      <w:r w:rsidRPr="00523476">
        <w:rPr>
          <w:color w:val="000000"/>
          <w:spacing w:val="2"/>
          <w:lang w:val="nl-NL"/>
        </w:rPr>
        <w:t>Số CMND</w:t>
      </w:r>
      <w:r w:rsidRPr="00523476">
        <w:rPr>
          <w:color w:val="000000"/>
          <w:spacing w:val="2"/>
          <w:lang w:val="nl-NL"/>
        </w:rPr>
        <w:tab/>
      </w:r>
      <w:r w:rsidRPr="00523476">
        <w:rPr>
          <w:color w:val="000000"/>
          <w:spacing w:val="2"/>
          <w:lang w:val="nl-NL"/>
        </w:rPr>
        <w:tab/>
      </w:r>
      <w:r w:rsidRPr="00523476">
        <w:rPr>
          <w:color w:val="000000"/>
          <w:spacing w:val="2"/>
          <w:lang w:val="nl-NL"/>
        </w:rPr>
        <w:tab/>
        <w:t>: 011784837 - Ngày cấp: 01/6/2006 - Nơi cấp: CA Hà Nội</w:t>
      </w:r>
    </w:p>
    <w:p w:rsidR="002F3A8A" w:rsidRPr="00523476" w:rsidRDefault="002F3A8A" w:rsidP="002F3A8A">
      <w:pPr>
        <w:spacing w:before="120"/>
        <w:jc w:val="both"/>
        <w:rPr>
          <w:color w:val="000000"/>
          <w:spacing w:val="2"/>
          <w:lang w:val="nl-NL"/>
        </w:rPr>
      </w:pPr>
      <w:r w:rsidRPr="00523476">
        <w:rPr>
          <w:color w:val="000000"/>
          <w:spacing w:val="2"/>
          <w:lang w:val="nl-NL"/>
        </w:rPr>
        <w:t>Quê quán</w:t>
      </w:r>
      <w:r w:rsidRPr="00523476">
        <w:rPr>
          <w:color w:val="000000"/>
          <w:spacing w:val="2"/>
          <w:lang w:val="nl-NL"/>
        </w:rPr>
        <w:tab/>
      </w:r>
      <w:r w:rsidRPr="00523476">
        <w:rPr>
          <w:color w:val="000000"/>
          <w:spacing w:val="2"/>
          <w:lang w:val="nl-NL"/>
        </w:rPr>
        <w:tab/>
      </w:r>
      <w:r w:rsidRPr="00523476">
        <w:rPr>
          <w:color w:val="000000"/>
          <w:spacing w:val="2"/>
          <w:lang w:val="nl-NL"/>
        </w:rPr>
        <w:tab/>
        <w:t>: Thanh Hóa</w:t>
      </w:r>
    </w:p>
    <w:p w:rsidR="002F3A8A" w:rsidRPr="00523476" w:rsidRDefault="002F3A8A" w:rsidP="002F3A8A">
      <w:pPr>
        <w:spacing w:before="120"/>
        <w:jc w:val="both"/>
        <w:rPr>
          <w:color w:val="000000"/>
          <w:spacing w:val="2"/>
          <w:lang w:val="nl-NL"/>
        </w:rPr>
      </w:pPr>
      <w:r w:rsidRPr="00523476">
        <w:rPr>
          <w:color w:val="000000"/>
          <w:spacing w:val="2"/>
          <w:lang w:val="nl-NL"/>
        </w:rPr>
        <w:t xml:space="preserve">Địa chỉ thường trú </w:t>
      </w:r>
      <w:r w:rsidRPr="00523476">
        <w:rPr>
          <w:color w:val="000000"/>
          <w:spacing w:val="2"/>
          <w:lang w:val="nl-NL"/>
        </w:rPr>
        <w:tab/>
      </w:r>
      <w:r w:rsidRPr="00523476">
        <w:rPr>
          <w:color w:val="000000"/>
          <w:spacing w:val="2"/>
          <w:lang w:val="nl-NL"/>
        </w:rPr>
        <w:tab/>
        <w:t>: Số 4A - A8 Tập thể Khí tượng Thủy văn, Phường Láng Thượng, Quận Đống Đa, Hà Nội.</w:t>
      </w:r>
    </w:p>
    <w:p w:rsidR="002F3A8A" w:rsidRPr="00523476" w:rsidRDefault="002F3A8A" w:rsidP="002F3A8A">
      <w:pPr>
        <w:spacing w:before="120"/>
        <w:jc w:val="both"/>
        <w:rPr>
          <w:color w:val="000000"/>
          <w:spacing w:val="2"/>
          <w:lang w:val="nl-NL"/>
        </w:rPr>
      </w:pPr>
      <w:r w:rsidRPr="00523476">
        <w:rPr>
          <w:color w:val="000000"/>
          <w:spacing w:val="2"/>
          <w:lang w:val="nl-NL"/>
        </w:rPr>
        <w:t>Trình độ văn hóa</w:t>
      </w:r>
      <w:r w:rsidRPr="00523476">
        <w:rPr>
          <w:color w:val="000000"/>
          <w:spacing w:val="2"/>
          <w:lang w:val="nl-NL"/>
        </w:rPr>
        <w:tab/>
      </w:r>
      <w:r w:rsidRPr="00523476">
        <w:rPr>
          <w:color w:val="000000"/>
          <w:spacing w:val="2"/>
          <w:lang w:val="nl-NL"/>
        </w:rPr>
        <w:tab/>
        <w:t>: 12/12</w:t>
      </w:r>
    </w:p>
    <w:p w:rsidR="002F3A8A" w:rsidRPr="00523476" w:rsidRDefault="002F3A8A" w:rsidP="002F3A8A">
      <w:pPr>
        <w:spacing w:before="120"/>
        <w:jc w:val="both"/>
        <w:rPr>
          <w:color w:val="000000"/>
          <w:spacing w:val="2"/>
          <w:lang w:val="nl-NL"/>
        </w:rPr>
      </w:pPr>
      <w:r w:rsidRPr="00523476">
        <w:rPr>
          <w:color w:val="000000"/>
          <w:spacing w:val="2"/>
          <w:lang w:val="nl-NL"/>
        </w:rPr>
        <w:t>Trình độ chuyên môn</w:t>
      </w:r>
      <w:r w:rsidRPr="00523476">
        <w:rPr>
          <w:color w:val="000000"/>
          <w:spacing w:val="2"/>
          <w:lang w:val="nl-NL"/>
        </w:rPr>
        <w:tab/>
      </w:r>
      <w:r w:rsidRPr="00523476">
        <w:rPr>
          <w:color w:val="000000"/>
          <w:spacing w:val="2"/>
          <w:lang w:val="nl-NL"/>
        </w:rPr>
        <w:tab/>
        <w:t xml:space="preserve">: Cử nhân Kế toán, Thạc sỹ Kinh tế </w:t>
      </w:r>
    </w:p>
    <w:p w:rsidR="0010265F" w:rsidRPr="00523476" w:rsidRDefault="002F3A8A" w:rsidP="002F3A8A">
      <w:pPr>
        <w:spacing w:before="120"/>
        <w:jc w:val="both"/>
        <w:rPr>
          <w:color w:val="000000"/>
          <w:spacing w:val="2"/>
          <w:lang w:val="nl-NL"/>
        </w:rPr>
      </w:pPr>
      <w:r w:rsidRPr="00523476">
        <w:rPr>
          <w:color w:val="000000"/>
          <w:spacing w:val="2"/>
          <w:lang w:val="nl-NL"/>
        </w:rPr>
        <w:t xml:space="preserve">Quá trình công tác   </w:t>
      </w:r>
      <w:r w:rsidRPr="00523476">
        <w:rPr>
          <w:color w:val="000000"/>
          <w:spacing w:val="2"/>
          <w:lang w:val="nl-NL"/>
        </w:rPr>
        <w:tab/>
        <w:t>:</w:t>
      </w:r>
    </w:p>
    <w:tbl>
      <w:tblPr>
        <w:tblpPr w:leftFromText="180" w:rightFromText="180" w:vertAnchor="text" w:horzAnchor="margin" w:tblpXSpec="center" w:tblpY="219"/>
        <w:tblW w:w="9214" w:type="dxa"/>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tblLayout w:type="fixed"/>
        <w:tblLook w:val="01E0"/>
      </w:tblPr>
      <w:tblGrid>
        <w:gridCol w:w="2838"/>
        <w:gridCol w:w="3251"/>
        <w:gridCol w:w="3125"/>
      </w:tblGrid>
      <w:tr w:rsidR="002F3A8A" w:rsidRPr="00523476" w:rsidTr="002D4DC3">
        <w:trPr>
          <w:trHeight w:val="455"/>
        </w:trPr>
        <w:tc>
          <w:tcPr>
            <w:tcW w:w="2838" w:type="dxa"/>
            <w:tcBorders>
              <w:top w:val="thinThickSmallGap" w:sz="12" w:space="0" w:color="auto"/>
              <w:bottom w:val="dotted" w:sz="4" w:space="0" w:color="auto"/>
            </w:tcBorders>
            <w:shd w:val="clear" w:color="auto" w:fill="DBE5F1"/>
          </w:tcPr>
          <w:p w:rsidR="002F3A8A" w:rsidRPr="00523476" w:rsidRDefault="002F3A8A" w:rsidP="002D4DC3">
            <w:pPr>
              <w:pStyle w:val="BodyTextIndent"/>
              <w:tabs>
                <w:tab w:val="num" w:pos="540"/>
              </w:tabs>
              <w:spacing w:line="360" w:lineRule="auto"/>
              <w:ind w:left="0"/>
              <w:jc w:val="center"/>
              <w:rPr>
                <w:rFonts w:ascii="Times New Roman" w:hAnsi="Times New Roman"/>
                <w:b/>
                <w:color w:val="000000"/>
                <w:sz w:val="22"/>
                <w:lang w:val="pt-BR"/>
              </w:rPr>
            </w:pPr>
            <w:r w:rsidRPr="00523476">
              <w:rPr>
                <w:rFonts w:ascii="Times New Roman" w:hAnsi="Times New Roman"/>
                <w:b/>
                <w:color w:val="000000"/>
                <w:sz w:val="22"/>
                <w:lang w:val="pt-BR"/>
              </w:rPr>
              <w:t>Thời gian</w:t>
            </w:r>
          </w:p>
        </w:tc>
        <w:tc>
          <w:tcPr>
            <w:tcW w:w="3251" w:type="dxa"/>
            <w:tcBorders>
              <w:top w:val="thinThickSmallGap" w:sz="12" w:space="0" w:color="auto"/>
              <w:bottom w:val="dotted" w:sz="4" w:space="0" w:color="auto"/>
            </w:tcBorders>
            <w:shd w:val="clear" w:color="auto" w:fill="DBE5F1"/>
          </w:tcPr>
          <w:p w:rsidR="002F3A8A" w:rsidRPr="00523476" w:rsidRDefault="002F3A8A" w:rsidP="002D4DC3">
            <w:pPr>
              <w:pStyle w:val="BodyTextIndent"/>
              <w:tabs>
                <w:tab w:val="num" w:pos="540"/>
              </w:tabs>
              <w:spacing w:line="360" w:lineRule="auto"/>
              <w:ind w:left="0"/>
              <w:jc w:val="center"/>
              <w:rPr>
                <w:rFonts w:ascii="Times New Roman" w:hAnsi="Times New Roman"/>
                <w:b/>
                <w:color w:val="000000"/>
                <w:sz w:val="22"/>
                <w:lang w:val="nl-NL"/>
              </w:rPr>
            </w:pPr>
            <w:r w:rsidRPr="00523476">
              <w:rPr>
                <w:rFonts w:ascii="Times New Roman" w:hAnsi="Times New Roman"/>
                <w:b/>
                <w:color w:val="000000"/>
                <w:sz w:val="22"/>
                <w:lang w:val="nl-NL"/>
              </w:rPr>
              <w:t>Chức vụ</w:t>
            </w:r>
          </w:p>
        </w:tc>
        <w:tc>
          <w:tcPr>
            <w:tcW w:w="3125" w:type="dxa"/>
            <w:tcBorders>
              <w:top w:val="thinThickSmallGap" w:sz="12" w:space="0" w:color="auto"/>
              <w:bottom w:val="dotted" w:sz="4" w:space="0" w:color="auto"/>
            </w:tcBorders>
            <w:shd w:val="clear" w:color="auto" w:fill="DBE5F1"/>
          </w:tcPr>
          <w:p w:rsidR="002F3A8A" w:rsidRPr="00523476" w:rsidRDefault="002F3A8A" w:rsidP="002D4DC3">
            <w:pPr>
              <w:pStyle w:val="BodyTextIndent"/>
              <w:tabs>
                <w:tab w:val="num" w:pos="540"/>
              </w:tabs>
              <w:spacing w:line="360" w:lineRule="auto"/>
              <w:ind w:left="0"/>
              <w:jc w:val="center"/>
              <w:rPr>
                <w:rFonts w:ascii="Times New Roman" w:hAnsi="Times New Roman"/>
                <w:b/>
                <w:color w:val="000000"/>
                <w:sz w:val="22"/>
                <w:lang w:val="nl-NL"/>
              </w:rPr>
            </w:pPr>
            <w:r w:rsidRPr="00523476">
              <w:rPr>
                <w:rFonts w:ascii="Times New Roman" w:hAnsi="Times New Roman"/>
                <w:b/>
                <w:color w:val="000000"/>
                <w:sz w:val="22"/>
                <w:lang w:val="nl-NL"/>
              </w:rPr>
              <w:t>Đơn vị</w:t>
            </w:r>
          </w:p>
        </w:tc>
      </w:tr>
      <w:tr w:rsidR="002F3A8A" w:rsidRPr="00FD5839" w:rsidTr="002D4DC3">
        <w:trPr>
          <w:trHeight w:hRule="exact" w:val="365"/>
        </w:trPr>
        <w:tc>
          <w:tcPr>
            <w:tcW w:w="2838" w:type="dxa"/>
            <w:tcBorders>
              <w:top w:val="dotted" w:sz="4" w:space="0" w:color="auto"/>
            </w:tcBorders>
            <w:vAlign w:val="center"/>
          </w:tcPr>
          <w:p w:rsidR="002F3A8A" w:rsidRPr="00523476" w:rsidRDefault="002F3A8A" w:rsidP="002D4DC3">
            <w:pPr>
              <w:rPr>
                <w:color w:val="000000"/>
                <w:lang w:val="nl-NL"/>
              </w:rPr>
            </w:pPr>
            <w:r w:rsidRPr="00523476">
              <w:rPr>
                <w:color w:val="000000"/>
                <w:lang w:val="nl-NL"/>
              </w:rPr>
              <w:t>Từ T5/1991 – T02/1994</w:t>
            </w:r>
          </w:p>
        </w:tc>
        <w:tc>
          <w:tcPr>
            <w:tcW w:w="3251" w:type="dxa"/>
            <w:tcBorders>
              <w:top w:val="dotted" w:sz="4" w:space="0" w:color="auto"/>
            </w:tcBorders>
            <w:vAlign w:val="center"/>
          </w:tcPr>
          <w:p w:rsidR="002F3A8A" w:rsidRPr="00523476" w:rsidRDefault="002F3A8A" w:rsidP="002D4DC3">
            <w:pPr>
              <w:rPr>
                <w:color w:val="000000"/>
                <w:lang w:val="nl-NL"/>
              </w:rPr>
            </w:pPr>
            <w:r w:rsidRPr="00523476">
              <w:rPr>
                <w:color w:val="000000"/>
                <w:lang w:val="nl-NL"/>
              </w:rPr>
              <w:t>Kế toán trưởng Xí nghiệp</w:t>
            </w:r>
          </w:p>
        </w:tc>
        <w:tc>
          <w:tcPr>
            <w:tcW w:w="3125" w:type="dxa"/>
            <w:tcBorders>
              <w:top w:val="dotted" w:sz="4" w:space="0" w:color="auto"/>
            </w:tcBorders>
            <w:vAlign w:val="center"/>
          </w:tcPr>
          <w:p w:rsidR="002F3A8A" w:rsidRPr="00523476" w:rsidRDefault="002F3A8A" w:rsidP="002D4DC3">
            <w:pPr>
              <w:rPr>
                <w:color w:val="000000"/>
                <w:lang w:val="nl-NL"/>
              </w:rPr>
            </w:pPr>
            <w:r w:rsidRPr="00523476">
              <w:rPr>
                <w:color w:val="000000"/>
                <w:lang w:val="nl-NL"/>
              </w:rPr>
              <w:t>Công ty Đá quý Việt Nam</w:t>
            </w:r>
          </w:p>
        </w:tc>
      </w:tr>
      <w:tr w:rsidR="002F3A8A" w:rsidRPr="00FD5839" w:rsidTr="002D4DC3">
        <w:trPr>
          <w:trHeight w:hRule="exact" w:val="415"/>
        </w:trPr>
        <w:tc>
          <w:tcPr>
            <w:tcW w:w="2838" w:type="dxa"/>
            <w:vAlign w:val="center"/>
          </w:tcPr>
          <w:p w:rsidR="002F3A8A" w:rsidRPr="00523476" w:rsidRDefault="002F3A8A" w:rsidP="002D4DC3">
            <w:pPr>
              <w:rPr>
                <w:color w:val="000000"/>
                <w:lang w:val="nl-NL"/>
              </w:rPr>
            </w:pPr>
            <w:r w:rsidRPr="00523476">
              <w:rPr>
                <w:color w:val="000000"/>
                <w:lang w:val="nl-NL"/>
              </w:rPr>
              <w:lastRenderedPageBreak/>
              <w:t>Từ T02/1994 – T4/2005</w:t>
            </w:r>
          </w:p>
        </w:tc>
        <w:tc>
          <w:tcPr>
            <w:tcW w:w="3251" w:type="dxa"/>
            <w:vAlign w:val="center"/>
          </w:tcPr>
          <w:p w:rsidR="002F3A8A" w:rsidRPr="00523476" w:rsidRDefault="002F3A8A" w:rsidP="002D4DC3">
            <w:pPr>
              <w:rPr>
                <w:color w:val="000000"/>
                <w:lang w:val="nl-NL"/>
              </w:rPr>
            </w:pPr>
            <w:r w:rsidRPr="00523476">
              <w:rPr>
                <w:color w:val="000000"/>
                <w:lang w:val="nl-NL"/>
              </w:rPr>
              <w:t>Kế toán trưởng</w:t>
            </w:r>
          </w:p>
        </w:tc>
        <w:tc>
          <w:tcPr>
            <w:tcW w:w="3125" w:type="dxa"/>
            <w:vMerge w:val="restart"/>
            <w:shd w:val="clear" w:color="auto" w:fill="auto"/>
            <w:vAlign w:val="center"/>
          </w:tcPr>
          <w:p w:rsidR="002F3A8A" w:rsidRPr="00523476" w:rsidRDefault="002F3A8A" w:rsidP="002D4DC3">
            <w:pPr>
              <w:rPr>
                <w:color w:val="000000"/>
                <w:lang w:val="nl-NL"/>
              </w:rPr>
            </w:pPr>
            <w:r w:rsidRPr="00523476">
              <w:rPr>
                <w:color w:val="000000"/>
                <w:lang w:val="nl-NL"/>
              </w:rPr>
              <w:t>Công ty Đá quý Việt Nhật</w:t>
            </w:r>
          </w:p>
        </w:tc>
      </w:tr>
      <w:tr w:rsidR="002F3A8A" w:rsidRPr="00523476" w:rsidTr="002D4DC3">
        <w:trPr>
          <w:trHeight w:hRule="exact" w:val="407"/>
        </w:trPr>
        <w:tc>
          <w:tcPr>
            <w:tcW w:w="2838" w:type="dxa"/>
            <w:vAlign w:val="center"/>
          </w:tcPr>
          <w:p w:rsidR="002F3A8A" w:rsidRPr="00523476" w:rsidRDefault="002F3A8A" w:rsidP="002D4DC3">
            <w:pPr>
              <w:rPr>
                <w:color w:val="000000"/>
              </w:rPr>
            </w:pPr>
            <w:r w:rsidRPr="00523476">
              <w:rPr>
                <w:color w:val="000000"/>
              </w:rPr>
              <w:t>Từ T4/2005 – T12/2007</w:t>
            </w:r>
          </w:p>
        </w:tc>
        <w:tc>
          <w:tcPr>
            <w:tcW w:w="3251" w:type="dxa"/>
            <w:vAlign w:val="center"/>
          </w:tcPr>
          <w:p w:rsidR="002F3A8A" w:rsidRPr="00523476" w:rsidRDefault="002F3A8A" w:rsidP="002D4DC3">
            <w:pPr>
              <w:rPr>
                <w:color w:val="000000"/>
                <w:lang w:val="nl-NL"/>
              </w:rPr>
            </w:pPr>
            <w:r w:rsidRPr="00523476">
              <w:rPr>
                <w:color w:val="000000"/>
                <w:lang w:val="nl-NL"/>
              </w:rPr>
              <w:t>Phó Tổng Giám đốc</w:t>
            </w:r>
          </w:p>
        </w:tc>
        <w:tc>
          <w:tcPr>
            <w:tcW w:w="3125" w:type="dxa"/>
            <w:vMerge/>
            <w:shd w:val="clear" w:color="auto" w:fill="auto"/>
            <w:vAlign w:val="center"/>
          </w:tcPr>
          <w:p w:rsidR="002F3A8A" w:rsidRPr="00523476" w:rsidRDefault="002F3A8A" w:rsidP="002D4DC3">
            <w:pPr>
              <w:rPr>
                <w:color w:val="000000"/>
                <w:lang w:val="nl-NL"/>
              </w:rPr>
            </w:pPr>
          </w:p>
        </w:tc>
      </w:tr>
      <w:tr w:rsidR="002F3A8A" w:rsidRPr="00FD5839" w:rsidTr="002D4DC3">
        <w:trPr>
          <w:trHeight w:hRule="exact" w:val="568"/>
        </w:trPr>
        <w:tc>
          <w:tcPr>
            <w:tcW w:w="2838" w:type="dxa"/>
            <w:vAlign w:val="center"/>
          </w:tcPr>
          <w:p w:rsidR="002F3A8A" w:rsidRPr="00523476" w:rsidRDefault="002F3A8A" w:rsidP="002D4DC3">
            <w:pPr>
              <w:rPr>
                <w:color w:val="000000"/>
              </w:rPr>
            </w:pPr>
            <w:r w:rsidRPr="00523476">
              <w:rPr>
                <w:color w:val="000000"/>
              </w:rPr>
              <w:t>Từ T9/2007 – T12/2007</w:t>
            </w:r>
          </w:p>
        </w:tc>
        <w:tc>
          <w:tcPr>
            <w:tcW w:w="3251" w:type="dxa"/>
            <w:vAlign w:val="center"/>
          </w:tcPr>
          <w:p w:rsidR="002F3A8A" w:rsidRPr="00523476" w:rsidRDefault="002F3A8A" w:rsidP="002D4DC3">
            <w:pPr>
              <w:rPr>
                <w:color w:val="000000"/>
                <w:lang w:val="nl-NL"/>
              </w:rPr>
            </w:pPr>
            <w:r w:rsidRPr="00523476">
              <w:rPr>
                <w:color w:val="000000"/>
                <w:lang w:val="nl-NL"/>
              </w:rPr>
              <w:t>Phó phòng Tài chính kế toán thống kê</w:t>
            </w:r>
          </w:p>
        </w:tc>
        <w:tc>
          <w:tcPr>
            <w:tcW w:w="3125" w:type="dxa"/>
            <w:shd w:val="clear" w:color="auto" w:fill="auto"/>
            <w:vAlign w:val="center"/>
          </w:tcPr>
          <w:p w:rsidR="002F3A8A" w:rsidRPr="00523476" w:rsidRDefault="002F3A8A" w:rsidP="002D4DC3">
            <w:pPr>
              <w:rPr>
                <w:color w:val="000000"/>
                <w:lang w:val="nl-NL"/>
              </w:rPr>
            </w:pPr>
            <w:r w:rsidRPr="00523476">
              <w:rPr>
                <w:color w:val="000000"/>
                <w:lang w:val="nl-NL"/>
              </w:rPr>
              <w:t>Tổng Công ty Khoáng sản</w:t>
            </w:r>
          </w:p>
        </w:tc>
      </w:tr>
      <w:tr w:rsidR="002F3A8A" w:rsidRPr="00FD5839" w:rsidTr="002D4DC3">
        <w:trPr>
          <w:trHeight w:hRule="exact" w:val="562"/>
        </w:trPr>
        <w:tc>
          <w:tcPr>
            <w:tcW w:w="2838" w:type="dxa"/>
            <w:vAlign w:val="center"/>
          </w:tcPr>
          <w:p w:rsidR="002F3A8A" w:rsidRPr="00523476" w:rsidRDefault="002F3A8A" w:rsidP="002D4DC3">
            <w:pPr>
              <w:rPr>
                <w:color w:val="000000"/>
              </w:rPr>
            </w:pPr>
            <w:r w:rsidRPr="00523476">
              <w:rPr>
                <w:color w:val="000000"/>
              </w:rPr>
              <w:t>Từ T01/2008 – T12/2008</w:t>
            </w:r>
          </w:p>
        </w:tc>
        <w:tc>
          <w:tcPr>
            <w:tcW w:w="3251" w:type="dxa"/>
            <w:vAlign w:val="center"/>
          </w:tcPr>
          <w:p w:rsidR="002F3A8A" w:rsidRPr="00523476" w:rsidRDefault="002F3A8A" w:rsidP="002D4DC3">
            <w:pPr>
              <w:rPr>
                <w:color w:val="000000"/>
                <w:lang w:val="nl-NL"/>
              </w:rPr>
            </w:pPr>
            <w:r w:rsidRPr="00523476">
              <w:rPr>
                <w:color w:val="000000"/>
                <w:lang w:val="nl-NL"/>
              </w:rPr>
              <w:t>Phó phòng Thu xếp vốn và Chứng khoán</w:t>
            </w:r>
          </w:p>
        </w:tc>
        <w:tc>
          <w:tcPr>
            <w:tcW w:w="3125" w:type="dxa"/>
            <w:vMerge w:val="restart"/>
            <w:shd w:val="clear" w:color="auto" w:fill="auto"/>
            <w:vAlign w:val="center"/>
          </w:tcPr>
          <w:p w:rsidR="002F3A8A" w:rsidRPr="00523476" w:rsidRDefault="002F3A8A" w:rsidP="002D4DC3">
            <w:pPr>
              <w:rPr>
                <w:color w:val="000000"/>
                <w:lang w:val="nl-NL"/>
              </w:rPr>
            </w:pPr>
            <w:r w:rsidRPr="00523476">
              <w:rPr>
                <w:color w:val="000000"/>
                <w:lang w:val="nl-NL"/>
              </w:rPr>
              <w:t>Tập đoàn CN Than - Khoáng sản Việt Nam</w:t>
            </w:r>
          </w:p>
        </w:tc>
      </w:tr>
      <w:tr w:rsidR="002F3A8A" w:rsidRPr="00523476" w:rsidTr="002D4DC3">
        <w:trPr>
          <w:trHeight w:hRule="exact" w:val="562"/>
        </w:trPr>
        <w:tc>
          <w:tcPr>
            <w:tcW w:w="2838" w:type="dxa"/>
            <w:vAlign w:val="center"/>
          </w:tcPr>
          <w:p w:rsidR="002F3A8A" w:rsidRPr="00523476" w:rsidRDefault="002F3A8A" w:rsidP="002D4DC3">
            <w:pPr>
              <w:rPr>
                <w:color w:val="000000"/>
              </w:rPr>
            </w:pPr>
            <w:r w:rsidRPr="00523476">
              <w:rPr>
                <w:color w:val="000000"/>
              </w:rPr>
              <w:t xml:space="preserve">Từ T1/2009 – nay </w:t>
            </w:r>
          </w:p>
        </w:tc>
        <w:tc>
          <w:tcPr>
            <w:tcW w:w="3251" w:type="dxa"/>
            <w:vAlign w:val="center"/>
          </w:tcPr>
          <w:p w:rsidR="002F3A8A" w:rsidRPr="00523476" w:rsidRDefault="002F3A8A" w:rsidP="002D4DC3">
            <w:pPr>
              <w:rPr>
                <w:color w:val="000000"/>
                <w:lang w:val="nl-NL"/>
              </w:rPr>
            </w:pPr>
            <w:r w:rsidRPr="00523476">
              <w:rPr>
                <w:color w:val="000000"/>
                <w:lang w:val="nl-NL"/>
              </w:rPr>
              <w:t>Phó Trưởng Ban Tài chính</w:t>
            </w:r>
          </w:p>
        </w:tc>
        <w:tc>
          <w:tcPr>
            <w:tcW w:w="3125" w:type="dxa"/>
            <w:vMerge/>
            <w:shd w:val="clear" w:color="auto" w:fill="auto"/>
            <w:vAlign w:val="center"/>
          </w:tcPr>
          <w:p w:rsidR="002F3A8A" w:rsidRPr="00523476" w:rsidRDefault="002F3A8A" w:rsidP="002D4DC3">
            <w:pPr>
              <w:rPr>
                <w:color w:val="000000"/>
                <w:lang w:val="nl-NL"/>
              </w:rPr>
            </w:pPr>
          </w:p>
        </w:tc>
      </w:tr>
    </w:tbl>
    <w:p w:rsidR="002F3A8A" w:rsidRPr="00523476" w:rsidRDefault="002F3A8A" w:rsidP="002F3A8A">
      <w:pPr>
        <w:spacing w:before="60" w:after="60" w:line="288" w:lineRule="auto"/>
        <w:jc w:val="both"/>
        <w:rPr>
          <w:color w:val="000000"/>
          <w:spacing w:val="2"/>
          <w:lang w:val="nl-NL"/>
        </w:rPr>
      </w:pPr>
      <w:r w:rsidRPr="00523476">
        <w:rPr>
          <w:color w:val="000000"/>
          <w:spacing w:val="2"/>
          <w:lang w:val="nl-NL"/>
        </w:rPr>
        <w:t xml:space="preserve">Chức vụ hiện nay          </w:t>
      </w:r>
      <w:r w:rsidRPr="00523476">
        <w:rPr>
          <w:color w:val="000000"/>
          <w:spacing w:val="2"/>
          <w:lang w:val="nl-NL"/>
        </w:rPr>
        <w:tab/>
        <w:t xml:space="preserve">: Trưởng Ban Kiểm soát </w:t>
      </w:r>
    </w:p>
    <w:p w:rsidR="003E3FB5" w:rsidRPr="00523476" w:rsidRDefault="002F3A8A" w:rsidP="002F3A8A">
      <w:pPr>
        <w:spacing w:before="60" w:after="60" w:line="288" w:lineRule="auto"/>
        <w:jc w:val="both"/>
        <w:rPr>
          <w:color w:val="000000"/>
          <w:spacing w:val="2"/>
          <w:lang w:val="nl-NL"/>
        </w:rPr>
      </w:pPr>
      <w:r w:rsidRPr="00523476">
        <w:rPr>
          <w:color w:val="000000"/>
          <w:spacing w:val="2"/>
          <w:lang w:val="nl-NL"/>
        </w:rPr>
        <w:t>Số lượng cổ phiếu đang nắm giữ: 20.000 cổ phần, chiếm 0,04% vốn điều lệ.</w:t>
      </w:r>
    </w:p>
    <w:p w:rsidR="002F3A8A" w:rsidRPr="00523476" w:rsidRDefault="002F3A8A" w:rsidP="00946F99">
      <w:pPr>
        <w:numPr>
          <w:ilvl w:val="2"/>
          <w:numId w:val="36"/>
        </w:numPr>
        <w:spacing w:before="60" w:after="60" w:line="288" w:lineRule="auto"/>
        <w:jc w:val="both"/>
        <w:rPr>
          <w:b/>
          <w:color w:val="000000"/>
          <w:spacing w:val="2"/>
          <w:lang w:val="nl-NL"/>
        </w:rPr>
      </w:pPr>
      <w:r w:rsidRPr="00523476">
        <w:rPr>
          <w:b/>
          <w:color w:val="000000"/>
          <w:spacing w:val="2"/>
          <w:lang w:val="nl-NL"/>
        </w:rPr>
        <w:t>Thành viên Ban kiểm soát</w:t>
      </w:r>
    </w:p>
    <w:p w:rsidR="002F3A8A" w:rsidRPr="00523476" w:rsidRDefault="002F3A8A" w:rsidP="002F3A8A">
      <w:pPr>
        <w:spacing w:before="60" w:after="60" w:line="288" w:lineRule="auto"/>
        <w:jc w:val="both"/>
        <w:rPr>
          <w:color w:val="000000"/>
          <w:spacing w:val="2"/>
          <w:lang w:val="nl-NL"/>
        </w:rPr>
      </w:pPr>
      <w:r w:rsidRPr="00523476">
        <w:rPr>
          <w:color w:val="000000"/>
          <w:spacing w:val="2"/>
          <w:lang w:val="nl-NL"/>
        </w:rPr>
        <w:t>Họ và tên</w:t>
      </w:r>
      <w:r w:rsidRPr="00523476">
        <w:rPr>
          <w:color w:val="000000"/>
          <w:spacing w:val="2"/>
          <w:lang w:val="nl-NL"/>
        </w:rPr>
        <w:tab/>
      </w:r>
      <w:r w:rsidRPr="00523476">
        <w:rPr>
          <w:color w:val="000000"/>
          <w:spacing w:val="2"/>
          <w:lang w:val="nl-NL"/>
        </w:rPr>
        <w:tab/>
      </w:r>
      <w:r w:rsidRPr="00523476">
        <w:rPr>
          <w:color w:val="000000"/>
          <w:spacing w:val="2"/>
          <w:lang w:val="nl-NL"/>
        </w:rPr>
        <w:tab/>
        <w:t xml:space="preserve">: Nguyễn </w:t>
      </w:r>
      <w:r>
        <w:rPr>
          <w:color w:val="000000"/>
          <w:spacing w:val="2"/>
          <w:lang w:val="nl-NL"/>
        </w:rPr>
        <w:t>Thị Thiên Kim</w:t>
      </w:r>
      <w:r w:rsidRPr="00523476">
        <w:rPr>
          <w:color w:val="000000"/>
          <w:spacing w:val="2"/>
          <w:lang w:val="nl-NL"/>
        </w:rPr>
        <w:t xml:space="preserve"> </w:t>
      </w:r>
    </w:p>
    <w:p w:rsidR="002F3A8A" w:rsidRPr="00523476" w:rsidRDefault="002F3A8A" w:rsidP="002F3A8A">
      <w:pPr>
        <w:spacing w:before="60" w:after="60" w:line="288" w:lineRule="auto"/>
        <w:jc w:val="both"/>
        <w:rPr>
          <w:color w:val="000000"/>
          <w:spacing w:val="2"/>
          <w:lang w:val="nl-NL"/>
        </w:rPr>
      </w:pPr>
      <w:r w:rsidRPr="00523476">
        <w:rPr>
          <w:color w:val="000000"/>
          <w:spacing w:val="2"/>
          <w:lang w:val="nl-NL"/>
        </w:rPr>
        <w:t>Giới tính</w:t>
      </w:r>
      <w:r w:rsidRPr="00523476">
        <w:rPr>
          <w:color w:val="000000"/>
          <w:spacing w:val="2"/>
          <w:lang w:val="nl-NL"/>
        </w:rPr>
        <w:tab/>
      </w:r>
      <w:r w:rsidRPr="00523476">
        <w:rPr>
          <w:color w:val="000000"/>
          <w:spacing w:val="2"/>
          <w:lang w:val="nl-NL"/>
        </w:rPr>
        <w:tab/>
      </w:r>
      <w:r w:rsidRPr="00523476">
        <w:rPr>
          <w:color w:val="000000"/>
          <w:spacing w:val="2"/>
          <w:lang w:val="nl-NL"/>
        </w:rPr>
        <w:tab/>
        <w:t>: N</w:t>
      </w:r>
      <w:r>
        <w:rPr>
          <w:color w:val="000000"/>
          <w:spacing w:val="2"/>
          <w:lang w:val="nl-NL"/>
        </w:rPr>
        <w:t>ữ</w:t>
      </w:r>
    </w:p>
    <w:p w:rsidR="002F3A8A" w:rsidRPr="00523476" w:rsidRDefault="002F3A8A" w:rsidP="002F3A8A">
      <w:pPr>
        <w:spacing w:before="60" w:after="60" w:line="288" w:lineRule="auto"/>
        <w:jc w:val="both"/>
        <w:rPr>
          <w:color w:val="000000"/>
          <w:spacing w:val="2"/>
          <w:lang w:val="nl-NL"/>
        </w:rPr>
      </w:pPr>
      <w:r w:rsidRPr="00523476">
        <w:rPr>
          <w:color w:val="000000"/>
          <w:spacing w:val="2"/>
          <w:lang w:val="nl-NL"/>
        </w:rPr>
        <w:t>Ngày tháng năm sinh</w:t>
      </w:r>
      <w:r w:rsidRPr="00523476">
        <w:rPr>
          <w:color w:val="000000"/>
          <w:spacing w:val="2"/>
          <w:lang w:val="nl-NL"/>
        </w:rPr>
        <w:tab/>
      </w:r>
      <w:r w:rsidRPr="00523476">
        <w:rPr>
          <w:color w:val="000000"/>
          <w:spacing w:val="2"/>
          <w:lang w:val="nl-NL"/>
        </w:rPr>
        <w:tab/>
        <w:t xml:space="preserve">: </w:t>
      </w:r>
      <w:r>
        <w:rPr>
          <w:color w:val="000000"/>
          <w:spacing w:val="2"/>
          <w:lang w:val="nl-NL"/>
        </w:rPr>
        <w:t>04/11/1967</w:t>
      </w:r>
    </w:p>
    <w:p w:rsidR="002F3A8A" w:rsidRPr="00523476" w:rsidRDefault="002F3A8A" w:rsidP="002F3A8A">
      <w:pPr>
        <w:spacing w:before="60" w:after="60" w:line="288" w:lineRule="auto"/>
        <w:jc w:val="both"/>
        <w:rPr>
          <w:color w:val="000000"/>
          <w:spacing w:val="2"/>
          <w:lang w:val="nl-NL"/>
        </w:rPr>
      </w:pPr>
      <w:r w:rsidRPr="00523476">
        <w:rPr>
          <w:color w:val="000000"/>
          <w:spacing w:val="2"/>
          <w:lang w:val="nl-NL"/>
        </w:rPr>
        <w:t>Quốc tịch</w:t>
      </w:r>
      <w:r w:rsidRPr="00523476">
        <w:rPr>
          <w:color w:val="000000"/>
          <w:spacing w:val="2"/>
          <w:lang w:val="nl-NL"/>
        </w:rPr>
        <w:tab/>
      </w:r>
      <w:r w:rsidRPr="00523476">
        <w:rPr>
          <w:color w:val="000000"/>
          <w:spacing w:val="2"/>
          <w:lang w:val="nl-NL"/>
        </w:rPr>
        <w:tab/>
      </w:r>
      <w:r w:rsidRPr="00523476">
        <w:rPr>
          <w:color w:val="000000"/>
          <w:spacing w:val="2"/>
          <w:lang w:val="nl-NL"/>
        </w:rPr>
        <w:tab/>
        <w:t xml:space="preserve">: </w:t>
      </w:r>
      <w:r>
        <w:rPr>
          <w:color w:val="000000"/>
          <w:spacing w:val="2"/>
          <w:lang w:val="nl-NL"/>
        </w:rPr>
        <w:t>Việt Nam</w:t>
      </w:r>
    </w:p>
    <w:p w:rsidR="002F3A8A" w:rsidRPr="00523476" w:rsidRDefault="002F3A8A" w:rsidP="002F3A8A">
      <w:pPr>
        <w:spacing w:before="60" w:after="60" w:line="288" w:lineRule="auto"/>
        <w:jc w:val="both"/>
        <w:rPr>
          <w:color w:val="000000"/>
          <w:spacing w:val="2"/>
          <w:lang w:val="nl-NL"/>
        </w:rPr>
      </w:pPr>
      <w:r w:rsidRPr="00523476">
        <w:rPr>
          <w:color w:val="000000"/>
          <w:spacing w:val="2"/>
          <w:lang w:val="nl-NL"/>
        </w:rPr>
        <w:t>Dân tộc</w:t>
      </w:r>
      <w:r w:rsidRPr="00523476">
        <w:rPr>
          <w:color w:val="000000"/>
          <w:spacing w:val="2"/>
          <w:lang w:val="nl-NL"/>
        </w:rPr>
        <w:tab/>
      </w:r>
      <w:r w:rsidRPr="00523476">
        <w:rPr>
          <w:color w:val="000000"/>
          <w:spacing w:val="2"/>
          <w:lang w:val="nl-NL"/>
        </w:rPr>
        <w:tab/>
      </w:r>
      <w:r w:rsidRPr="00523476">
        <w:rPr>
          <w:color w:val="000000"/>
          <w:spacing w:val="2"/>
          <w:lang w:val="nl-NL"/>
        </w:rPr>
        <w:tab/>
        <w:t xml:space="preserve">: </w:t>
      </w:r>
      <w:r>
        <w:rPr>
          <w:color w:val="000000"/>
          <w:spacing w:val="2"/>
          <w:lang w:val="nl-NL"/>
        </w:rPr>
        <w:t>Kinh</w:t>
      </w:r>
    </w:p>
    <w:p w:rsidR="002F3A8A" w:rsidRPr="00523476" w:rsidRDefault="002F3A8A" w:rsidP="002F3A8A">
      <w:pPr>
        <w:spacing w:before="60" w:after="60" w:line="288" w:lineRule="auto"/>
        <w:jc w:val="both"/>
        <w:rPr>
          <w:color w:val="000000"/>
          <w:spacing w:val="2"/>
          <w:lang w:val="nl-NL"/>
        </w:rPr>
      </w:pPr>
      <w:r w:rsidRPr="00523476">
        <w:rPr>
          <w:color w:val="000000"/>
          <w:spacing w:val="2"/>
          <w:lang w:val="nl-NL"/>
        </w:rPr>
        <w:t>Số CMND</w:t>
      </w:r>
      <w:r w:rsidRPr="00523476">
        <w:rPr>
          <w:color w:val="000000"/>
          <w:spacing w:val="2"/>
          <w:lang w:val="nl-NL"/>
        </w:rPr>
        <w:tab/>
      </w:r>
      <w:r w:rsidRPr="00523476">
        <w:rPr>
          <w:color w:val="000000"/>
          <w:spacing w:val="2"/>
          <w:lang w:val="nl-NL"/>
        </w:rPr>
        <w:tab/>
      </w:r>
      <w:r w:rsidRPr="00523476">
        <w:rPr>
          <w:color w:val="000000"/>
          <w:spacing w:val="2"/>
          <w:lang w:val="nl-NL"/>
        </w:rPr>
        <w:tab/>
        <w:t>:</w:t>
      </w:r>
      <w:r>
        <w:rPr>
          <w:color w:val="000000"/>
          <w:spacing w:val="2"/>
          <w:lang w:val="nl-NL"/>
        </w:rPr>
        <w:t xml:space="preserve"> 011720261</w:t>
      </w:r>
      <w:r w:rsidRPr="00523476">
        <w:rPr>
          <w:color w:val="000000"/>
          <w:spacing w:val="2"/>
          <w:lang w:val="nl-NL"/>
        </w:rPr>
        <w:tab/>
        <w:t xml:space="preserve">      Ngày cấp: </w:t>
      </w:r>
      <w:r>
        <w:rPr>
          <w:color w:val="000000"/>
          <w:spacing w:val="2"/>
          <w:lang w:val="nl-NL"/>
        </w:rPr>
        <w:tab/>
        <w:t xml:space="preserve">17/7/2008    </w:t>
      </w:r>
      <w:r w:rsidRPr="00523476">
        <w:rPr>
          <w:color w:val="000000"/>
          <w:spacing w:val="2"/>
          <w:lang w:val="nl-NL"/>
        </w:rPr>
        <w:t xml:space="preserve">Nơi cấp: </w:t>
      </w:r>
      <w:r>
        <w:rPr>
          <w:color w:val="000000"/>
          <w:spacing w:val="2"/>
          <w:lang w:val="nl-NL"/>
        </w:rPr>
        <w:t>CA Hà Nội</w:t>
      </w:r>
    </w:p>
    <w:p w:rsidR="002F3A8A" w:rsidRPr="00523476" w:rsidRDefault="002F3A8A" w:rsidP="002F3A8A">
      <w:pPr>
        <w:spacing w:before="60" w:after="60" w:line="288" w:lineRule="auto"/>
        <w:jc w:val="both"/>
        <w:rPr>
          <w:color w:val="000000"/>
          <w:spacing w:val="2"/>
          <w:lang w:val="nl-NL"/>
        </w:rPr>
      </w:pPr>
      <w:r w:rsidRPr="00523476">
        <w:rPr>
          <w:color w:val="000000"/>
          <w:spacing w:val="2"/>
          <w:lang w:val="nl-NL"/>
        </w:rPr>
        <w:t xml:space="preserve">Địa chỉ thường trú </w:t>
      </w:r>
      <w:r w:rsidRPr="00523476">
        <w:rPr>
          <w:color w:val="000000"/>
          <w:spacing w:val="2"/>
          <w:lang w:val="nl-NL"/>
        </w:rPr>
        <w:tab/>
      </w:r>
      <w:r w:rsidRPr="00523476">
        <w:rPr>
          <w:color w:val="000000"/>
          <w:spacing w:val="2"/>
          <w:lang w:val="nl-NL"/>
        </w:rPr>
        <w:tab/>
        <w:t xml:space="preserve">: </w:t>
      </w:r>
      <w:r>
        <w:rPr>
          <w:color w:val="000000"/>
          <w:spacing w:val="2"/>
          <w:lang w:val="nl-NL"/>
        </w:rPr>
        <w:t>Số 77, Ngõ 10, Láng Hạ, Ba Đình, Hà Nội</w:t>
      </w:r>
    </w:p>
    <w:p w:rsidR="002F3A8A" w:rsidRPr="00523476" w:rsidRDefault="002F3A8A" w:rsidP="002F3A8A">
      <w:pPr>
        <w:spacing w:before="60" w:after="60" w:line="288" w:lineRule="auto"/>
        <w:jc w:val="both"/>
        <w:rPr>
          <w:color w:val="000000"/>
          <w:spacing w:val="2"/>
          <w:lang w:val="nl-NL"/>
        </w:rPr>
      </w:pPr>
      <w:r w:rsidRPr="00523476">
        <w:rPr>
          <w:color w:val="000000"/>
          <w:spacing w:val="2"/>
          <w:lang w:val="nl-NL"/>
        </w:rPr>
        <w:t>Trình độ văn hóa</w:t>
      </w:r>
      <w:r w:rsidRPr="00523476">
        <w:rPr>
          <w:color w:val="000000"/>
          <w:spacing w:val="2"/>
          <w:lang w:val="nl-NL"/>
        </w:rPr>
        <w:tab/>
      </w:r>
      <w:r w:rsidRPr="00523476">
        <w:rPr>
          <w:color w:val="000000"/>
          <w:spacing w:val="2"/>
          <w:lang w:val="nl-NL"/>
        </w:rPr>
        <w:tab/>
        <w:t xml:space="preserve">: </w:t>
      </w:r>
      <w:r>
        <w:rPr>
          <w:color w:val="000000"/>
          <w:spacing w:val="2"/>
          <w:lang w:val="nl-NL"/>
        </w:rPr>
        <w:t>12/12</w:t>
      </w:r>
    </w:p>
    <w:p w:rsidR="002F3A8A" w:rsidRPr="00523476" w:rsidRDefault="002F3A8A" w:rsidP="002F3A8A">
      <w:pPr>
        <w:spacing w:before="60" w:after="60" w:line="288" w:lineRule="auto"/>
        <w:jc w:val="both"/>
        <w:rPr>
          <w:color w:val="000000"/>
          <w:spacing w:val="2"/>
          <w:lang w:val="nl-NL"/>
        </w:rPr>
      </w:pPr>
      <w:r w:rsidRPr="00523476">
        <w:rPr>
          <w:color w:val="000000"/>
          <w:spacing w:val="2"/>
          <w:lang w:val="nl-NL"/>
        </w:rPr>
        <w:t xml:space="preserve">Trình độ chuyên môn </w:t>
      </w:r>
      <w:r w:rsidRPr="00523476">
        <w:rPr>
          <w:color w:val="000000"/>
          <w:spacing w:val="2"/>
          <w:lang w:val="nl-NL"/>
        </w:rPr>
        <w:tab/>
        <w:t xml:space="preserve">: </w:t>
      </w:r>
      <w:r>
        <w:rPr>
          <w:color w:val="000000"/>
          <w:spacing w:val="2"/>
          <w:lang w:val="nl-NL"/>
        </w:rPr>
        <w:t>Cử nhân kinh tế</w:t>
      </w:r>
    </w:p>
    <w:p w:rsidR="002F3A8A" w:rsidRPr="00523476" w:rsidRDefault="002F3A8A" w:rsidP="002F3A8A">
      <w:pPr>
        <w:spacing w:before="60" w:after="60" w:line="288" w:lineRule="auto"/>
        <w:jc w:val="both"/>
        <w:rPr>
          <w:color w:val="000000"/>
          <w:spacing w:val="2"/>
          <w:lang w:val="nl-NL"/>
        </w:rPr>
      </w:pPr>
      <w:r w:rsidRPr="00523476">
        <w:rPr>
          <w:color w:val="000000"/>
          <w:spacing w:val="2"/>
          <w:lang w:val="nl-NL"/>
        </w:rPr>
        <w:t xml:space="preserve">Quá trình công tác   </w:t>
      </w:r>
      <w:r w:rsidRPr="00523476">
        <w:rPr>
          <w:color w:val="000000"/>
          <w:spacing w:val="2"/>
          <w:lang w:val="nl-NL"/>
        </w:rPr>
        <w:tab/>
      </w:r>
      <w:r w:rsidRPr="00523476">
        <w:rPr>
          <w:color w:val="000000"/>
          <w:spacing w:val="2"/>
          <w:lang w:val="nl-NL"/>
        </w:rPr>
        <w:tab/>
        <w:t>:</w:t>
      </w:r>
    </w:p>
    <w:tbl>
      <w:tblPr>
        <w:tblpPr w:leftFromText="180" w:rightFromText="180" w:vertAnchor="text" w:horzAnchor="margin" w:tblpXSpec="center" w:tblpY="219"/>
        <w:tblW w:w="9214" w:type="dxa"/>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tblLayout w:type="fixed"/>
        <w:tblLook w:val="01E0"/>
      </w:tblPr>
      <w:tblGrid>
        <w:gridCol w:w="1951"/>
        <w:gridCol w:w="2977"/>
        <w:gridCol w:w="4286"/>
      </w:tblGrid>
      <w:tr w:rsidR="002F3A8A" w:rsidRPr="00523476" w:rsidTr="002D4DC3">
        <w:trPr>
          <w:trHeight w:val="455"/>
        </w:trPr>
        <w:tc>
          <w:tcPr>
            <w:tcW w:w="1951" w:type="dxa"/>
            <w:tcBorders>
              <w:top w:val="thinThickSmallGap" w:sz="12" w:space="0" w:color="auto"/>
              <w:bottom w:val="dotted" w:sz="4" w:space="0" w:color="auto"/>
            </w:tcBorders>
            <w:shd w:val="clear" w:color="auto" w:fill="DBE5F1"/>
          </w:tcPr>
          <w:p w:rsidR="002F3A8A" w:rsidRPr="00523476" w:rsidRDefault="002F3A8A" w:rsidP="002D4DC3">
            <w:pPr>
              <w:pStyle w:val="BodyTextIndent"/>
              <w:tabs>
                <w:tab w:val="num" w:pos="540"/>
              </w:tabs>
              <w:spacing w:line="360" w:lineRule="auto"/>
              <w:ind w:left="0"/>
              <w:jc w:val="center"/>
              <w:rPr>
                <w:rFonts w:ascii="Times New Roman" w:hAnsi="Times New Roman"/>
                <w:b/>
                <w:color w:val="000000"/>
                <w:sz w:val="22"/>
                <w:lang w:val="pt-BR"/>
              </w:rPr>
            </w:pPr>
            <w:r w:rsidRPr="00523476">
              <w:rPr>
                <w:rFonts w:ascii="Times New Roman" w:hAnsi="Times New Roman"/>
                <w:b/>
                <w:color w:val="000000"/>
                <w:sz w:val="22"/>
                <w:lang w:val="pt-BR"/>
              </w:rPr>
              <w:t>Thời gian</w:t>
            </w:r>
          </w:p>
        </w:tc>
        <w:tc>
          <w:tcPr>
            <w:tcW w:w="2977" w:type="dxa"/>
            <w:tcBorders>
              <w:top w:val="thinThickSmallGap" w:sz="12" w:space="0" w:color="auto"/>
              <w:bottom w:val="dotted" w:sz="4" w:space="0" w:color="auto"/>
            </w:tcBorders>
            <w:shd w:val="clear" w:color="auto" w:fill="DBE5F1"/>
          </w:tcPr>
          <w:p w:rsidR="002F3A8A" w:rsidRPr="00523476" w:rsidRDefault="002F3A8A" w:rsidP="002D4DC3">
            <w:pPr>
              <w:pStyle w:val="BodyTextIndent"/>
              <w:tabs>
                <w:tab w:val="num" w:pos="540"/>
              </w:tabs>
              <w:spacing w:line="360" w:lineRule="auto"/>
              <w:ind w:left="0"/>
              <w:jc w:val="center"/>
              <w:rPr>
                <w:rFonts w:ascii="Times New Roman" w:hAnsi="Times New Roman"/>
                <w:b/>
                <w:color w:val="000000"/>
                <w:sz w:val="22"/>
                <w:lang w:val="nl-NL"/>
              </w:rPr>
            </w:pPr>
            <w:r w:rsidRPr="00523476">
              <w:rPr>
                <w:rFonts w:ascii="Times New Roman" w:hAnsi="Times New Roman"/>
                <w:b/>
                <w:color w:val="000000"/>
                <w:sz w:val="22"/>
                <w:lang w:val="nl-NL"/>
              </w:rPr>
              <w:t>Chức vụ</w:t>
            </w:r>
          </w:p>
        </w:tc>
        <w:tc>
          <w:tcPr>
            <w:tcW w:w="4286" w:type="dxa"/>
            <w:tcBorders>
              <w:top w:val="thinThickSmallGap" w:sz="12" w:space="0" w:color="auto"/>
              <w:bottom w:val="dotted" w:sz="4" w:space="0" w:color="auto"/>
            </w:tcBorders>
            <w:shd w:val="clear" w:color="auto" w:fill="DBE5F1"/>
          </w:tcPr>
          <w:p w:rsidR="002F3A8A" w:rsidRPr="00523476" w:rsidRDefault="002F3A8A" w:rsidP="002D4DC3">
            <w:pPr>
              <w:pStyle w:val="BodyTextIndent"/>
              <w:tabs>
                <w:tab w:val="num" w:pos="540"/>
              </w:tabs>
              <w:spacing w:line="360" w:lineRule="auto"/>
              <w:ind w:left="0"/>
              <w:jc w:val="center"/>
              <w:rPr>
                <w:rFonts w:ascii="Times New Roman" w:hAnsi="Times New Roman"/>
                <w:b/>
                <w:color w:val="000000"/>
                <w:sz w:val="22"/>
                <w:lang w:val="nl-NL"/>
              </w:rPr>
            </w:pPr>
            <w:r w:rsidRPr="00523476">
              <w:rPr>
                <w:rFonts w:ascii="Times New Roman" w:hAnsi="Times New Roman"/>
                <w:b/>
                <w:color w:val="000000"/>
                <w:sz w:val="22"/>
                <w:lang w:val="nl-NL"/>
              </w:rPr>
              <w:t>Đơn vị</w:t>
            </w:r>
          </w:p>
        </w:tc>
      </w:tr>
      <w:tr w:rsidR="002F3A8A" w:rsidRPr="00523476" w:rsidTr="002D4DC3">
        <w:trPr>
          <w:trHeight w:hRule="exact" w:val="351"/>
        </w:trPr>
        <w:tc>
          <w:tcPr>
            <w:tcW w:w="1951" w:type="dxa"/>
            <w:tcBorders>
              <w:top w:val="dotted" w:sz="4" w:space="0" w:color="auto"/>
            </w:tcBorders>
            <w:vAlign w:val="center"/>
          </w:tcPr>
          <w:p w:rsidR="002F3A8A" w:rsidRPr="00523476" w:rsidRDefault="002F3A8A" w:rsidP="002D4DC3">
            <w:pPr>
              <w:rPr>
                <w:color w:val="000000"/>
                <w:lang w:val="nl-NL"/>
              </w:rPr>
            </w:pPr>
            <w:r>
              <w:rPr>
                <w:color w:val="000000"/>
                <w:lang w:val="nl-NL"/>
              </w:rPr>
              <w:t>6/1989-6/1993</w:t>
            </w:r>
          </w:p>
        </w:tc>
        <w:tc>
          <w:tcPr>
            <w:tcW w:w="2977" w:type="dxa"/>
            <w:tcBorders>
              <w:top w:val="dotted" w:sz="4" w:space="0" w:color="auto"/>
            </w:tcBorders>
            <w:vAlign w:val="center"/>
          </w:tcPr>
          <w:p w:rsidR="002F3A8A" w:rsidRPr="00523476" w:rsidRDefault="002F3A8A" w:rsidP="002D4DC3">
            <w:pPr>
              <w:jc w:val="both"/>
              <w:rPr>
                <w:color w:val="000000"/>
              </w:rPr>
            </w:pPr>
            <w:r>
              <w:rPr>
                <w:color w:val="000000"/>
              </w:rPr>
              <w:t>Kế toán tổng hợp</w:t>
            </w:r>
          </w:p>
        </w:tc>
        <w:tc>
          <w:tcPr>
            <w:tcW w:w="4286" w:type="dxa"/>
            <w:tcBorders>
              <w:top w:val="dotted" w:sz="4" w:space="0" w:color="auto"/>
            </w:tcBorders>
            <w:vAlign w:val="center"/>
          </w:tcPr>
          <w:p w:rsidR="002F3A8A" w:rsidRPr="00523476" w:rsidRDefault="002F3A8A" w:rsidP="002D4DC3">
            <w:pPr>
              <w:rPr>
                <w:color w:val="000000"/>
                <w:highlight w:val="yellow"/>
              </w:rPr>
            </w:pPr>
            <w:r w:rsidRPr="00D30348">
              <w:rPr>
                <w:color w:val="000000"/>
              </w:rPr>
              <w:t>Công ty Thủy sản Trung Ương</w:t>
            </w:r>
          </w:p>
        </w:tc>
      </w:tr>
      <w:tr w:rsidR="002F3A8A" w:rsidRPr="00FD5839" w:rsidTr="002D4DC3">
        <w:trPr>
          <w:trHeight w:hRule="exact" w:val="664"/>
        </w:trPr>
        <w:tc>
          <w:tcPr>
            <w:tcW w:w="1951" w:type="dxa"/>
            <w:vAlign w:val="center"/>
          </w:tcPr>
          <w:p w:rsidR="002F3A8A" w:rsidRPr="00523476" w:rsidRDefault="002F3A8A" w:rsidP="002D4DC3">
            <w:pPr>
              <w:rPr>
                <w:color w:val="000000"/>
                <w:lang w:val="nl-NL"/>
              </w:rPr>
            </w:pPr>
            <w:r>
              <w:rPr>
                <w:color w:val="000000"/>
                <w:lang w:val="nl-NL"/>
              </w:rPr>
              <w:t>7/1993-12/1995</w:t>
            </w:r>
          </w:p>
        </w:tc>
        <w:tc>
          <w:tcPr>
            <w:tcW w:w="2977" w:type="dxa"/>
            <w:vAlign w:val="center"/>
          </w:tcPr>
          <w:p w:rsidR="002F3A8A" w:rsidRPr="00523476" w:rsidRDefault="002F3A8A" w:rsidP="002D4DC3">
            <w:pPr>
              <w:jc w:val="both"/>
              <w:rPr>
                <w:color w:val="000000"/>
                <w:lang w:val="nl-NL"/>
              </w:rPr>
            </w:pPr>
            <w:r>
              <w:rPr>
                <w:color w:val="000000"/>
                <w:lang w:val="nl-NL"/>
              </w:rPr>
              <w:t>Chuyên viên Trung tâm Thanh toán Quốc tế</w:t>
            </w:r>
          </w:p>
        </w:tc>
        <w:tc>
          <w:tcPr>
            <w:tcW w:w="4286" w:type="dxa"/>
            <w:shd w:val="clear" w:color="auto" w:fill="auto"/>
            <w:vAlign w:val="center"/>
          </w:tcPr>
          <w:p w:rsidR="002F3A8A" w:rsidRPr="00523476" w:rsidRDefault="002F3A8A" w:rsidP="002D4DC3">
            <w:pPr>
              <w:rPr>
                <w:color w:val="000000"/>
                <w:lang w:val="nl-NL"/>
              </w:rPr>
            </w:pPr>
            <w:r>
              <w:rPr>
                <w:color w:val="000000"/>
                <w:lang w:val="nl-NL"/>
              </w:rPr>
              <w:t>Tổng Công ty Hàng không Việt Nam</w:t>
            </w:r>
          </w:p>
        </w:tc>
      </w:tr>
      <w:tr w:rsidR="002F3A8A" w:rsidRPr="00FD5839" w:rsidTr="00BC3757">
        <w:trPr>
          <w:trHeight w:hRule="exact" w:val="423"/>
        </w:trPr>
        <w:tc>
          <w:tcPr>
            <w:tcW w:w="1951" w:type="dxa"/>
            <w:vAlign w:val="center"/>
          </w:tcPr>
          <w:p w:rsidR="002F3A8A" w:rsidRPr="00523476" w:rsidRDefault="002F3A8A" w:rsidP="002D4DC3">
            <w:pPr>
              <w:rPr>
                <w:color w:val="000000"/>
                <w:lang w:val="nl-NL"/>
              </w:rPr>
            </w:pPr>
            <w:r>
              <w:rPr>
                <w:color w:val="000000"/>
                <w:lang w:val="nl-NL"/>
              </w:rPr>
              <w:t>01/1996-10/1997</w:t>
            </w:r>
          </w:p>
        </w:tc>
        <w:tc>
          <w:tcPr>
            <w:tcW w:w="2977" w:type="dxa"/>
            <w:vAlign w:val="center"/>
          </w:tcPr>
          <w:p w:rsidR="002F3A8A" w:rsidRPr="00523476" w:rsidRDefault="002F3A8A" w:rsidP="002D4DC3">
            <w:pPr>
              <w:jc w:val="both"/>
              <w:rPr>
                <w:color w:val="000000"/>
                <w:lang w:val="nl-NL"/>
              </w:rPr>
            </w:pPr>
            <w:r>
              <w:rPr>
                <w:color w:val="000000"/>
                <w:lang w:val="nl-NL"/>
              </w:rPr>
              <w:t>Chuyên viên kế toán</w:t>
            </w:r>
          </w:p>
        </w:tc>
        <w:tc>
          <w:tcPr>
            <w:tcW w:w="4286" w:type="dxa"/>
            <w:shd w:val="clear" w:color="auto" w:fill="auto"/>
            <w:vAlign w:val="center"/>
          </w:tcPr>
          <w:p w:rsidR="002F3A8A" w:rsidRPr="00523476" w:rsidRDefault="002F3A8A" w:rsidP="002D4DC3">
            <w:pPr>
              <w:rPr>
                <w:color w:val="000000"/>
                <w:lang w:val="nl-NL"/>
              </w:rPr>
            </w:pPr>
            <w:r>
              <w:rPr>
                <w:color w:val="000000"/>
                <w:lang w:val="nl-NL"/>
              </w:rPr>
              <w:t>Tổng Công ty Hàng không Việt Nam</w:t>
            </w:r>
          </w:p>
        </w:tc>
      </w:tr>
      <w:tr w:rsidR="002F3A8A" w:rsidRPr="00FD5839" w:rsidTr="002D4DC3">
        <w:trPr>
          <w:trHeight w:hRule="exact" w:val="609"/>
        </w:trPr>
        <w:tc>
          <w:tcPr>
            <w:tcW w:w="1951" w:type="dxa"/>
            <w:vAlign w:val="center"/>
          </w:tcPr>
          <w:p w:rsidR="002F3A8A" w:rsidRPr="00523476" w:rsidRDefault="002F3A8A" w:rsidP="002D4DC3">
            <w:pPr>
              <w:rPr>
                <w:color w:val="000000"/>
                <w:lang w:val="nl-NL"/>
              </w:rPr>
            </w:pPr>
            <w:r>
              <w:rPr>
                <w:color w:val="000000"/>
                <w:lang w:val="nl-NL"/>
              </w:rPr>
              <w:t>11/1997-6/2002</w:t>
            </w:r>
          </w:p>
        </w:tc>
        <w:tc>
          <w:tcPr>
            <w:tcW w:w="2977" w:type="dxa"/>
            <w:vAlign w:val="center"/>
          </w:tcPr>
          <w:p w:rsidR="002F3A8A" w:rsidRPr="00523476" w:rsidRDefault="002F3A8A" w:rsidP="002D4DC3">
            <w:pPr>
              <w:jc w:val="both"/>
              <w:rPr>
                <w:color w:val="000000"/>
                <w:lang w:val="nl-NL"/>
              </w:rPr>
            </w:pPr>
            <w:r>
              <w:rPr>
                <w:color w:val="000000"/>
                <w:lang w:val="nl-NL"/>
              </w:rPr>
              <w:t>Chuyên viên phòng Kiểm toán nội bộ</w:t>
            </w:r>
          </w:p>
        </w:tc>
        <w:tc>
          <w:tcPr>
            <w:tcW w:w="4286" w:type="dxa"/>
            <w:shd w:val="clear" w:color="auto" w:fill="auto"/>
            <w:vAlign w:val="center"/>
          </w:tcPr>
          <w:p w:rsidR="002F3A8A" w:rsidRPr="002510A3" w:rsidRDefault="002F3A8A" w:rsidP="002D4DC3">
            <w:pPr>
              <w:rPr>
                <w:lang w:val="nl-NL"/>
              </w:rPr>
            </w:pPr>
            <w:r w:rsidRPr="00383F9E">
              <w:rPr>
                <w:color w:val="000000"/>
                <w:lang w:val="nl-NL"/>
              </w:rPr>
              <w:t>Tổng Công ty Hàng không Việt Nam</w:t>
            </w:r>
          </w:p>
        </w:tc>
      </w:tr>
      <w:tr w:rsidR="002F3A8A" w:rsidRPr="00FD5839" w:rsidTr="002D4DC3">
        <w:trPr>
          <w:trHeight w:hRule="exact" w:val="703"/>
        </w:trPr>
        <w:tc>
          <w:tcPr>
            <w:tcW w:w="1951" w:type="dxa"/>
            <w:vAlign w:val="center"/>
          </w:tcPr>
          <w:p w:rsidR="002F3A8A" w:rsidRPr="00523476" w:rsidRDefault="002F3A8A" w:rsidP="002D4DC3">
            <w:pPr>
              <w:rPr>
                <w:color w:val="000000"/>
                <w:lang w:val="nl-NL"/>
              </w:rPr>
            </w:pPr>
            <w:r>
              <w:rPr>
                <w:color w:val="000000"/>
                <w:lang w:val="nl-NL"/>
              </w:rPr>
              <w:t>7/2002-3/2006</w:t>
            </w:r>
          </w:p>
        </w:tc>
        <w:tc>
          <w:tcPr>
            <w:tcW w:w="2977" w:type="dxa"/>
            <w:vAlign w:val="center"/>
          </w:tcPr>
          <w:p w:rsidR="002F3A8A" w:rsidRPr="00523476" w:rsidRDefault="002F3A8A" w:rsidP="002D4DC3">
            <w:pPr>
              <w:jc w:val="both"/>
              <w:rPr>
                <w:color w:val="000000"/>
                <w:lang w:val="nl-NL"/>
              </w:rPr>
            </w:pPr>
            <w:r>
              <w:rPr>
                <w:color w:val="000000"/>
                <w:lang w:val="nl-NL"/>
              </w:rPr>
              <w:t>Chuyên viên ban Tài chính kế toán</w:t>
            </w:r>
          </w:p>
        </w:tc>
        <w:tc>
          <w:tcPr>
            <w:tcW w:w="4286" w:type="dxa"/>
            <w:shd w:val="clear" w:color="auto" w:fill="auto"/>
            <w:vAlign w:val="center"/>
          </w:tcPr>
          <w:p w:rsidR="002F3A8A" w:rsidRPr="002510A3" w:rsidRDefault="002F3A8A" w:rsidP="002D4DC3">
            <w:pPr>
              <w:rPr>
                <w:lang w:val="nl-NL"/>
              </w:rPr>
            </w:pPr>
            <w:r w:rsidRPr="00383F9E">
              <w:rPr>
                <w:color w:val="000000"/>
                <w:lang w:val="nl-NL"/>
              </w:rPr>
              <w:t>Tổng Công ty Hàng không Việt Nam</w:t>
            </w:r>
          </w:p>
        </w:tc>
      </w:tr>
      <w:tr w:rsidR="002F3A8A" w:rsidRPr="00FD5839" w:rsidTr="00BC3757">
        <w:trPr>
          <w:trHeight w:hRule="exact" w:val="421"/>
        </w:trPr>
        <w:tc>
          <w:tcPr>
            <w:tcW w:w="1951" w:type="dxa"/>
            <w:vAlign w:val="center"/>
          </w:tcPr>
          <w:p w:rsidR="002F3A8A" w:rsidRPr="00523476" w:rsidRDefault="002F3A8A" w:rsidP="002D4DC3">
            <w:pPr>
              <w:rPr>
                <w:color w:val="000000"/>
                <w:lang w:val="nl-NL"/>
              </w:rPr>
            </w:pPr>
            <w:r>
              <w:rPr>
                <w:color w:val="000000"/>
                <w:lang w:val="nl-NL"/>
              </w:rPr>
              <w:t>4/2006-7/2007</w:t>
            </w:r>
          </w:p>
        </w:tc>
        <w:tc>
          <w:tcPr>
            <w:tcW w:w="2977" w:type="dxa"/>
            <w:vAlign w:val="center"/>
          </w:tcPr>
          <w:p w:rsidR="002F3A8A" w:rsidRPr="00523476" w:rsidRDefault="002F3A8A" w:rsidP="002D4DC3">
            <w:pPr>
              <w:jc w:val="both"/>
              <w:rPr>
                <w:color w:val="000000"/>
                <w:lang w:val="nl-NL"/>
              </w:rPr>
            </w:pPr>
            <w:r>
              <w:rPr>
                <w:color w:val="000000"/>
                <w:lang w:val="nl-NL"/>
              </w:rPr>
              <w:t>Kiểm soát viên</w:t>
            </w:r>
          </w:p>
        </w:tc>
        <w:tc>
          <w:tcPr>
            <w:tcW w:w="4286" w:type="dxa"/>
            <w:shd w:val="clear" w:color="auto" w:fill="auto"/>
            <w:vAlign w:val="center"/>
          </w:tcPr>
          <w:p w:rsidR="002F3A8A" w:rsidRPr="002510A3" w:rsidRDefault="002F3A8A" w:rsidP="002D4DC3">
            <w:pPr>
              <w:rPr>
                <w:lang w:val="nl-NL"/>
              </w:rPr>
            </w:pPr>
            <w:r>
              <w:rPr>
                <w:color w:val="000000"/>
                <w:lang w:val="nl-NL"/>
              </w:rPr>
              <w:t>Công ty Cổ phần NASCO</w:t>
            </w:r>
          </w:p>
        </w:tc>
      </w:tr>
      <w:tr w:rsidR="002F3A8A" w:rsidRPr="00FD5839" w:rsidTr="002D4DC3">
        <w:trPr>
          <w:trHeight w:hRule="exact" w:val="606"/>
        </w:trPr>
        <w:tc>
          <w:tcPr>
            <w:tcW w:w="1951" w:type="dxa"/>
            <w:vAlign w:val="center"/>
          </w:tcPr>
          <w:p w:rsidR="002F3A8A" w:rsidRPr="00523476" w:rsidRDefault="002F3A8A" w:rsidP="002D4DC3">
            <w:pPr>
              <w:rPr>
                <w:color w:val="000000"/>
                <w:lang w:val="nl-NL"/>
              </w:rPr>
            </w:pPr>
            <w:r>
              <w:rPr>
                <w:color w:val="000000"/>
                <w:lang w:val="nl-NL"/>
              </w:rPr>
              <w:t>8/2007-9/2011</w:t>
            </w:r>
          </w:p>
        </w:tc>
        <w:tc>
          <w:tcPr>
            <w:tcW w:w="2977" w:type="dxa"/>
            <w:vAlign w:val="center"/>
          </w:tcPr>
          <w:p w:rsidR="002F3A8A" w:rsidRDefault="002F3A8A" w:rsidP="002D4DC3">
            <w:pPr>
              <w:jc w:val="both"/>
              <w:rPr>
                <w:color w:val="000000"/>
                <w:lang w:val="nl-NL"/>
              </w:rPr>
            </w:pPr>
            <w:r>
              <w:rPr>
                <w:color w:val="000000"/>
                <w:lang w:val="nl-NL"/>
              </w:rPr>
              <w:t>Phó trưởng phòng chế độ kiểm tra, Ban tài chính</w:t>
            </w:r>
          </w:p>
        </w:tc>
        <w:tc>
          <w:tcPr>
            <w:tcW w:w="4286" w:type="dxa"/>
            <w:shd w:val="clear" w:color="auto" w:fill="auto"/>
            <w:vAlign w:val="center"/>
          </w:tcPr>
          <w:p w:rsidR="002F3A8A" w:rsidRPr="002510A3" w:rsidRDefault="002F3A8A" w:rsidP="002D4DC3">
            <w:pPr>
              <w:rPr>
                <w:lang w:val="nl-NL"/>
              </w:rPr>
            </w:pPr>
            <w:r w:rsidRPr="00383F9E">
              <w:rPr>
                <w:color w:val="000000"/>
                <w:lang w:val="nl-NL"/>
              </w:rPr>
              <w:t>Tổng Công ty Hàng không Việt Nam</w:t>
            </w:r>
          </w:p>
        </w:tc>
      </w:tr>
      <w:tr w:rsidR="002F3A8A" w:rsidRPr="00FD5839" w:rsidTr="002D4DC3">
        <w:trPr>
          <w:trHeight w:hRule="exact" w:val="430"/>
        </w:trPr>
        <w:tc>
          <w:tcPr>
            <w:tcW w:w="1951" w:type="dxa"/>
            <w:vAlign w:val="center"/>
          </w:tcPr>
          <w:p w:rsidR="002F3A8A" w:rsidRPr="00523476" w:rsidRDefault="002F3A8A" w:rsidP="002D4DC3">
            <w:pPr>
              <w:rPr>
                <w:color w:val="000000"/>
              </w:rPr>
            </w:pPr>
            <w:r>
              <w:rPr>
                <w:color w:val="000000"/>
              </w:rPr>
              <w:t>10/2011-nay</w:t>
            </w:r>
          </w:p>
        </w:tc>
        <w:tc>
          <w:tcPr>
            <w:tcW w:w="2977" w:type="dxa"/>
            <w:vAlign w:val="center"/>
          </w:tcPr>
          <w:p w:rsidR="002F3A8A" w:rsidRPr="00523476" w:rsidRDefault="002F3A8A" w:rsidP="002D4DC3">
            <w:pPr>
              <w:jc w:val="both"/>
              <w:rPr>
                <w:color w:val="000000"/>
                <w:lang w:val="nl-NL"/>
              </w:rPr>
            </w:pPr>
            <w:r>
              <w:rPr>
                <w:color w:val="000000"/>
                <w:lang w:val="nl-NL"/>
              </w:rPr>
              <w:t>Kiểm soát viên nội bộ</w:t>
            </w:r>
          </w:p>
        </w:tc>
        <w:tc>
          <w:tcPr>
            <w:tcW w:w="4286" w:type="dxa"/>
            <w:shd w:val="clear" w:color="auto" w:fill="auto"/>
            <w:vAlign w:val="center"/>
          </w:tcPr>
          <w:p w:rsidR="002F3A8A" w:rsidRPr="002510A3" w:rsidRDefault="002F3A8A" w:rsidP="002D4DC3">
            <w:pPr>
              <w:rPr>
                <w:lang w:val="nl-NL"/>
              </w:rPr>
            </w:pPr>
            <w:r w:rsidRPr="00383F9E">
              <w:rPr>
                <w:color w:val="000000"/>
                <w:lang w:val="nl-NL"/>
              </w:rPr>
              <w:t>Tổng Công ty Hàng không Việt Nam</w:t>
            </w:r>
          </w:p>
        </w:tc>
      </w:tr>
      <w:tr w:rsidR="002F3A8A" w:rsidRPr="00FD5839" w:rsidTr="002D4DC3">
        <w:trPr>
          <w:trHeight w:hRule="exact" w:val="430"/>
        </w:trPr>
        <w:tc>
          <w:tcPr>
            <w:tcW w:w="1951" w:type="dxa"/>
            <w:vAlign w:val="center"/>
          </w:tcPr>
          <w:p w:rsidR="002F3A8A" w:rsidRPr="00523476" w:rsidRDefault="002F3A8A" w:rsidP="002D4DC3">
            <w:pPr>
              <w:rPr>
                <w:color w:val="000000"/>
              </w:rPr>
            </w:pPr>
            <w:r>
              <w:rPr>
                <w:color w:val="000000"/>
              </w:rPr>
              <w:t>10/2011-nay</w:t>
            </w:r>
          </w:p>
        </w:tc>
        <w:tc>
          <w:tcPr>
            <w:tcW w:w="2977" w:type="dxa"/>
            <w:vAlign w:val="center"/>
          </w:tcPr>
          <w:p w:rsidR="002F3A8A" w:rsidRPr="00523476" w:rsidRDefault="002F3A8A" w:rsidP="002D4DC3">
            <w:pPr>
              <w:jc w:val="both"/>
              <w:rPr>
                <w:color w:val="000000"/>
                <w:lang w:val="nl-NL"/>
              </w:rPr>
            </w:pPr>
            <w:r>
              <w:rPr>
                <w:color w:val="000000"/>
                <w:lang w:val="nl-NL"/>
              </w:rPr>
              <w:t>Thành viên ban kiểm soát</w:t>
            </w:r>
          </w:p>
        </w:tc>
        <w:tc>
          <w:tcPr>
            <w:tcW w:w="4286" w:type="dxa"/>
            <w:shd w:val="clear" w:color="auto" w:fill="auto"/>
            <w:vAlign w:val="center"/>
          </w:tcPr>
          <w:p w:rsidR="002F3A8A" w:rsidRPr="002510A3" w:rsidRDefault="002F3A8A" w:rsidP="002D4DC3">
            <w:pPr>
              <w:rPr>
                <w:lang w:val="nl-NL"/>
              </w:rPr>
            </w:pPr>
            <w:r>
              <w:rPr>
                <w:color w:val="000000"/>
                <w:lang w:val="nl-NL"/>
              </w:rPr>
              <w:t>Công ty CP Bảo hiểm Hàng không</w:t>
            </w:r>
          </w:p>
        </w:tc>
      </w:tr>
    </w:tbl>
    <w:p w:rsidR="002F3A8A" w:rsidRPr="00523476" w:rsidRDefault="002F3A8A" w:rsidP="002F3A8A">
      <w:pPr>
        <w:spacing w:before="60" w:after="60" w:line="288" w:lineRule="auto"/>
        <w:jc w:val="both"/>
        <w:rPr>
          <w:color w:val="000000"/>
          <w:spacing w:val="2"/>
          <w:lang w:val="nl-NL"/>
        </w:rPr>
      </w:pPr>
      <w:r w:rsidRPr="00523476">
        <w:rPr>
          <w:color w:val="000000"/>
          <w:spacing w:val="2"/>
          <w:lang w:val="nl-NL"/>
        </w:rPr>
        <w:t xml:space="preserve">Chức vụ hiện nay          </w:t>
      </w:r>
      <w:r w:rsidRPr="00523476">
        <w:rPr>
          <w:color w:val="000000"/>
          <w:spacing w:val="2"/>
          <w:lang w:val="nl-NL"/>
        </w:rPr>
        <w:tab/>
        <w:t>: Thành viên Ban Kiểm soát</w:t>
      </w:r>
    </w:p>
    <w:p w:rsidR="003E3FB5" w:rsidRPr="00523476" w:rsidRDefault="002F3A8A" w:rsidP="002F3A8A">
      <w:pPr>
        <w:spacing w:before="60" w:after="60" w:line="288" w:lineRule="auto"/>
        <w:jc w:val="both"/>
        <w:rPr>
          <w:color w:val="000000"/>
          <w:spacing w:val="2"/>
          <w:lang w:val="nl-NL"/>
        </w:rPr>
      </w:pPr>
      <w:r w:rsidRPr="00523476">
        <w:rPr>
          <w:color w:val="000000"/>
          <w:spacing w:val="2"/>
          <w:lang w:val="nl-NL"/>
        </w:rPr>
        <w:t xml:space="preserve">Số lượng cổ phiếu đang nắm giữ: </w:t>
      </w:r>
      <w:r>
        <w:rPr>
          <w:color w:val="000000"/>
          <w:spacing w:val="2"/>
          <w:lang w:val="nl-NL"/>
        </w:rPr>
        <w:t>0</w:t>
      </w:r>
      <w:r w:rsidRPr="00523476">
        <w:rPr>
          <w:color w:val="000000"/>
          <w:spacing w:val="2"/>
          <w:lang w:val="nl-NL"/>
        </w:rPr>
        <w:t xml:space="preserve"> cổ phần, chiếm </w:t>
      </w:r>
      <w:r>
        <w:rPr>
          <w:color w:val="000000"/>
          <w:spacing w:val="2"/>
          <w:lang w:val="nl-NL"/>
        </w:rPr>
        <w:t>0</w:t>
      </w:r>
      <w:r w:rsidRPr="00523476">
        <w:rPr>
          <w:color w:val="000000"/>
          <w:spacing w:val="2"/>
          <w:lang w:val="nl-NL"/>
        </w:rPr>
        <w:t>% vốn điều lệ.</w:t>
      </w:r>
    </w:p>
    <w:p w:rsidR="002F3A8A" w:rsidRPr="00523476" w:rsidRDefault="002F3A8A" w:rsidP="00946F99">
      <w:pPr>
        <w:numPr>
          <w:ilvl w:val="2"/>
          <w:numId w:val="36"/>
        </w:numPr>
        <w:spacing w:before="60" w:after="60" w:line="288" w:lineRule="auto"/>
        <w:jc w:val="both"/>
        <w:rPr>
          <w:b/>
          <w:color w:val="000000"/>
          <w:spacing w:val="2"/>
          <w:lang w:val="nl-NL"/>
        </w:rPr>
      </w:pPr>
      <w:r w:rsidRPr="00523476">
        <w:rPr>
          <w:b/>
          <w:color w:val="000000"/>
          <w:spacing w:val="2"/>
          <w:lang w:val="nl-NL"/>
        </w:rPr>
        <w:lastRenderedPageBreak/>
        <w:t>Thành viên Ban kiểm soát</w:t>
      </w:r>
    </w:p>
    <w:p w:rsidR="002F3A8A" w:rsidRPr="00523476" w:rsidRDefault="002F3A8A" w:rsidP="002F3A8A">
      <w:pPr>
        <w:spacing w:before="60" w:after="60" w:line="288" w:lineRule="auto"/>
        <w:jc w:val="both"/>
        <w:rPr>
          <w:color w:val="000000"/>
          <w:spacing w:val="2"/>
          <w:lang w:val="nl-NL"/>
        </w:rPr>
      </w:pPr>
      <w:r w:rsidRPr="00523476">
        <w:rPr>
          <w:color w:val="000000"/>
          <w:spacing w:val="2"/>
          <w:lang w:val="nl-NL"/>
        </w:rPr>
        <w:t>Họ và tên</w:t>
      </w:r>
      <w:r w:rsidRPr="00523476">
        <w:rPr>
          <w:color w:val="000000"/>
          <w:spacing w:val="2"/>
          <w:lang w:val="nl-NL"/>
        </w:rPr>
        <w:tab/>
      </w:r>
      <w:r w:rsidRPr="00523476">
        <w:rPr>
          <w:color w:val="000000"/>
          <w:spacing w:val="2"/>
          <w:lang w:val="nl-NL"/>
        </w:rPr>
        <w:tab/>
      </w:r>
      <w:r w:rsidRPr="00523476">
        <w:rPr>
          <w:color w:val="000000"/>
          <w:spacing w:val="2"/>
          <w:lang w:val="nl-NL"/>
        </w:rPr>
        <w:tab/>
        <w:t xml:space="preserve">: Nguyễn Thị </w:t>
      </w:r>
      <w:r>
        <w:rPr>
          <w:color w:val="000000"/>
          <w:spacing w:val="2"/>
          <w:lang w:val="nl-NL"/>
        </w:rPr>
        <w:t>Phương Thảo</w:t>
      </w:r>
      <w:r w:rsidRPr="00523476">
        <w:rPr>
          <w:color w:val="000000"/>
          <w:spacing w:val="2"/>
          <w:lang w:val="nl-NL"/>
        </w:rPr>
        <w:t xml:space="preserve"> </w:t>
      </w:r>
    </w:p>
    <w:p w:rsidR="002F3A8A" w:rsidRPr="00523476" w:rsidRDefault="002F3A8A" w:rsidP="002F3A8A">
      <w:pPr>
        <w:spacing w:before="60" w:after="60" w:line="288" w:lineRule="auto"/>
        <w:jc w:val="both"/>
        <w:rPr>
          <w:color w:val="000000"/>
          <w:spacing w:val="2"/>
          <w:lang w:val="nl-NL"/>
        </w:rPr>
      </w:pPr>
      <w:r w:rsidRPr="00523476">
        <w:rPr>
          <w:color w:val="000000"/>
          <w:spacing w:val="2"/>
          <w:lang w:val="nl-NL"/>
        </w:rPr>
        <w:t>Giới tính</w:t>
      </w:r>
      <w:r w:rsidRPr="00523476">
        <w:rPr>
          <w:color w:val="000000"/>
          <w:spacing w:val="2"/>
          <w:lang w:val="nl-NL"/>
        </w:rPr>
        <w:tab/>
      </w:r>
      <w:r w:rsidRPr="00523476">
        <w:rPr>
          <w:color w:val="000000"/>
          <w:spacing w:val="2"/>
          <w:lang w:val="nl-NL"/>
        </w:rPr>
        <w:tab/>
      </w:r>
      <w:r w:rsidRPr="00523476">
        <w:rPr>
          <w:color w:val="000000"/>
          <w:spacing w:val="2"/>
          <w:lang w:val="nl-NL"/>
        </w:rPr>
        <w:tab/>
        <w:t>: Nữ</w:t>
      </w:r>
    </w:p>
    <w:p w:rsidR="002F3A8A" w:rsidRPr="00523476" w:rsidRDefault="002F3A8A" w:rsidP="002F3A8A">
      <w:pPr>
        <w:spacing w:before="60" w:after="60" w:line="288" w:lineRule="auto"/>
        <w:jc w:val="both"/>
        <w:rPr>
          <w:color w:val="000000"/>
          <w:spacing w:val="2"/>
          <w:lang w:val="nl-NL"/>
        </w:rPr>
      </w:pPr>
      <w:r w:rsidRPr="00523476">
        <w:rPr>
          <w:color w:val="000000"/>
          <w:spacing w:val="2"/>
          <w:lang w:val="nl-NL"/>
        </w:rPr>
        <w:t>Ngày tháng năm sinh</w:t>
      </w:r>
      <w:r w:rsidRPr="00523476">
        <w:rPr>
          <w:color w:val="000000"/>
          <w:spacing w:val="2"/>
          <w:lang w:val="nl-NL"/>
        </w:rPr>
        <w:tab/>
      </w:r>
      <w:r w:rsidRPr="00523476">
        <w:rPr>
          <w:color w:val="000000"/>
          <w:spacing w:val="2"/>
          <w:lang w:val="nl-NL"/>
        </w:rPr>
        <w:tab/>
        <w:t xml:space="preserve">: </w:t>
      </w:r>
      <w:r>
        <w:rPr>
          <w:color w:val="000000"/>
          <w:spacing w:val="2"/>
          <w:lang w:val="nl-NL"/>
        </w:rPr>
        <w:t>08/4/1980</w:t>
      </w:r>
    </w:p>
    <w:p w:rsidR="002F3A8A" w:rsidRPr="00523476" w:rsidRDefault="002F3A8A" w:rsidP="002F3A8A">
      <w:pPr>
        <w:spacing w:before="60" w:after="60" w:line="288" w:lineRule="auto"/>
        <w:jc w:val="both"/>
        <w:rPr>
          <w:color w:val="000000"/>
          <w:spacing w:val="2"/>
          <w:lang w:val="nl-NL"/>
        </w:rPr>
      </w:pPr>
      <w:r w:rsidRPr="00523476">
        <w:rPr>
          <w:color w:val="000000"/>
          <w:spacing w:val="2"/>
          <w:lang w:val="nl-NL"/>
        </w:rPr>
        <w:t>Nơi sinh</w:t>
      </w:r>
      <w:r w:rsidRPr="00523476">
        <w:rPr>
          <w:color w:val="000000"/>
          <w:spacing w:val="2"/>
          <w:lang w:val="nl-NL"/>
        </w:rPr>
        <w:tab/>
      </w:r>
      <w:r w:rsidRPr="00523476">
        <w:rPr>
          <w:color w:val="000000"/>
          <w:spacing w:val="2"/>
          <w:lang w:val="nl-NL"/>
        </w:rPr>
        <w:tab/>
      </w:r>
      <w:r w:rsidRPr="00523476">
        <w:rPr>
          <w:color w:val="000000"/>
          <w:spacing w:val="2"/>
          <w:lang w:val="nl-NL"/>
        </w:rPr>
        <w:tab/>
        <w:t xml:space="preserve">: </w:t>
      </w:r>
      <w:r>
        <w:rPr>
          <w:color w:val="000000"/>
          <w:spacing w:val="2"/>
          <w:lang w:val="nl-NL"/>
        </w:rPr>
        <w:t>Hà Nội</w:t>
      </w:r>
    </w:p>
    <w:p w:rsidR="002F3A8A" w:rsidRPr="00523476" w:rsidRDefault="002F3A8A" w:rsidP="002F3A8A">
      <w:pPr>
        <w:spacing w:before="60" w:after="60" w:line="288" w:lineRule="auto"/>
        <w:jc w:val="both"/>
        <w:rPr>
          <w:color w:val="000000"/>
          <w:spacing w:val="2"/>
          <w:lang w:val="nl-NL"/>
        </w:rPr>
      </w:pPr>
      <w:r w:rsidRPr="00523476">
        <w:rPr>
          <w:color w:val="000000"/>
          <w:spacing w:val="2"/>
          <w:lang w:val="nl-NL"/>
        </w:rPr>
        <w:t>Quốc tịch</w:t>
      </w:r>
      <w:r w:rsidRPr="00523476">
        <w:rPr>
          <w:color w:val="000000"/>
          <w:spacing w:val="2"/>
          <w:lang w:val="nl-NL"/>
        </w:rPr>
        <w:tab/>
      </w:r>
      <w:r w:rsidRPr="00523476">
        <w:rPr>
          <w:color w:val="000000"/>
          <w:spacing w:val="2"/>
          <w:lang w:val="nl-NL"/>
        </w:rPr>
        <w:tab/>
      </w:r>
      <w:r w:rsidRPr="00523476">
        <w:rPr>
          <w:color w:val="000000"/>
          <w:spacing w:val="2"/>
          <w:lang w:val="nl-NL"/>
        </w:rPr>
        <w:tab/>
        <w:t xml:space="preserve">: </w:t>
      </w:r>
      <w:r>
        <w:rPr>
          <w:color w:val="000000"/>
          <w:spacing w:val="2"/>
          <w:lang w:val="nl-NL"/>
        </w:rPr>
        <w:t>Việt Nam</w:t>
      </w:r>
    </w:p>
    <w:p w:rsidR="002F3A8A" w:rsidRPr="00523476" w:rsidRDefault="002F3A8A" w:rsidP="002F3A8A">
      <w:pPr>
        <w:spacing w:before="60" w:after="60" w:line="288" w:lineRule="auto"/>
        <w:jc w:val="both"/>
        <w:rPr>
          <w:color w:val="000000"/>
          <w:spacing w:val="2"/>
          <w:lang w:val="nl-NL"/>
        </w:rPr>
      </w:pPr>
      <w:r w:rsidRPr="00523476">
        <w:rPr>
          <w:color w:val="000000"/>
          <w:spacing w:val="2"/>
          <w:lang w:val="nl-NL"/>
        </w:rPr>
        <w:t>Dân tộc</w:t>
      </w:r>
      <w:r w:rsidRPr="00523476">
        <w:rPr>
          <w:color w:val="000000"/>
          <w:spacing w:val="2"/>
          <w:lang w:val="nl-NL"/>
        </w:rPr>
        <w:tab/>
      </w:r>
      <w:r w:rsidRPr="00523476">
        <w:rPr>
          <w:color w:val="000000"/>
          <w:spacing w:val="2"/>
          <w:lang w:val="nl-NL"/>
        </w:rPr>
        <w:tab/>
      </w:r>
      <w:r w:rsidRPr="00523476">
        <w:rPr>
          <w:color w:val="000000"/>
          <w:spacing w:val="2"/>
          <w:lang w:val="nl-NL"/>
        </w:rPr>
        <w:tab/>
        <w:t xml:space="preserve">: </w:t>
      </w:r>
      <w:r>
        <w:rPr>
          <w:color w:val="000000"/>
          <w:spacing w:val="2"/>
          <w:lang w:val="nl-NL"/>
        </w:rPr>
        <w:t>Kinh</w:t>
      </w:r>
    </w:p>
    <w:p w:rsidR="002F3A8A" w:rsidRPr="00523476" w:rsidRDefault="002F3A8A" w:rsidP="002F3A8A">
      <w:pPr>
        <w:spacing w:before="60" w:after="60" w:line="288" w:lineRule="auto"/>
        <w:jc w:val="both"/>
        <w:rPr>
          <w:color w:val="000000"/>
          <w:spacing w:val="2"/>
          <w:lang w:val="nl-NL"/>
        </w:rPr>
      </w:pPr>
      <w:r w:rsidRPr="00523476">
        <w:rPr>
          <w:color w:val="000000"/>
          <w:spacing w:val="2"/>
          <w:lang w:val="nl-NL"/>
        </w:rPr>
        <w:t>Số CMND</w:t>
      </w:r>
      <w:r w:rsidRPr="00523476">
        <w:rPr>
          <w:color w:val="000000"/>
          <w:spacing w:val="2"/>
          <w:lang w:val="nl-NL"/>
        </w:rPr>
        <w:tab/>
      </w:r>
      <w:r w:rsidRPr="00523476">
        <w:rPr>
          <w:color w:val="000000"/>
          <w:spacing w:val="2"/>
          <w:lang w:val="nl-NL"/>
        </w:rPr>
        <w:tab/>
      </w:r>
      <w:r w:rsidRPr="00523476">
        <w:rPr>
          <w:color w:val="000000"/>
          <w:spacing w:val="2"/>
          <w:lang w:val="nl-NL"/>
        </w:rPr>
        <w:tab/>
        <w:t>:</w:t>
      </w:r>
      <w:r>
        <w:rPr>
          <w:color w:val="000000"/>
          <w:spacing w:val="2"/>
          <w:lang w:val="nl-NL"/>
        </w:rPr>
        <w:t xml:space="preserve"> 012017525</w:t>
      </w:r>
      <w:r>
        <w:rPr>
          <w:color w:val="000000"/>
          <w:spacing w:val="2"/>
          <w:lang w:val="nl-NL"/>
        </w:rPr>
        <w:tab/>
      </w:r>
      <w:r w:rsidRPr="00523476">
        <w:rPr>
          <w:color w:val="000000"/>
          <w:spacing w:val="2"/>
          <w:lang w:val="nl-NL"/>
        </w:rPr>
        <w:t xml:space="preserve">Ngày cấp: </w:t>
      </w:r>
      <w:r>
        <w:rPr>
          <w:color w:val="000000"/>
          <w:spacing w:val="2"/>
          <w:lang w:val="nl-NL"/>
        </w:rPr>
        <w:t xml:space="preserve">12/01/1999   </w:t>
      </w:r>
      <w:r w:rsidRPr="00523476">
        <w:rPr>
          <w:color w:val="000000"/>
          <w:spacing w:val="2"/>
          <w:lang w:val="nl-NL"/>
        </w:rPr>
        <w:t xml:space="preserve">Nơi cấp: </w:t>
      </w:r>
      <w:r>
        <w:rPr>
          <w:color w:val="000000"/>
          <w:spacing w:val="2"/>
          <w:lang w:val="nl-NL"/>
        </w:rPr>
        <w:t>CA Hà Nội</w:t>
      </w:r>
    </w:p>
    <w:p w:rsidR="002F3A8A" w:rsidRPr="00523476" w:rsidRDefault="002F3A8A" w:rsidP="002F3A8A">
      <w:pPr>
        <w:spacing w:before="60" w:after="60" w:line="288" w:lineRule="auto"/>
        <w:jc w:val="both"/>
        <w:rPr>
          <w:color w:val="000000"/>
          <w:spacing w:val="2"/>
          <w:lang w:val="nl-NL"/>
        </w:rPr>
      </w:pPr>
      <w:r w:rsidRPr="00523476">
        <w:rPr>
          <w:color w:val="000000"/>
          <w:spacing w:val="2"/>
          <w:lang w:val="nl-NL"/>
        </w:rPr>
        <w:t>Quê quán</w:t>
      </w:r>
      <w:r w:rsidRPr="00523476">
        <w:rPr>
          <w:color w:val="000000"/>
          <w:spacing w:val="2"/>
          <w:lang w:val="nl-NL"/>
        </w:rPr>
        <w:tab/>
      </w:r>
      <w:r w:rsidRPr="00523476">
        <w:rPr>
          <w:color w:val="000000"/>
          <w:spacing w:val="2"/>
          <w:lang w:val="nl-NL"/>
        </w:rPr>
        <w:tab/>
      </w:r>
      <w:r w:rsidRPr="00523476">
        <w:rPr>
          <w:color w:val="000000"/>
          <w:spacing w:val="2"/>
          <w:lang w:val="nl-NL"/>
        </w:rPr>
        <w:tab/>
        <w:t xml:space="preserve">: </w:t>
      </w:r>
      <w:r>
        <w:rPr>
          <w:color w:val="000000"/>
          <w:spacing w:val="2"/>
          <w:lang w:val="nl-NL"/>
        </w:rPr>
        <w:t>Ý Phương, Ý Yên, Nam Định.</w:t>
      </w:r>
    </w:p>
    <w:p w:rsidR="002F3A8A" w:rsidRPr="00523476" w:rsidRDefault="002F3A8A" w:rsidP="002F3A8A">
      <w:pPr>
        <w:spacing w:before="60" w:after="60" w:line="288" w:lineRule="auto"/>
        <w:jc w:val="both"/>
        <w:rPr>
          <w:color w:val="000000"/>
          <w:spacing w:val="2"/>
          <w:lang w:val="nl-NL"/>
        </w:rPr>
      </w:pPr>
      <w:r w:rsidRPr="00523476">
        <w:rPr>
          <w:color w:val="000000"/>
          <w:spacing w:val="2"/>
          <w:lang w:val="nl-NL"/>
        </w:rPr>
        <w:t xml:space="preserve">Địa chỉ thường trú </w:t>
      </w:r>
      <w:r w:rsidRPr="00523476">
        <w:rPr>
          <w:color w:val="000000"/>
          <w:spacing w:val="2"/>
          <w:lang w:val="nl-NL"/>
        </w:rPr>
        <w:tab/>
      </w:r>
      <w:r w:rsidRPr="00523476">
        <w:rPr>
          <w:color w:val="000000"/>
          <w:spacing w:val="2"/>
          <w:lang w:val="nl-NL"/>
        </w:rPr>
        <w:tab/>
        <w:t xml:space="preserve">: </w:t>
      </w:r>
      <w:r>
        <w:rPr>
          <w:color w:val="000000"/>
          <w:spacing w:val="2"/>
          <w:lang w:val="nl-NL"/>
        </w:rPr>
        <w:t>P1 dãy B, Tập thể Bệnh viện Phụ sản Hà Nội, Phường Ngọc Khánh, Ba Đình, Hà Nội.</w:t>
      </w:r>
    </w:p>
    <w:p w:rsidR="002F3A8A" w:rsidRPr="00523476" w:rsidRDefault="002F3A8A" w:rsidP="002F3A8A">
      <w:pPr>
        <w:spacing w:before="60" w:after="60" w:line="288" w:lineRule="auto"/>
        <w:jc w:val="both"/>
        <w:rPr>
          <w:color w:val="000000"/>
          <w:spacing w:val="2"/>
          <w:lang w:val="nl-NL"/>
        </w:rPr>
      </w:pPr>
      <w:r w:rsidRPr="00523476">
        <w:rPr>
          <w:color w:val="000000"/>
          <w:spacing w:val="2"/>
          <w:lang w:val="nl-NL"/>
        </w:rPr>
        <w:t>Trình độ văn hóa</w:t>
      </w:r>
      <w:r w:rsidRPr="00523476">
        <w:rPr>
          <w:color w:val="000000"/>
          <w:spacing w:val="2"/>
          <w:lang w:val="nl-NL"/>
        </w:rPr>
        <w:tab/>
      </w:r>
      <w:r w:rsidRPr="00523476">
        <w:rPr>
          <w:color w:val="000000"/>
          <w:spacing w:val="2"/>
          <w:lang w:val="nl-NL"/>
        </w:rPr>
        <w:tab/>
        <w:t xml:space="preserve">: </w:t>
      </w:r>
      <w:r>
        <w:rPr>
          <w:color w:val="000000"/>
          <w:spacing w:val="2"/>
          <w:lang w:val="nl-NL"/>
        </w:rPr>
        <w:t>12/12</w:t>
      </w:r>
    </w:p>
    <w:p w:rsidR="002F3A8A" w:rsidRPr="00523476" w:rsidRDefault="002F3A8A" w:rsidP="002F3A8A">
      <w:pPr>
        <w:spacing w:before="60" w:after="60" w:line="288" w:lineRule="auto"/>
        <w:jc w:val="both"/>
        <w:rPr>
          <w:color w:val="000000"/>
          <w:spacing w:val="2"/>
          <w:lang w:val="nl-NL"/>
        </w:rPr>
      </w:pPr>
      <w:r w:rsidRPr="00523476">
        <w:rPr>
          <w:color w:val="000000"/>
          <w:spacing w:val="2"/>
          <w:lang w:val="nl-NL"/>
        </w:rPr>
        <w:t xml:space="preserve">Trình độ chuyên môn </w:t>
      </w:r>
      <w:r w:rsidRPr="00523476">
        <w:rPr>
          <w:color w:val="000000"/>
          <w:spacing w:val="2"/>
          <w:lang w:val="nl-NL"/>
        </w:rPr>
        <w:tab/>
        <w:t xml:space="preserve">: </w:t>
      </w:r>
      <w:r>
        <w:rPr>
          <w:color w:val="000000"/>
          <w:spacing w:val="2"/>
          <w:lang w:val="nl-NL"/>
        </w:rPr>
        <w:t>Cử nhân Kinh tế Kế toán.</w:t>
      </w:r>
    </w:p>
    <w:p w:rsidR="002F3A8A" w:rsidRPr="00523476" w:rsidRDefault="002F3A8A" w:rsidP="002F3A8A">
      <w:pPr>
        <w:spacing w:before="60" w:after="60" w:line="288" w:lineRule="auto"/>
        <w:jc w:val="both"/>
        <w:rPr>
          <w:color w:val="000000"/>
          <w:lang w:val="pt-BR"/>
        </w:rPr>
      </w:pPr>
      <w:r w:rsidRPr="00523476">
        <w:rPr>
          <w:color w:val="000000"/>
          <w:spacing w:val="2"/>
          <w:lang w:val="nl-NL"/>
        </w:rPr>
        <w:t xml:space="preserve">Quá trình công tác   </w:t>
      </w:r>
      <w:r w:rsidRPr="00523476">
        <w:rPr>
          <w:color w:val="000000"/>
          <w:spacing w:val="2"/>
          <w:lang w:val="nl-NL"/>
        </w:rPr>
        <w:tab/>
      </w:r>
      <w:r w:rsidRPr="00523476">
        <w:rPr>
          <w:color w:val="000000"/>
          <w:spacing w:val="2"/>
          <w:lang w:val="nl-NL"/>
        </w:rPr>
        <w:tab/>
        <w:t>:</w:t>
      </w:r>
    </w:p>
    <w:tbl>
      <w:tblPr>
        <w:tblpPr w:leftFromText="180" w:rightFromText="180" w:vertAnchor="text" w:horzAnchor="margin" w:tblpXSpec="center" w:tblpY="219"/>
        <w:tblW w:w="9322" w:type="dxa"/>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tblLayout w:type="fixed"/>
        <w:tblLook w:val="01E0"/>
      </w:tblPr>
      <w:tblGrid>
        <w:gridCol w:w="2946"/>
        <w:gridCol w:w="3251"/>
        <w:gridCol w:w="3125"/>
      </w:tblGrid>
      <w:tr w:rsidR="002F3A8A" w:rsidRPr="00784BE9" w:rsidTr="002D4DC3">
        <w:trPr>
          <w:trHeight w:val="370"/>
        </w:trPr>
        <w:tc>
          <w:tcPr>
            <w:tcW w:w="2946" w:type="dxa"/>
            <w:tcBorders>
              <w:top w:val="thinThickSmallGap" w:sz="12" w:space="0" w:color="auto"/>
              <w:bottom w:val="dotted" w:sz="4" w:space="0" w:color="auto"/>
            </w:tcBorders>
            <w:shd w:val="clear" w:color="auto" w:fill="DBE5F1"/>
            <w:vAlign w:val="center"/>
          </w:tcPr>
          <w:p w:rsidR="002F3A8A" w:rsidRPr="00784BE9" w:rsidRDefault="002F3A8A" w:rsidP="002D4DC3">
            <w:pPr>
              <w:pStyle w:val="BodyTextIndent"/>
              <w:tabs>
                <w:tab w:val="num" w:pos="540"/>
              </w:tabs>
              <w:spacing w:line="360" w:lineRule="auto"/>
              <w:ind w:left="0"/>
              <w:jc w:val="center"/>
              <w:rPr>
                <w:rFonts w:ascii="Times New Roman" w:hAnsi="Times New Roman"/>
                <w:b/>
                <w:color w:val="000000"/>
                <w:sz w:val="22"/>
                <w:lang w:val="pt-BR"/>
              </w:rPr>
            </w:pPr>
            <w:r w:rsidRPr="00784BE9">
              <w:rPr>
                <w:rFonts w:ascii="Times New Roman" w:hAnsi="Times New Roman"/>
                <w:b/>
                <w:color w:val="000000"/>
                <w:sz w:val="22"/>
                <w:lang w:val="pt-BR"/>
              </w:rPr>
              <w:t>Thời gian</w:t>
            </w:r>
          </w:p>
        </w:tc>
        <w:tc>
          <w:tcPr>
            <w:tcW w:w="3251" w:type="dxa"/>
            <w:tcBorders>
              <w:top w:val="thinThickSmallGap" w:sz="12" w:space="0" w:color="auto"/>
              <w:bottom w:val="dotted" w:sz="4" w:space="0" w:color="auto"/>
            </w:tcBorders>
            <w:shd w:val="clear" w:color="auto" w:fill="DBE5F1"/>
            <w:vAlign w:val="center"/>
          </w:tcPr>
          <w:p w:rsidR="002F3A8A" w:rsidRPr="00784BE9" w:rsidRDefault="002F3A8A" w:rsidP="002D4DC3">
            <w:pPr>
              <w:pStyle w:val="BodyTextIndent"/>
              <w:tabs>
                <w:tab w:val="num" w:pos="540"/>
              </w:tabs>
              <w:spacing w:line="360" w:lineRule="auto"/>
              <w:ind w:left="0"/>
              <w:jc w:val="center"/>
              <w:rPr>
                <w:rFonts w:ascii="Times New Roman" w:hAnsi="Times New Roman"/>
                <w:b/>
                <w:color w:val="000000"/>
                <w:sz w:val="22"/>
                <w:lang w:val="nl-NL"/>
              </w:rPr>
            </w:pPr>
            <w:r w:rsidRPr="00784BE9">
              <w:rPr>
                <w:rFonts w:ascii="Times New Roman" w:hAnsi="Times New Roman"/>
                <w:b/>
                <w:color w:val="000000"/>
                <w:sz w:val="22"/>
                <w:lang w:val="nl-NL"/>
              </w:rPr>
              <w:t>Chức vụ</w:t>
            </w:r>
          </w:p>
        </w:tc>
        <w:tc>
          <w:tcPr>
            <w:tcW w:w="3125" w:type="dxa"/>
            <w:tcBorders>
              <w:top w:val="thinThickSmallGap" w:sz="12" w:space="0" w:color="auto"/>
              <w:bottom w:val="dotted" w:sz="4" w:space="0" w:color="auto"/>
            </w:tcBorders>
            <w:shd w:val="clear" w:color="auto" w:fill="DBE5F1"/>
            <w:vAlign w:val="center"/>
          </w:tcPr>
          <w:p w:rsidR="002F3A8A" w:rsidRPr="00784BE9" w:rsidRDefault="002F3A8A" w:rsidP="002D4DC3">
            <w:pPr>
              <w:pStyle w:val="BodyTextIndent"/>
              <w:tabs>
                <w:tab w:val="num" w:pos="540"/>
              </w:tabs>
              <w:spacing w:line="360" w:lineRule="auto"/>
              <w:ind w:left="0"/>
              <w:jc w:val="center"/>
              <w:rPr>
                <w:rFonts w:ascii="Times New Roman" w:hAnsi="Times New Roman"/>
                <w:b/>
                <w:color w:val="000000"/>
                <w:sz w:val="22"/>
                <w:lang w:val="nl-NL"/>
              </w:rPr>
            </w:pPr>
            <w:r w:rsidRPr="00784BE9">
              <w:rPr>
                <w:rFonts w:ascii="Times New Roman" w:hAnsi="Times New Roman"/>
                <w:b/>
                <w:color w:val="000000"/>
                <w:sz w:val="22"/>
                <w:lang w:val="nl-NL"/>
              </w:rPr>
              <w:t>Đơn vị</w:t>
            </w:r>
          </w:p>
        </w:tc>
      </w:tr>
      <w:tr w:rsidR="002F3A8A" w:rsidRPr="00FD5839" w:rsidTr="002D4DC3">
        <w:trPr>
          <w:trHeight w:hRule="exact" w:val="893"/>
        </w:trPr>
        <w:tc>
          <w:tcPr>
            <w:tcW w:w="2946" w:type="dxa"/>
            <w:tcBorders>
              <w:top w:val="dotted" w:sz="4" w:space="0" w:color="auto"/>
            </w:tcBorders>
            <w:vAlign w:val="center"/>
          </w:tcPr>
          <w:p w:rsidR="002F3A8A" w:rsidRPr="00784BE9" w:rsidRDefault="002F3A8A" w:rsidP="002D4DC3">
            <w:pPr>
              <w:rPr>
                <w:color w:val="000000"/>
                <w:lang w:val="nl-NL"/>
              </w:rPr>
            </w:pPr>
            <w:r w:rsidRPr="00784BE9">
              <w:rPr>
                <w:color w:val="000000"/>
                <w:lang w:val="nl-NL"/>
              </w:rPr>
              <w:t>Từ năm 2003 đến nay</w:t>
            </w:r>
          </w:p>
        </w:tc>
        <w:tc>
          <w:tcPr>
            <w:tcW w:w="3251" w:type="dxa"/>
            <w:tcBorders>
              <w:top w:val="dotted" w:sz="4" w:space="0" w:color="auto"/>
            </w:tcBorders>
            <w:vAlign w:val="center"/>
          </w:tcPr>
          <w:p w:rsidR="002F3A8A" w:rsidRPr="00784BE9" w:rsidRDefault="002F3A8A" w:rsidP="002D4DC3">
            <w:pPr>
              <w:rPr>
                <w:color w:val="000000"/>
                <w:lang w:val="nl-NL"/>
              </w:rPr>
            </w:pPr>
            <w:r w:rsidRPr="00784BE9">
              <w:rPr>
                <w:color w:val="000000"/>
                <w:lang w:val="nl-NL"/>
              </w:rPr>
              <w:t>Chuyên viên Kế toán</w:t>
            </w:r>
          </w:p>
        </w:tc>
        <w:tc>
          <w:tcPr>
            <w:tcW w:w="3125" w:type="dxa"/>
            <w:tcBorders>
              <w:top w:val="dotted" w:sz="4" w:space="0" w:color="auto"/>
            </w:tcBorders>
            <w:vAlign w:val="center"/>
          </w:tcPr>
          <w:p w:rsidR="002F3A8A" w:rsidRPr="00784BE9" w:rsidRDefault="002F3A8A" w:rsidP="002D4DC3">
            <w:pPr>
              <w:jc w:val="both"/>
              <w:rPr>
                <w:color w:val="000000"/>
                <w:lang w:val="nl-NL"/>
              </w:rPr>
            </w:pPr>
            <w:r w:rsidRPr="00784BE9">
              <w:rPr>
                <w:color w:val="000000"/>
                <w:lang w:val="nl-NL"/>
              </w:rPr>
              <w:t>Phòng Tài chính Kế toán, Tổng Công ty Lắp máy Việt Nam (LILAMA)</w:t>
            </w:r>
          </w:p>
        </w:tc>
      </w:tr>
    </w:tbl>
    <w:p w:rsidR="002F3A8A" w:rsidRPr="00523476" w:rsidRDefault="002F3A8A" w:rsidP="002F3A8A">
      <w:pPr>
        <w:spacing w:before="120"/>
        <w:jc w:val="both"/>
        <w:rPr>
          <w:color w:val="000000"/>
          <w:spacing w:val="2"/>
          <w:lang w:val="nl-NL"/>
        </w:rPr>
      </w:pPr>
      <w:r w:rsidRPr="00523476">
        <w:rPr>
          <w:color w:val="000000"/>
          <w:spacing w:val="2"/>
          <w:lang w:val="nl-NL"/>
        </w:rPr>
        <w:t xml:space="preserve">Chức vụ hiện nay          </w:t>
      </w:r>
      <w:r w:rsidRPr="00523476">
        <w:rPr>
          <w:color w:val="000000"/>
          <w:spacing w:val="2"/>
          <w:lang w:val="nl-NL"/>
        </w:rPr>
        <w:tab/>
        <w:t>: Thành viên Ban Kiểm soát</w:t>
      </w:r>
    </w:p>
    <w:p w:rsidR="003E3FB5" w:rsidRDefault="002F3A8A" w:rsidP="002F3A8A">
      <w:pPr>
        <w:spacing w:before="120"/>
        <w:jc w:val="both"/>
        <w:rPr>
          <w:color w:val="000000"/>
          <w:spacing w:val="2"/>
          <w:lang w:val="nl-NL"/>
        </w:rPr>
      </w:pPr>
      <w:r w:rsidRPr="00523476">
        <w:rPr>
          <w:color w:val="000000"/>
          <w:spacing w:val="2"/>
          <w:lang w:val="nl-NL"/>
        </w:rPr>
        <w:t xml:space="preserve">Số lượng cổ phiếu đang nắm giữ: </w:t>
      </w:r>
      <w:r>
        <w:rPr>
          <w:color w:val="000000"/>
          <w:spacing w:val="2"/>
          <w:lang w:val="nl-NL"/>
        </w:rPr>
        <w:t xml:space="preserve">0 </w:t>
      </w:r>
      <w:r w:rsidRPr="00523476">
        <w:rPr>
          <w:color w:val="000000"/>
          <w:spacing w:val="2"/>
          <w:lang w:val="nl-NL"/>
        </w:rPr>
        <w:t xml:space="preserve">cổ phần, chiếm </w:t>
      </w:r>
      <w:r>
        <w:rPr>
          <w:color w:val="000000"/>
          <w:spacing w:val="2"/>
          <w:lang w:val="nl-NL"/>
        </w:rPr>
        <w:t>0</w:t>
      </w:r>
      <w:r w:rsidRPr="00523476">
        <w:rPr>
          <w:color w:val="000000"/>
          <w:spacing w:val="2"/>
          <w:lang w:val="nl-NL"/>
        </w:rPr>
        <w:t>% vốn điều lệ.</w:t>
      </w:r>
    </w:p>
    <w:p w:rsidR="002F3A8A" w:rsidRPr="00523476" w:rsidRDefault="002F3A8A" w:rsidP="003E3FB5">
      <w:pPr>
        <w:pStyle w:val="Heading2"/>
        <w:numPr>
          <w:ilvl w:val="1"/>
          <w:numId w:val="38"/>
        </w:numPr>
        <w:spacing w:before="120" w:after="120" w:line="288" w:lineRule="auto"/>
        <w:ind w:left="630" w:hanging="630"/>
        <w:rPr>
          <w:rFonts w:cs="Times New Roman"/>
          <w:iCs w:val="0"/>
          <w:color w:val="000000"/>
          <w:sz w:val="24"/>
          <w:szCs w:val="24"/>
          <w:lang w:val="sv-SE"/>
        </w:rPr>
      </w:pPr>
      <w:bookmarkStart w:id="255" w:name="_Toc351383594"/>
      <w:bookmarkStart w:id="256" w:name="_Toc358811000"/>
      <w:bookmarkStart w:id="257" w:name="_Toc369015864"/>
      <w:r w:rsidRPr="00523476">
        <w:rPr>
          <w:rFonts w:cs="Times New Roman"/>
          <w:iCs w:val="0"/>
          <w:color w:val="000000"/>
          <w:sz w:val="24"/>
          <w:szCs w:val="24"/>
          <w:lang w:val="sv-SE"/>
        </w:rPr>
        <w:t>Ban giám đốc</w:t>
      </w:r>
      <w:bookmarkEnd w:id="255"/>
      <w:bookmarkEnd w:id="256"/>
      <w:bookmarkEnd w:id="257"/>
    </w:p>
    <w:p w:rsidR="002F3A8A" w:rsidRPr="00523476" w:rsidRDefault="002F3A8A" w:rsidP="002F3A8A">
      <w:pPr>
        <w:spacing w:before="120"/>
        <w:ind w:left="360" w:hanging="360"/>
        <w:jc w:val="both"/>
        <w:rPr>
          <w:b/>
          <w:color w:val="000000"/>
          <w:spacing w:val="2"/>
          <w:lang w:val="nl-NL"/>
        </w:rPr>
      </w:pPr>
      <w:r w:rsidRPr="00523476">
        <w:rPr>
          <w:b/>
          <w:color w:val="000000"/>
          <w:spacing w:val="2"/>
          <w:lang w:val="nl-NL"/>
        </w:rPr>
        <w:t>12.3.1 Tổng giám đốc</w:t>
      </w:r>
    </w:p>
    <w:p w:rsidR="002F3A8A" w:rsidRPr="00523476" w:rsidRDefault="002F3A8A" w:rsidP="002F3A8A">
      <w:pPr>
        <w:spacing w:before="120"/>
        <w:jc w:val="both"/>
        <w:rPr>
          <w:color w:val="000000"/>
          <w:spacing w:val="2"/>
          <w:lang w:val="nl-NL"/>
        </w:rPr>
      </w:pPr>
      <w:r w:rsidRPr="00523476">
        <w:rPr>
          <w:color w:val="000000"/>
          <w:spacing w:val="2"/>
          <w:lang w:val="nl-NL"/>
        </w:rPr>
        <w:t>Họ và tên</w:t>
      </w:r>
      <w:r w:rsidRPr="00523476">
        <w:rPr>
          <w:color w:val="000000"/>
          <w:spacing w:val="2"/>
          <w:lang w:val="nl-NL"/>
        </w:rPr>
        <w:tab/>
      </w:r>
      <w:r w:rsidRPr="00523476">
        <w:rPr>
          <w:color w:val="000000"/>
          <w:spacing w:val="2"/>
          <w:lang w:val="nl-NL"/>
        </w:rPr>
        <w:tab/>
      </w:r>
      <w:r w:rsidRPr="00523476">
        <w:rPr>
          <w:color w:val="000000"/>
          <w:spacing w:val="2"/>
          <w:lang w:val="nl-NL"/>
        </w:rPr>
        <w:tab/>
        <w:t xml:space="preserve">: </w:t>
      </w:r>
      <w:r>
        <w:rPr>
          <w:color w:val="000000"/>
          <w:spacing w:val="2"/>
          <w:lang w:val="nl-NL"/>
        </w:rPr>
        <w:t>NGUYỄN ANH ĐỨC</w:t>
      </w:r>
      <w:r w:rsidRPr="00523476">
        <w:rPr>
          <w:color w:val="000000"/>
          <w:spacing w:val="2"/>
          <w:lang w:val="nl-NL"/>
        </w:rPr>
        <w:t xml:space="preserve"> </w:t>
      </w:r>
    </w:p>
    <w:p w:rsidR="002F3A8A" w:rsidRPr="00523476" w:rsidRDefault="002F3A8A" w:rsidP="002F3A8A">
      <w:pPr>
        <w:spacing w:before="120"/>
        <w:jc w:val="both"/>
        <w:rPr>
          <w:color w:val="000000"/>
          <w:spacing w:val="2"/>
          <w:lang w:val="nl-NL"/>
        </w:rPr>
      </w:pPr>
      <w:r w:rsidRPr="00523476">
        <w:rPr>
          <w:color w:val="000000"/>
          <w:spacing w:val="2"/>
          <w:lang w:val="nl-NL"/>
        </w:rPr>
        <w:t>Giới tính</w:t>
      </w:r>
      <w:r w:rsidRPr="00523476">
        <w:rPr>
          <w:color w:val="000000"/>
          <w:spacing w:val="2"/>
          <w:lang w:val="nl-NL"/>
        </w:rPr>
        <w:tab/>
      </w:r>
      <w:r w:rsidRPr="00523476">
        <w:rPr>
          <w:color w:val="000000"/>
          <w:spacing w:val="2"/>
          <w:lang w:val="nl-NL"/>
        </w:rPr>
        <w:tab/>
      </w:r>
      <w:r w:rsidRPr="00523476">
        <w:rPr>
          <w:color w:val="000000"/>
          <w:spacing w:val="2"/>
          <w:lang w:val="nl-NL"/>
        </w:rPr>
        <w:tab/>
        <w:t>: Nam</w:t>
      </w:r>
    </w:p>
    <w:p w:rsidR="002F3A8A" w:rsidRPr="00523476" w:rsidRDefault="002F3A8A" w:rsidP="002F3A8A">
      <w:pPr>
        <w:spacing w:before="120"/>
        <w:jc w:val="both"/>
        <w:rPr>
          <w:color w:val="000000"/>
          <w:spacing w:val="2"/>
          <w:lang w:val="nl-NL"/>
        </w:rPr>
      </w:pPr>
      <w:r w:rsidRPr="00523476">
        <w:rPr>
          <w:color w:val="000000"/>
          <w:spacing w:val="2"/>
          <w:lang w:val="nl-NL"/>
        </w:rPr>
        <w:t>Ngày tháng năm sinh</w:t>
      </w:r>
      <w:r w:rsidRPr="00523476">
        <w:rPr>
          <w:color w:val="000000"/>
          <w:spacing w:val="2"/>
          <w:lang w:val="nl-NL"/>
        </w:rPr>
        <w:tab/>
      </w:r>
      <w:r w:rsidRPr="00523476">
        <w:rPr>
          <w:color w:val="000000"/>
          <w:spacing w:val="2"/>
          <w:lang w:val="nl-NL"/>
        </w:rPr>
        <w:tab/>
        <w:t xml:space="preserve">: </w:t>
      </w:r>
      <w:r>
        <w:rPr>
          <w:color w:val="000000"/>
          <w:spacing w:val="2"/>
          <w:lang w:val="nl-NL"/>
        </w:rPr>
        <w:t>29/01/1974</w:t>
      </w:r>
    </w:p>
    <w:p w:rsidR="002F3A8A" w:rsidRPr="00523476" w:rsidRDefault="002F3A8A" w:rsidP="002F3A8A">
      <w:pPr>
        <w:spacing w:before="120"/>
        <w:jc w:val="both"/>
        <w:rPr>
          <w:color w:val="000000"/>
          <w:spacing w:val="2"/>
          <w:lang w:val="nl-NL"/>
        </w:rPr>
      </w:pPr>
      <w:r w:rsidRPr="00523476">
        <w:rPr>
          <w:color w:val="000000"/>
          <w:spacing w:val="2"/>
          <w:lang w:val="nl-NL"/>
        </w:rPr>
        <w:t>Nơi sinh</w:t>
      </w:r>
      <w:r w:rsidRPr="00523476">
        <w:rPr>
          <w:color w:val="000000"/>
          <w:spacing w:val="2"/>
          <w:lang w:val="nl-NL"/>
        </w:rPr>
        <w:tab/>
      </w:r>
      <w:r w:rsidRPr="00523476">
        <w:rPr>
          <w:color w:val="000000"/>
          <w:spacing w:val="2"/>
          <w:lang w:val="nl-NL"/>
        </w:rPr>
        <w:tab/>
      </w:r>
      <w:r w:rsidRPr="00523476">
        <w:rPr>
          <w:color w:val="000000"/>
          <w:spacing w:val="2"/>
          <w:lang w:val="nl-NL"/>
        </w:rPr>
        <w:tab/>
        <w:t xml:space="preserve">: </w:t>
      </w:r>
      <w:r>
        <w:rPr>
          <w:color w:val="000000"/>
          <w:spacing w:val="2"/>
          <w:lang w:val="nl-NL"/>
        </w:rPr>
        <w:t>Hà Nội</w:t>
      </w:r>
    </w:p>
    <w:p w:rsidR="002F3A8A" w:rsidRPr="00523476" w:rsidRDefault="002F3A8A" w:rsidP="002F3A8A">
      <w:pPr>
        <w:spacing w:before="120"/>
        <w:jc w:val="both"/>
        <w:rPr>
          <w:color w:val="000000"/>
          <w:spacing w:val="2"/>
          <w:lang w:val="nl-NL"/>
        </w:rPr>
      </w:pPr>
      <w:r w:rsidRPr="00523476">
        <w:rPr>
          <w:color w:val="000000"/>
          <w:spacing w:val="2"/>
          <w:lang w:val="nl-NL"/>
        </w:rPr>
        <w:t>Quốc tịch</w:t>
      </w:r>
      <w:r w:rsidRPr="00523476">
        <w:rPr>
          <w:color w:val="000000"/>
          <w:spacing w:val="2"/>
          <w:lang w:val="nl-NL"/>
        </w:rPr>
        <w:tab/>
      </w:r>
      <w:r w:rsidRPr="00523476">
        <w:rPr>
          <w:color w:val="000000"/>
          <w:spacing w:val="2"/>
          <w:lang w:val="nl-NL"/>
        </w:rPr>
        <w:tab/>
      </w:r>
      <w:r w:rsidRPr="00523476">
        <w:rPr>
          <w:color w:val="000000"/>
          <w:spacing w:val="2"/>
          <w:lang w:val="nl-NL"/>
        </w:rPr>
        <w:tab/>
        <w:t xml:space="preserve">: </w:t>
      </w:r>
      <w:r>
        <w:rPr>
          <w:color w:val="000000"/>
          <w:spacing w:val="2"/>
          <w:lang w:val="nl-NL"/>
        </w:rPr>
        <w:t>Việt  Nam</w:t>
      </w:r>
    </w:p>
    <w:p w:rsidR="002F3A8A" w:rsidRPr="00523476" w:rsidRDefault="002F3A8A" w:rsidP="002F3A8A">
      <w:pPr>
        <w:spacing w:before="120"/>
        <w:jc w:val="both"/>
        <w:rPr>
          <w:color w:val="000000"/>
          <w:spacing w:val="2"/>
          <w:lang w:val="nl-NL"/>
        </w:rPr>
      </w:pPr>
      <w:r w:rsidRPr="00523476">
        <w:rPr>
          <w:color w:val="000000"/>
          <w:spacing w:val="2"/>
          <w:lang w:val="nl-NL"/>
        </w:rPr>
        <w:t>Dân tộc</w:t>
      </w:r>
      <w:r w:rsidRPr="00523476">
        <w:rPr>
          <w:color w:val="000000"/>
          <w:spacing w:val="2"/>
          <w:lang w:val="nl-NL"/>
        </w:rPr>
        <w:tab/>
      </w:r>
      <w:r w:rsidRPr="00523476">
        <w:rPr>
          <w:color w:val="000000"/>
          <w:spacing w:val="2"/>
          <w:lang w:val="nl-NL"/>
        </w:rPr>
        <w:tab/>
      </w:r>
      <w:r w:rsidRPr="00523476">
        <w:rPr>
          <w:color w:val="000000"/>
          <w:spacing w:val="2"/>
          <w:lang w:val="nl-NL"/>
        </w:rPr>
        <w:tab/>
        <w:t>: Kinh</w:t>
      </w:r>
    </w:p>
    <w:p w:rsidR="002F3A8A" w:rsidRPr="00523476" w:rsidRDefault="002F3A8A" w:rsidP="002F3A8A">
      <w:pPr>
        <w:spacing w:before="120"/>
        <w:jc w:val="both"/>
        <w:rPr>
          <w:color w:val="000000"/>
          <w:spacing w:val="2"/>
          <w:lang w:val="nl-NL"/>
        </w:rPr>
      </w:pPr>
      <w:r w:rsidRPr="00523476">
        <w:rPr>
          <w:color w:val="000000"/>
          <w:spacing w:val="2"/>
          <w:lang w:val="nl-NL"/>
        </w:rPr>
        <w:t>Số CMND</w:t>
      </w:r>
      <w:r w:rsidRPr="00523476">
        <w:rPr>
          <w:color w:val="000000"/>
          <w:spacing w:val="2"/>
          <w:lang w:val="nl-NL"/>
        </w:rPr>
        <w:tab/>
      </w:r>
      <w:r w:rsidRPr="00523476">
        <w:rPr>
          <w:color w:val="000000"/>
          <w:spacing w:val="2"/>
          <w:lang w:val="nl-NL"/>
        </w:rPr>
        <w:tab/>
      </w:r>
      <w:r w:rsidRPr="00523476">
        <w:rPr>
          <w:color w:val="000000"/>
          <w:spacing w:val="2"/>
          <w:lang w:val="nl-NL"/>
        </w:rPr>
        <w:tab/>
        <w:t>:</w:t>
      </w:r>
      <w:r>
        <w:rPr>
          <w:color w:val="000000"/>
          <w:spacing w:val="2"/>
          <w:lang w:val="nl-NL"/>
        </w:rPr>
        <w:t xml:space="preserve"> 011854650</w:t>
      </w:r>
      <w:r w:rsidRPr="00523476">
        <w:rPr>
          <w:color w:val="000000"/>
          <w:spacing w:val="2"/>
          <w:lang w:val="nl-NL"/>
        </w:rPr>
        <w:tab/>
        <w:t xml:space="preserve">   Ngày cấp: </w:t>
      </w:r>
      <w:r>
        <w:rPr>
          <w:color w:val="000000"/>
          <w:spacing w:val="2"/>
          <w:lang w:val="nl-NL"/>
        </w:rPr>
        <w:t xml:space="preserve">13/4/2006  </w:t>
      </w:r>
      <w:r w:rsidRPr="00523476">
        <w:rPr>
          <w:color w:val="000000"/>
          <w:spacing w:val="2"/>
          <w:lang w:val="nl-NL"/>
        </w:rPr>
        <w:t xml:space="preserve">Nơi cấp: </w:t>
      </w:r>
      <w:r>
        <w:rPr>
          <w:color w:val="000000"/>
          <w:spacing w:val="2"/>
          <w:lang w:val="nl-NL"/>
        </w:rPr>
        <w:t>CA Hà Nội</w:t>
      </w:r>
    </w:p>
    <w:p w:rsidR="002F3A8A" w:rsidRPr="00523476" w:rsidRDefault="002F3A8A" w:rsidP="002F3A8A">
      <w:pPr>
        <w:spacing w:before="120"/>
        <w:jc w:val="both"/>
        <w:rPr>
          <w:color w:val="000000"/>
          <w:spacing w:val="2"/>
          <w:lang w:val="nl-NL"/>
        </w:rPr>
      </w:pPr>
      <w:r w:rsidRPr="00523476">
        <w:rPr>
          <w:color w:val="000000"/>
          <w:spacing w:val="2"/>
          <w:lang w:val="nl-NL"/>
        </w:rPr>
        <w:t>Quê quán</w:t>
      </w:r>
      <w:r w:rsidRPr="00523476">
        <w:rPr>
          <w:color w:val="000000"/>
          <w:spacing w:val="2"/>
          <w:lang w:val="nl-NL"/>
        </w:rPr>
        <w:tab/>
      </w:r>
      <w:r w:rsidRPr="00523476">
        <w:rPr>
          <w:color w:val="000000"/>
          <w:spacing w:val="2"/>
          <w:lang w:val="nl-NL"/>
        </w:rPr>
        <w:tab/>
      </w:r>
      <w:r w:rsidRPr="00523476">
        <w:rPr>
          <w:color w:val="000000"/>
          <w:spacing w:val="2"/>
          <w:lang w:val="nl-NL"/>
        </w:rPr>
        <w:tab/>
        <w:t xml:space="preserve">: </w:t>
      </w:r>
      <w:r>
        <w:rPr>
          <w:color w:val="000000"/>
          <w:spacing w:val="2"/>
          <w:lang w:val="nl-NL"/>
        </w:rPr>
        <w:t>Thạch Hà, Hà Tĩnh.</w:t>
      </w:r>
    </w:p>
    <w:p w:rsidR="002F3A8A" w:rsidRDefault="002F3A8A" w:rsidP="002F3A8A">
      <w:pPr>
        <w:spacing w:before="120"/>
        <w:jc w:val="both"/>
        <w:rPr>
          <w:color w:val="000000"/>
          <w:spacing w:val="2"/>
          <w:lang w:val="nl-NL"/>
        </w:rPr>
      </w:pPr>
      <w:r w:rsidRPr="00523476">
        <w:rPr>
          <w:color w:val="000000"/>
          <w:spacing w:val="2"/>
          <w:lang w:val="nl-NL"/>
        </w:rPr>
        <w:t xml:space="preserve">Địa chỉ thường trú </w:t>
      </w:r>
      <w:r w:rsidRPr="00523476">
        <w:rPr>
          <w:color w:val="000000"/>
          <w:spacing w:val="2"/>
          <w:lang w:val="nl-NL"/>
        </w:rPr>
        <w:tab/>
      </w:r>
      <w:r w:rsidRPr="00523476">
        <w:rPr>
          <w:color w:val="000000"/>
          <w:spacing w:val="2"/>
          <w:lang w:val="nl-NL"/>
        </w:rPr>
        <w:tab/>
        <w:t xml:space="preserve">: </w:t>
      </w:r>
      <w:r>
        <w:rPr>
          <w:color w:val="000000"/>
          <w:spacing w:val="2"/>
          <w:lang w:val="nl-NL"/>
        </w:rPr>
        <w:t>Tập thể TTNCKH Lưu Trữ, Tổ 50 – Ngõ 92 đường Nguyễn    Khánh Toàn, Quận Cầu Giấy, Hà Nội.</w:t>
      </w:r>
    </w:p>
    <w:p w:rsidR="002F3A8A" w:rsidRPr="00523476" w:rsidRDefault="002F3A8A" w:rsidP="002F3A8A">
      <w:pPr>
        <w:spacing w:before="120"/>
        <w:jc w:val="both"/>
        <w:rPr>
          <w:color w:val="000000"/>
          <w:spacing w:val="2"/>
          <w:lang w:val="nl-NL"/>
        </w:rPr>
      </w:pPr>
      <w:r w:rsidRPr="00523476">
        <w:rPr>
          <w:color w:val="000000"/>
          <w:spacing w:val="2"/>
          <w:lang w:val="nl-NL"/>
        </w:rPr>
        <w:t>Trình độ văn hóa</w:t>
      </w:r>
      <w:r w:rsidRPr="00523476">
        <w:rPr>
          <w:color w:val="000000"/>
          <w:spacing w:val="2"/>
          <w:lang w:val="nl-NL"/>
        </w:rPr>
        <w:tab/>
      </w:r>
      <w:r w:rsidRPr="00523476">
        <w:rPr>
          <w:color w:val="000000"/>
          <w:spacing w:val="2"/>
          <w:lang w:val="nl-NL"/>
        </w:rPr>
        <w:tab/>
        <w:t xml:space="preserve">: </w:t>
      </w:r>
      <w:r>
        <w:rPr>
          <w:color w:val="000000"/>
          <w:spacing w:val="2"/>
          <w:lang w:val="nl-NL"/>
        </w:rPr>
        <w:t>12/12</w:t>
      </w:r>
    </w:p>
    <w:p w:rsidR="002F3A8A" w:rsidRPr="00523476" w:rsidRDefault="002F3A8A" w:rsidP="002F3A8A">
      <w:pPr>
        <w:spacing w:before="120"/>
        <w:jc w:val="both"/>
        <w:rPr>
          <w:color w:val="000000"/>
          <w:spacing w:val="2"/>
          <w:lang w:val="nl-NL"/>
        </w:rPr>
      </w:pPr>
      <w:r w:rsidRPr="00523476">
        <w:rPr>
          <w:color w:val="000000"/>
          <w:spacing w:val="2"/>
          <w:lang w:val="nl-NL"/>
        </w:rPr>
        <w:t xml:space="preserve">Trình độ chuyên môn </w:t>
      </w:r>
      <w:r w:rsidRPr="00523476">
        <w:rPr>
          <w:color w:val="000000"/>
          <w:spacing w:val="2"/>
          <w:lang w:val="nl-NL"/>
        </w:rPr>
        <w:tab/>
        <w:t xml:space="preserve">: </w:t>
      </w:r>
      <w:r>
        <w:rPr>
          <w:color w:val="000000"/>
          <w:spacing w:val="2"/>
          <w:lang w:val="nl-NL"/>
        </w:rPr>
        <w:t>Thạc sỹ Quản trị Kinh doanh</w:t>
      </w:r>
    </w:p>
    <w:p w:rsidR="002F3A8A" w:rsidRPr="00523476" w:rsidRDefault="002F3A8A" w:rsidP="002F3A8A">
      <w:pPr>
        <w:spacing w:before="120"/>
        <w:jc w:val="both"/>
        <w:rPr>
          <w:color w:val="000000"/>
          <w:spacing w:val="2"/>
          <w:lang w:val="nl-NL"/>
        </w:rPr>
      </w:pPr>
      <w:r w:rsidRPr="00523476">
        <w:rPr>
          <w:color w:val="000000"/>
          <w:spacing w:val="2"/>
          <w:lang w:val="nl-NL"/>
        </w:rPr>
        <w:t xml:space="preserve">Quá trình công tác   </w:t>
      </w:r>
      <w:r w:rsidRPr="00523476">
        <w:rPr>
          <w:color w:val="000000"/>
          <w:spacing w:val="2"/>
          <w:lang w:val="nl-NL"/>
        </w:rPr>
        <w:tab/>
      </w:r>
      <w:r w:rsidRPr="00523476">
        <w:rPr>
          <w:color w:val="000000"/>
          <w:spacing w:val="2"/>
          <w:lang w:val="nl-NL"/>
        </w:rPr>
        <w:tab/>
        <w:t>:</w:t>
      </w:r>
    </w:p>
    <w:tbl>
      <w:tblPr>
        <w:tblpPr w:leftFromText="180" w:rightFromText="180" w:vertAnchor="text" w:horzAnchor="margin" w:tblpXSpec="center" w:tblpY="219"/>
        <w:tblW w:w="9288" w:type="dxa"/>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tblLayout w:type="fixed"/>
        <w:tblLook w:val="01E0"/>
      </w:tblPr>
      <w:tblGrid>
        <w:gridCol w:w="2178"/>
        <w:gridCol w:w="3420"/>
        <w:gridCol w:w="3690"/>
      </w:tblGrid>
      <w:tr w:rsidR="002F3A8A" w:rsidRPr="00BD3BBA" w:rsidTr="002D4DC3">
        <w:trPr>
          <w:trHeight w:val="455"/>
        </w:trPr>
        <w:tc>
          <w:tcPr>
            <w:tcW w:w="2178" w:type="dxa"/>
            <w:tcBorders>
              <w:top w:val="thinThickSmallGap" w:sz="12" w:space="0" w:color="auto"/>
              <w:bottom w:val="dotted" w:sz="4" w:space="0" w:color="auto"/>
            </w:tcBorders>
            <w:shd w:val="clear" w:color="auto" w:fill="DBE5F1"/>
          </w:tcPr>
          <w:p w:rsidR="002F3A8A" w:rsidRPr="00BD3BBA" w:rsidRDefault="002F3A8A" w:rsidP="002D4DC3">
            <w:pPr>
              <w:pStyle w:val="BodyTextIndent"/>
              <w:tabs>
                <w:tab w:val="num" w:pos="540"/>
              </w:tabs>
              <w:spacing w:line="360" w:lineRule="auto"/>
              <w:ind w:left="540"/>
              <w:rPr>
                <w:rFonts w:ascii="Times New Roman" w:hAnsi="Times New Roman"/>
                <w:b/>
                <w:color w:val="000000"/>
                <w:sz w:val="22"/>
                <w:lang w:val="pt-BR"/>
              </w:rPr>
            </w:pPr>
            <w:r w:rsidRPr="00BD3BBA">
              <w:rPr>
                <w:rFonts w:ascii="Times New Roman" w:hAnsi="Times New Roman"/>
                <w:b/>
                <w:color w:val="000000"/>
                <w:sz w:val="22"/>
                <w:lang w:val="pt-BR"/>
              </w:rPr>
              <w:lastRenderedPageBreak/>
              <w:t>Thời gian</w:t>
            </w:r>
          </w:p>
        </w:tc>
        <w:tc>
          <w:tcPr>
            <w:tcW w:w="3420" w:type="dxa"/>
            <w:tcBorders>
              <w:top w:val="thinThickSmallGap" w:sz="12" w:space="0" w:color="auto"/>
              <w:bottom w:val="dotted" w:sz="4" w:space="0" w:color="auto"/>
            </w:tcBorders>
            <w:shd w:val="clear" w:color="auto" w:fill="DBE5F1"/>
          </w:tcPr>
          <w:p w:rsidR="002F3A8A" w:rsidRPr="00BD3BBA" w:rsidRDefault="002F3A8A" w:rsidP="002D4DC3">
            <w:pPr>
              <w:pStyle w:val="BodyTextIndent"/>
              <w:tabs>
                <w:tab w:val="num" w:pos="540"/>
              </w:tabs>
              <w:spacing w:line="360" w:lineRule="auto"/>
              <w:ind w:left="270"/>
              <w:jc w:val="center"/>
              <w:rPr>
                <w:rFonts w:ascii="Times New Roman" w:hAnsi="Times New Roman"/>
                <w:b/>
                <w:color w:val="000000"/>
                <w:sz w:val="22"/>
                <w:lang w:val="nl-NL"/>
              </w:rPr>
            </w:pPr>
            <w:r w:rsidRPr="00BD3BBA">
              <w:rPr>
                <w:rFonts w:ascii="Times New Roman" w:hAnsi="Times New Roman"/>
                <w:b/>
                <w:color w:val="000000"/>
                <w:sz w:val="22"/>
                <w:lang w:val="nl-NL"/>
              </w:rPr>
              <w:t>Chức vụ</w:t>
            </w:r>
          </w:p>
        </w:tc>
        <w:tc>
          <w:tcPr>
            <w:tcW w:w="3690" w:type="dxa"/>
            <w:tcBorders>
              <w:top w:val="thinThickSmallGap" w:sz="12" w:space="0" w:color="auto"/>
              <w:bottom w:val="dotted" w:sz="4" w:space="0" w:color="auto"/>
            </w:tcBorders>
            <w:shd w:val="clear" w:color="auto" w:fill="DBE5F1"/>
          </w:tcPr>
          <w:p w:rsidR="002F3A8A" w:rsidRPr="00BD3BBA" w:rsidRDefault="002F3A8A" w:rsidP="002D4DC3">
            <w:pPr>
              <w:pStyle w:val="BodyTextIndent"/>
              <w:tabs>
                <w:tab w:val="num" w:pos="540"/>
              </w:tabs>
              <w:spacing w:line="360" w:lineRule="auto"/>
              <w:ind w:left="270"/>
              <w:jc w:val="center"/>
              <w:rPr>
                <w:rFonts w:ascii="Times New Roman" w:hAnsi="Times New Roman"/>
                <w:b/>
                <w:color w:val="000000"/>
                <w:sz w:val="22"/>
                <w:lang w:val="nl-NL"/>
              </w:rPr>
            </w:pPr>
            <w:r w:rsidRPr="00BD3BBA">
              <w:rPr>
                <w:rFonts w:ascii="Times New Roman" w:hAnsi="Times New Roman"/>
                <w:b/>
                <w:color w:val="000000"/>
                <w:sz w:val="22"/>
                <w:lang w:val="nl-NL"/>
              </w:rPr>
              <w:t>Đơn vị</w:t>
            </w:r>
          </w:p>
        </w:tc>
      </w:tr>
      <w:tr w:rsidR="002F3A8A" w:rsidRPr="00BD3BBA" w:rsidTr="002D4DC3">
        <w:trPr>
          <w:trHeight w:hRule="exact" w:val="699"/>
        </w:trPr>
        <w:tc>
          <w:tcPr>
            <w:tcW w:w="2178" w:type="dxa"/>
            <w:tcBorders>
              <w:top w:val="dotted" w:sz="4" w:space="0" w:color="auto"/>
            </w:tcBorders>
            <w:vAlign w:val="center"/>
          </w:tcPr>
          <w:p w:rsidR="002F3A8A" w:rsidRPr="00BD3BBA" w:rsidRDefault="002F3A8A" w:rsidP="002A6BC0">
            <w:pPr>
              <w:rPr>
                <w:color w:val="000000"/>
                <w:lang w:val="nl-NL"/>
              </w:rPr>
            </w:pPr>
            <w:r w:rsidRPr="00BD3BBA">
              <w:rPr>
                <w:color w:val="000000"/>
              </w:rPr>
              <w:t xml:space="preserve">Từ 01/12/1994 </w:t>
            </w:r>
            <w:r w:rsidR="002A6BC0">
              <w:rPr>
                <w:color w:val="000000"/>
              </w:rPr>
              <w:t>-</w:t>
            </w:r>
            <w:r w:rsidRPr="00BD3BBA">
              <w:rPr>
                <w:color w:val="000000"/>
              </w:rPr>
              <w:t xml:space="preserve"> 31/01/1996</w:t>
            </w:r>
          </w:p>
        </w:tc>
        <w:tc>
          <w:tcPr>
            <w:tcW w:w="3420" w:type="dxa"/>
            <w:tcBorders>
              <w:top w:val="dotted" w:sz="4" w:space="0" w:color="auto"/>
            </w:tcBorders>
            <w:vAlign w:val="center"/>
          </w:tcPr>
          <w:p w:rsidR="002F3A8A" w:rsidRPr="00BD3BBA" w:rsidRDefault="002F3A8A" w:rsidP="002D4DC3">
            <w:pPr>
              <w:rPr>
                <w:color w:val="000000"/>
                <w:lang w:val="nl-NL"/>
              </w:rPr>
            </w:pPr>
            <w:r w:rsidRPr="00BD3BBA">
              <w:rPr>
                <w:color w:val="000000"/>
                <w:lang w:val="nl-NL"/>
              </w:rPr>
              <w:t>Cán bộ tư vấn bảo hiểm</w:t>
            </w:r>
          </w:p>
        </w:tc>
        <w:tc>
          <w:tcPr>
            <w:tcW w:w="3690" w:type="dxa"/>
            <w:tcBorders>
              <w:top w:val="dotted" w:sz="4" w:space="0" w:color="auto"/>
            </w:tcBorders>
            <w:vAlign w:val="center"/>
          </w:tcPr>
          <w:p w:rsidR="002F3A8A" w:rsidRPr="00BD3BBA" w:rsidRDefault="002F3A8A" w:rsidP="002D4DC3">
            <w:pPr>
              <w:rPr>
                <w:color w:val="000000"/>
                <w:lang w:val="nl-NL"/>
              </w:rPr>
            </w:pPr>
            <w:r w:rsidRPr="00BD3BBA">
              <w:rPr>
                <w:color w:val="000000"/>
                <w:lang w:val="nl-NL"/>
              </w:rPr>
              <w:t>Công ty Môi giới Bảo hiểm Aon Inchinbroke</w:t>
            </w:r>
          </w:p>
        </w:tc>
      </w:tr>
      <w:tr w:rsidR="002F3A8A" w:rsidRPr="00FD5839" w:rsidTr="002D4DC3">
        <w:trPr>
          <w:trHeight w:hRule="exact" w:val="567"/>
        </w:trPr>
        <w:tc>
          <w:tcPr>
            <w:tcW w:w="2178" w:type="dxa"/>
            <w:vAlign w:val="center"/>
          </w:tcPr>
          <w:p w:rsidR="002F3A8A" w:rsidRPr="00BD3BBA" w:rsidRDefault="002F3A8A" w:rsidP="002A6BC0">
            <w:pPr>
              <w:jc w:val="both"/>
              <w:rPr>
                <w:color w:val="000000"/>
                <w:lang w:val="nl-NL"/>
              </w:rPr>
            </w:pPr>
            <w:r w:rsidRPr="00BD3BBA">
              <w:rPr>
                <w:color w:val="000000"/>
                <w:lang w:val="nl-NL"/>
              </w:rPr>
              <w:t xml:space="preserve">Từ 01/02/1996 </w:t>
            </w:r>
            <w:r w:rsidR="002A6BC0">
              <w:rPr>
                <w:color w:val="000000"/>
                <w:lang w:val="nl-NL"/>
              </w:rPr>
              <w:t>-</w:t>
            </w:r>
            <w:r w:rsidRPr="00BD3BBA">
              <w:rPr>
                <w:color w:val="000000"/>
                <w:lang w:val="nl-NL"/>
              </w:rPr>
              <w:t xml:space="preserve"> 05/11/2001</w:t>
            </w:r>
          </w:p>
        </w:tc>
        <w:tc>
          <w:tcPr>
            <w:tcW w:w="3420" w:type="dxa"/>
            <w:vAlign w:val="center"/>
          </w:tcPr>
          <w:p w:rsidR="002F3A8A" w:rsidRPr="00BD3BBA" w:rsidRDefault="002F3A8A" w:rsidP="002D4DC3">
            <w:pPr>
              <w:rPr>
                <w:color w:val="000000"/>
                <w:lang w:val="nl-NL"/>
              </w:rPr>
            </w:pPr>
            <w:r w:rsidRPr="00BD3BBA">
              <w:rPr>
                <w:color w:val="000000"/>
                <w:lang w:val="nl-NL"/>
              </w:rPr>
              <w:t>Cán bộ thẩm định bảo hiểm</w:t>
            </w:r>
          </w:p>
        </w:tc>
        <w:tc>
          <w:tcPr>
            <w:tcW w:w="3690" w:type="dxa"/>
            <w:vAlign w:val="center"/>
          </w:tcPr>
          <w:p w:rsidR="002F3A8A" w:rsidRPr="00BD3BBA" w:rsidRDefault="002F3A8A" w:rsidP="002D4DC3">
            <w:pPr>
              <w:rPr>
                <w:color w:val="000000"/>
                <w:lang w:val="nl-NL"/>
              </w:rPr>
            </w:pPr>
            <w:r w:rsidRPr="00BD3BBA">
              <w:rPr>
                <w:color w:val="000000"/>
                <w:lang w:val="nl-NL"/>
              </w:rPr>
              <w:t>Tổng Công ty Bảo hiểm Việt Nam</w:t>
            </w:r>
          </w:p>
        </w:tc>
      </w:tr>
      <w:tr w:rsidR="002F3A8A" w:rsidRPr="00FD5839" w:rsidTr="002D4DC3">
        <w:trPr>
          <w:trHeight w:hRule="exact" w:val="561"/>
        </w:trPr>
        <w:tc>
          <w:tcPr>
            <w:tcW w:w="2178" w:type="dxa"/>
            <w:vAlign w:val="center"/>
          </w:tcPr>
          <w:p w:rsidR="002F3A8A" w:rsidRPr="00BD3BBA" w:rsidRDefault="002F3A8A" w:rsidP="002A6BC0">
            <w:pPr>
              <w:jc w:val="both"/>
              <w:rPr>
                <w:color w:val="000000"/>
                <w:lang w:val="nl-NL"/>
              </w:rPr>
            </w:pPr>
            <w:r w:rsidRPr="00BD3BBA">
              <w:rPr>
                <w:color w:val="000000"/>
                <w:lang w:val="nl-NL"/>
              </w:rPr>
              <w:t xml:space="preserve">Từ 06/11/2001 </w:t>
            </w:r>
            <w:r w:rsidR="002A6BC0">
              <w:rPr>
                <w:color w:val="000000"/>
                <w:lang w:val="nl-NL"/>
              </w:rPr>
              <w:t>-</w:t>
            </w:r>
            <w:r w:rsidRPr="00BD3BBA">
              <w:rPr>
                <w:color w:val="000000"/>
                <w:lang w:val="nl-NL"/>
              </w:rPr>
              <w:t xml:space="preserve"> 05/9/2006</w:t>
            </w:r>
          </w:p>
        </w:tc>
        <w:tc>
          <w:tcPr>
            <w:tcW w:w="3420" w:type="dxa"/>
            <w:vAlign w:val="center"/>
          </w:tcPr>
          <w:p w:rsidR="002F3A8A" w:rsidRPr="00BD3BBA" w:rsidRDefault="002F3A8A" w:rsidP="002D4DC3">
            <w:pPr>
              <w:rPr>
                <w:color w:val="000000"/>
                <w:lang w:val="nl-NL"/>
              </w:rPr>
            </w:pPr>
            <w:r w:rsidRPr="00BD3BBA">
              <w:rPr>
                <w:color w:val="000000"/>
                <w:lang w:val="nl-NL"/>
              </w:rPr>
              <w:t>Phó Trưởng Phòng</w:t>
            </w:r>
          </w:p>
        </w:tc>
        <w:tc>
          <w:tcPr>
            <w:tcW w:w="3690" w:type="dxa"/>
            <w:vAlign w:val="center"/>
          </w:tcPr>
          <w:p w:rsidR="002F3A8A" w:rsidRPr="00BD3BBA" w:rsidRDefault="002F3A8A" w:rsidP="002D4DC3">
            <w:pPr>
              <w:rPr>
                <w:color w:val="000000"/>
                <w:lang w:val="nl-NL"/>
              </w:rPr>
            </w:pPr>
            <w:r w:rsidRPr="00BD3BBA">
              <w:rPr>
                <w:color w:val="000000"/>
                <w:lang w:val="nl-NL"/>
              </w:rPr>
              <w:t>Tổng Công ty Bảo hiểm Việt Nam</w:t>
            </w:r>
          </w:p>
        </w:tc>
      </w:tr>
      <w:tr w:rsidR="002F3A8A" w:rsidRPr="00FD5839" w:rsidTr="002D4DC3">
        <w:trPr>
          <w:trHeight w:hRule="exact" w:val="582"/>
        </w:trPr>
        <w:tc>
          <w:tcPr>
            <w:tcW w:w="2178" w:type="dxa"/>
            <w:vAlign w:val="center"/>
          </w:tcPr>
          <w:p w:rsidR="002F3A8A" w:rsidRPr="00BD3BBA" w:rsidRDefault="002F3A8A" w:rsidP="002A6BC0">
            <w:pPr>
              <w:jc w:val="both"/>
              <w:rPr>
                <w:color w:val="000000"/>
                <w:lang w:val="nl-NL"/>
              </w:rPr>
            </w:pPr>
            <w:r w:rsidRPr="00BD3BBA">
              <w:rPr>
                <w:color w:val="000000"/>
                <w:lang w:val="nl-NL"/>
              </w:rPr>
              <w:t xml:space="preserve">Từ 06/9/2006 </w:t>
            </w:r>
            <w:r w:rsidR="002A6BC0">
              <w:rPr>
                <w:color w:val="000000"/>
                <w:lang w:val="nl-NL"/>
              </w:rPr>
              <w:t>-</w:t>
            </w:r>
            <w:r w:rsidRPr="00BD3BBA">
              <w:rPr>
                <w:color w:val="000000"/>
                <w:lang w:val="nl-NL"/>
              </w:rPr>
              <w:t xml:space="preserve"> 01/5/2011</w:t>
            </w:r>
          </w:p>
        </w:tc>
        <w:tc>
          <w:tcPr>
            <w:tcW w:w="3420" w:type="dxa"/>
            <w:vAlign w:val="center"/>
          </w:tcPr>
          <w:p w:rsidR="002F3A8A" w:rsidRPr="00BD3BBA" w:rsidRDefault="002F3A8A" w:rsidP="002D4DC3">
            <w:pPr>
              <w:rPr>
                <w:color w:val="000000"/>
                <w:lang w:val="nl-NL"/>
              </w:rPr>
            </w:pPr>
            <w:r w:rsidRPr="00BD3BBA">
              <w:rPr>
                <w:color w:val="000000"/>
                <w:lang w:val="nl-NL"/>
              </w:rPr>
              <w:t>Trưởng Phòng</w:t>
            </w:r>
          </w:p>
        </w:tc>
        <w:tc>
          <w:tcPr>
            <w:tcW w:w="3690" w:type="dxa"/>
            <w:vAlign w:val="center"/>
          </w:tcPr>
          <w:p w:rsidR="002F3A8A" w:rsidRPr="00BD3BBA" w:rsidRDefault="002F3A8A" w:rsidP="002D4DC3">
            <w:pPr>
              <w:rPr>
                <w:color w:val="000000"/>
                <w:lang w:val="nl-NL"/>
              </w:rPr>
            </w:pPr>
            <w:r w:rsidRPr="00BD3BBA">
              <w:rPr>
                <w:color w:val="000000"/>
                <w:lang w:val="nl-NL"/>
              </w:rPr>
              <w:t>Tổng Công ty Bảo hiểm Việt Nam</w:t>
            </w:r>
          </w:p>
        </w:tc>
      </w:tr>
      <w:tr w:rsidR="002F3A8A" w:rsidRPr="00BD3BBA" w:rsidTr="002D4DC3">
        <w:trPr>
          <w:trHeight w:hRule="exact" w:val="537"/>
        </w:trPr>
        <w:tc>
          <w:tcPr>
            <w:tcW w:w="2178" w:type="dxa"/>
            <w:vAlign w:val="center"/>
          </w:tcPr>
          <w:p w:rsidR="002F3A8A" w:rsidRPr="00BD3BBA" w:rsidRDefault="002F3A8A" w:rsidP="002A6BC0">
            <w:pPr>
              <w:jc w:val="both"/>
              <w:rPr>
                <w:color w:val="000000"/>
                <w:lang w:val="nl-NL"/>
              </w:rPr>
            </w:pPr>
            <w:r w:rsidRPr="00BD3BBA">
              <w:rPr>
                <w:color w:val="000000"/>
                <w:lang w:val="nl-NL"/>
              </w:rPr>
              <w:t xml:space="preserve">Từ 11/5/2011 </w:t>
            </w:r>
            <w:r w:rsidR="002A6BC0">
              <w:rPr>
                <w:color w:val="000000"/>
                <w:lang w:val="nl-NL"/>
              </w:rPr>
              <w:t>-</w:t>
            </w:r>
            <w:r w:rsidRPr="00BD3BBA">
              <w:rPr>
                <w:color w:val="000000"/>
                <w:lang w:val="nl-NL"/>
              </w:rPr>
              <w:t xml:space="preserve"> 10/7/2012</w:t>
            </w:r>
          </w:p>
        </w:tc>
        <w:tc>
          <w:tcPr>
            <w:tcW w:w="3420" w:type="dxa"/>
            <w:vAlign w:val="center"/>
          </w:tcPr>
          <w:p w:rsidR="002F3A8A" w:rsidRPr="00BD3BBA" w:rsidRDefault="002F3A8A" w:rsidP="002D4DC3">
            <w:pPr>
              <w:rPr>
                <w:color w:val="000000"/>
                <w:lang w:val="nl-NL"/>
              </w:rPr>
            </w:pPr>
            <w:r w:rsidRPr="00BD3BBA">
              <w:rPr>
                <w:color w:val="000000"/>
                <w:lang w:val="nl-NL"/>
              </w:rPr>
              <w:t>Giám đốc Kinh doanh Khu vực miền Bắc</w:t>
            </w:r>
          </w:p>
        </w:tc>
        <w:tc>
          <w:tcPr>
            <w:tcW w:w="3690" w:type="dxa"/>
            <w:vAlign w:val="center"/>
          </w:tcPr>
          <w:p w:rsidR="002F3A8A" w:rsidRPr="00BD3BBA" w:rsidRDefault="002F3A8A" w:rsidP="002D4DC3">
            <w:pPr>
              <w:rPr>
                <w:color w:val="000000"/>
                <w:lang w:val="nl-NL"/>
              </w:rPr>
            </w:pPr>
            <w:r w:rsidRPr="00BD3BBA">
              <w:rPr>
                <w:color w:val="000000"/>
                <w:lang w:val="nl-NL"/>
              </w:rPr>
              <w:t>Công ty Bảo hiểm Liberty Việt Nam</w:t>
            </w:r>
          </w:p>
        </w:tc>
      </w:tr>
      <w:tr w:rsidR="002F3A8A" w:rsidRPr="00FD5839" w:rsidTr="002D4DC3">
        <w:trPr>
          <w:trHeight w:hRule="exact" w:val="601"/>
        </w:trPr>
        <w:tc>
          <w:tcPr>
            <w:tcW w:w="2178" w:type="dxa"/>
            <w:vAlign w:val="center"/>
          </w:tcPr>
          <w:p w:rsidR="002F3A8A" w:rsidRPr="00BD3BBA" w:rsidRDefault="002F3A8A" w:rsidP="002A6BC0">
            <w:pPr>
              <w:jc w:val="both"/>
              <w:rPr>
                <w:color w:val="000000"/>
                <w:lang w:val="nl-NL"/>
              </w:rPr>
            </w:pPr>
            <w:r w:rsidRPr="00BD3BBA">
              <w:rPr>
                <w:color w:val="000000"/>
                <w:lang w:val="nl-NL"/>
              </w:rPr>
              <w:t xml:space="preserve">Từ 19/9/2012 </w:t>
            </w:r>
            <w:r w:rsidR="002A6BC0">
              <w:rPr>
                <w:color w:val="000000"/>
                <w:lang w:val="nl-NL"/>
              </w:rPr>
              <w:t>-</w:t>
            </w:r>
            <w:r w:rsidRPr="00BD3BBA">
              <w:rPr>
                <w:color w:val="000000"/>
                <w:lang w:val="nl-NL"/>
              </w:rPr>
              <w:t xml:space="preserve"> nay</w:t>
            </w:r>
          </w:p>
        </w:tc>
        <w:tc>
          <w:tcPr>
            <w:tcW w:w="3420" w:type="dxa"/>
            <w:vAlign w:val="center"/>
          </w:tcPr>
          <w:p w:rsidR="002F3A8A" w:rsidRPr="00BD3BBA" w:rsidRDefault="002F3A8A" w:rsidP="002D4DC3">
            <w:pPr>
              <w:rPr>
                <w:color w:val="000000"/>
                <w:lang w:val="nl-NL"/>
              </w:rPr>
            </w:pPr>
            <w:r w:rsidRPr="00BD3BBA">
              <w:rPr>
                <w:color w:val="000000"/>
                <w:lang w:val="nl-NL"/>
              </w:rPr>
              <w:t>Tổng Giám đốc</w:t>
            </w:r>
          </w:p>
        </w:tc>
        <w:tc>
          <w:tcPr>
            <w:tcW w:w="3690" w:type="dxa"/>
            <w:vAlign w:val="center"/>
          </w:tcPr>
          <w:p w:rsidR="002F3A8A" w:rsidRPr="00BD3BBA" w:rsidRDefault="002F3A8A" w:rsidP="002D4DC3">
            <w:pPr>
              <w:rPr>
                <w:color w:val="000000"/>
                <w:lang w:val="nl-NL"/>
              </w:rPr>
            </w:pPr>
            <w:r w:rsidRPr="00BD3BBA">
              <w:rPr>
                <w:color w:val="000000"/>
                <w:lang w:val="nl-NL"/>
              </w:rPr>
              <w:t>Công ty cổ phần Bảo hiểm Hàng không</w:t>
            </w:r>
          </w:p>
        </w:tc>
      </w:tr>
    </w:tbl>
    <w:p w:rsidR="002F3A8A" w:rsidRPr="00523476" w:rsidRDefault="002F3A8A" w:rsidP="002F3A8A">
      <w:pPr>
        <w:spacing w:before="120"/>
        <w:jc w:val="both"/>
        <w:rPr>
          <w:color w:val="000000"/>
          <w:spacing w:val="2"/>
          <w:lang w:val="nl-NL"/>
        </w:rPr>
      </w:pPr>
      <w:r w:rsidRPr="00523476">
        <w:rPr>
          <w:color w:val="000000"/>
          <w:spacing w:val="2"/>
          <w:lang w:val="nl-NL"/>
        </w:rPr>
        <w:t xml:space="preserve">Chức vụ hiện nay          </w:t>
      </w:r>
      <w:r w:rsidRPr="00523476">
        <w:rPr>
          <w:color w:val="000000"/>
          <w:spacing w:val="2"/>
          <w:lang w:val="nl-NL"/>
        </w:rPr>
        <w:tab/>
      </w:r>
      <w:r>
        <w:rPr>
          <w:color w:val="000000"/>
          <w:spacing w:val="2"/>
          <w:lang w:val="nl-NL"/>
        </w:rPr>
        <w:t>: Tổng Giám đốc.</w:t>
      </w:r>
    </w:p>
    <w:p w:rsidR="003B744A" w:rsidRDefault="002F3A8A" w:rsidP="002A6BC0">
      <w:pPr>
        <w:spacing w:before="60" w:after="60" w:line="288" w:lineRule="auto"/>
        <w:jc w:val="both"/>
        <w:rPr>
          <w:color w:val="000000"/>
          <w:spacing w:val="2"/>
          <w:lang w:val="nl-NL"/>
        </w:rPr>
      </w:pPr>
      <w:r w:rsidRPr="00523476">
        <w:rPr>
          <w:color w:val="000000"/>
          <w:spacing w:val="2"/>
          <w:lang w:val="nl-NL"/>
        </w:rPr>
        <w:t>Số lượng cổ phiếu đang nắm giữ: 0 cổ phần, chiếm 0% vốn điều lệ.</w:t>
      </w:r>
    </w:p>
    <w:p w:rsidR="002F3A8A" w:rsidRPr="00523476" w:rsidRDefault="002F3A8A" w:rsidP="002A6BC0">
      <w:pPr>
        <w:numPr>
          <w:ilvl w:val="2"/>
          <w:numId w:val="37"/>
        </w:numPr>
        <w:tabs>
          <w:tab w:val="left" w:pos="360"/>
        </w:tabs>
        <w:spacing w:before="60" w:after="60" w:line="288" w:lineRule="auto"/>
        <w:ind w:left="1077" w:hanging="1077"/>
        <w:jc w:val="both"/>
        <w:rPr>
          <w:b/>
          <w:color w:val="000000"/>
          <w:spacing w:val="2"/>
          <w:lang w:val="nl-NL"/>
        </w:rPr>
      </w:pPr>
      <w:r w:rsidRPr="00523476">
        <w:rPr>
          <w:b/>
          <w:color w:val="000000"/>
          <w:spacing w:val="2"/>
          <w:lang w:val="nl-NL"/>
        </w:rPr>
        <w:t>Phó Tổng giám đốc</w:t>
      </w:r>
    </w:p>
    <w:p w:rsidR="002F3A8A" w:rsidRPr="00523476" w:rsidRDefault="002F3A8A" w:rsidP="002A6BC0">
      <w:pPr>
        <w:tabs>
          <w:tab w:val="left" w:pos="360"/>
        </w:tabs>
        <w:spacing w:before="60" w:after="60" w:line="288" w:lineRule="auto"/>
        <w:jc w:val="both"/>
        <w:rPr>
          <w:color w:val="000000"/>
          <w:spacing w:val="2"/>
          <w:lang w:val="nl-NL"/>
        </w:rPr>
      </w:pPr>
      <w:r w:rsidRPr="00523476">
        <w:rPr>
          <w:color w:val="000000"/>
          <w:spacing w:val="2"/>
          <w:lang w:val="nl-NL"/>
        </w:rPr>
        <w:t>Họ và tên</w:t>
      </w:r>
      <w:r w:rsidRPr="00523476">
        <w:rPr>
          <w:color w:val="000000"/>
          <w:spacing w:val="2"/>
          <w:lang w:val="nl-NL"/>
        </w:rPr>
        <w:tab/>
      </w:r>
      <w:r w:rsidRPr="00523476">
        <w:rPr>
          <w:color w:val="000000"/>
          <w:spacing w:val="2"/>
          <w:lang w:val="nl-NL"/>
        </w:rPr>
        <w:tab/>
      </w:r>
      <w:r w:rsidRPr="00523476">
        <w:rPr>
          <w:color w:val="000000"/>
          <w:spacing w:val="2"/>
          <w:lang w:val="nl-NL"/>
        </w:rPr>
        <w:tab/>
        <w:t xml:space="preserve">: Vũ Tuấn Phan </w:t>
      </w:r>
    </w:p>
    <w:p w:rsidR="002F3A8A" w:rsidRPr="00523476" w:rsidRDefault="002F3A8A" w:rsidP="002A6BC0">
      <w:pPr>
        <w:spacing w:before="60" w:after="60" w:line="288" w:lineRule="auto"/>
        <w:jc w:val="both"/>
        <w:rPr>
          <w:color w:val="000000"/>
          <w:spacing w:val="2"/>
          <w:lang w:val="nl-NL"/>
        </w:rPr>
      </w:pPr>
      <w:r w:rsidRPr="00523476">
        <w:rPr>
          <w:color w:val="000000"/>
          <w:spacing w:val="2"/>
          <w:lang w:val="nl-NL"/>
        </w:rPr>
        <w:t>Giới tính</w:t>
      </w:r>
      <w:r w:rsidRPr="00523476">
        <w:rPr>
          <w:color w:val="000000"/>
          <w:spacing w:val="2"/>
          <w:lang w:val="nl-NL"/>
        </w:rPr>
        <w:tab/>
      </w:r>
      <w:r w:rsidRPr="00523476">
        <w:rPr>
          <w:color w:val="000000"/>
          <w:spacing w:val="2"/>
          <w:lang w:val="nl-NL"/>
        </w:rPr>
        <w:tab/>
      </w:r>
      <w:r w:rsidRPr="00523476">
        <w:rPr>
          <w:color w:val="000000"/>
          <w:spacing w:val="2"/>
          <w:lang w:val="nl-NL"/>
        </w:rPr>
        <w:tab/>
        <w:t>: Nam</w:t>
      </w:r>
    </w:p>
    <w:p w:rsidR="002F3A8A" w:rsidRPr="00523476" w:rsidRDefault="002F3A8A" w:rsidP="002A6BC0">
      <w:pPr>
        <w:spacing w:before="60" w:after="60" w:line="288" w:lineRule="auto"/>
        <w:jc w:val="both"/>
        <w:rPr>
          <w:color w:val="000000"/>
          <w:spacing w:val="2"/>
          <w:lang w:val="nl-NL"/>
        </w:rPr>
      </w:pPr>
      <w:r w:rsidRPr="00523476">
        <w:rPr>
          <w:color w:val="000000"/>
          <w:spacing w:val="2"/>
          <w:lang w:val="nl-NL"/>
        </w:rPr>
        <w:t>Ngày tháng năm sinh</w:t>
      </w:r>
      <w:r w:rsidRPr="00523476">
        <w:rPr>
          <w:color w:val="000000"/>
          <w:spacing w:val="2"/>
          <w:lang w:val="nl-NL"/>
        </w:rPr>
        <w:tab/>
      </w:r>
      <w:r w:rsidRPr="00523476">
        <w:rPr>
          <w:color w:val="000000"/>
          <w:spacing w:val="2"/>
          <w:lang w:val="nl-NL"/>
        </w:rPr>
        <w:tab/>
        <w:t>: 28/7/1968</w:t>
      </w:r>
    </w:p>
    <w:p w:rsidR="002F3A8A" w:rsidRPr="00523476" w:rsidRDefault="002F3A8A" w:rsidP="002A6BC0">
      <w:pPr>
        <w:spacing w:before="60" w:after="60" w:line="288" w:lineRule="auto"/>
        <w:jc w:val="both"/>
        <w:rPr>
          <w:color w:val="000000"/>
          <w:spacing w:val="2"/>
          <w:lang w:val="nl-NL"/>
        </w:rPr>
      </w:pPr>
      <w:r w:rsidRPr="00523476">
        <w:rPr>
          <w:color w:val="000000"/>
          <w:spacing w:val="2"/>
          <w:lang w:val="nl-NL"/>
        </w:rPr>
        <w:t>Nơi sinh</w:t>
      </w:r>
      <w:r w:rsidRPr="00523476">
        <w:rPr>
          <w:color w:val="000000"/>
          <w:spacing w:val="2"/>
          <w:lang w:val="nl-NL"/>
        </w:rPr>
        <w:tab/>
      </w:r>
      <w:r w:rsidRPr="00523476">
        <w:rPr>
          <w:color w:val="000000"/>
          <w:spacing w:val="2"/>
          <w:lang w:val="nl-NL"/>
        </w:rPr>
        <w:tab/>
      </w:r>
      <w:r w:rsidRPr="00523476">
        <w:rPr>
          <w:color w:val="000000"/>
          <w:spacing w:val="2"/>
          <w:lang w:val="nl-NL"/>
        </w:rPr>
        <w:tab/>
        <w:t>: Hà Nội</w:t>
      </w:r>
    </w:p>
    <w:p w:rsidR="002F3A8A" w:rsidRPr="00523476" w:rsidRDefault="002F3A8A" w:rsidP="002A6BC0">
      <w:pPr>
        <w:spacing w:before="60" w:after="60" w:line="288" w:lineRule="auto"/>
        <w:jc w:val="both"/>
        <w:rPr>
          <w:color w:val="000000"/>
          <w:spacing w:val="2"/>
          <w:lang w:val="nl-NL"/>
        </w:rPr>
      </w:pPr>
      <w:r w:rsidRPr="00523476">
        <w:rPr>
          <w:color w:val="000000"/>
          <w:spacing w:val="2"/>
          <w:lang w:val="nl-NL"/>
        </w:rPr>
        <w:t>Quốc tịch</w:t>
      </w:r>
      <w:r w:rsidRPr="00523476">
        <w:rPr>
          <w:color w:val="000000"/>
          <w:spacing w:val="2"/>
          <w:lang w:val="nl-NL"/>
        </w:rPr>
        <w:tab/>
      </w:r>
      <w:r w:rsidRPr="00523476">
        <w:rPr>
          <w:color w:val="000000"/>
          <w:spacing w:val="2"/>
          <w:lang w:val="nl-NL"/>
        </w:rPr>
        <w:tab/>
      </w:r>
      <w:r w:rsidRPr="00523476">
        <w:rPr>
          <w:color w:val="000000"/>
          <w:spacing w:val="2"/>
          <w:lang w:val="nl-NL"/>
        </w:rPr>
        <w:tab/>
        <w:t>: Việt Nam</w:t>
      </w:r>
    </w:p>
    <w:p w:rsidR="002F3A8A" w:rsidRPr="00523476" w:rsidRDefault="002F3A8A" w:rsidP="002A6BC0">
      <w:pPr>
        <w:spacing w:before="60" w:after="60" w:line="288" w:lineRule="auto"/>
        <w:jc w:val="both"/>
        <w:rPr>
          <w:color w:val="000000"/>
          <w:spacing w:val="2"/>
          <w:lang w:val="nl-NL"/>
        </w:rPr>
      </w:pPr>
      <w:r w:rsidRPr="00523476">
        <w:rPr>
          <w:color w:val="000000"/>
          <w:spacing w:val="2"/>
          <w:lang w:val="nl-NL"/>
        </w:rPr>
        <w:t>Dân tộc</w:t>
      </w:r>
      <w:r w:rsidRPr="00523476">
        <w:rPr>
          <w:color w:val="000000"/>
          <w:spacing w:val="2"/>
          <w:lang w:val="nl-NL"/>
        </w:rPr>
        <w:tab/>
      </w:r>
      <w:r w:rsidRPr="00523476">
        <w:rPr>
          <w:color w:val="000000"/>
          <w:spacing w:val="2"/>
          <w:lang w:val="nl-NL"/>
        </w:rPr>
        <w:tab/>
      </w:r>
      <w:r w:rsidRPr="00523476">
        <w:rPr>
          <w:color w:val="000000"/>
          <w:spacing w:val="2"/>
          <w:lang w:val="nl-NL"/>
        </w:rPr>
        <w:tab/>
        <w:t>: Kinh</w:t>
      </w:r>
    </w:p>
    <w:p w:rsidR="002F3A8A" w:rsidRPr="00523476" w:rsidRDefault="002F3A8A" w:rsidP="002F3A8A">
      <w:pPr>
        <w:spacing w:before="60"/>
        <w:jc w:val="both"/>
        <w:rPr>
          <w:color w:val="000000"/>
          <w:spacing w:val="2"/>
          <w:lang w:val="nl-NL"/>
        </w:rPr>
      </w:pPr>
      <w:r w:rsidRPr="00523476">
        <w:rPr>
          <w:color w:val="000000"/>
          <w:spacing w:val="2"/>
          <w:lang w:val="nl-NL"/>
        </w:rPr>
        <w:t>Số CMND</w:t>
      </w:r>
      <w:r w:rsidRPr="00523476">
        <w:rPr>
          <w:color w:val="000000"/>
          <w:spacing w:val="2"/>
          <w:lang w:val="nl-NL"/>
        </w:rPr>
        <w:tab/>
      </w:r>
      <w:r w:rsidRPr="00523476">
        <w:rPr>
          <w:color w:val="000000"/>
          <w:spacing w:val="2"/>
          <w:lang w:val="nl-NL"/>
        </w:rPr>
        <w:tab/>
      </w:r>
      <w:r w:rsidRPr="00523476">
        <w:rPr>
          <w:color w:val="000000"/>
          <w:spacing w:val="2"/>
          <w:lang w:val="nl-NL"/>
        </w:rPr>
        <w:tab/>
        <w:t>: 011287403</w:t>
      </w:r>
      <w:r w:rsidRPr="00523476">
        <w:rPr>
          <w:color w:val="000000"/>
          <w:spacing w:val="2"/>
          <w:lang w:val="nl-NL"/>
        </w:rPr>
        <w:tab/>
        <w:t xml:space="preserve">      Ngày cấp: 03/12/1999    Nơi cấp: CA Hà Nội</w:t>
      </w:r>
    </w:p>
    <w:p w:rsidR="002F3A8A" w:rsidRPr="00523476" w:rsidRDefault="002F3A8A" w:rsidP="002F3A8A">
      <w:pPr>
        <w:spacing w:before="60"/>
        <w:jc w:val="both"/>
        <w:rPr>
          <w:color w:val="000000"/>
          <w:spacing w:val="2"/>
          <w:lang w:val="nl-NL"/>
        </w:rPr>
      </w:pPr>
      <w:r w:rsidRPr="00523476">
        <w:rPr>
          <w:color w:val="000000"/>
          <w:spacing w:val="2"/>
          <w:lang w:val="nl-NL"/>
        </w:rPr>
        <w:t xml:space="preserve">Địa chỉ thường trú </w:t>
      </w:r>
      <w:r w:rsidRPr="00523476">
        <w:rPr>
          <w:color w:val="000000"/>
          <w:spacing w:val="2"/>
          <w:lang w:val="nl-NL"/>
        </w:rPr>
        <w:tab/>
      </w:r>
      <w:r w:rsidRPr="00523476">
        <w:rPr>
          <w:color w:val="000000"/>
          <w:spacing w:val="2"/>
          <w:lang w:val="nl-NL"/>
        </w:rPr>
        <w:tab/>
        <w:t>: Số 11, Thanh Miến, phường Văn Miếu, Đống Đa, Hà Nội</w:t>
      </w:r>
    </w:p>
    <w:p w:rsidR="002F3A8A" w:rsidRPr="00523476" w:rsidRDefault="002F3A8A" w:rsidP="002F3A8A">
      <w:pPr>
        <w:spacing w:before="60"/>
        <w:jc w:val="both"/>
        <w:rPr>
          <w:color w:val="000000"/>
          <w:spacing w:val="2"/>
          <w:lang w:val="nl-NL"/>
        </w:rPr>
      </w:pPr>
      <w:r w:rsidRPr="00523476">
        <w:rPr>
          <w:color w:val="000000"/>
          <w:spacing w:val="2"/>
          <w:lang w:val="nl-NL"/>
        </w:rPr>
        <w:t>Điện thoại</w:t>
      </w:r>
      <w:r w:rsidRPr="00523476">
        <w:rPr>
          <w:color w:val="000000"/>
          <w:spacing w:val="2"/>
          <w:lang w:val="nl-NL"/>
        </w:rPr>
        <w:tab/>
      </w:r>
      <w:r w:rsidRPr="00523476">
        <w:rPr>
          <w:color w:val="000000"/>
          <w:spacing w:val="2"/>
          <w:lang w:val="nl-NL"/>
        </w:rPr>
        <w:tab/>
      </w:r>
      <w:r w:rsidRPr="00523476">
        <w:rPr>
          <w:color w:val="000000"/>
          <w:spacing w:val="2"/>
          <w:lang w:val="nl-NL"/>
        </w:rPr>
        <w:tab/>
        <w:t>: 0983566886</w:t>
      </w:r>
    </w:p>
    <w:p w:rsidR="002F3A8A" w:rsidRPr="00523476" w:rsidRDefault="002F3A8A" w:rsidP="002F3A8A">
      <w:pPr>
        <w:spacing w:before="60"/>
        <w:jc w:val="both"/>
        <w:rPr>
          <w:color w:val="000000"/>
          <w:spacing w:val="2"/>
          <w:lang w:val="nl-NL"/>
        </w:rPr>
      </w:pPr>
      <w:r w:rsidRPr="00523476">
        <w:rPr>
          <w:color w:val="000000"/>
          <w:spacing w:val="2"/>
          <w:lang w:val="nl-NL"/>
        </w:rPr>
        <w:t>Trình độ văn hóa</w:t>
      </w:r>
      <w:r w:rsidRPr="00523476">
        <w:rPr>
          <w:color w:val="000000"/>
          <w:spacing w:val="2"/>
          <w:lang w:val="nl-NL"/>
        </w:rPr>
        <w:tab/>
      </w:r>
      <w:r w:rsidRPr="00523476">
        <w:rPr>
          <w:color w:val="000000"/>
          <w:spacing w:val="2"/>
          <w:lang w:val="nl-NL"/>
        </w:rPr>
        <w:tab/>
        <w:t>: 12/12</w:t>
      </w:r>
    </w:p>
    <w:p w:rsidR="002F3A8A" w:rsidRPr="00523476" w:rsidRDefault="002F3A8A" w:rsidP="002F3A8A">
      <w:pPr>
        <w:spacing w:before="60"/>
        <w:jc w:val="both"/>
        <w:rPr>
          <w:color w:val="000000"/>
          <w:spacing w:val="2"/>
          <w:lang w:val="nl-NL"/>
        </w:rPr>
      </w:pPr>
      <w:r w:rsidRPr="00523476">
        <w:rPr>
          <w:color w:val="000000"/>
          <w:spacing w:val="2"/>
          <w:lang w:val="nl-NL"/>
        </w:rPr>
        <w:t xml:space="preserve">Trình độ chuyên môn </w:t>
      </w:r>
      <w:r w:rsidRPr="00523476">
        <w:rPr>
          <w:color w:val="000000"/>
          <w:spacing w:val="2"/>
          <w:lang w:val="nl-NL"/>
        </w:rPr>
        <w:tab/>
        <w:t>: Thạc sỹ Quản trị Kinh doanh</w:t>
      </w:r>
    </w:p>
    <w:p w:rsidR="002F3A8A" w:rsidRPr="00523476" w:rsidRDefault="002F3A8A" w:rsidP="002F3A8A">
      <w:pPr>
        <w:spacing w:before="60"/>
        <w:jc w:val="both"/>
        <w:rPr>
          <w:color w:val="000000"/>
          <w:spacing w:val="2"/>
          <w:lang w:val="nl-NL"/>
        </w:rPr>
      </w:pPr>
      <w:r w:rsidRPr="00523476">
        <w:rPr>
          <w:color w:val="000000"/>
          <w:spacing w:val="2"/>
          <w:lang w:val="nl-NL"/>
        </w:rPr>
        <w:t xml:space="preserve">Quá trình công tác   </w:t>
      </w:r>
      <w:r w:rsidRPr="00523476">
        <w:rPr>
          <w:color w:val="000000"/>
          <w:spacing w:val="2"/>
          <w:lang w:val="nl-NL"/>
        </w:rPr>
        <w:tab/>
      </w:r>
      <w:r w:rsidRPr="00523476">
        <w:rPr>
          <w:color w:val="000000"/>
          <w:spacing w:val="2"/>
          <w:lang w:val="nl-NL"/>
        </w:rPr>
        <w:tab/>
        <w:t>:</w:t>
      </w:r>
    </w:p>
    <w:tbl>
      <w:tblPr>
        <w:tblpPr w:leftFromText="180" w:rightFromText="180" w:vertAnchor="text" w:horzAnchor="margin" w:tblpXSpec="center" w:tblpY="219"/>
        <w:tblW w:w="9480" w:type="dxa"/>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tblLayout w:type="fixed"/>
        <w:tblLook w:val="01E0"/>
      </w:tblPr>
      <w:tblGrid>
        <w:gridCol w:w="2628"/>
        <w:gridCol w:w="3252"/>
        <w:gridCol w:w="3600"/>
      </w:tblGrid>
      <w:tr w:rsidR="002F3A8A" w:rsidRPr="00523476" w:rsidTr="002D4DC3">
        <w:trPr>
          <w:trHeight w:val="455"/>
        </w:trPr>
        <w:tc>
          <w:tcPr>
            <w:tcW w:w="2628" w:type="dxa"/>
            <w:tcBorders>
              <w:top w:val="thinThickSmallGap" w:sz="12" w:space="0" w:color="auto"/>
              <w:bottom w:val="dotted" w:sz="4" w:space="0" w:color="auto"/>
            </w:tcBorders>
            <w:shd w:val="clear" w:color="auto" w:fill="DBE5F1"/>
            <w:vAlign w:val="center"/>
          </w:tcPr>
          <w:p w:rsidR="002F3A8A" w:rsidRPr="00523476" w:rsidRDefault="002F3A8A" w:rsidP="002D4DC3">
            <w:pPr>
              <w:pStyle w:val="BodyTextIndent"/>
              <w:tabs>
                <w:tab w:val="num" w:pos="540"/>
              </w:tabs>
              <w:spacing w:line="360" w:lineRule="auto"/>
              <w:ind w:left="0"/>
              <w:jc w:val="center"/>
              <w:rPr>
                <w:rFonts w:ascii="Times New Roman" w:hAnsi="Times New Roman"/>
                <w:b/>
                <w:color w:val="000000"/>
                <w:sz w:val="22"/>
                <w:lang w:val="pt-BR"/>
              </w:rPr>
            </w:pPr>
            <w:r w:rsidRPr="00523476">
              <w:rPr>
                <w:rFonts w:ascii="Times New Roman" w:hAnsi="Times New Roman"/>
                <w:b/>
                <w:color w:val="000000"/>
                <w:sz w:val="22"/>
                <w:lang w:val="pt-BR"/>
              </w:rPr>
              <w:t>Thời gian</w:t>
            </w:r>
          </w:p>
        </w:tc>
        <w:tc>
          <w:tcPr>
            <w:tcW w:w="3252" w:type="dxa"/>
            <w:tcBorders>
              <w:top w:val="thinThickSmallGap" w:sz="12" w:space="0" w:color="auto"/>
              <w:bottom w:val="dotted" w:sz="4" w:space="0" w:color="auto"/>
            </w:tcBorders>
            <w:shd w:val="clear" w:color="auto" w:fill="DBE5F1"/>
            <w:vAlign w:val="center"/>
          </w:tcPr>
          <w:p w:rsidR="002F3A8A" w:rsidRPr="00523476" w:rsidRDefault="002F3A8A" w:rsidP="002D4DC3">
            <w:pPr>
              <w:pStyle w:val="BodyTextIndent"/>
              <w:tabs>
                <w:tab w:val="num" w:pos="540"/>
              </w:tabs>
              <w:spacing w:line="360" w:lineRule="auto"/>
              <w:ind w:left="0"/>
              <w:jc w:val="center"/>
              <w:rPr>
                <w:rFonts w:ascii="Times New Roman" w:hAnsi="Times New Roman"/>
                <w:b/>
                <w:color w:val="000000"/>
                <w:sz w:val="22"/>
                <w:lang w:val="nl-NL"/>
              </w:rPr>
            </w:pPr>
            <w:r w:rsidRPr="00523476">
              <w:rPr>
                <w:rFonts w:ascii="Times New Roman" w:hAnsi="Times New Roman"/>
                <w:b/>
                <w:color w:val="000000"/>
                <w:sz w:val="22"/>
                <w:lang w:val="nl-NL"/>
              </w:rPr>
              <w:t>Chức vụ</w:t>
            </w:r>
          </w:p>
        </w:tc>
        <w:tc>
          <w:tcPr>
            <w:tcW w:w="3600" w:type="dxa"/>
            <w:tcBorders>
              <w:top w:val="thinThickSmallGap" w:sz="12" w:space="0" w:color="auto"/>
              <w:bottom w:val="dotted" w:sz="4" w:space="0" w:color="auto"/>
            </w:tcBorders>
            <w:shd w:val="clear" w:color="auto" w:fill="DBE5F1"/>
            <w:vAlign w:val="center"/>
          </w:tcPr>
          <w:p w:rsidR="002F3A8A" w:rsidRPr="00523476" w:rsidRDefault="002F3A8A" w:rsidP="002D4DC3">
            <w:pPr>
              <w:pStyle w:val="BodyTextIndent"/>
              <w:tabs>
                <w:tab w:val="num" w:pos="540"/>
              </w:tabs>
              <w:spacing w:line="360" w:lineRule="auto"/>
              <w:ind w:left="0"/>
              <w:jc w:val="center"/>
              <w:rPr>
                <w:rFonts w:ascii="Times New Roman" w:hAnsi="Times New Roman"/>
                <w:b/>
                <w:color w:val="000000"/>
                <w:sz w:val="22"/>
                <w:lang w:val="nl-NL"/>
              </w:rPr>
            </w:pPr>
            <w:r w:rsidRPr="00523476">
              <w:rPr>
                <w:rFonts w:ascii="Times New Roman" w:hAnsi="Times New Roman"/>
                <w:b/>
                <w:color w:val="000000"/>
                <w:sz w:val="22"/>
                <w:lang w:val="nl-NL"/>
              </w:rPr>
              <w:t>Đơn vị</w:t>
            </w:r>
          </w:p>
        </w:tc>
      </w:tr>
      <w:tr w:rsidR="002F3A8A" w:rsidRPr="00523476" w:rsidTr="002D4DC3">
        <w:trPr>
          <w:trHeight w:hRule="exact" w:val="446"/>
        </w:trPr>
        <w:tc>
          <w:tcPr>
            <w:tcW w:w="2628" w:type="dxa"/>
            <w:tcBorders>
              <w:top w:val="dotted" w:sz="4" w:space="0" w:color="auto"/>
            </w:tcBorders>
            <w:vAlign w:val="center"/>
          </w:tcPr>
          <w:p w:rsidR="002F3A8A" w:rsidRPr="00523476" w:rsidRDefault="002F3A8A" w:rsidP="002D4DC3">
            <w:pPr>
              <w:rPr>
                <w:color w:val="000000"/>
                <w:lang w:val="nl-NL"/>
              </w:rPr>
            </w:pPr>
            <w:r w:rsidRPr="00523476">
              <w:rPr>
                <w:color w:val="000000"/>
              </w:rPr>
              <w:t>Từ T5/1990 – T3/1995</w:t>
            </w:r>
          </w:p>
        </w:tc>
        <w:tc>
          <w:tcPr>
            <w:tcW w:w="3252" w:type="dxa"/>
            <w:tcBorders>
              <w:top w:val="dotted" w:sz="4" w:space="0" w:color="auto"/>
            </w:tcBorders>
            <w:vAlign w:val="center"/>
          </w:tcPr>
          <w:p w:rsidR="002F3A8A" w:rsidRPr="00523476" w:rsidRDefault="002F3A8A" w:rsidP="002D4DC3">
            <w:pPr>
              <w:rPr>
                <w:color w:val="000000"/>
                <w:lang w:val="vi-VN"/>
              </w:rPr>
            </w:pPr>
            <w:r w:rsidRPr="00523476">
              <w:rPr>
                <w:color w:val="000000"/>
              </w:rPr>
              <w:t>Kế toán viên</w:t>
            </w:r>
          </w:p>
        </w:tc>
        <w:tc>
          <w:tcPr>
            <w:tcW w:w="3600" w:type="dxa"/>
            <w:tcBorders>
              <w:top w:val="dotted" w:sz="4" w:space="0" w:color="auto"/>
            </w:tcBorders>
            <w:vAlign w:val="center"/>
          </w:tcPr>
          <w:p w:rsidR="002F3A8A" w:rsidRPr="00523476" w:rsidRDefault="002F3A8A" w:rsidP="002D4DC3">
            <w:pPr>
              <w:rPr>
                <w:color w:val="000000"/>
              </w:rPr>
            </w:pPr>
            <w:r w:rsidRPr="00523476">
              <w:rPr>
                <w:color w:val="000000"/>
              </w:rPr>
              <w:t>Công ty Tem Việt Nam – Hà Nội</w:t>
            </w:r>
          </w:p>
        </w:tc>
      </w:tr>
      <w:tr w:rsidR="002F3A8A" w:rsidRPr="00523476" w:rsidTr="002D4DC3">
        <w:trPr>
          <w:trHeight w:hRule="exact" w:val="623"/>
        </w:trPr>
        <w:tc>
          <w:tcPr>
            <w:tcW w:w="2628" w:type="dxa"/>
            <w:vAlign w:val="center"/>
          </w:tcPr>
          <w:p w:rsidR="002F3A8A" w:rsidRPr="00523476" w:rsidRDefault="002F3A8A" w:rsidP="002D4DC3">
            <w:pPr>
              <w:rPr>
                <w:color w:val="000000"/>
              </w:rPr>
            </w:pPr>
            <w:r w:rsidRPr="00523476">
              <w:rPr>
                <w:color w:val="000000"/>
              </w:rPr>
              <w:t>Từ T4/1995 – T5/1996</w:t>
            </w:r>
          </w:p>
        </w:tc>
        <w:tc>
          <w:tcPr>
            <w:tcW w:w="3252" w:type="dxa"/>
            <w:vAlign w:val="center"/>
          </w:tcPr>
          <w:p w:rsidR="002F3A8A" w:rsidRPr="00523476" w:rsidRDefault="002F3A8A" w:rsidP="002D4DC3">
            <w:pPr>
              <w:rPr>
                <w:color w:val="000000"/>
              </w:rPr>
            </w:pPr>
            <w:r w:rsidRPr="00523476">
              <w:rPr>
                <w:color w:val="000000"/>
              </w:rPr>
              <w:t>Chuyên viên</w:t>
            </w:r>
          </w:p>
        </w:tc>
        <w:tc>
          <w:tcPr>
            <w:tcW w:w="3600" w:type="dxa"/>
            <w:vAlign w:val="center"/>
          </w:tcPr>
          <w:p w:rsidR="002F3A8A" w:rsidRPr="00523476" w:rsidRDefault="002F3A8A" w:rsidP="002D4DC3">
            <w:pPr>
              <w:jc w:val="both"/>
              <w:rPr>
                <w:color w:val="000000"/>
              </w:rPr>
            </w:pPr>
            <w:r w:rsidRPr="00523476">
              <w:rPr>
                <w:color w:val="000000"/>
              </w:rPr>
              <w:t>Tổng Công ty Hàng không Việt Nam – Ban Tài chính – Kế toán</w:t>
            </w:r>
          </w:p>
        </w:tc>
      </w:tr>
      <w:tr w:rsidR="002F3A8A" w:rsidRPr="00FD5839" w:rsidTr="002D4DC3">
        <w:trPr>
          <w:trHeight w:hRule="exact" w:val="364"/>
        </w:trPr>
        <w:tc>
          <w:tcPr>
            <w:tcW w:w="2628" w:type="dxa"/>
            <w:vAlign w:val="center"/>
          </w:tcPr>
          <w:p w:rsidR="002F3A8A" w:rsidRPr="00523476" w:rsidRDefault="002F3A8A" w:rsidP="002D4DC3">
            <w:pPr>
              <w:rPr>
                <w:color w:val="000000"/>
                <w:lang w:val="nl-NL"/>
              </w:rPr>
            </w:pPr>
            <w:r w:rsidRPr="00523476">
              <w:rPr>
                <w:color w:val="000000"/>
              </w:rPr>
              <w:t>Từ T5/1996 – T8/1998</w:t>
            </w:r>
          </w:p>
        </w:tc>
        <w:tc>
          <w:tcPr>
            <w:tcW w:w="3252" w:type="dxa"/>
            <w:vAlign w:val="center"/>
          </w:tcPr>
          <w:p w:rsidR="002F3A8A" w:rsidRPr="00523476" w:rsidRDefault="002F3A8A" w:rsidP="002D4DC3">
            <w:pPr>
              <w:rPr>
                <w:color w:val="000000"/>
                <w:lang w:val="nl-NL"/>
              </w:rPr>
            </w:pPr>
            <w:r w:rsidRPr="00523476">
              <w:rPr>
                <w:color w:val="000000"/>
              </w:rPr>
              <w:t>Chuyên viên Kế toán</w:t>
            </w:r>
          </w:p>
        </w:tc>
        <w:tc>
          <w:tcPr>
            <w:tcW w:w="3600" w:type="dxa"/>
            <w:vMerge w:val="restart"/>
            <w:vAlign w:val="center"/>
          </w:tcPr>
          <w:p w:rsidR="002F3A8A" w:rsidRPr="00523476" w:rsidRDefault="002F3A8A" w:rsidP="002D4DC3">
            <w:pPr>
              <w:jc w:val="both"/>
              <w:rPr>
                <w:color w:val="000000"/>
                <w:lang w:val="nl-NL"/>
              </w:rPr>
            </w:pPr>
            <w:r w:rsidRPr="00523476">
              <w:rPr>
                <w:color w:val="000000"/>
                <w:lang w:val="nl-NL"/>
              </w:rPr>
              <w:t>Tổng Công ty Hàng không Việt Nam – VPKV miền Bắc</w:t>
            </w:r>
          </w:p>
        </w:tc>
      </w:tr>
      <w:tr w:rsidR="002F3A8A" w:rsidRPr="00523476" w:rsidTr="002D4DC3">
        <w:trPr>
          <w:trHeight w:hRule="exact" w:val="709"/>
        </w:trPr>
        <w:tc>
          <w:tcPr>
            <w:tcW w:w="2628" w:type="dxa"/>
            <w:vAlign w:val="center"/>
          </w:tcPr>
          <w:p w:rsidR="002F3A8A" w:rsidRPr="00523476" w:rsidRDefault="002F3A8A" w:rsidP="002D4DC3">
            <w:pPr>
              <w:rPr>
                <w:color w:val="000000"/>
              </w:rPr>
            </w:pPr>
            <w:r w:rsidRPr="00523476">
              <w:rPr>
                <w:color w:val="000000"/>
              </w:rPr>
              <w:t>Từ T8/1998 – T8/2008</w:t>
            </w:r>
          </w:p>
        </w:tc>
        <w:tc>
          <w:tcPr>
            <w:tcW w:w="3252" w:type="dxa"/>
            <w:vAlign w:val="center"/>
          </w:tcPr>
          <w:p w:rsidR="002F3A8A" w:rsidRPr="00523476" w:rsidRDefault="002F3A8A" w:rsidP="002D4DC3">
            <w:pPr>
              <w:rPr>
                <w:color w:val="000000"/>
                <w:lang w:val="nl-NL"/>
              </w:rPr>
            </w:pPr>
            <w:r w:rsidRPr="00523476">
              <w:rPr>
                <w:color w:val="000000"/>
              </w:rPr>
              <w:t>Phó trưởng Phòng Tài chính – Kế toán</w:t>
            </w:r>
          </w:p>
        </w:tc>
        <w:tc>
          <w:tcPr>
            <w:tcW w:w="3600" w:type="dxa"/>
            <w:vMerge/>
            <w:vAlign w:val="center"/>
          </w:tcPr>
          <w:p w:rsidR="002F3A8A" w:rsidRPr="00523476" w:rsidRDefault="002F3A8A" w:rsidP="002D4DC3">
            <w:pPr>
              <w:jc w:val="center"/>
              <w:rPr>
                <w:color w:val="000000"/>
                <w:lang w:val="nl-NL"/>
              </w:rPr>
            </w:pPr>
          </w:p>
        </w:tc>
      </w:tr>
      <w:tr w:rsidR="002F3A8A" w:rsidRPr="00FD5839" w:rsidTr="002D4DC3">
        <w:trPr>
          <w:trHeight w:hRule="exact" w:val="373"/>
        </w:trPr>
        <w:tc>
          <w:tcPr>
            <w:tcW w:w="2628" w:type="dxa"/>
            <w:vAlign w:val="center"/>
          </w:tcPr>
          <w:p w:rsidR="002F3A8A" w:rsidRPr="00523476" w:rsidRDefault="002F3A8A" w:rsidP="002D4DC3">
            <w:pPr>
              <w:rPr>
                <w:color w:val="000000"/>
              </w:rPr>
            </w:pPr>
            <w:r w:rsidRPr="00523476">
              <w:rPr>
                <w:color w:val="000000"/>
              </w:rPr>
              <w:t>Từ T9/2008 – nay</w:t>
            </w:r>
          </w:p>
        </w:tc>
        <w:tc>
          <w:tcPr>
            <w:tcW w:w="3252" w:type="dxa"/>
            <w:vAlign w:val="center"/>
          </w:tcPr>
          <w:p w:rsidR="002F3A8A" w:rsidRPr="00523476" w:rsidRDefault="002F3A8A" w:rsidP="002D4DC3">
            <w:pPr>
              <w:rPr>
                <w:color w:val="000000"/>
                <w:lang w:val="nl-NL"/>
              </w:rPr>
            </w:pPr>
            <w:r w:rsidRPr="00523476">
              <w:rPr>
                <w:color w:val="000000"/>
                <w:lang w:val="nl-NL"/>
              </w:rPr>
              <w:t>Phó Tổng Giám đốc</w:t>
            </w:r>
          </w:p>
        </w:tc>
        <w:tc>
          <w:tcPr>
            <w:tcW w:w="3600" w:type="dxa"/>
            <w:vAlign w:val="center"/>
          </w:tcPr>
          <w:p w:rsidR="002F3A8A" w:rsidRPr="00523476" w:rsidRDefault="002F3A8A" w:rsidP="002D4DC3">
            <w:pPr>
              <w:jc w:val="both"/>
              <w:rPr>
                <w:color w:val="000000"/>
                <w:lang w:val="nl-NL"/>
              </w:rPr>
            </w:pPr>
            <w:r w:rsidRPr="00523476">
              <w:rPr>
                <w:color w:val="000000"/>
                <w:lang w:val="nl-NL"/>
              </w:rPr>
              <w:t>Công ty CP Bảo hiểm Hàng không</w:t>
            </w:r>
          </w:p>
        </w:tc>
      </w:tr>
    </w:tbl>
    <w:p w:rsidR="002F3A8A" w:rsidRPr="00523476" w:rsidRDefault="002F3A8A" w:rsidP="002F3A8A">
      <w:pPr>
        <w:spacing w:before="120"/>
        <w:jc w:val="both"/>
        <w:rPr>
          <w:color w:val="000000"/>
          <w:spacing w:val="2"/>
          <w:lang w:val="nl-NL"/>
        </w:rPr>
      </w:pPr>
      <w:r w:rsidRPr="00523476">
        <w:rPr>
          <w:color w:val="000000"/>
          <w:spacing w:val="2"/>
          <w:lang w:val="nl-NL"/>
        </w:rPr>
        <w:t xml:space="preserve">Chức vụ hiện nay          </w:t>
      </w:r>
      <w:r w:rsidRPr="00523476">
        <w:rPr>
          <w:color w:val="000000"/>
          <w:spacing w:val="2"/>
          <w:lang w:val="nl-NL"/>
        </w:rPr>
        <w:tab/>
        <w:t xml:space="preserve">: Phó Tổng Giám đốc </w:t>
      </w:r>
    </w:p>
    <w:p w:rsidR="003E3FB5" w:rsidRPr="003E3FB5" w:rsidRDefault="002F3A8A" w:rsidP="002A6BC0">
      <w:pPr>
        <w:spacing w:before="60" w:after="60" w:line="288" w:lineRule="auto"/>
        <w:jc w:val="both"/>
        <w:rPr>
          <w:b/>
          <w:color w:val="000000"/>
          <w:spacing w:val="2"/>
          <w:lang w:val="nl-NL"/>
        </w:rPr>
      </w:pPr>
      <w:r w:rsidRPr="00523476">
        <w:rPr>
          <w:color w:val="000000"/>
          <w:spacing w:val="2"/>
          <w:lang w:val="nl-NL"/>
        </w:rPr>
        <w:t>Số lượng cổ phiếu đang nắm giữ: 0 cổ phần, chiếm 0% vốn điều lệ.</w:t>
      </w:r>
    </w:p>
    <w:p w:rsidR="00C82217" w:rsidRPr="003E3FB5" w:rsidRDefault="00C82217" w:rsidP="002A6BC0">
      <w:pPr>
        <w:numPr>
          <w:ilvl w:val="2"/>
          <w:numId w:val="37"/>
        </w:numPr>
        <w:tabs>
          <w:tab w:val="left" w:pos="360"/>
        </w:tabs>
        <w:spacing w:before="60" w:after="60" w:line="288" w:lineRule="auto"/>
        <w:ind w:left="810" w:hanging="810"/>
        <w:jc w:val="both"/>
        <w:rPr>
          <w:b/>
          <w:color w:val="000000"/>
          <w:spacing w:val="2"/>
          <w:lang w:val="nl-NL"/>
        </w:rPr>
      </w:pPr>
      <w:bookmarkStart w:id="258" w:name="_Toc358811001"/>
      <w:bookmarkStart w:id="259" w:name="_Toc351383595"/>
      <w:r w:rsidRPr="003E3FB5">
        <w:rPr>
          <w:b/>
          <w:color w:val="000000"/>
          <w:spacing w:val="2"/>
          <w:lang w:val="nl-NL"/>
        </w:rPr>
        <w:lastRenderedPageBreak/>
        <w:t>Phó Tổng giám đốc</w:t>
      </w:r>
      <w:bookmarkEnd w:id="258"/>
    </w:p>
    <w:p w:rsidR="00C82217" w:rsidRPr="00523476" w:rsidRDefault="00C82217" w:rsidP="002A6BC0">
      <w:pPr>
        <w:tabs>
          <w:tab w:val="left" w:pos="360"/>
        </w:tabs>
        <w:spacing w:before="60" w:after="60" w:line="288" w:lineRule="auto"/>
        <w:jc w:val="both"/>
        <w:rPr>
          <w:color w:val="000000"/>
          <w:spacing w:val="2"/>
          <w:lang w:val="nl-NL"/>
        </w:rPr>
      </w:pPr>
      <w:r w:rsidRPr="00523476">
        <w:rPr>
          <w:color w:val="000000"/>
          <w:spacing w:val="2"/>
          <w:lang w:val="nl-NL"/>
        </w:rPr>
        <w:t>Họ và tên</w:t>
      </w:r>
      <w:r w:rsidRPr="00523476">
        <w:rPr>
          <w:color w:val="000000"/>
          <w:spacing w:val="2"/>
          <w:lang w:val="nl-NL"/>
        </w:rPr>
        <w:tab/>
      </w:r>
      <w:r w:rsidRPr="00523476">
        <w:rPr>
          <w:color w:val="000000"/>
          <w:spacing w:val="2"/>
          <w:lang w:val="nl-NL"/>
        </w:rPr>
        <w:tab/>
      </w:r>
      <w:r w:rsidRPr="00523476">
        <w:rPr>
          <w:color w:val="000000"/>
          <w:spacing w:val="2"/>
          <w:lang w:val="nl-NL"/>
        </w:rPr>
        <w:tab/>
        <w:t xml:space="preserve">: </w:t>
      </w:r>
      <w:r>
        <w:rPr>
          <w:color w:val="000000"/>
          <w:spacing w:val="2"/>
          <w:lang w:val="nl-NL"/>
        </w:rPr>
        <w:t>Trần Trọng Dũng</w:t>
      </w:r>
      <w:r w:rsidRPr="00523476">
        <w:rPr>
          <w:color w:val="000000"/>
          <w:spacing w:val="2"/>
          <w:lang w:val="nl-NL"/>
        </w:rPr>
        <w:t xml:space="preserve"> </w:t>
      </w:r>
    </w:p>
    <w:p w:rsidR="00C82217" w:rsidRPr="00523476" w:rsidRDefault="00C82217" w:rsidP="002A6BC0">
      <w:pPr>
        <w:spacing w:before="60" w:after="60" w:line="288" w:lineRule="auto"/>
        <w:jc w:val="both"/>
        <w:rPr>
          <w:color w:val="000000"/>
          <w:spacing w:val="2"/>
          <w:lang w:val="nl-NL"/>
        </w:rPr>
      </w:pPr>
      <w:r w:rsidRPr="00523476">
        <w:rPr>
          <w:color w:val="000000"/>
          <w:spacing w:val="2"/>
          <w:lang w:val="nl-NL"/>
        </w:rPr>
        <w:t>Giới tính</w:t>
      </w:r>
      <w:r w:rsidRPr="00523476">
        <w:rPr>
          <w:color w:val="000000"/>
          <w:spacing w:val="2"/>
          <w:lang w:val="nl-NL"/>
        </w:rPr>
        <w:tab/>
      </w:r>
      <w:r w:rsidRPr="00523476">
        <w:rPr>
          <w:color w:val="000000"/>
          <w:spacing w:val="2"/>
          <w:lang w:val="nl-NL"/>
        </w:rPr>
        <w:tab/>
      </w:r>
      <w:r w:rsidRPr="00523476">
        <w:rPr>
          <w:color w:val="000000"/>
          <w:spacing w:val="2"/>
          <w:lang w:val="nl-NL"/>
        </w:rPr>
        <w:tab/>
        <w:t>: Nam</w:t>
      </w:r>
    </w:p>
    <w:p w:rsidR="00C82217" w:rsidRPr="00523476" w:rsidRDefault="00C82217" w:rsidP="00C82217">
      <w:pPr>
        <w:spacing w:before="60"/>
        <w:jc w:val="both"/>
        <w:rPr>
          <w:color w:val="000000"/>
          <w:spacing w:val="2"/>
          <w:lang w:val="nl-NL"/>
        </w:rPr>
      </w:pPr>
      <w:r w:rsidRPr="00523476">
        <w:rPr>
          <w:color w:val="000000"/>
          <w:spacing w:val="2"/>
          <w:lang w:val="nl-NL"/>
        </w:rPr>
        <w:t>Ngày tháng năm sinh</w:t>
      </w:r>
      <w:r w:rsidRPr="00523476">
        <w:rPr>
          <w:color w:val="000000"/>
          <w:spacing w:val="2"/>
          <w:lang w:val="nl-NL"/>
        </w:rPr>
        <w:tab/>
      </w:r>
      <w:r w:rsidRPr="00523476">
        <w:rPr>
          <w:color w:val="000000"/>
          <w:spacing w:val="2"/>
          <w:lang w:val="nl-NL"/>
        </w:rPr>
        <w:tab/>
        <w:t xml:space="preserve">: </w:t>
      </w:r>
      <w:r w:rsidRPr="009B7864">
        <w:rPr>
          <w:color w:val="000000"/>
          <w:spacing w:val="2"/>
          <w:lang w:val="nl-NL"/>
        </w:rPr>
        <w:t>24/4/1965</w:t>
      </w:r>
    </w:p>
    <w:p w:rsidR="00C82217" w:rsidRPr="00523476" w:rsidRDefault="00C82217" w:rsidP="00C82217">
      <w:pPr>
        <w:spacing w:before="60"/>
        <w:jc w:val="both"/>
        <w:rPr>
          <w:color w:val="000000"/>
          <w:spacing w:val="2"/>
          <w:lang w:val="nl-NL"/>
        </w:rPr>
      </w:pPr>
      <w:r w:rsidRPr="00523476">
        <w:rPr>
          <w:color w:val="000000"/>
          <w:spacing w:val="2"/>
          <w:lang w:val="nl-NL"/>
        </w:rPr>
        <w:t>Nơi sinh</w:t>
      </w:r>
      <w:r w:rsidRPr="00523476">
        <w:rPr>
          <w:color w:val="000000"/>
          <w:spacing w:val="2"/>
          <w:lang w:val="nl-NL"/>
        </w:rPr>
        <w:tab/>
      </w:r>
      <w:r w:rsidRPr="00523476">
        <w:rPr>
          <w:color w:val="000000"/>
          <w:spacing w:val="2"/>
          <w:lang w:val="nl-NL"/>
        </w:rPr>
        <w:tab/>
      </w:r>
      <w:r w:rsidRPr="00523476">
        <w:rPr>
          <w:color w:val="000000"/>
          <w:spacing w:val="2"/>
          <w:lang w:val="nl-NL"/>
        </w:rPr>
        <w:tab/>
        <w:t xml:space="preserve">: </w:t>
      </w:r>
      <w:r w:rsidRPr="009B7864">
        <w:rPr>
          <w:color w:val="000000"/>
          <w:spacing w:val="2"/>
          <w:lang w:val="nl-NL"/>
        </w:rPr>
        <w:t>Thái Bình</w:t>
      </w:r>
    </w:p>
    <w:p w:rsidR="00C82217" w:rsidRPr="00523476" w:rsidRDefault="00C82217" w:rsidP="00C82217">
      <w:pPr>
        <w:spacing w:before="60"/>
        <w:jc w:val="both"/>
        <w:rPr>
          <w:color w:val="000000"/>
          <w:spacing w:val="2"/>
          <w:lang w:val="nl-NL"/>
        </w:rPr>
      </w:pPr>
      <w:r w:rsidRPr="00523476">
        <w:rPr>
          <w:color w:val="000000"/>
          <w:spacing w:val="2"/>
          <w:lang w:val="nl-NL"/>
        </w:rPr>
        <w:t>Quốc tịch</w:t>
      </w:r>
      <w:r w:rsidRPr="00523476">
        <w:rPr>
          <w:color w:val="000000"/>
          <w:spacing w:val="2"/>
          <w:lang w:val="nl-NL"/>
        </w:rPr>
        <w:tab/>
      </w:r>
      <w:r w:rsidRPr="00523476">
        <w:rPr>
          <w:color w:val="000000"/>
          <w:spacing w:val="2"/>
          <w:lang w:val="nl-NL"/>
        </w:rPr>
        <w:tab/>
      </w:r>
      <w:r w:rsidRPr="00523476">
        <w:rPr>
          <w:color w:val="000000"/>
          <w:spacing w:val="2"/>
          <w:lang w:val="nl-NL"/>
        </w:rPr>
        <w:tab/>
        <w:t>: Việt Nam</w:t>
      </w:r>
    </w:p>
    <w:p w:rsidR="00C82217" w:rsidRPr="00523476" w:rsidRDefault="00C82217" w:rsidP="00C82217">
      <w:pPr>
        <w:spacing w:before="60"/>
        <w:jc w:val="both"/>
        <w:rPr>
          <w:color w:val="000000"/>
          <w:spacing w:val="2"/>
          <w:lang w:val="nl-NL"/>
        </w:rPr>
      </w:pPr>
      <w:r w:rsidRPr="00523476">
        <w:rPr>
          <w:color w:val="000000"/>
          <w:spacing w:val="2"/>
          <w:lang w:val="nl-NL"/>
        </w:rPr>
        <w:t>Dân tộc</w:t>
      </w:r>
      <w:r w:rsidRPr="00523476">
        <w:rPr>
          <w:color w:val="000000"/>
          <w:spacing w:val="2"/>
          <w:lang w:val="nl-NL"/>
        </w:rPr>
        <w:tab/>
      </w:r>
      <w:r w:rsidRPr="00523476">
        <w:rPr>
          <w:color w:val="000000"/>
          <w:spacing w:val="2"/>
          <w:lang w:val="nl-NL"/>
        </w:rPr>
        <w:tab/>
      </w:r>
      <w:r w:rsidRPr="00523476">
        <w:rPr>
          <w:color w:val="000000"/>
          <w:spacing w:val="2"/>
          <w:lang w:val="nl-NL"/>
        </w:rPr>
        <w:tab/>
        <w:t>: Kinh</w:t>
      </w:r>
    </w:p>
    <w:p w:rsidR="00C82217" w:rsidRPr="00523476" w:rsidRDefault="00C82217" w:rsidP="00C82217">
      <w:pPr>
        <w:spacing w:before="60"/>
        <w:jc w:val="both"/>
        <w:rPr>
          <w:color w:val="000000"/>
          <w:spacing w:val="2"/>
          <w:lang w:val="nl-NL"/>
        </w:rPr>
      </w:pPr>
      <w:r w:rsidRPr="00523476">
        <w:rPr>
          <w:color w:val="000000"/>
          <w:spacing w:val="2"/>
          <w:lang w:val="nl-NL"/>
        </w:rPr>
        <w:t>Số CMND</w:t>
      </w:r>
      <w:r w:rsidRPr="00523476">
        <w:rPr>
          <w:color w:val="000000"/>
          <w:spacing w:val="2"/>
          <w:lang w:val="nl-NL"/>
        </w:rPr>
        <w:tab/>
      </w:r>
      <w:r w:rsidRPr="00523476">
        <w:rPr>
          <w:color w:val="000000"/>
          <w:spacing w:val="2"/>
          <w:lang w:val="nl-NL"/>
        </w:rPr>
        <w:tab/>
      </w:r>
      <w:r w:rsidRPr="00523476">
        <w:rPr>
          <w:color w:val="000000"/>
          <w:spacing w:val="2"/>
          <w:lang w:val="nl-NL"/>
        </w:rPr>
        <w:tab/>
        <w:t>:</w:t>
      </w:r>
      <w:r>
        <w:rPr>
          <w:color w:val="000000"/>
          <w:spacing w:val="2"/>
          <w:lang w:val="nl-NL"/>
        </w:rPr>
        <w:t xml:space="preserve"> </w:t>
      </w:r>
      <w:r w:rsidRPr="009B7864">
        <w:rPr>
          <w:color w:val="000000"/>
          <w:spacing w:val="2"/>
          <w:lang w:val="nl-NL"/>
        </w:rPr>
        <w:t>100444381</w:t>
      </w:r>
      <w:r w:rsidRPr="00523476">
        <w:rPr>
          <w:color w:val="000000"/>
          <w:spacing w:val="2"/>
          <w:lang w:val="nl-NL"/>
        </w:rPr>
        <w:tab/>
        <w:t xml:space="preserve">      Ngày cấp: </w:t>
      </w:r>
      <w:r w:rsidRPr="009B7864">
        <w:rPr>
          <w:color w:val="000000"/>
          <w:spacing w:val="2"/>
          <w:lang w:val="nl-NL"/>
        </w:rPr>
        <w:t>23/11/2009</w:t>
      </w:r>
      <w:r w:rsidRPr="00523476">
        <w:rPr>
          <w:color w:val="000000"/>
          <w:spacing w:val="2"/>
          <w:lang w:val="nl-NL"/>
        </w:rPr>
        <w:t xml:space="preserve">   Nơi cấp: </w:t>
      </w:r>
      <w:r w:rsidRPr="009B7864">
        <w:rPr>
          <w:color w:val="000000"/>
          <w:spacing w:val="2"/>
          <w:lang w:val="nl-NL"/>
        </w:rPr>
        <w:t>Quảng Ninh</w:t>
      </w:r>
      <w:r w:rsidRPr="00523476">
        <w:rPr>
          <w:color w:val="000000"/>
          <w:spacing w:val="2"/>
          <w:lang w:val="nl-NL"/>
        </w:rPr>
        <w:t xml:space="preserve"> </w:t>
      </w:r>
    </w:p>
    <w:p w:rsidR="00C82217" w:rsidRPr="00523476" w:rsidRDefault="00C82217" w:rsidP="00C82217">
      <w:pPr>
        <w:spacing w:before="60"/>
        <w:jc w:val="both"/>
        <w:rPr>
          <w:color w:val="000000"/>
          <w:spacing w:val="2"/>
          <w:lang w:val="nl-NL"/>
        </w:rPr>
      </w:pPr>
      <w:r w:rsidRPr="00523476">
        <w:rPr>
          <w:color w:val="000000"/>
          <w:spacing w:val="2"/>
          <w:lang w:val="nl-NL"/>
        </w:rPr>
        <w:t xml:space="preserve">Địa chỉ thường trú </w:t>
      </w:r>
      <w:r w:rsidRPr="00523476">
        <w:rPr>
          <w:color w:val="000000"/>
          <w:spacing w:val="2"/>
          <w:lang w:val="nl-NL"/>
        </w:rPr>
        <w:tab/>
      </w:r>
      <w:r w:rsidRPr="00523476">
        <w:rPr>
          <w:color w:val="000000"/>
          <w:spacing w:val="2"/>
          <w:lang w:val="nl-NL"/>
        </w:rPr>
        <w:tab/>
        <w:t xml:space="preserve">: </w:t>
      </w:r>
      <w:r w:rsidRPr="002D2E0F">
        <w:rPr>
          <w:color w:val="000000"/>
          <w:spacing w:val="2"/>
          <w:lang w:val="nl-NL"/>
        </w:rPr>
        <w:t>Số 13, Phố Hàn Th</w:t>
      </w:r>
      <w:r>
        <w:rPr>
          <w:color w:val="000000"/>
          <w:spacing w:val="2"/>
          <w:lang w:val="nl-NL"/>
        </w:rPr>
        <w:t>uyên, Quận Hai Bà Trưng, Hà Nội</w:t>
      </w:r>
    </w:p>
    <w:p w:rsidR="00C82217" w:rsidRPr="00523476" w:rsidRDefault="00C82217" w:rsidP="00C82217">
      <w:pPr>
        <w:spacing w:before="60"/>
        <w:jc w:val="both"/>
        <w:rPr>
          <w:color w:val="000000"/>
          <w:spacing w:val="2"/>
          <w:lang w:val="nl-NL"/>
        </w:rPr>
      </w:pPr>
      <w:r w:rsidRPr="00523476">
        <w:rPr>
          <w:color w:val="000000"/>
          <w:spacing w:val="2"/>
          <w:lang w:val="nl-NL"/>
        </w:rPr>
        <w:t>Trình độ văn hóa</w:t>
      </w:r>
      <w:r w:rsidRPr="00523476">
        <w:rPr>
          <w:color w:val="000000"/>
          <w:spacing w:val="2"/>
          <w:lang w:val="nl-NL"/>
        </w:rPr>
        <w:tab/>
      </w:r>
      <w:r w:rsidRPr="00523476">
        <w:rPr>
          <w:color w:val="000000"/>
          <w:spacing w:val="2"/>
          <w:lang w:val="nl-NL"/>
        </w:rPr>
        <w:tab/>
        <w:t xml:space="preserve">: </w:t>
      </w:r>
      <w:r>
        <w:rPr>
          <w:color w:val="000000"/>
          <w:spacing w:val="2"/>
          <w:lang w:val="nl-NL"/>
        </w:rPr>
        <w:t>12/12</w:t>
      </w:r>
    </w:p>
    <w:p w:rsidR="00C82217" w:rsidRPr="00523476" w:rsidRDefault="00C82217" w:rsidP="00C82217">
      <w:pPr>
        <w:spacing w:before="60"/>
        <w:jc w:val="both"/>
        <w:rPr>
          <w:color w:val="000000"/>
          <w:spacing w:val="2"/>
          <w:lang w:val="nl-NL"/>
        </w:rPr>
      </w:pPr>
      <w:r w:rsidRPr="00523476">
        <w:rPr>
          <w:color w:val="000000"/>
          <w:spacing w:val="2"/>
          <w:lang w:val="nl-NL"/>
        </w:rPr>
        <w:t xml:space="preserve">Trình độ chuyên môn </w:t>
      </w:r>
      <w:r w:rsidRPr="00523476">
        <w:rPr>
          <w:color w:val="000000"/>
          <w:spacing w:val="2"/>
          <w:lang w:val="nl-NL"/>
        </w:rPr>
        <w:tab/>
        <w:t xml:space="preserve">: </w:t>
      </w:r>
      <w:r>
        <w:rPr>
          <w:color w:val="000000"/>
          <w:spacing w:val="2"/>
          <w:lang w:val="nl-NL"/>
        </w:rPr>
        <w:t>Cử nhân Bảo hiểm và Kinh tế</w:t>
      </w:r>
    </w:p>
    <w:p w:rsidR="003E3FB5" w:rsidRPr="00523476" w:rsidRDefault="00C82217" w:rsidP="00C82217">
      <w:pPr>
        <w:spacing w:before="60"/>
        <w:jc w:val="both"/>
        <w:rPr>
          <w:color w:val="000000"/>
          <w:spacing w:val="2"/>
          <w:lang w:val="nl-NL"/>
        </w:rPr>
      </w:pPr>
      <w:r w:rsidRPr="00523476">
        <w:rPr>
          <w:color w:val="000000"/>
          <w:spacing w:val="2"/>
          <w:lang w:val="nl-NL"/>
        </w:rPr>
        <w:t xml:space="preserve">Quá trình công tác   </w:t>
      </w:r>
      <w:r w:rsidRPr="00523476">
        <w:rPr>
          <w:color w:val="000000"/>
          <w:spacing w:val="2"/>
          <w:lang w:val="nl-NL"/>
        </w:rPr>
        <w:tab/>
      </w:r>
      <w:r w:rsidRPr="00523476">
        <w:rPr>
          <w:color w:val="000000"/>
          <w:spacing w:val="2"/>
          <w:lang w:val="nl-NL"/>
        </w:rPr>
        <w:tab/>
      </w:r>
      <w:r w:rsidR="003B744A">
        <w:rPr>
          <w:color w:val="000000"/>
          <w:spacing w:val="2"/>
          <w:lang w:val="nl-NL"/>
        </w:rPr>
        <w:t>:</w:t>
      </w:r>
    </w:p>
    <w:tbl>
      <w:tblPr>
        <w:tblpPr w:leftFromText="180" w:rightFromText="180" w:vertAnchor="text" w:horzAnchor="margin" w:tblpXSpec="center" w:tblpY="219"/>
        <w:tblW w:w="9156" w:type="dxa"/>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tblLayout w:type="fixed"/>
        <w:tblLook w:val="01E0"/>
      </w:tblPr>
      <w:tblGrid>
        <w:gridCol w:w="2660"/>
        <w:gridCol w:w="2896"/>
        <w:gridCol w:w="3600"/>
      </w:tblGrid>
      <w:tr w:rsidR="00C82217" w:rsidRPr="00523476" w:rsidTr="00C82217">
        <w:trPr>
          <w:trHeight w:val="455"/>
        </w:trPr>
        <w:tc>
          <w:tcPr>
            <w:tcW w:w="2660" w:type="dxa"/>
            <w:tcBorders>
              <w:top w:val="thinThickSmallGap" w:sz="12" w:space="0" w:color="auto"/>
              <w:bottom w:val="dotted" w:sz="4" w:space="0" w:color="auto"/>
            </w:tcBorders>
            <w:shd w:val="clear" w:color="auto" w:fill="DBE5F1"/>
            <w:vAlign w:val="center"/>
          </w:tcPr>
          <w:p w:rsidR="00C82217" w:rsidRPr="00523476" w:rsidRDefault="00C82217" w:rsidP="001B1201">
            <w:pPr>
              <w:pStyle w:val="BodyTextIndent"/>
              <w:tabs>
                <w:tab w:val="num" w:pos="540"/>
              </w:tabs>
              <w:spacing w:line="360" w:lineRule="auto"/>
              <w:ind w:left="0"/>
              <w:jc w:val="center"/>
              <w:rPr>
                <w:rFonts w:ascii="Times New Roman" w:hAnsi="Times New Roman"/>
                <w:b/>
                <w:color w:val="000000"/>
                <w:sz w:val="22"/>
                <w:lang w:val="pt-BR"/>
              </w:rPr>
            </w:pPr>
            <w:r w:rsidRPr="00523476">
              <w:rPr>
                <w:rFonts w:ascii="Times New Roman" w:hAnsi="Times New Roman"/>
                <w:b/>
                <w:color w:val="000000"/>
                <w:sz w:val="22"/>
                <w:lang w:val="pt-BR"/>
              </w:rPr>
              <w:t>Thời gian</w:t>
            </w:r>
          </w:p>
        </w:tc>
        <w:tc>
          <w:tcPr>
            <w:tcW w:w="2896" w:type="dxa"/>
            <w:tcBorders>
              <w:top w:val="thinThickSmallGap" w:sz="12" w:space="0" w:color="auto"/>
              <w:bottom w:val="dotted" w:sz="4" w:space="0" w:color="auto"/>
            </w:tcBorders>
            <w:shd w:val="clear" w:color="auto" w:fill="DBE5F1"/>
            <w:vAlign w:val="center"/>
          </w:tcPr>
          <w:p w:rsidR="00C82217" w:rsidRPr="00523476" w:rsidRDefault="00C82217" w:rsidP="001B1201">
            <w:pPr>
              <w:pStyle w:val="BodyTextIndent"/>
              <w:tabs>
                <w:tab w:val="num" w:pos="540"/>
              </w:tabs>
              <w:spacing w:line="360" w:lineRule="auto"/>
              <w:ind w:left="0"/>
              <w:jc w:val="center"/>
              <w:rPr>
                <w:rFonts w:ascii="Times New Roman" w:hAnsi="Times New Roman"/>
                <w:b/>
                <w:color w:val="000000"/>
                <w:sz w:val="22"/>
                <w:lang w:val="nl-NL"/>
              </w:rPr>
            </w:pPr>
            <w:r w:rsidRPr="00523476">
              <w:rPr>
                <w:rFonts w:ascii="Times New Roman" w:hAnsi="Times New Roman"/>
                <w:b/>
                <w:color w:val="000000"/>
                <w:sz w:val="22"/>
                <w:lang w:val="nl-NL"/>
              </w:rPr>
              <w:t>Chức vụ</w:t>
            </w:r>
          </w:p>
        </w:tc>
        <w:tc>
          <w:tcPr>
            <w:tcW w:w="3600" w:type="dxa"/>
            <w:tcBorders>
              <w:top w:val="thinThickSmallGap" w:sz="12" w:space="0" w:color="auto"/>
              <w:bottom w:val="dotted" w:sz="4" w:space="0" w:color="auto"/>
            </w:tcBorders>
            <w:shd w:val="clear" w:color="auto" w:fill="DBE5F1"/>
            <w:vAlign w:val="center"/>
          </w:tcPr>
          <w:p w:rsidR="00C82217" w:rsidRPr="00523476" w:rsidRDefault="00C82217" w:rsidP="001B1201">
            <w:pPr>
              <w:pStyle w:val="BodyTextIndent"/>
              <w:tabs>
                <w:tab w:val="num" w:pos="540"/>
              </w:tabs>
              <w:spacing w:line="360" w:lineRule="auto"/>
              <w:ind w:left="0"/>
              <w:jc w:val="center"/>
              <w:rPr>
                <w:rFonts w:ascii="Times New Roman" w:hAnsi="Times New Roman"/>
                <w:b/>
                <w:color w:val="000000"/>
                <w:sz w:val="22"/>
                <w:lang w:val="nl-NL"/>
              </w:rPr>
            </w:pPr>
            <w:r w:rsidRPr="00523476">
              <w:rPr>
                <w:rFonts w:ascii="Times New Roman" w:hAnsi="Times New Roman"/>
                <w:b/>
                <w:color w:val="000000"/>
                <w:sz w:val="22"/>
                <w:lang w:val="nl-NL"/>
              </w:rPr>
              <w:t>Đơn vị</w:t>
            </w:r>
          </w:p>
        </w:tc>
      </w:tr>
      <w:tr w:rsidR="00C82217" w:rsidRPr="00523476" w:rsidTr="00C82217">
        <w:trPr>
          <w:trHeight w:hRule="exact" w:val="585"/>
        </w:trPr>
        <w:tc>
          <w:tcPr>
            <w:tcW w:w="2660" w:type="dxa"/>
            <w:tcBorders>
              <w:top w:val="dotted" w:sz="4" w:space="0" w:color="auto"/>
            </w:tcBorders>
            <w:vAlign w:val="center"/>
          </w:tcPr>
          <w:p w:rsidR="00C82217" w:rsidRPr="00523476" w:rsidRDefault="00C82217" w:rsidP="001B1201">
            <w:pPr>
              <w:rPr>
                <w:color w:val="000000"/>
                <w:lang w:val="nl-NL"/>
              </w:rPr>
            </w:pPr>
            <w:r w:rsidRPr="001055E1">
              <w:rPr>
                <w:color w:val="000000"/>
              </w:rPr>
              <w:t>Từ 1996 - 2000</w:t>
            </w:r>
          </w:p>
        </w:tc>
        <w:tc>
          <w:tcPr>
            <w:tcW w:w="2896" w:type="dxa"/>
            <w:tcBorders>
              <w:top w:val="dotted" w:sz="4" w:space="0" w:color="auto"/>
            </w:tcBorders>
            <w:vAlign w:val="center"/>
          </w:tcPr>
          <w:p w:rsidR="00C82217" w:rsidRPr="00523476" w:rsidRDefault="00C82217" w:rsidP="00C82217">
            <w:pPr>
              <w:rPr>
                <w:color w:val="000000"/>
                <w:lang w:val="vi-VN"/>
              </w:rPr>
            </w:pPr>
            <w:r w:rsidRPr="001055E1">
              <w:rPr>
                <w:color w:val="000000"/>
              </w:rPr>
              <w:t>Cán bộ</w:t>
            </w:r>
            <w:r>
              <w:rPr>
                <w:color w:val="000000"/>
              </w:rPr>
              <w:t xml:space="preserve"> </w:t>
            </w:r>
          </w:p>
        </w:tc>
        <w:tc>
          <w:tcPr>
            <w:tcW w:w="3600" w:type="dxa"/>
            <w:tcBorders>
              <w:top w:val="dotted" w:sz="4" w:space="0" w:color="auto"/>
            </w:tcBorders>
            <w:vAlign w:val="center"/>
          </w:tcPr>
          <w:p w:rsidR="00C82217" w:rsidRPr="001055E1" w:rsidRDefault="00C82217" w:rsidP="001B1201">
            <w:pPr>
              <w:rPr>
                <w:color w:val="000000"/>
              </w:rPr>
            </w:pPr>
            <w:r w:rsidRPr="001055E1">
              <w:rPr>
                <w:color w:val="000000"/>
              </w:rPr>
              <w:t>Công ty Bảo hiểm Bảo Long</w:t>
            </w:r>
          </w:p>
          <w:p w:rsidR="00C82217" w:rsidRPr="00523476" w:rsidRDefault="00C82217" w:rsidP="001B1201">
            <w:pPr>
              <w:rPr>
                <w:color w:val="000000"/>
              </w:rPr>
            </w:pPr>
            <w:r w:rsidRPr="001055E1">
              <w:rPr>
                <w:color w:val="000000"/>
              </w:rPr>
              <w:t>Chi nhánh Hà Nội</w:t>
            </w:r>
          </w:p>
        </w:tc>
      </w:tr>
      <w:tr w:rsidR="00C82217" w:rsidRPr="00523476" w:rsidTr="00C82217">
        <w:trPr>
          <w:trHeight w:hRule="exact" w:val="440"/>
        </w:trPr>
        <w:tc>
          <w:tcPr>
            <w:tcW w:w="2660" w:type="dxa"/>
            <w:vAlign w:val="center"/>
          </w:tcPr>
          <w:p w:rsidR="00C82217" w:rsidRPr="00523476" w:rsidRDefault="00C82217" w:rsidP="001B1201">
            <w:pPr>
              <w:rPr>
                <w:color w:val="000000"/>
              </w:rPr>
            </w:pPr>
            <w:r w:rsidRPr="001055E1">
              <w:rPr>
                <w:color w:val="000000"/>
              </w:rPr>
              <w:t>Từ T3/2000 - T6/2005</w:t>
            </w:r>
          </w:p>
        </w:tc>
        <w:tc>
          <w:tcPr>
            <w:tcW w:w="2896" w:type="dxa"/>
            <w:vAlign w:val="center"/>
          </w:tcPr>
          <w:p w:rsidR="00C82217" w:rsidRPr="00523476" w:rsidRDefault="00C82217" w:rsidP="001B1201">
            <w:pPr>
              <w:rPr>
                <w:color w:val="000000"/>
              </w:rPr>
            </w:pPr>
            <w:r w:rsidRPr="001055E1">
              <w:rPr>
                <w:color w:val="000000"/>
              </w:rPr>
              <w:t>Trưởng phòng KD4</w:t>
            </w:r>
          </w:p>
        </w:tc>
        <w:tc>
          <w:tcPr>
            <w:tcW w:w="3600" w:type="dxa"/>
            <w:vAlign w:val="center"/>
          </w:tcPr>
          <w:p w:rsidR="00C82217" w:rsidRPr="00523476" w:rsidRDefault="00C82217" w:rsidP="001B1201">
            <w:pPr>
              <w:jc w:val="both"/>
              <w:rPr>
                <w:color w:val="000000"/>
              </w:rPr>
            </w:pPr>
            <w:r w:rsidRPr="001055E1">
              <w:rPr>
                <w:color w:val="000000"/>
              </w:rPr>
              <w:t>Công ty PJICO</w:t>
            </w:r>
          </w:p>
        </w:tc>
      </w:tr>
      <w:tr w:rsidR="00C82217" w:rsidRPr="00FD5839" w:rsidTr="00C82217">
        <w:trPr>
          <w:trHeight w:hRule="exact" w:val="431"/>
        </w:trPr>
        <w:tc>
          <w:tcPr>
            <w:tcW w:w="2660" w:type="dxa"/>
            <w:vAlign w:val="center"/>
          </w:tcPr>
          <w:p w:rsidR="00C82217" w:rsidRPr="00523476" w:rsidRDefault="00C82217" w:rsidP="001B1201">
            <w:pPr>
              <w:rPr>
                <w:color w:val="000000"/>
                <w:lang w:val="nl-NL"/>
              </w:rPr>
            </w:pPr>
            <w:r w:rsidRPr="001055E1">
              <w:rPr>
                <w:color w:val="000000"/>
              </w:rPr>
              <w:t>Từ T6/2005 - T6/2006</w:t>
            </w:r>
          </w:p>
        </w:tc>
        <w:tc>
          <w:tcPr>
            <w:tcW w:w="2896" w:type="dxa"/>
            <w:vAlign w:val="center"/>
          </w:tcPr>
          <w:p w:rsidR="00C82217" w:rsidRPr="00523476" w:rsidRDefault="00C82217" w:rsidP="001B1201">
            <w:pPr>
              <w:rPr>
                <w:color w:val="000000"/>
                <w:lang w:val="nl-NL"/>
              </w:rPr>
            </w:pPr>
            <w:r w:rsidRPr="008734BB">
              <w:rPr>
                <w:color w:val="000000"/>
                <w:lang w:val="nl-NL"/>
              </w:rPr>
              <w:t>Trưởng phòng KD2</w:t>
            </w:r>
          </w:p>
        </w:tc>
        <w:tc>
          <w:tcPr>
            <w:tcW w:w="3600" w:type="dxa"/>
            <w:vAlign w:val="center"/>
          </w:tcPr>
          <w:p w:rsidR="00C82217" w:rsidRPr="00523476" w:rsidRDefault="00C82217" w:rsidP="001B1201">
            <w:pPr>
              <w:jc w:val="both"/>
              <w:rPr>
                <w:color w:val="000000"/>
                <w:lang w:val="nl-NL"/>
              </w:rPr>
            </w:pPr>
            <w:r w:rsidRPr="008734BB">
              <w:rPr>
                <w:color w:val="000000"/>
                <w:lang w:val="nl-NL"/>
              </w:rPr>
              <w:t>Công ty PVI Khu vực Tây Bắc</w:t>
            </w:r>
          </w:p>
        </w:tc>
      </w:tr>
      <w:tr w:rsidR="00C82217" w:rsidRPr="00523476" w:rsidTr="00C82217">
        <w:trPr>
          <w:trHeight w:hRule="exact" w:val="625"/>
        </w:trPr>
        <w:tc>
          <w:tcPr>
            <w:tcW w:w="2660" w:type="dxa"/>
            <w:vAlign w:val="center"/>
          </w:tcPr>
          <w:p w:rsidR="00C82217" w:rsidRPr="001055E1" w:rsidRDefault="00C82217" w:rsidP="001B1201">
            <w:pPr>
              <w:rPr>
                <w:color w:val="000000"/>
              </w:rPr>
            </w:pPr>
            <w:r w:rsidRPr="008734BB">
              <w:rPr>
                <w:color w:val="000000"/>
              </w:rPr>
              <w:t>Từ T6/2006 - T12/2006</w:t>
            </w:r>
          </w:p>
        </w:tc>
        <w:tc>
          <w:tcPr>
            <w:tcW w:w="2896" w:type="dxa"/>
            <w:vAlign w:val="center"/>
          </w:tcPr>
          <w:p w:rsidR="00C82217" w:rsidRPr="00523476" w:rsidRDefault="00C82217" w:rsidP="001B1201">
            <w:pPr>
              <w:rPr>
                <w:color w:val="000000"/>
              </w:rPr>
            </w:pPr>
            <w:r w:rsidRPr="008734BB">
              <w:rPr>
                <w:color w:val="000000"/>
              </w:rPr>
              <w:t>Trưởng Phòng Bảo hiểm Tài sản</w:t>
            </w:r>
          </w:p>
        </w:tc>
        <w:tc>
          <w:tcPr>
            <w:tcW w:w="3600" w:type="dxa"/>
            <w:vMerge w:val="restart"/>
            <w:vAlign w:val="center"/>
          </w:tcPr>
          <w:p w:rsidR="00C82217" w:rsidRPr="00523476" w:rsidRDefault="00C82217" w:rsidP="001B1201">
            <w:pPr>
              <w:jc w:val="both"/>
              <w:rPr>
                <w:color w:val="000000"/>
                <w:lang w:val="nl-NL"/>
              </w:rPr>
            </w:pPr>
            <w:r w:rsidRPr="008734BB">
              <w:rPr>
                <w:color w:val="000000"/>
                <w:lang w:val="nl-NL"/>
              </w:rPr>
              <w:t>Công ty PVI Hà Nội</w:t>
            </w:r>
          </w:p>
        </w:tc>
      </w:tr>
      <w:tr w:rsidR="00C82217" w:rsidRPr="00523476" w:rsidTr="00C82217">
        <w:trPr>
          <w:trHeight w:hRule="exact" w:val="464"/>
        </w:trPr>
        <w:tc>
          <w:tcPr>
            <w:tcW w:w="2660" w:type="dxa"/>
            <w:vAlign w:val="center"/>
          </w:tcPr>
          <w:p w:rsidR="00C82217" w:rsidRPr="00CE4E78" w:rsidRDefault="00C82217" w:rsidP="001B1201">
            <w:pPr>
              <w:rPr>
                <w:color w:val="000000"/>
              </w:rPr>
            </w:pPr>
            <w:r w:rsidRPr="00CE4E78">
              <w:rPr>
                <w:color w:val="000000"/>
              </w:rPr>
              <w:t>Từ T01/2007 - T5/2007</w:t>
            </w:r>
          </w:p>
        </w:tc>
        <w:tc>
          <w:tcPr>
            <w:tcW w:w="2896" w:type="dxa"/>
            <w:vAlign w:val="center"/>
          </w:tcPr>
          <w:p w:rsidR="00C82217" w:rsidRPr="00523476" w:rsidRDefault="00C82217" w:rsidP="001B1201">
            <w:pPr>
              <w:rPr>
                <w:color w:val="000000"/>
              </w:rPr>
            </w:pPr>
            <w:r w:rsidRPr="00CE4E78">
              <w:rPr>
                <w:color w:val="000000"/>
              </w:rPr>
              <w:t>Phó Giám đốc</w:t>
            </w:r>
          </w:p>
        </w:tc>
        <w:tc>
          <w:tcPr>
            <w:tcW w:w="3600" w:type="dxa"/>
            <w:vMerge/>
            <w:vAlign w:val="center"/>
          </w:tcPr>
          <w:p w:rsidR="00C82217" w:rsidRPr="00523476" w:rsidRDefault="00C82217" w:rsidP="001B1201">
            <w:pPr>
              <w:jc w:val="both"/>
              <w:rPr>
                <w:color w:val="000000"/>
                <w:lang w:val="nl-NL"/>
              </w:rPr>
            </w:pPr>
          </w:p>
        </w:tc>
      </w:tr>
      <w:tr w:rsidR="00C82217" w:rsidRPr="00523476" w:rsidTr="00F02F43">
        <w:trPr>
          <w:trHeight w:hRule="exact" w:val="437"/>
        </w:trPr>
        <w:tc>
          <w:tcPr>
            <w:tcW w:w="2660" w:type="dxa"/>
            <w:vAlign w:val="center"/>
          </w:tcPr>
          <w:p w:rsidR="00C82217" w:rsidRPr="00523476" w:rsidRDefault="00C82217" w:rsidP="001B1201">
            <w:pPr>
              <w:rPr>
                <w:color w:val="000000"/>
              </w:rPr>
            </w:pPr>
            <w:r w:rsidRPr="00CE4E78">
              <w:rPr>
                <w:color w:val="000000"/>
              </w:rPr>
              <w:t>Từ T5/2007 - T9/2007</w:t>
            </w:r>
          </w:p>
        </w:tc>
        <w:tc>
          <w:tcPr>
            <w:tcW w:w="2896" w:type="dxa"/>
            <w:vAlign w:val="center"/>
          </w:tcPr>
          <w:p w:rsidR="00C82217" w:rsidRPr="00523476" w:rsidRDefault="00C82217" w:rsidP="001B1201">
            <w:pPr>
              <w:rPr>
                <w:color w:val="000000"/>
              </w:rPr>
            </w:pPr>
            <w:r w:rsidRPr="00CE4E78">
              <w:rPr>
                <w:color w:val="000000"/>
              </w:rPr>
              <w:t>Phó Giám đốc Phụ trách</w:t>
            </w:r>
          </w:p>
        </w:tc>
        <w:tc>
          <w:tcPr>
            <w:tcW w:w="3600" w:type="dxa"/>
            <w:vAlign w:val="center"/>
          </w:tcPr>
          <w:p w:rsidR="00C82217" w:rsidRPr="00523476" w:rsidRDefault="00C82217" w:rsidP="001B1201">
            <w:pPr>
              <w:jc w:val="center"/>
              <w:rPr>
                <w:color w:val="000000"/>
                <w:lang w:val="nl-NL"/>
              </w:rPr>
            </w:pPr>
            <w:r w:rsidRPr="00CE4E78">
              <w:rPr>
                <w:color w:val="000000"/>
                <w:lang w:val="nl-NL"/>
              </w:rPr>
              <w:t>Công ty PVI Khu vực Khánh Hòa</w:t>
            </w:r>
          </w:p>
        </w:tc>
      </w:tr>
      <w:tr w:rsidR="00C82217" w:rsidRPr="00523476" w:rsidTr="00C82217">
        <w:trPr>
          <w:trHeight w:hRule="exact" w:val="488"/>
        </w:trPr>
        <w:tc>
          <w:tcPr>
            <w:tcW w:w="2660" w:type="dxa"/>
            <w:vAlign w:val="center"/>
          </w:tcPr>
          <w:p w:rsidR="00C82217" w:rsidRPr="00CE4E78" w:rsidRDefault="00C82217" w:rsidP="001B1201">
            <w:pPr>
              <w:rPr>
                <w:color w:val="000000"/>
              </w:rPr>
            </w:pPr>
            <w:r>
              <w:rPr>
                <w:color w:val="000000"/>
              </w:rPr>
              <w:t xml:space="preserve">Từ T10/2007 - </w:t>
            </w:r>
            <w:r w:rsidRPr="00CE4E78">
              <w:rPr>
                <w:color w:val="000000"/>
              </w:rPr>
              <w:t>T11/2007</w:t>
            </w:r>
          </w:p>
        </w:tc>
        <w:tc>
          <w:tcPr>
            <w:tcW w:w="2896" w:type="dxa"/>
            <w:vAlign w:val="center"/>
          </w:tcPr>
          <w:p w:rsidR="00C82217" w:rsidRPr="00CE4E78" w:rsidRDefault="00C82217" w:rsidP="001B1201">
            <w:pPr>
              <w:rPr>
                <w:color w:val="000000"/>
              </w:rPr>
            </w:pPr>
            <w:r w:rsidRPr="00CE4E78">
              <w:rPr>
                <w:color w:val="000000"/>
              </w:rPr>
              <w:t>Phó Giám đốc</w:t>
            </w:r>
          </w:p>
        </w:tc>
        <w:tc>
          <w:tcPr>
            <w:tcW w:w="3600" w:type="dxa"/>
            <w:vAlign w:val="center"/>
          </w:tcPr>
          <w:p w:rsidR="00C82217" w:rsidRPr="00523476" w:rsidRDefault="00C82217" w:rsidP="001B1201">
            <w:pPr>
              <w:rPr>
                <w:color w:val="000000"/>
                <w:lang w:val="nl-NL"/>
              </w:rPr>
            </w:pPr>
            <w:r w:rsidRPr="00CE4E78">
              <w:rPr>
                <w:color w:val="000000"/>
                <w:lang w:val="nl-NL"/>
              </w:rPr>
              <w:t>Công ty PVI Hà Nội</w:t>
            </w:r>
          </w:p>
        </w:tc>
      </w:tr>
      <w:tr w:rsidR="00C82217" w:rsidRPr="00523476" w:rsidTr="00C82217">
        <w:trPr>
          <w:trHeight w:hRule="exact" w:val="709"/>
        </w:trPr>
        <w:tc>
          <w:tcPr>
            <w:tcW w:w="2660" w:type="dxa"/>
            <w:vAlign w:val="center"/>
          </w:tcPr>
          <w:p w:rsidR="00C82217" w:rsidRPr="00CE4E78" w:rsidRDefault="00C82217" w:rsidP="001B1201">
            <w:pPr>
              <w:rPr>
                <w:color w:val="000000"/>
              </w:rPr>
            </w:pPr>
            <w:r w:rsidRPr="00CE4E78">
              <w:rPr>
                <w:color w:val="000000"/>
              </w:rPr>
              <w:t xml:space="preserve">Từ T11/2007 - </w:t>
            </w:r>
            <w:r>
              <w:rPr>
                <w:color w:val="000000"/>
              </w:rPr>
              <w:t>T</w:t>
            </w:r>
            <w:r w:rsidRPr="00CE4E78">
              <w:rPr>
                <w:color w:val="000000"/>
              </w:rPr>
              <w:t>10/2012</w:t>
            </w:r>
          </w:p>
        </w:tc>
        <w:tc>
          <w:tcPr>
            <w:tcW w:w="2896" w:type="dxa"/>
            <w:vAlign w:val="center"/>
          </w:tcPr>
          <w:p w:rsidR="00C82217" w:rsidRPr="00CE4E78" w:rsidRDefault="00C82217" w:rsidP="001B1201">
            <w:pPr>
              <w:rPr>
                <w:color w:val="000000"/>
              </w:rPr>
            </w:pPr>
            <w:r w:rsidRPr="00296689">
              <w:rPr>
                <w:color w:val="000000"/>
              </w:rPr>
              <w:t>Giám đốc Chi nhánh ABIC Hà Nội</w:t>
            </w:r>
          </w:p>
        </w:tc>
        <w:tc>
          <w:tcPr>
            <w:tcW w:w="3600" w:type="dxa"/>
            <w:vAlign w:val="center"/>
          </w:tcPr>
          <w:p w:rsidR="00C82217" w:rsidRPr="00296689" w:rsidRDefault="00C82217" w:rsidP="001B1201">
            <w:pPr>
              <w:rPr>
                <w:color w:val="000000"/>
                <w:lang w:val="nl-NL"/>
              </w:rPr>
            </w:pPr>
            <w:r w:rsidRPr="00296689">
              <w:rPr>
                <w:color w:val="000000"/>
                <w:lang w:val="nl-NL"/>
              </w:rPr>
              <w:t xml:space="preserve">Công ty cổ phần Bảo hiểm </w:t>
            </w:r>
          </w:p>
          <w:p w:rsidR="00C82217" w:rsidRPr="00CE4E78" w:rsidRDefault="00C82217" w:rsidP="001B1201">
            <w:pPr>
              <w:rPr>
                <w:color w:val="000000"/>
                <w:lang w:val="nl-NL"/>
              </w:rPr>
            </w:pPr>
            <w:r w:rsidRPr="00296689">
              <w:rPr>
                <w:color w:val="000000"/>
                <w:lang w:val="nl-NL"/>
              </w:rPr>
              <w:t>Ngân hàng Nông nghiệp</w:t>
            </w:r>
          </w:p>
        </w:tc>
      </w:tr>
      <w:tr w:rsidR="00C82217" w:rsidRPr="00FD5839" w:rsidTr="00F02F43">
        <w:trPr>
          <w:trHeight w:hRule="exact" w:val="377"/>
        </w:trPr>
        <w:tc>
          <w:tcPr>
            <w:tcW w:w="2660" w:type="dxa"/>
            <w:vAlign w:val="center"/>
          </w:tcPr>
          <w:p w:rsidR="00C82217" w:rsidRPr="00523476" w:rsidRDefault="00C82217" w:rsidP="001B1201">
            <w:pPr>
              <w:rPr>
                <w:color w:val="000000"/>
              </w:rPr>
            </w:pPr>
            <w:r w:rsidRPr="00296689">
              <w:rPr>
                <w:color w:val="000000"/>
              </w:rPr>
              <w:t>Từ 05/11/2012 - nay</w:t>
            </w:r>
          </w:p>
        </w:tc>
        <w:tc>
          <w:tcPr>
            <w:tcW w:w="2896" w:type="dxa"/>
            <w:vAlign w:val="center"/>
          </w:tcPr>
          <w:p w:rsidR="00C82217" w:rsidRPr="00523476" w:rsidRDefault="00C82217" w:rsidP="001B1201">
            <w:pPr>
              <w:rPr>
                <w:color w:val="000000"/>
                <w:lang w:val="nl-NL"/>
              </w:rPr>
            </w:pPr>
            <w:r w:rsidRPr="00523476">
              <w:rPr>
                <w:color w:val="000000"/>
                <w:lang w:val="nl-NL"/>
              </w:rPr>
              <w:t>Phó Tổng Giám đốc</w:t>
            </w:r>
          </w:p>
        </w:tc>
        <w:tc>
          <w:tcPr>
            <w:tcW w:w="3600" w:type="dxa"/>
            <w:vAlign w:val="center"/>
          </w:tcPr>
          <w:p w:rsidR="00C82217" w:rsidRPr="00523476" w:rsidRDefault="00C82217" w:rsidP="001B1201">
            <w:pPr>
              <w:jc w:val="both"/>
              <w:rPr>
                <w:color w:val="000000"/>
                <w:lang w:val="nl-NL"/>
              </w:rPr>
            </w:pPr>
            <w:r w:rsidRPr="00523476">
              <w:rPr>
                <w:color w:val="000000"/>
                <w:lang w:val="nl-NL"/>
              </w:rPr>
              <w:t>Công ty CP Bảo hiểm Hàng không</w:t>
            </w:r>
          </w:p>
        </w:tc>
      </w:tr>
    </w:tbl>
    <w:p w:rsidR="00484C3A" w:rsidRPr="00523476" w:rsidRDefault="00484C3A" w:rsidP="00484C3A">
      <w:pPr>
        <w:spacing w:before="120"/>
        <w:jc w:val="both"/>
        <w:rPr>
          <w:color w:val="000000"/>
          <w:spacing w:val="2"/>
          <w:lang w:val="nl-NL"/>
        </w:rPr>
      </w:pPr>
      <w:r w:rsidRPr="00523476">
        <w:rPr>
          <w:color w:val="000000"/>
          <w:spacing w:val="2"/>
          <w:lang w:val="nl-NL"/>
        </w:rPr>
        <w:t xml:space="preserve">Chức vụ hiện nay          </w:t>
      </w:r>
      <w:r w:rsidRPr="00523476">
        <w:rPr>
          <w:color w:val="000000"/>
          <w:spacing w:val="2"/>
          <w:lang w:val="nl-NL"/>
        </w:rPr>
        <w:tab/>
        <w:t xml:space="preserve">: Phó Tổng Giám đốc </w:t>
      </w:r>
    </w:p>
    <w:p w:rsidR="00484C3A" w:rsidRDefault="00484C3A" w:rsidP="002A6BC0">
      <w:pPr>
        <w:spacing w:before="60" w:after="60" w:line="288" w:lineRule="auto"/>
        <w:jc w:val="both"/>
        <w:rPr>
          <w:color w:val="000000"/>
          <w:spacing w:val="2"/>
          <w:lang w:val="nl-NL"/>
        </w:rPr>
      </w:pPr>
      <w:r w:rsidRPr="00523476">
        <w:rPr>
          <w:color w:val="000000"/>
          <w:spacing w:val="2"/>
          <w:lang w:val="nl-NL"/>
        </w:rPr>
        <w:t>Số lượng cổ phiếu đang nắm giữ: 0 cổ phần, chiếm 0% vốn điều lệ.</w:t>
      </w:r>
    </w:p>
    <w:p w:rsidR="002F3A8A" w:rsidRPr="003E3FB5" w:rsidRDefault="002F3A8A" w:rsidP="002A6BC0">
      <w:pPr>
        <w:numPr>
          <w:ilvl w:val="2"/>
          <w:numId w:val="37"/>
        </w:numPr>
        <w:tabs>
          <w:tab w:val="left" w:pos="360"/>
        </w:tabs>
        <w:spacing w:before="60" w:after="60" w:line="288" w:lineRule="auto"/>
        <w:ind w:left="810" w:hanging="810"/>
        <w:jc w:val="both"/>
        <w:rPr>
          <w:b/>
          <w:color w:val="000000"/>
          <w:spacing w:val="2"/>
          <w:lang w:val="nl-NL"/>
        </w:rPr>
      </w:pPr>
      <w:bookmarkStart w:id="260" w:name="_Toc358811002"/>
      <w:r w:rsidRPr="003E3FB5">
        <w:rPr>
          <w:b/>
          <w:color w:val="000000"/>
          <w:spacing w:val="2"/>
          <w:lang w:val="nl-NL"/>
        </w:rPr>
        <w:t>Kế toán trưởng</w:t>
      </w:r>
      <w:bookmarkEnd w:id="259"/>
      <w:bookmarkEnd w:id="260"/>
    </w:p>
    <w:p w:rsidR="00F14C62" w:rsidRPr="00523476" w:rsidRDefault="00F14C62" w:rsidP="002A6BC0">
      <w:pPr>
        <w:spacing w:before="60" w:after="60" w:line="288" w:lineRule="auto"/>
        <w:jc w:val="both"/>
        <w:rPr>
          <w:color w:val="000000"/>
          <w:spacing w:val="2"/>
          <w:lang w:val="nl-NL"/>
        </w:rPr>
      </w:pPr>
      <w:r w:rsidRPr="00523476">
        <w:rPr>
          <w:color w:val="000000"/>
          <w:spacing w:val="2"/>
          <w:lang w:val="nl-NL"/>
        </w:rPr>
        <w:t>Họ và tên</w:t>
      </w:r>
      <w:r w:rsidRPr="00523476">
        <w:rPr>
          <w:color w:val="000000"/>
          <w:spacing w:val="2"/>
          <w:lang w:val="nl-NL"/>
        </w:rPr>
        <w:tab/>
      </w:r>
      <w:r w:rsidRPr="00523476">
        <w:rPr>
          <w:color w:val="000000"/>
          <w:spacing w:val="2"/>
          <w:lang w:val="nl-NL"/>
        </w:rPr>
        <w:tab/>
      </w:r>
      <w:r w:rsidRPr="00523476">
        <w:rPr>
          <w:color w:val="000000"/>
          <w:spacing w:val="2"/>
          <w:lang w:val="nl-NL"/>
        </w:rPr>
        <w:tab/>
        <w:t xml:space="preserve">: </w:t>
      </w:r>
      <w:r>
        <w:rPr>
          <w:color w:val="000000"/>
          <w:spacing w:val="2"/>
          <w:lang w:val="nl-NL"/>
        </w:rPr>
        <w:t>Trần Việt Quân</w:t>
      </w:r>
      <w:r w:rsidRPr="00523476">
        <w:rPr>
          <w:color w:val="000000"/>
          <w:spacing w:val="2"/>
          <w:lang w:val="nl-NL"/>
        </w:rPr>
        <w:t xml:space="preserve"> </w:t>
      </w:r>
    </w:p>
    <w:p w:rsidR="00F14C62" w:rsidRPr="00523476" w:rsidRDefault="00F14C62" w:rsidP="002A6BC0">
      <w:pPr>
        <w:spacing w:before="60" w:after="60" w:line="288" w:lineRule="auto"/>
        <w:jc w:val="both"/>
        <w:rPr>
          <w:color w:val="000000"/>
          <w:spacing w:val="2"/>
          <w:lang w:val="nl-NL"/>
        </w:rPr>
      </w:pPr>
      <w:r w:rsidRPr="00523476">
        <w:rPr>
          <w:color w:val="000000"/>
          <w:spacing w:val="2"/>
          <w:lang w:val="nl-NL"/>
        </w:rPr>
        <w:t>Giới tính</w:t>
      </w:r>
      <w:r w:rsidRPr="00523476">
        <w:rPr>
          <w:color w:val="000000"/>
          <w:spacing w:val="2"/>
          <w:lang w:val="nl-NL"/>
        </w:rPr>
        <w:tab/>
      </w:r>
      <w:r w:rsidRPr="00523476">
        <w:rPr>
          <w:color w:val="000000"/>
          <w:spacing w:val="2"/>
          <w:lang w:val="nl-NL"/>
        </w:rPr>
        <w:tab/>
      </w:r>
      <w:r w:rsidRPr="00523476">
        <w:rPr>
          <w:color w:val="000000"/>
          <w:spacing w:val="2"/>
          <w:lang w:val="nl-NL"/>
        </w:rPr>
        <w:tab/>
        <w:t>: Nam</w:t>
      </w:r>
    </w:p>
    <w:p w:rsidR="00F14C62" w:rsidRPr="00523476" w:rsidRDefault="00F14C62" w:rsidP="002A6BC0">
      <w:pPr>
        <w:spacing w:before="60" w:after="60" w:line="288" w:lineRule="auto"/>
        <w:jc w:val="both"/>
        <w:rPr>
          <w:color w:val="000000"/>
          <w:spacing w:val="2"/>
          <w:lang w:val="nl-NL"/>
        </w:rPr>
      </w:pPr>
      <w:r w:rsidRPr="00523476">
        <w:rPr>
          <w:color w:val="000000"/>
          <w:spacing w:val="2"/>
          <w:lang w:val="nl-NL"/>
        </w:rPr>
        <w:t>Ngày tháng năm sinh</w:t>
      </w:r>
      <w:r w:rsidRPr="00523476">
        <w:rPr>
          <w:color w:val="000000"/>
          <w:spacing w:val="2"/>
          <w:lang w:val="nl-NL"/>
        </w:rPr>
        <w:tab/>
      </w:r>
      <w:r w:rsidR="00D241EE">
        <w:rPr>
          <w:color w:val="000000"/>
          <w:spacing w:val="2"/>
          <w:lang w:val="nl-NL"/>
        </w:rPr>
        <w:tab/>
      </w:r>
      <w:r w:rsidRPr="00523476">
        <w:rPr>
          <w:color w:val="000000"/>
          <w:spacing w:val="2"/>
          <w:lang w:val="nl-NL"/>
        </w:rPr>
        <w:t xml:space="preserve">: </w:t>
      </w:r>
      <w:r w:rsidRPr="00C370D3">
        <w:rPr>
          <w:color w:val="000000"/>
          <w:spacing w:val="2"/>
          <w:lang w:val="nl-NL"/>
        </w:rPr>
        <w:t>15/09/1975</w:t>
      </w:r>
    </w:p>
    <w:p w:rsidR="00F14C62" w:rsidRPr="00523476" w:rsidRDefault="00F14C62" w:rsidP="002A6BC0">
      <w:pPr>
        <w:spacing w:before="60" w:after="60" w:line="288" w:lineRule="auto"/>
        <w:jc w:val="both"/>
        <w:rPr>
          <w:color w:val="000000"/>
          <w:spacing w:val="2"/>
          <w:lang w:val="nl-NL"/>
        </w:rPr>
      </w:pPr>
      <w:r w:rsidRPr="00523476">
        <w:rPr>
          <w:color w:val="000000"/>
          <w:spacing w:val="2"/>
          <w:lang w:val="nl-NL"/>
        </w:rPr>
        <w:t>Nơi sinh</w:t>
      </w:r>
      <w:r w:rsidRPr="00523476">
        <w:rPr>
          <w:color w:val="000000"/>
          <w:spacing w:val="2"/>
          <w:lang w:val="nl-NL"/>
        </w:rPr>
        <w:tab/>
      </w:r>
      <w:r w:rsidRPr="00523476">
        <w:rPr>
          <w:color w:val="000000"/>
          <w:spacing w:val="2"/>
          <w:lang w:val="nl-NL"/>
        </w:rPr>
        <w:tab/>
      </w:r>
      <w:r w:rsidRPr="00523476">
        <w:rPr>
          <w:color w:val="000000"/>
          <w:spacing w:val="2"/>
          <w:lang w:val="nl-NL"/>
        </w:rPr>
        <w:tab/>
        <w:t xml:space="preserve">: </w:t>
      </w:r>
      <w:r>
        <w:rPr>
          <w:color w:val="000000"/>
          <w:spacing w:val="2"/>
          <w:lang w:val="nl-NL"/>
        </w:rPr>
        <w:t>Hà Tây (</w:t>
      </w:r>
      <w:r w:rsidRPr="00CD5E8B">
        <w:rPr>
          <w:color w:val="000000"/>
          <w:spacing w:val="2"/>
          <w:lang w:val="nl-NL"/>
        </w:rPr>
        <w:t>Hà Nội</w:t>
      </w:r>
      <w:r>
        <w:rPr>
          <w:color w:val="000000"/>
          <w:spacing w:val="2"/>
          <w:lang w:val="nl-NL"/>
        </w:rPr>
        <w:t>)</w:t>
      </w:r>
    </w:p>
    <w:p w:rsidR="00F14C62" w:rsidRPr="00523476" w:rsidRDefault="00F14C62" w:rsidP="00D241EE">
      <w:pPr>
        <w:spacing w:before="120"/>
        <w:jc w:val="both"/>
        <w:rPr>
          <w:color w:val="000000"/>
          <w:spacing w:val="2"/>
          <w:lang w:val="nl-NL"/>
        </w:rPr>
      </w:pPr>
      <w:r w:rsidRPr="00523476">
        <w:rPr>
          <w:color w:val="000000"/>
          <w:spacing w:val="2"/>
          <w:lang w:val="nl-NL"/>
        </w:rPr>
        <w:t>Quốc tịch</w:t>
      </w:r>
      <w:r w:rsidRPr="00523476">
        <w:rPr>
          <w:color w:val="000000"/>
          <w:spacing w:val="2"/>
          <w:lang w:val="nl-NL"/>
        </w:rPr>
        <w:tab/>
      </w:r>
      <w:r w:rsidRPr="00523476">
        <w:rPr>
          <w:color w:val="000000"/>
          <w:spacing w:val="2"/>
          <w:lang w:val="nl-NL"/>
        </w:rPr>
        <w:tab/>
      </w:r>
      <w:r w:rsidRPr="00523476">
        <w:rPr>
          <w:color w:val="000000"/>
          <w:spacing w:val="2"/>
          <w:lang w:val="nl-NL"/>
        </w:rPr>
        <w:tab/>
        <w:t xml:space="preserve">: </w:t>
      </w:r>
      <w:r>
        <w:rPr>
          <w:color w:val="000000"/>
          <w:spacing w:val="2"/>
          <w:lang w:val="nl-NL"/>
        </w:rPr>
        <w:t>Việt Nam</w:t>
      </w:r>
    </w:p>
    <w:p w:rsidR="00F14C62" w:rsidRPr="00523476" w:rsidRDefault="00F14C62" w:rsidP="00D241EE">
      <w:pPr>
        <w:spacing w:before="120"/>
        <w:jc w:val="both"/>
        <w:rPr>
          <w:color w:val="000000"/>
          <w:spacing w:val="2"/>
          <w:lang w:val="nl-NL"/>
        </w:rPr>
      </w:pPr>
      <w:r w:rsidRPr="00523476">
        <w:rPr>
          <w:color w:val="000000"/>
          <w:spacing w:val="2"/>
          <w:lang w:val="nl-NL"/>
        </w:rPr>
        <w:t>Dân tộc</w:t>
      </w:r>
      <w:r w:rsidRPr="00523476">
        <w:rPr>
          <w:color w:val="000000"/>
          <w:spacing w:val="2"/>
          <w:lang w:val="nl-NL"/>
        </w:rPr>
        <w:tab/>
      </w:r>
      <w:r w:rsidRPr="00523476">
        <w:rPr>
          <w:color w:val="000000"/>
          <w:spacing w:val="2"/>
          <w:lang w:val="nl-NL"/>
        </w:rPr>
        <w:tab/>
      </w:r>
      <w:r w:rsidRPr="00523476">
        <w:rPr>
          <w:color w:val="000000"/>
          <w:spacing w:val="2"/>
          <w:lang w:val="nl-NL"/>
        </w:rPr>
        <w:tab/>
        <w:t xml:space="preserve">: </w:t>
      </w:r>
      <w:r>
        <w:rPr>
          <w:color w:val="000000"/>
          <w:spacing w:val="2"/>
          <w:lang w:val="nl-NL"/>
        </w:rPr>
        <w:t>Kinh</w:t>
      </w:r>
    </w:p>
    <w:p w:rsidR="00F14C62" w:rsidRPr="00523476" w:rsidRDefault="00F14C62" w:rsidP="00D241EE">
      <w:pPr>
        <w:spacing w:before="120"/>
        <w:jc w:val="both"/>
        <w:rPr>
          <w:color w:val="000000"/>
          <w:spacing w:val="2"/>
          <w:lang w:val="nl-NL"/>
        </w:rPr>
      </w:pPr>
      <w:r w:rsidRPr="00523476">
        <w:rPr>
          <w:color w:val="000000"/>
          <w:spacing w:val="2"/>
          <w:lang w:val="nl-NL"/>
        </w:rPr>
        <w:t>Số CMND</w:t>
      </w:r>
      <w:r w:rsidRPr="00523476">
        <w:rPr>
          <w:color w:val="000000"/>
          <w:spacing w:val="2"/>
          <w:lang w:val="nl-NL"/>
        </w:rPr>
        <w:tab/>
      </w:r>
      <w:r w:rsidRPr="00523476">
        <w:rPr>
          <w:color w:val="000000"/>
          <w:spacing w:val="2"/>
          <w:lang w:val="nl-NL"/>
        </w:rPr>
        <w:tab/>
      </w:r>
      <w:r w:rsidR="00D241EE">
        <w:rPr>
          <w:color w:val="000000"/>
          <w:spacing w:val="2"/>
          <w:lang w:val="nl-NL"/>
        </w:rPr>
        <w:tab/>
      </w:r>
      <w:r w:rsidRPr="00523476">
        <w:rPr>
          <w:color w:val="000000"/>
          <w:spacing w:val="2"/>
          <w:lang w:val="nl-NL"/>
        </w:rPr>
        <w:t>:</w:t>
      </w:r>
      <w:r>
        <w:rPr>
          <w:color w:val="000000"/>
          <w:spacing w:val="2"/>
          <w:lang w:val="nl-NL"/>
        </w:rPr>
        <w:t xml:space="preserve"> </w:t>
      </w:r>
      <w:r w:rsidRPr="00CD5E8B">
        <w:rPr>
          <w:color w:val="000000"/>
          <w:spacing w:val="2"/>
          <w:lang w:val="nl-NL"/>
        </w:rPr>
        <w:t>011947251</w:t>
      </w:r>
      <w:r w:rsidRPr="00523476">
        <w:rPr>
          <w:color w:val="000000"/>
          <w:spacing w:val="2"/>
          <w:lang w:val="nl-NL"/>
        </w:rPr>
        <w:t xml:space="preserve">         Ngày cấp: </w:t>
      </w:r>
      <w:r w:rsidRPr="00CD5E8B">
        <w:rPr>
          <w:color w:val="000000"/>
          <w:spacing w:val="2"/>
          <w:lang w:val="nl-NL"/>
        </w:rPr>
        <w:t>15/4/1996</w:t>
      </w:r>
      <w:r>
        <w:rPr>
          <w:color w:val="000000"/>
          <w:spacing w:val="2"/>
          <w:lang w:val="nl-NL"/>
        </w:rPr>
        <w:t xml:space="preserve">   </w:t>
      </w:r>
      <w:r w:rsidRPr="00523476">
        <w:rPr>
          <w:color w:val="000000"/>
          <w:spacing w:val="2"/>
          <w:lang w:val="nl-NL"/>
        </w:rPr>
        <w:t xml:space="preserve">Nơi cấp: </w:t>
      </w:r>
      <w:r w:rsidRPr="00CD5E8B">
        <w:rPr>
          <w:color w:val="000000"/>
          <w:spacing w:val="2"/>
          <w:lang w:val="nl-NL"/>
        </w:rPr>
        <w:t>Hà Nội</w:t>
      </w:r>
    </w:p>
    <w:p w:rsidR="00F14C62" w:rsidRPr="00523476" w:rsidRDefault="00F14C62" w:rsidP="00D241EE">
      <w:pPr>
        <w:spacing w:before="120"/>
        <w:jc w:val="both"/>
        <w:rPr>
          <w:color w:val="000000"/>
          <w:spacing w:val="2"/>
          <w:lang w:val="nl-NL"/>
        </w:rPr>
      </w:pPr>
      <w:r w:rsidRPr="00523476">
        <w:rPr>
          <w:color w:val="000000"/>
          <w:spacing w:val="2"/>
          <w:lang w:val="nl-NL"/>
        </w:rPr>
        <w:t xml:space="preserve">Địa chỉ thường trú </w:t>
      </w:r>
      <w:r w:rsidRPr="00523476">
        <w:rPr>
          <w:color w:val="000000"/>
          <w:spacing w:val="2"/>
          <w:lang w:val="nl-NL"/>
        </w:rPr>
        <w:tab/>
      </w:r>
      <w:r w:rsidR="00D241EE">
        <w:rPr>
          <w:color w:val="000000"/>
          <w:spacing w:val="2"/>
          <w:lang w:val="nl-NL"/>
        </w:rPr>
        <w:tab/>
      </w:r>
      <w:r w:rsidRPr="00523476">
        <w:rPr>
          <w:color w:val="000000"/>
          <w:spacing w:val="2"/>
          <w:lang w:val="nl-NL"/>
        </w:rPr>
        <w:t xml:space="preserve">: </w:t>
      </w:r>
      <w:r w:rsidRPr="00CD5E8B">
        <w:rPr>
          <w:color w:val="000000"/>
          <w:spacing w:val="2"/>
          <w:lang w:val="nl-NL"/>
        </w:rPr>
        <w:t>220 Quan Nhân, Nhân Chính, Thanh Xuân, Hà Nội</w:t>
      </w:r>
    </w:p>
    <w:p w:rsidR="00F14C62" w:rsidRPr="00523476" w:rsidRDefault="00F14C62" w:rsidP="00D241EE">
      <w:pPr>
        <w:spacing w:before="120"/>
        <w:jc w:val="both"/>
        <w:rPr>
          <w:color w:val="000000"/>
          <w:spacing w:val="2"/>
          <w:lang w:val="nl-NL"/>
        </w:rPr>
      </w:pPr>
      <w:r w:rsidRPr="00523476">
        <w:rPr>
          <w:color w:val="000000"/>
          <w:spacing w:val="2"/>
          <w:lang w:val="nl-NL"/>
        </w:rPr>
        <w:lastRenderedPageBreak/>
        <w:t>Trình độ văn hóa</w:t>
      </w:r>
      <w:r w:rsidRPr="00523476">
        <w:rPr>
          <w:color w:val="000000"/>
          <w:spacing w:val="2"/>
          <w:lang w:val="nl-NL"/>
        </w:rPr>
        <w:tab/>
      </w:r>
      <w:r w:rsidRPr="00523476">
        <w:rPr>
          <w:color w:val="000000"/>
          <w:spacing w:val="2"/>
          <w:lang w:val="nl-NL"/>
        </w:rPr>
        <w:tab/>
        <w:t xml:space="preserve">: </w:t>
      </w:r>
      <w:r>
        <w:rPr>
          <w:color w:val="000000"/>
          <w:spacing w:val="2"/>
          <w:lang w:val="nl-NL"/>
        </w:rPr>
        <w:t>12/12</w:t>
      </w:r>
    </w:p>
    <w:p w:rsidR="00F14C62" w:rsidRPr="00523476" w:rsidRDefault="00F14C62" w:rsidP="00D241EE">
      <w:pPr>
        <w:spacing w:before="120"/>
        <w:jc w:val="both"/>
        <w:rPr>
          <w:color w:val="000000"/>
          <w:spacing w:val="2"/>
          <w:lang w:val="nl-NL"/>
        </w:rPr>
      </w:pPr>
      <w:r w:rsidRPr="00523476">
        <w:rPr>
          <w:color w:val="000000"/>
          <w:spacing w:val="2"/>
          <w:lang w:val="nl-NL"/>
        </w:rPr>
        <w:t xml:space="preserve">Trình độ chuyên môn </w:t>
      </w:r>
      <w:r w:rsidRPr="00523476">
        <w:rPr>
          <w:color w:val="000000"/>
          <w:spacing w:val="2"/>
          <w:lang w:val="nl-NL"/>
        </w:rPr>
        <w:tab/>
        <w:t>:</w:t>
      </w:r>
      <w:r w:rsidRPr="00CD5E8B">
        <w:rPr>
          <w:color w:val="000000"/>
          <w:spacing w:val="2"/>
          <w:lang w:val="nl-NL"/>
        </w:rPr>
        <w:t xml:space="preserve"> </w:t>
      </w:r>
      <w:r>
        <w:rPr>
          <w:color w:val="000000"/>
          <w:spacing w:val="2"/>
          <w:lang w:val="nl-NL"/>
        </w:rPr>
        <w:t>Cử nhân</w:t>
      </w:r>
      <w:r w:rsidRPr="00523476">
        <w:rPr>
          <w:color w:val="000000"/>
          <w:spacing w:val="2"/>
          <w:lang w:val="nl-NL"/>
        </w:rPr>
        <w:t xml:space="preserve"> </w:t>
      </w:r>
      <w:r>
        <w:rPr>
          <w:color w:val="000000"/>
          <w:spacing w:val="2"/>
          <w:lang w:val="nl-NL"/>
        </w:rPr>
        <w:t xml:space="preserve"> Kế toán</w:t>
      </w:r>
    </w:p>
    <w:p w:rsidR="007C0674" w:rsidRDefault="00F14C62" w:rsidP="00D241EE">
      <w:pPr>
        <w:spacing w:before="120"/>
        <w:jc w:val="both"/>
        <w:rPr>
          <w:color w:val="000000"/>
          <w:spacing w:val="2"/>
          <w:lang w:val="nl-NL"/>
        </w:rPr>
      </w:pPr>
      <w:r w:rsidRPr="00523476">
        <w:rPr>
          <w:color w:val="000000"/>
          <w:spacing w:val="2"/>
          <w:lang w:val="nl-NL"/>
        </w:rPr>
        <w:t xml:space="preserve">Quá trình công tác   </w:t>
      </w:r>
      <w:r w:rsidRPr="00523476">
        <w:rPr>
          <w:color w:val="000000"/>
          <w:spacing w:val="2"/>
          <w:lang w:val="nl-NL"/>
        </w:rPr>
        <w:tab/>
      </w:r>
      <w:r w:rsidRPr="00523476">
        <w:rPr>
          <w:color w:val="000000"/>
          <w:spacing w:val="2"/>
          <w:lang w:val="nl-NL"/>
        </w:rPr>
        <w:tab/>
        <w:t>:</w:t>
      </w:r>
    </w:p>
    <w:p w:rsidR="003E3FB5" w:rsidRPr="00523476" w:rsidRDefault="003E3FB5" w:rsidP="00D241EE">
      <w:pPr>
        <w:spacing w:before="120"/>
        <w:jc w:val="both"/>
        <w:rPr>
          <w:color w:val="000000"/>
          <w:spacing w:val="2"/>
          <w:lang w:val="nl-NL"/>
        </w:rPr>
      </w:pPr>
    </w:p>
    <w:tbl>
      <w:tblPr>
        <w:tblpPr w:leftFromText="180" w:rightFromText="180" w:vertAnchor="text" w:horzAnchor="margin" w:tblpXSpec="center" w:tblpY="219"/>
        <w:tblW w:w="9254" w:type="dxa"/>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tblLayout w:type="fixed"/>
        <w:tblLook w:val="01E0"/>
      </w:tblPr>
      <w:tblGrid>
        <w:gridCol w:w="2660"/>
        <w:gridCol w:w="3260"/>
        <w:gridCol w:w="3334"/>
      </w:tblGrid>
      <w:tr w:rsidR="00F14C62" w:rsidRPr="00523476" w:rsidTr="00620B45">
        <w:trPr>
          <w:trHeight w:val="371"/>
        </w:trPr>
        <w:tc>
          <w:tcPr>
            <w:tcW w:w="2660" w:type="dxa"/>
            <w:tcBorders>
              <w:top w:val="thinThickSmallGap" w:sz="12" w:space="0" w:color="auto"/>
              <w:bottom w:val="dotted" w:sz="4" w:space="0" w:color="auto"/>
            </w:tcBorders>
            <w:shd w:val="clear" w:color="auto" w:fill="DBE5F1"/>
          </w:tcPr>
          <w:p w:rsidR="00F14C62" w:rsidRPr="00523476" w:rsidRDefault="00F14C62" w:rsidP="007C0674">
            <w:pPr>
              <w:pStyle w:val="BodyTextIndent"/>
              <w:tabs>
                <w:tab w:val="num" w:pos="540"/>
              </w:tabs>
              <w:spacing w:line="264" w:lineRule="auto"/>
              <w:ind w:left="540"/>
              <w:rPr>
                <w:rFonts w:ascii="Times New Roman" w:hAnsi="Times New Roman"/>
                <w:b/>
                <w:color w:val="000000"/>
                <w:sz w:val="22"/>
                <w:lang w:val="pt-BR"/>
              </w:rPr>
            </w:pPr>
            <w:r w:rsidRPr="00523476">
              <w:rPr>
                <w:rFonts w:ascii="Times New Roman" w:hAnsi="Times New Roman"/>
                <w:color w:val="000000"/>
                <w:spacing w:val="2"/>
                <w:sz w:val="22"/>
                <w:lang w:val="nl-NL"/>
              </w:rPr>
              <w:br w:type="page"/>
            </w:r>
            <w:r w:rsidRPr="00523476">
              <w:rPr>
                <w:rFonts w:ascii="Times New Roman" w:hAnsi="Times New Roman"/>
                <w:b/>
                <w:color w:val="000000"/>
                <w:sz w:val="22"/>
                <w:lang w:val="pt-BR"/>
              </w:rPr>
              <w:t>Thời gian</w:t>
            </w:r>
          </w:p>
        </w:tc>
        <w:tc>
          <w:tcPr>
            <w:tcW w:w="3260" w:type="dxa"/>
            <w:tcBorders>
              <w:top w:val="thinThickSmallGap" w:sz="12" w:space="0" w:color="auto"/>
              <w:bottom w:val="dotted" w:sz="4" w:space="0" w:color="auto"/>
            </w:tcBorders>
            <w:shd w:val="clear" w:color="auto" w:fill="DBE5F1"/>
          </w:tcPr>
          <w:p w:rsidR="00F14C62" w:rsidRPr="00523476" w:rsidRDefault="00F14C62" w:rsidP="007C0674">
            <w:pPr>
              <w:pStyle w:val="BodyTextIndent"/>
              <w:tabs>
                <w:tab w:val="num" w:pos="540"/>
              </w:tabs>
              <w:spacing w:line="264" w:lineRule="auto"/>
              <w:ind w:left="270"/>
              <w:jc w:val="center"/>
              <w:rPr>
                <w:rFonts w:ascii="Times New Roman" w:hAnsi="Times New Roman"/>
                <w:b/>
                <w:color w:val="000000"/>
                <w:sz w:val="22"/>
                <w:lang w:val="nl-NL"/>
              </w:rPr>
            </w:pPr>
            <w:r w:rsidRPr="00523476">
              <w:rPr>
                <w:rFonts w:ascii="Times New Roman" w:hAnsi="Times New Roman"/>
                <w:b/>
                <w:color w:val="000000"/>
                <w:sz w:val="22"/>
                <w:lang w:val="nl-NL"/>
              </w:rPr>
              <w:t>Chức vụ</w:t>
            </w:r>
          </w:p>
        </w:tc>
        <w:tc>
          <w:tcPr>
            <w:tcW w:w="3334" w:type="dxa"/>
            <w:tcBorders>
              <w:top w:val="thinThickSmallGap" w:sz="12" w:space="0" w:color="auto"/>
              <w:bottom w:val="dotted" w:sz="4" w:space="0" w:color="auto"/>
            </w:tcBorders>
            <w:shd w:val="clear" w:color="auto" w:fill="DBE5F1"/>
          </w:tcPr>
          <w:p w:rsidR="00F14C62" w:rsidRPr="00523476" w:rsidRDefault="00F14C62" w:rsidP="007C0674">
            <w:pPr>
              <w:pStyle w:val="BodyTextIndent"/>
              <w:tabs>
                <w:tab w:val="num" w:pos="540"/>
              </w:tabs>
              <w:spacing w:line="264" w:lineRule="auto"/>
              <w:ind w:left="270"/>
              <w:jc w:val="center"/>
              <w:rPr>
                <w:rFonts w:ascii="Times New Roman" w:hAnsi="Times New Roman"/>
                <w:b/>
                <w:color w:val="000000"/>
                <w:sz w:val="22"/>
                <w:lang w:val="nl-NL"/>
              </w:rPr>
            </w:pPr>
            <w:r w:rsidRPr="00523476">
              <w:rPr>
                <w:rFonts w:ascii="Times New Roman" w:hAnsi="Times New Roman"/>
                <w:b/>
                <w:color w:val="000000"/>
                <w:sz w:val="22"/>
                <w:lang w:val="nl-NL"/>
              </w:rPr>
              <w:t>Đơn vị</w:t>
            </w:r>
          </w:p>
        </w:tc>
      </w:tr>
      <w:tr w:rsidR="00F14C62" w:rsidRPr="00FD5839" w:rsidTr="00F14C62">
        <w:trPr>
          <w:trHeight w:hRule="exact" w:val="576"/>
        </w:trPr>
        <w:tc>
          <w:tcPr>
            <w:tcW w:w="2660" w:type="dxa"/>
            <w:tcBorders>
              <w:top w:val="dotted" w:sz="4" w:space="0" w:color="auto"/>
            </w:tcBorders>
            <w:vAlign w:val="center"/>
          </w:tcPr>
          <w:p w:rsidR="00F14C62" w:rsidRPr="00523476" w:rsidRDefault="00F14C62" w:rsidP="001B1201">
            <w:pPr>
              <w:rPr>
                <w:color w:val="000000"/>
                <w:lang w:val="nl-NL"/>
              </w:rPr>
            </w:pPr>
            <w:r w:rsidRPr="00CD5E8B">
              <w:rPr>
                <w:color w:val="000000"/>
                <w:lang w:val="nl-NL"/>
              </w:rPr>
              <w:t>Từ T8/1996 - T3/2002</w:t>
            </w:r>
          </w:p>
        </w:tc>
        <w:tc>
          <w:tcPr>
            <w:tcW w:w="3260" w:type="dxa"/>
            <w:tcBorders>
              <w:top w:val="dotted" w:sz="4" w:space="0" w:color="auto"/>
            </w:tcBorders>
            <w:vAlign w:val="center"/>
          </w:tcPr>
          <w:p w:rsidR="00F14C62" w:rsidRPr="00523476" w:rsidRDefault="00F14C62" w:rsidP="001B1201">
            <w:pPr>
              <w:jc w:val="both"/>
              <w:rPr>
                <w:color w:val="000000"/>
                <w:lang w:val="vi-VN"/>
              </w:rPr>
            </w:pPr>
            <w:r w:rsidRPr="00717DC8">
              <w:rPr>
                <w:color w:val="000000"/>
                <w:lang w:val="vi-VN"/>
              </w:rPr>
              <w:t>Kế toán tổng hợp</w:t>
            </w:r>
          </w:p>
        </w:tc>
        <w:tc>
          <w:tcPr>
            <w:tcW w:w="3334" w:type="dxa"/>
            <w:tcBorders>
              <w:top w:val="dotted" w:sz="4" w:space="0" w:color="auto"/>
            </w:tcBorders>
            <w:vAlign w:val="center"/>
          </w:tcPr>
          <w:p w:rsidR="00F14C62" w:rsidRPr="00523476" w:rsidRDefault="00F14C62" w:rsidP="001B1201">
            <w:pPr>
              <w:jc w:val="both"/>
              <w:rPr>
                <w:color w:val="000000"/>
                <w:lang w:val="vi-VN"/>
              </w:rPr>
            </w:pPr>
            <w:r w:rsidRPr="00717DC8">
              <w:rPr>
                <w:color w:val="000000"/>
                <w:lang w:val="vi-VN"/>
              </w:rPr>
              <w:t>Tổng công ty Xây dựng công trình giao thông 1</w:t>
            </w:r>
          </w:p>
        </w:tc>
      </w:tr>
      <w:tr w:rsidR="00F14C62" w:rsidRPr="00523476" w:rsidTr="007C0674">
        <w:trPr>
          <w:trHeight w:hRule="exact" w:val="1108"/>
        </w:trPr>
        <w:tc>
          <w:tcPr>
            <w:tcW w:w="2660" w:type="dxa"/>
            <w:vAlign w:val="center"/>
          </w:tcPr>
          <w:p w:rsidR="00F14C62" w:rsidRPr="00523476" w:rsidRDefault="00F14C62" w:rsidP="001B1201">
            <w:pPr>
              <w:rPr>
                <w:color w:val="000000"/>
                <w:lang w:val="nl-NL"/>
              </w:rPr>
            </w:pPr>
            <w:r w:rsidRPr="00717DC8">
              <w:rPr>
                <w:color w:val="000000"/>
                <w:lang w:val="nl-NL"/>
              </w:rPr>
              <w:t xml:space="preserve">Từ </w:t>
            </w:r>
            <w:r>
              <w:rPr>
                <w:color w:val="000000"/>
                <w:lang w:val="nl-NL"/>
              </w:rPr>
              <w:t>T</w:t>
            </w:r>
            <w:r w:rsidRPr="00717DC8">
              <w:rPr>
                <w:color w:val="000000"/>
                <w:lang w:val="nl-NL"/>
              </w:rPr>
              <w:t>3/2002 - T5/2002</w:t>
            </w:r>
          </w:p>
        </w:tc>
        <w:tc>
          <w:tcPr>
            <w:tcW w:w="3260" w:type="dxa"/>
            <w:vAlign w:val="center"/>
          </w:tcPr>
          <w:p w:rsidR="00F14C62" w:rsidRPr="00523476" w:rsidRDefault="00F14C62" w:rsidP="001B1201">
            <w:pPr>
              <w:jc w:val="both"/>
              <w:rPr>
                <w:color w:val="000000"/>
                <w:lang w:val="nl-NL"/>
              </w:rPr>
            </w:pPr>
            <w:r w:rsidRPr="00717DC8">
              <w:rPr>
                <w:color w:val="000000"/>
                <w:lang w:val="nl-NL"/>
              </w:rPr>
              <w:t>Phó phòng Tài vụ</w:t>
            </w:r>
          </w:p>
        </w:tc>
        <w:tc>
          <w:tcPr>
            <w:tcW w:w="3334" w:type="dxa"/>
            <w:vAlign w:val="center"/>
          </w:tcPr>
          <w:p w:rsidR="00F14C62" w:rsidRPr="00717DC8" w:rsidRDefault="00F14C62" w:rsidP="001B1201">
            <w:pPr>
              <w:jc w:val="both"/>
              <w:rPr>
                <w:color w:val="000000"/>
                <w:lang w:val="nl-NL"/>
              </w:rPr>
            </w:pPr>
            <w:r w:rsidRPr="00717DC8">
              <w:rPr>
                <w:color w:val="000000"/>
                <w:lang w:val="nl-NL"/>
              </w:rPr>
              <w:t>Ban Quản lý Điều hành dự án cầu Tuyên Sơn</w:t>
            </w:r>
          </w:p>
          <w:p w:rsidR="00F14C62" w:rsidRPr="00523476" w:rsidRDefault="00F14C62" w:rsidP="001B1201">
            <w:pPr>
              <w:jc w:val="both"/>
              <w:rPr>
                <w:color w:val="000000"/>
                <w:lang w:val="nl-NL"/>
              </w:rPr>
            </w:pPr>
            <w:r w:rsidRPr="00717DC8">
              <w:rPr>
                <w:color w:val="000000"/>
                <w:lang w:val="nl-NL"/>
              </w:rPr>
              <w:t>(Liên danh CIENCO 1 - CIENCO 5)</w:t>
            </w:r>
          </w:p>
        </w:tc>
      </w:tr>
      <w:tr w:rsidR="00F14C62" w:rsidRPr="00523476" w:rsidTr="00F14C62">
        <w:trPr>
          <w:trHeight w:hRule="exact" w:val="574"/>
        </w:trPr>
        <w:tc>
          <w:tcPr>
            <w:tcW w:w="2660" w:type="dxa"/>
            <w:vAlign w:val="center"/>
          </w:tcPr>
          <w:p w:rsidR="00F14C62" w:rsidRPr="00523476" w:rsidRDefault="00F14C62" w:rsidP="001B1201">
            <w:pPr>
              <w:rPr>
                <w:color w:val="000000"/>
              </w:rPr>
            </w:pPr>
            <w:r w:rsidRPr="00717DC8">
              <w:rPr>
                <w:color w:val="000000"/>
              </w:rPr>
              <w:t xml:space="preserve">Từ </w:t>
            </w:r>
            <w:r>
              <w:rPr>
                <w:color w:val="000000"/>
              </w:rPr>
              <w:t>T</w:t>
            </w:r>
            <w:r w:rsidRPr="00717DC8">
              <w:rPr>
                <w:color w:val="000000"/>
              </w:rPr>
              <w:t>6/2002 - T6/2007</w:t>
            </w:r>
          </w:p>
        </w:tc>
        <w:tc>
          <w:tcPr>
            <w:tcW w:w="3260" w:type="dxa"/>
            <w:vAlign w:val="center"/>
          </w:tcPr>
          <w:p w:rsidR="00F14C62" w:rsidRPr="00523476" w:rsidRDefault="00F14C62" w:rsidP="001B1201">
            <w:pPr>
              <w:jc w:val="both"/>
              <w:rPr>
                <w:color w:val="000000"/>
                <w:lang w:val="nl-NL"/>
              </w:rPr>
            </w:pPr>
            <w:r w:rsidRPr="00717DC8">
              <w:rPr>
                <w:color w:val="000000"/>
                <w:lang w:val="nl-NL"/>
              </w:rPr>
              <w:t xml:space="preserve">Kế toán Trưởng </w:t>
            </w:r>
          </w:p>
        </w:tc>
        <w:tc>
          <w:tcPr>
            <w:tcW w:w="3334" w:type="dxa"/>
            <w:vAlign w:val="center"/>
          </w:tcPr>
          <w:p w:rsidR="00F14C62" w:rsidRPr="00717DC8" w:rsidRDefault="00F14C62" w:rsidP="001B1201">
            <w:pPr>
              <w:jc w:val="both"/>
              <w:rPr>
                <w:color w:val="000000"/>
                <w:lang w:val="nl-NL"/>
              </w:rPr>
            </w:pPr>
            <w:r w:rsidRPr="00717DC8">
              <w:rPr>
                <w:color w:val="000000"/>
                <w:lang w:val="nl-NL"/>
              </w:rPr>
              <w:t xml:space="preserve">Công ty cổ phần Xây dựng Công trình 1 </w:t>
            </w:r>
            <w:r>
              <w:rPr>
                <w:color w:val="000000"/>
                <w:lang w:val="nl-NL"/>
              </w:rPr>
              <w:t>– Cienco 1</w:t>
            </w:r>
          </w:p>
          <w:p w:rsidR="00F14C62" w:rsidRPr="00523476" w:rsidRDefault="00F14C62" w:rsidP="001B1201">
            <w:pPr>
              <w:jc w:val="both"/>
              <w:rPr>
                <w:color w:val="000000"/>
                <w:lang w:val="nl-NL"/>
              </w:rPr>
            </w:pPr>
            <w:r w:rsidRPr="00717DC8">
              <w:rPr>
                <w:color w:val="000000"/>
                <w:lang w:val="nl-NL"/>
              </w:rPr>
              <w:t>(CIENCO 1)</w:t>
            </w:r>
          </w:p>
        </w:tc>
      </w:tr>
      <w:tr w:rsidR="00F14C62" w:rsidRPr="00FD5839" w:rsidTr="00F14C62">
        <w:trPr>
          <w:trHeight w:hRule="exact" w:val="574"/>
        </w:trPr>
        <w:tc>
          <w:tcPr>
            <w:tcW w:w="2660" w:type="dxa"/>
            <w:vAlign w:val="center"/>
          </w:tcPr>
          <w:p w:rsidR="00F14C62" w:rsidRPr="00717DC8" w:rsidRDefault="00F14C62" w:rsidP="001B1201">
            <w:pPr>
              <w:rPr>
                <w:color w:val="000000"/>
              </w:rPr>
            </w:pPr>
            <w:r w:rsidRPr="00B55359">
              <w:rPr>
                <w:color w:val="000000"/>
              </w:rPr>
              <w:t xml:space="preserve">Từ </w:t>
            </w:r>
            <w:r>
              <w:rPr>
                <w:color w:val="000000"/>
              </w:rPr>
              <w:t>T</w:t>
            </w:r>
            <w:r w:rsidRPr="00B55359">
              <w:rPr>
                <w:color w:val="000000"/>
              </w:rPr>
              <w:t>6/2007 - T3/2008</w:t>
            </w:r>
          </w:p>
        </w:tc>
        <w:tc>
          <w:tcPr>
            <w:tcW w:w="3260" w:type="dxa"/>
            <w:vAlign w:val="center"/>
          </w:tcPr>
          <w:p w:rsidR="00F14C62" w:rsidRPr="00717DC8" w:rsidRDefault="00F14C62" w:rsidP="001B1201">
            <w:pPr>
              <w:jc w:val="both"/>
              <w:rPr>
                <w:color w:val="000000"/>
                <w:lang w:val="nl-NL"/>
              </w:rPr>
            </w:pPr>
            <w:r w:rsidRPr="00B55359">
              <w:rPr>
                <w:color w:val="000000"/>
                <w:lang w:val="nl-NL"/>
              </w:rPr>
              <w:t>Giám đốc</w:t>
            </w:r>
          </w:p>
        </w:tc>
        <w:tc>
          <w:tcPr>
            <w:tcW w:w="3334" w:type="dxa"/>
            <w:vAlign w:val="center"/>
          </w:tcPr>
          <w:p w:rsidR="00F14C62" w:rsidRPr="00717DC8" w:rsidRDefault="00F14C62" w:rsidP="001B1201">
            <w:pPr>
              <w:jc w:val="both"/>
              <w:rPr>
                <w:color w:val="000000"/>
                <w:lang w:val="nl-NL"/>
              </w:rPr>
            </w:pPr>
            <w:r w:rsidRPr="00B55359">
              <w:rPr>
                <w:color w:val="000000"/>
                <w:lang w:val="nl-NL"/>
              </w:rPr>
              <w:t>Công ty cổ phần In và Phát hành sách Việt Nam</w:t>
            </w:r>
          </w:p>
        </w:tc>
      </w:tr>
      <w:tr w:rsidR="00F14C62" w:rsidRPr="00FD5839" w:rsidTr="007C0674">
        <w:trPr>
          <w:trHeight w:val="666"/>
        </w:trPr>
        <w:tc>
          <w:tcPr>
            <w:tcW w:w="2660" w:type="dxa"/>
            <w:vAlign w:val="center"/>
          </w:tcPr>
          <w:p w:rsidR="00F14C62" w:rsidRPr="00717DC8" w:rsidRDefault="00F14C62" w:rsidP="001B1201">
            <w:pPr>
              <w:rPr>
                <w:color w:val="000000"/>
              </w:rPr>
            </w:pPr>
            <w:r w:rsidRPr="00B55359">
              <w:rPr>
                <w:color w:val="000000"/>
              </w:rPr>
              <w:t xml:space="preserve">Từ </w:t>
            </w:r>
            <w:r>
              <w:rPr>
                <w:color w:val="000000"/>
              </w:rPr>
              <w:t>T</w:t>
            </w:r>
            <w:r w:rsidRPr="00B55359">
              <w:rPr>
                <w:color w:val="000000"/>
              </w:rPr>
              <w:t xml:space="preserve">3/2008 </w:t>
            </w:r>
            <w:r>
              <w:rPr>
                <w:color w:val="000000"/>
              </w:rPr>
              <w:t>–</w:t>
            </w:r>
            <w:r w:rsidRPr="00B55359">
              <w:rPr>
                <w:color w:val="000000"/>
              </w:rPr>
              <w:t xml:space="preserve"> </w:t>
            </w:r>
            <w:r>
              <w:rPr>
                <w:color w:val="000000"/>
              </w:rPr>
              <w:t>T7</w:t>
            </w:r>
            <w:r w:rsidRPr="00B55359">
              <w:rPr>
                <w:color w:val="000000"/>
              </w:rPr>
              <w:t>/2008</w:t>
            </w:r>
          </w:p>
        </w:tc>
        <w:tc>
          <w:tcPr>
            <w:tcW w:w="3260" w:type="dxa"/>
            <w:vAlign w:val="center"/>
          </w:tcPr>
          <w:p w:rsidR="00F14C62" w:rsidRPr="00717DC8" w:rsidRDefault="00F14C62" w:rsidP="001B1201">
            <w:pPr>
              <w:jc w:val="both"/>
              <w:rPr>
                <w:color w:val="000000"/>
                <w:lang w:val="nl-NL"/>
              </w:rPr>
            </w:pPr>
            <w:r w:rsidRPr="00B55359">
              <w:rPr>
                <w:color w:val="000000"/>
                <w:lang w:val="nl-NL"/>
              </w:rPr>
              <w:t>Phó phòng Phụ trách Tài chính</w:t>
            </w:r>
            <w:r>
              <w:rPr>
                <w:color w:val="000000"/>
                <w:lang w:val="nl-NL"/>
              </w:rPr>
              <w:t xml:space="preserve"> kiêm</w:t>
            </w:r>
            <w:r w:rsidRPr="00B55359">
              <w:rPr>
                <w:color w:val="000000"/>
                <w:lang w:val="nl-NL"/>
              </w:rPr>
              <w:t xml:space="preserve"> Thư ký Hội đồng quản trị</w:t>
            </w:r>
          </w:p>
        </w:tc>
        <w:tc>
          <w:tcPr>
            <w:tcW w:w="3334" w:type="dxa"/>
            <w:vAlign w:val="center"/>
          </w:tcPr>
          <w:p w:rsidR="00F14C62" w:rsidRPr="00717DC8" w:rsidRDefault="00F14C62" w:rsidP="001B1201">
            <w:pPr>
              <w:jc w:val="both"/>
              <w:rPr>
                <w:color w:val="000000"/>
                <w:lang w:val="nl-NL"/>
              </w:rPr>
            </w:pPr>
            <w:r w:rsidRPr="00B55359">
              <w:rPr>
                <w:color w:val="000000"/>
                <w:lang w:val="nl-NL"/>
              </w:rPr>
              <w:t>Công ty cổ phần Cavico Xây dựng cầu hầm</w:t>
            </w:r>
          </w:p>
        </w:tc>
      </w:tr>
      <w:tr w:rsidR="00F14C62" w:rsidRPr="00FD5839" w:rsidTr="00F14C62">
        <w:trPr>
          <w:trHeight w:hRule="exact" w:val="574"/>
        </w:trPr>
        <w:tc>
          <w:tcPr>
            <w:tcW w:w="2660" w:type="dxa"/>
            <w:vAlign w:val="center"/>
          </w:tcPr>
          <w:p w:rsidR="00F14C62" w:rsidRPr="00B55359" w:rsidRDefault="00F14C62" w:rsidP="001B1201">
            <w:pPr>
              <w:rPr>
                <w:color w:val="000000"/>
              </w:rPr>
            </w:pPr>
            <w:r w:rsidRPr="00B55359">
              <w:rPr>
                <w:color w:val="000000"/>
              </w:rPr>
              <w:t xml:space="preserve">Từ </w:t>
            </w:r>
            <w:r>
              <w:rPr>
                <w:color w:val="000000"/>
              </w:rPr>
              <w:t>T</w:t>
            </w:r>
            <w:r w:rsidRPr="00B55359">
              <w:rPr>
                <w:color w:val="000000"/>
              </w:rPr>
              <w:t xml:space="preserve">7/2008 - </w:t>
            </w:r>
            <w:r>
              <w:rPr>
                <w:color w:val="000000"/>
              </w:rPr>
              <w:t>T</w:t>
            </w:r>
            <w:r w:rsidRPr="00B55359">
              <w:rPr>
                <w:color w:val="000000"/>
              </w:rPr>
              <w:t>11/2009</w:t>
            </w:r>
          </w:p>
        </w:tc>
        <w:tc>
          <w:tcPr>
            <w:tcW w:w="3260" w:type="dxa"/>
            <w:vAlign w:val="center"/>
          </w:tcPr>
          <w:p w:rsidR="00F14C62" w:rsidRPr="00B55359" w:rsidRDefault="00F14C62" w:rsidP="001B1201">
            <w:pPr>
              <w:jc w:val="both"/>
              <w:rPr>
                <w:color w:val="000000"/>
                <w:lang w:val="nl-NL"/>
              </w:rPr>
            </w:pPr>
            <w:r w:rsidRPr="00B55359">
              <w:rPr>
                <w:color w:val="000000"/>
                <w:lang w:val="nl-NL"/>
              </w:rPr>
              <w:t xml:space="preserve">Trưởng Phòng Đầu tư, </w:t>
            </w:r>
          </w:p>
          <w:p w:rsidR="00F14C62" w:rsidRPr="00B55359" w:rsidRDefault="00F14C62" w:rsidP="001B1201">
            <w:pPr>
              <w:jc w:val="both"/>
              <w:rPr>
                <w:color w:val="000000"/>
                <w:lang w:val="nl-NL"/>
              </w:rPr>
            </w:pPr>
            <w:r w:rsidRPr="00B55359">
              <w:rPr>
                <w:color w:val="000000"/>
                <w:lang w:val="nl-NL"/>
              </w:rPr>
              <w:t>Ban Đầu tư</w:t>
            </w:r>
          </w:p>
        </w:tc>
        <w:tc>
          <w:tcPr>
            <w:tcW w:w="3334" w:type="dxa"/>
            <w:vMerge w:val="restart"/>
            <w:vAlign w:val="center"/>
          </w:tcPr>
          <w:p w:rsidR="00F14C62" w:rsidRPr="00B55359" w:rsidRDefault="00F14C62" w:rsidP="001B1201">
            <w:pPr>
              <w:jc w:val="both"/>
              <w:rPr>
                <w:color w:val="000000"/>
                <w:lang w:val="nl-NL"/>
              </w:rPr>
            </w:pPr>
            <w:r w:rsidRPr="00B55359">
              <w:rPr>
                <w:color w:val="000000"/>
                <w:lang w:val="nl-NL"/>
              </w:rPr>
              <w:t>Công ty cổ phần</w:t>
            </w:r>
            <w:r>
              <w:rPr>
                <w:color w:val="000000"/>
                <w:lang w:val="nl-NL"/>
              </w:rPr>
              <w:t xml:space="preserve"> Bảo hiểm Hàng không</w:t>
            </w:r>
          </w:p>
        </w:tc>
      </w:tr>
      <w:tr w:rsidR="00F14C62" w:rsidRPr="00523476" w:rsidTr="007C0674">
        <w:trPr>
          <w:trHeight w:val="655"/>
        </w:trPr>
        <w:tc>
          <w:tcPr>
            <w:tcW w:w="2660" w:type="dxa"/>
            <w:vAlign w:val="center"/>
          </w:tcPr>
          <w:p w:rsidR="00F14C62" w:rsidRPr="001B2995" w:rsidRDefault="00F14C62" w:rsidP="001B1201">
            <w:pPr>
              <w:rPr>
                <w:color w:val="000000"/>
              </w:rPr>
            </w:pPr>
            <w:r w:rsidRPr="006F0BF8">
              <w:rPr>
                <w:color w:val="000000"/>
              </w:rPr>
              <w:t xml:space="preserve">Từ </w:t>
            </w:r>
            <w:r>
              <w:rPr>
                <w:color w:val="000000"/>
              </w:rPr>
              <w:t>T11/2009 - T2/2013</w:t>
            </w:r>
          </w:p>
        </w:tc>
        <w:tc>
          <w:tcPr>
            <w:tcW w:w="3260" w:type="dxa"/>
            <w:vAlign w:val="center"/>
          </w:tcPr>
          <w:p w:rsidR="00F14C62" w:rsidRPr="00B55359" w:rsidRDefault="00F14C62" w:rsidP="001B1201">
            <w:pPr>
              <w:jc w:val="both"/>
              <w:rPr>
                <w:color w:val="000000"/>
                <w:lang w:val="nl-NL"/>
              </w:rPr>
            </w:pPr>
            <w:r w:rsidRPr="006F0BF8">
              <w:rPr>
                <w:color w:val="000000"/>
                <w:lang w:val="nl-NL"/>
              </w:rPr>
              <w:t>Phó Trưởng Ban TCĐT</w:t>
            </w:r>
            <w:r>
              <w:rPr>
                <w:color w:val="000000"/>
                <w:lang w:val="nl-NL"/>
              </w:rPr>
              <w:t xml:space="preserve"> kiêm</w:t>
            </w:r>
            <w:r w:rsidRPr="006F0BF8">
              <w:rPr>
                <w:color w:val="000000"/>
                <w:lang w:val="nl-NL"/>
              </w:rPr>
              <w:t xml:space="preserve"> Trưởng Ban Thư ký Tổng hợp</w:t>
            </w:r>
          </w:p>
        </w:tc>
        <w:tc>
          <w:tcPr>
            <w:tcW w:w="3334" w:type="dxa"/>
            <w:vMerge/>
            <w:vAlign w:val="center"/>
          </w:tcPr>
          <w:p w:rsidR="00F14C62" w:rsidRPr="00B55359" w:rsidRDefault="00F14C62" w:rsidP="001B1201">
            <w:pPr>
              <w:jc w:val="both"/>
              <w:rPr>
                <w:color w:val="000000"/>
                <w:lang w:val="nl-NL"/>
              </w:rPr>
            </w:pPr>
          </w:p>
        </w:tc>
      </w:tr>
      <w:tr w:rsidR="00F14C62" w:rsidRPr="00523476" w:rsidTr="00620B45">
        <w:trPr>
          <w:trHeight w:hRule="exact" w:val="613"/>
        </w:trPr>
        <w:tc>
          <w:tcPr>
            <w:tcW w:w="2660" w:type="dxa"/>
            <w:vAlign w:val="center"/>
          </w:tcPr>
          <w:p w:rsidR="00F14C62" w:rsidRPr="006F0BF8" w:rsidRDefault="00F14C62" w:rsidP="001B1201">
            <w:pPr>
              <w:rPr>
                <w:color w:val="000000"/>
              </w:rPr>
            </w:pPr>
            <w:r w:rsidRPr="006F0BF8">
              <w:rPr>
                <w:color w:val="000000"/>
              </w:rPr>
              <w:t xml:space="preserve">Từ </w:t>
            </w:r>
            <w:r>
              <w:rPr>
                <w:color w:val="000000"/>
              </w:rPr>
              <w:t>T</w:t>
            </w:r>
            <w:r w:rsidRPr="006F0BF8">
              <w:rPr>
                <w:color w:val="000000"/>
              </w:rPr>
              <w:t>2/2013 - nay</w:t>
            </w:r>
          </w:p>
        </w:tc>
        <w:tc>
          <w:tcPr>
            <w:tcW w:w="3260" w:type="dxa"/>
            <w:vAlign w:val="center"/>
          </w:tcPr>
          <w:p w:rsidR="00F14C62" w:rsidRPr="006F0BF8" w:rsidRDefault="00F14C62" w:rsidP="001B1201">
            <w:pPr>
              <w:jc w:val="both"/>
              <w:rPr>
                <w:color w:val="000000"/>
                <w:lang w:val="nl-NL"/>
              </w:rPr>
            </w:pPr>
            <w:r w:rsidRPr="006F0BF8">
              <w:rPr>
                <w:color w:val="000000"/>
                <w:lang w:val="nl-NL"/>
              </w:rPr>
              <w:t>Kế toán Trưởng kiêm Trưởng Ban Tài chính Điện toán</w:t>
            </w:r>
          </w:p>
        </w:tc>
        <w:tc>
          <w:tcPr>
            <w:tcW w:w="3334" w:type="dxa"/>
            <w:vMerge/>
            <w:vAlign w:val="center"/>
          </w:tcPr>
          <w:p w:rsidR="00F14C62" w:rsidRPr="00523476" w:rsidRDefault="00F14C62" w:rsidP="001B1201">
            <w:pPr>
              <w:jc w:val="both"/>
              <w:rPr>
                <w:color w:val="000000"/>
                <w:lang w:val="nl-NL"/>
              </w:rPr>
            </w:pPr>
          </w:p>
        </w:tc>
      </w:tr>
    </w:tbl>
    <w:p w:rsidR="00F14C62" w:rsidRPr="00523476" w:rsidRDefault="00F14C62" w:rsidP="00D241EE">
      <w:pPr>
        <w:spacing w:before="120" w:after="120" w:line="288" w:lineRule="auto"/>
        <w:jc w:val="both"/>
        <w:rPr>
          <w:color w:val="000000"/>
          <w:spacing w:val="2"/>
          <w:lang w:val="nl-NL"/>
        </w:rPr>
      </w:pPr>
      <w:r w:rsidRPr="00523476">
        <w:rPr>
          <w:color w:val="000000"/>
          <w:spacing w:val="2"/>
          <w:lang w:val="nl-NL"/>
        </w:rPr>
        <w:t xml:space="preserve">Chức vụ hiện nay          </w:t>
      </w:r>
      <w:r w:rsidRPr="00523476">
        <w:rPr>
          <w:color w:val="000000"/>
          <w:spacing w:val="2"/>
          <w:lang w:val="nl-NL"/>
        </w:rPr>
        <w:tab/>
        <w:t>: Trưởng Ban Tài chính - Điện toán</w:t>
      </w:r>
    </w:p>
    <w:p w:rsidR="00C60619" w:rsidRPr="00523476" w:rsidRDefault="00F14C62" w:rsidP="00D241EE">
      <w:pPr>
        <w:spacing w:before="120" w:after="120" w:line="288" w:lineRule="auto"/>
        <w:jc w:val="both"/>
        <w:rPr>
          <w:color w:val="000000"/>
          <w:spacing w:val="2"/>
          <w:lang w:val="nl-NL"/>
        </w:rPr>
      </w:pPr>
      <w:r w:rsidRPr="00523476">
        <w:rPr>
          <w:color w:val="000000"/>
          <w:spacing w:val="2"/>
          <w:lang w:val="nl-NL"/>
        </w:rPr>
        <w:t>Số lượng cổ phiếu đang nắm giữ: 0 cổ phần, chiếm 0% vốn điều lệ.</w:t>
      </w:r>
    </w:p>
    <w:p w:rsidR="002F3A8A" w:rsidRPr="00523476" w:rsidRDefault="002F3A8A" w:rsidP="00946F99">
      <w:pPr>
        <w:pStyle w:val="Heading2"/>
        <w:numPr>
          <w:ilvl w:val="0"/>
          <w:numId w:val="32"/>
        </w:numPr>
        <w:spacing w:before="60" w:line="288" w:lineRule="auto"/>
        <w:ind w:left="567" w:hanging="567"/>
        <w:rPr>
          <w:rFonts w:cs="Times New Roman"/>
          <w:iCs w:val="0"/>
          <w:color w:val="000000"/>
          <w:sz w:val="24"/>
          <w:szCs w:val="24"/>
        </w:rPr>
      </w:pPr>
      <w:bookmarkStart w:id="261" w:name="_Toc351383596"/>
      <w:bookmarkStart w:id="262" w:name="_Toc358811003"/>
      <w:bookmarkStart w:id="263" w:name="_Toc369015865"/>
      <w:r w:rsidRPr="00523476">
        <w:rPr>
          <w:rFonts w:cs="Times New Roman"/>
          <w:iCs w:val="0"/>
          <w:color w:val="000000"/>
          <w:sz w:val="24"/>
          <w:szCs w:val="24"/>
        </w:rPr>
        <w:t>Tài sản</w:t>
      </w:r>
      <w:bookmarkEnd w:id="261"/>
      <w:bookmarkEnd w:id="262"/>
      <w:bookmarkEnd w:id="263"/>
      <w:r w:rsidRPr="00523476">
        <w:rPr>
          <w:rFonts w:cs="Times New Roman"/>
          <w:iCs w:val="0"/>
          <w:color w:val="000000"/>
          <w:sz w:val="24"/>
          <w:szCs w:val="24"/>
        </w:rPr>
        <w:t xml:space="preserve"> </w:t>
      </w:r>
    </w:p>
    <w:p w:rsidR="002F3A8A" w:rsidRPr="00523476" w:rsidRDefault="002F3A8A" w:rsidP="002F3A8A">
      <w:pPr>
        <w:pStyle w:val="Heading2"/>
        <w:tabs>
          <w:tab w:val="left" w:pos="567"/>
        </w:tabs>
        <w:spacing w:before="60" w:line="288" w:lineRule="auto"/>
        <w:rPr>
          <w:rFonts w:cs="Times New Roman"/>
          <w:iCs w:val="0"/>
          <w:color w:val="000000"/>
          <w:sz w:val="24"/>
          <w:szCs w:val="24"/>
          <w:lang w:val="sv-SE"/>
        </w:rPr>
      </w:pPr>
      <w:bookmarkStart w:id="264" w:name="_Toc351383597"/>
      <w:bookmarkStart w:id="265" w:name="_Toc358811004"/>
      <w:bookmarkStart w:id="266" w:name="_Toc369015866"/>
      <w:r w:rsidRPr="00523476">
        <w:rPr>
          <w:rFonts w:cs="Times New Roman"/>
          <w:iCs w:val="0"/>
          <w:color w:val="000000"/>
          <w:sz w:val="24"/>
          <w:szCs w:val="24"/>
          <w:lang w:val="sv-SE"/>
        </w:rPr>
        <w:t>13.1</w:t>
      </w:r>
      <w:r w:rsidRPr="00523476">
        <w:rPr>
          <w:rFonts w:cs="Times New Roman"/>
          <w:iCs w:val="0"/>
          <w:color w:val="000000"/>
          <w:sz w:val="24"/>
          <w:szCs w:val="24"/>
          <w:lang w:val="sv-SE"/>
        </w:rPr>
        <w:tab/>
        <w:t>Giá trị tài sản cố định tại thời điểm 31/12/20</w:t>
      </w:r>
      <w:r>
        <w:rPr>
          <w:rFonts w:cs="Times New Roman"/>
          <w:iCs w:val="0"/>
          <w:color w:val="000000"/>
          <w:sz w:val="24"/>
          <w:szCs w:val="24"/>
          <w:lang w:val="sv-SE"/>
        </w:rPr>
        <w:t>11</w:t>
      </w:r>
      <w:bookmarkEnd w:id="264"/>
      <w:bookmarkEnd w:id="265"/>
      <w:bookmarkEnd w:id="266"/>
    </w:p>
    <w:p w:rsidR="002F3A8A" w:rsidRPr="00523476" w:rsidRDefault="002F3A8A" w:rsidP="002F3A8A">
      <w:pPr>
        <w:spacing w:line="288" w:lineRule="auto"/>
        <w:jc w:val="center"/>
        <w:rPr>
          <w:b/>
          <w:color w:val="000000"/>
          <w:sz w:val="22"/>
          <w:szCs w:val="22"/>
          <w:lang w:val="nl-NL"/>
        </w:rPr>
      </w:pPr>
      <w:bookmarkStart w:id="267" w:name="_Toc170305045"/>
      <w:bookmarkStart w:id="268" w:name="_Toc174760781"/>
      <w:bookmarkStart w:id="269" w:name="_Toc174955353"/>
      <w:bookmarkStart w:id="270" w:name="_Toc174962453"/>
      <w:bookmarkStart w:id="271" w:name="_Toc180568489"/>
      <w:r w:rsidRPr="00523476">
        <w:rPr>
          <w:b/>
          <w:color w:val="000000"/>
          <w:sz w:val="22"/>
          <w:szCs w:val="22"/>
          <w:lang w:val="nl-NL"/>
        </w:rPr>
        <w:t>Bảng 39:</w:t>
      </w:r>
      <w:r w:rsidRPr="00523476">
        <w:rPr>
          <w:b/>
          <w:iCs/>
          <w:color w:val="000000"/>
          <w:lang w:val="sv-SE"/>
        </w:rPr>
        <w:t xml:space="preserve"> Giá trị tài sản cố định tại thời điểm 31/12/20</w:t>
      </w:r>
      <w:r>
        <w:rPr>
          <w:b/>
          <w:iCs/>
          <w:color w:val="000000"/>
          <w:lang w:val="sv-SE"/>
        </w:rPr>
        <w:t>11</w:t>
      </w:r>
    </w:p>
    <w:p w:rsidR="002F3A8A" w:rsidRPr="00523476" w:rsidRDefault="002F3A8A" w:rsidP="002F3A8A">
      <w:pPr>
        <w:spacing w:line="288" w:lineRule="auto"/>
        <w:jc w:val="right"/>
        <w:rPr>
          <w:i/>
          <w:color w:val="000000"/>
          <w:sz w:val="22"/>
          <w:szCs w:val="22"/>
          <w:lang w:val="nl-NL"/>
        </w:rPr>
      </w:pPr>
      <w:r w:rsidRPr="00523476">
        <w:rPr>
          <w:i/>
          <w:color w:val="000000"/>
          <w:sz w:val="22"/>
          <w:szCs w:val="22"/>
          <w:lang w:val="nl-NL"/>
        </w:rPr>
        <w:t>Đơn vị: VNĐ</w:t>
      </w:r>
    </w:p>
    <w:tbl>
      <w:tblPr>
        <w:tblW w:w="0" w:type="auto"/>
        <w:tblInd w:w="675" w:type="dxa"/>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tblLook w:val="04A0"/>
      </w:tblPr>
      <w:tblGrid>
        <w:gridCol w:w="2939"/>
        <w:gridCol w:w="1964"/>
        <w:gridCol w:w="1957"/>
        <w:gridCol w:w="1787"/>
      </w:tblGrid>
      <w:tr w:rsidR="002F3A8A" w:rsidRPr="00523476" w:rsidTr="002D4DC3">
        <w:trPr>
          <w:trHeight w:val="361"/>
        </w:trPr>
        <w:tc>
          <w:tcPr>
            <w:tcW w:w="2939" w:type="dxa"/>
            <w:tcBorders>
              <w:top w:val="thinThickSmallGap" w:sz="12" w:space="0" w:color="auto"/>
              <w:bottom w:val="dotted" w:sz="4" w:space="0" w:color="auto"/>
            </w:tcBorders>
            <w:shd w:val="clear" w:color="auto" w:fill="DBE5F1"/>
          </w:tcPr>
          <w:bookmarkEnd w:id="267"/>
          <w:bookmarkEnd w:id="268"/>
          <w:bookmarkEnd w:id="269"/>
          <w:bookmarkEnd w:id="270"/>
          <w:bookmarkEnd w:id="271"/>
          <w:p w:rsidR="002F3A8A" w:rsidRPr="00523476" w:rsidRDefault="002F3A8A" w:rsidP="002D4DC3">
            <w:pPr>
              <w:spacing w:before="60" w:after="60"/>
              <w:jc w:val="center"/>
              <w:rPr>
                <w:b/>
                <w:color w:val="000000"/>
                <w:sz w:val="22"/>
                <w:szCs w:val="22"/>
              </w:rPr>
            </w:pPr>
            <w:r w:rsidRPr="00523476">
              <w:rPr>
                <w:b/>
                <w:color w:val="000000"/>
                <w:sz w:val="22"/>
                <w:szCs w:val="22"/>
              </w:rPr>
              <w:t>Khoản mục</w:t>
            </w:r>
          </w:p>
        </w:tc>
        <w:tc>
          <w:tcPr>
            <w:tcW w:w="1964" w:type="dxa"/>
            <w:tcBorders>
              <w:top w:val="thinThickSmallGap" w:sz="12" w:space="0" w:color="auto"/>
              <w:bottom w:val="dotted" w:sz="4" w:space="0" w:color="auto"/>
            </w:tcBorders>
            <w:shd w:val="clear" w:color="auto" w:fill="DBE5F1"/>
          </w:tcPr>
          <w:p w:rsidR="002F3A8A" w:rsidRPr="00523476" w:rsidRDefault="002F3A8A" w:rsidP="002D4DC3">
            <w:pPr>
              <w:spacing w:before="60" w:after="60"/>
              <w:jc w:val="center"/>
              <w:rPr>
                <w:b/>
                <w:color w:val="000000"/>
                <w:sz w:val="22"/>
                <w:szCs w:val="22"/>
              </w:rPr>
            </w:pPr>
            <w:r w:rsidRPr="00523476">
              <w:rPr>
                <w:b/>
                <w:color w:val="000000"/>
                <w:sz w:val="22"/>
                <w:szCs w:val="22"/>
              </w:rPr>
              <w:t>Nguyên giá</w:t>
            </w:r>
          </w:p>
        </w:tc>
        <w:tc>
          <w:tcPr>
            <w:tcW w:w="1957" w:type="dxa"/>
            <w:tcBorders>
              <w:top w:val="thinThickSmallGap" w:sz="12" w:space="0" w:color="auto"/>
              <w:bottom w:val="dotted" w:sz="4" w:space="0" w:color="auto"/>
            </w:tcBorders>
            <w:shd w:val="clear" w:color="auto" w:fill="DBE5F1"/>
          </w:tcPr>
          <w:p w:rsidR="002F3A8A" w:rsidRPr="00523476" w:rsidRDefault="002F3A8A" w:rsidP="002D4DC3">
            <w:pPr>
              <w:spacing w:before="60" w:after="60"/>
              <w:jc w:val="center"/>
              <w:rPr>
                <w:b/>
                <w:color w:val="000000"/>
                <w:sz w:val="22"/>
                <w:szCs w:val="22"/>
              </w:rPr>
            </w:pPr>
            <w:r w:rsidRPr="00523476">
              <w:rPr>
                <w:b/>
                <w:color w:val="000000"/>
                <w:sz w:val="22"/>
                <w:szCs w:val="22"/>
              </w:rPr>
              <w:t>Giá trị khấu hao</w:t>
            </w:r>
          </w:p>
        </w:tc>
        <w:tc>
          <w:tcPr>
            <w:tcW w:w="1787" w:type="dxa"/>
            <w:tcBorders>
              <w:top w:val="thinThickSmallGap" w:sz="12" w:space="0" w:color="auto"/>
              <w:bottom w:val="dotted" w:sz="4" w:space="0" w:color="auto"/>
            </w:tcBorders>
            <w:shd w:val="clear" w:color="auto" w:fill="DBE5F1"/>
          </w:tcPr>
          <w:p w:rsidR="002F3A8A" w:rsidRPr="00523476" w:rsidRDefault="002F3A8A" w:rsidP="002D4DC3">
            <w:pPr>
              <w:spacing w:before="60" w:after="60"/>
              <w:jc w:val="center"/>
              <w:rPr>
                <w:b/>
                <w:color w:val="000000"/>
                <w:sz w:val="22"/>
                <w:szCs w:val="22"/>
              </w:rPr>
            </w:pPr>
            <w:r w:rsidRPr="00523476">
              <w:rPr>
                <w:b/>
                <w:color w:val="000000"/>
                <w:sz w:val="22"/>
                <w:szCs w:val="22"/>
              </w:rPr>
              <w:t>Giá trị còn lại</w:t>
            </w:r>
          </w:p>
        </w:tc>
      </w:tr>
      <w:tr w:rsidR="002F3A8A" w:rsidRPr="00523476" w:rsidTr="002D4DC3">
        <w:trPr>
          <w:trHeight w:val="350"/>
        </w:trPr>
        <w:tc>
          <w:tcPr>
            <w:tcW w:w="2939" w:type="dxa"/>
            <w:tcBorders>
              <w:top w:val="dotted" w:sz="4" w:space="0" w:color="auto"/>
            </w:tcBorders>
          </w:tcPr>
          <w:p w:rsidR="002F3A8A" w:rsidRPr="00523476" w:rsidRDefault="002F3A8A" w:rsidP="002D4DC3">
            <w:pPr>
              <w:spacing w:before="60" w:after="60"/>
              <w:rPr>
                <w:b/>
                <w:color w:val="000000"/>
                <w:sz w:val="22"/>
                <w:szCs w:val="22"/>
              </w:rPr>
            </w:pPr>
            <w:r w:rsidRPr="00523476">
              <w:rPr>
                <w:b/>
                <w:color w:val="000000"/>
                <w:sz w:val="22"/>
                <w:szCs w:val="22"/>
              </w:rPr>
              <w:t>TSCĐ hữu hình</w:t>
            </w:r>
          </w:p>
        </w:tc>
        <w:tc>
          <w:tcPr>
            <w:tcW w:w="1964" w:type="dxa"/>
            <w:tcBorders>
              <w:top w:val="dotted" w:sz="4" w:space="0" w:color="auto"/>
            </w:tcBorders>
          </w:tcPr>
          <w:p w:rsidR="002F3A8A" w:rsidRPr="00523476" w:rsidRDefault="002F3A8A" w:rsidP="002D4DC3">
            <w:pPr>
              <w:spacing w:before="60" w:after="60"/>
              <w:jc w:val="right"/>
              <w:rPr>
                <w:b/>
                <w:color w:val="000000"/>
                <w:sz w:val="22"/>
                <w:szCs w:val="22"/>
              </w:rPr>
            </w:pPr>
            <w:r>
              <w:rPr>
                <w:b/>
                <w:color w:val="000000"/>
                <w:sz w:val="22"/>
                <w:szCs w:val="22"/>
              </w:rPr>
              <w:t>16.681.868.691</w:t>
            </w:r>
          </w:p>
        </w:tc>
        <w:tc>
          <w:tcPr>
            <w:tcW w:w="1957" w:type="dxa"/>
            <w:tcBorders>
              <w:top w:val="dotted" w:sz="4" w:space="0" w:color="auto"/>
            </w:tcBorders>
          </w:tcPr>
          <w:p w:rsidR="002F3A8A" w:rsidRPr="00523476" w:rsidRDefault="002F3A8A" w:rsidP="002D4DC3">
            <w:pPr>
              <w:spacing w:before="60" w:after="60"/>
              <w:jc w:val="right"/>
              <w:rPr>
                <w:b/>
                <w:color w:val="000000"/>
                <w:sz w:val="22"/>
                <w:szCs w:val="22"/>
              </w:rPr>
            </w:pPr>
            <w:r>
              <w:rPr>
                <w:b/>
                <w:color w:val="000000"/>
                <w:sz w:val="22"/>
                <w:szCs w:val="22"/>
              </w:rPr>
              <w:t>5.793.063.750</w:t>
            </w:r>
          </w:p>
        </w:tc>
        <w:tc>
          <w:tcPr>
            <w:tcW w:w="1787" w:type="dxa"/>
            <w:tcBorders>
              <w:top w:val="dotted" w:sz="4" w:space="0" w:color="auto"/>
            </w:tcBorders>
          </w:tcPr>
          <w:p w:rsidR="002F3A8A" w:rsidRPr="00523476" w:rsidRDefault="002F3A8A" w:rsidP="002D4DC3">
            <w:pPr>
              <w:spacing w:before="60" w:after="60"/>
              <w:jc w:val="right"/>
              <w:rPr>
                <w:b/>
                <w:color w:val="000000"/>
                <w:sz w:val="22"/>
                <w:szCs w:val="22"/>
              </w:rPr>
            </w:pPr>
            <w:r>
              <w:rPr>
                <w:b/>
                <w:color w:val="000000"/>
                <w:sz w:val="22"/>
                <w:szCs w:val="22"/>
              </w:rPr>
              <w:t>10.888.804.941</w:t>
            </w:r>
          </w:p>
        </w:tc>
      </w:tr>
      <w:tr w:rsidR="002F3A8A" w:rsidRPr="00523476" w:rsidTr="002D4DC3">
        <w:tc>
          <w:tcPr>
            <w:tcW w:w="2939" w:type="dxa"/>
            <w:vAlign w:val="center"/>
          </w:tcPr>
          <w:p w:rsidR="002F3A8A" w:rsidRPr="00523476" w:rsidRDefault="002F3A8A" w:rsidP="002D4DC3">
            <w:pPr>
              <w:spacing w:before="60" w:after="60"/>
              <w:rPr>
                <w:color w:val="000000"/>
                <w:sz w:val="22"/>
                <w:szCs w:val="22"/>
              </w:rPr>
            </w:pPr>
            <w:r w:rsidRPr="00523476">
              <w:rPr>
                <w:color w:val="000000"/>
                <w:sz w:val="22"/>
                <w:szCs w:val="22"/>
              </w:rPr>
              <w:t>Phương tiện vận tải</w:t>
            </w:r>
          </w:p>
        </w:tc>
        <w:tc>
          <w:tcPr>
            <w:tcW w:w="1964" w:type="dxa"/>
          </w:tcPr>
          <w:p w:rsidR="002F3A8A" w:rsidRPr="00523476" w:rsidRDefault="002F3A8A" w:rsidP="002D4DC3">
            <w:pPr>
              <w:spacing w:before="60" w:after="60"/>
              <w:jc w:val="right"/>
              <w:rPr>
                <w:color w:val="000000"/>
                <w:sz w:val="22"/>
                <w:szCs w:val="22"/>
              </w:rPr>
            </w:pPr>
            <w:r>
              <w:rPr>
                <w:color w:val="000000"/>
                <w:sz w:val="22"/>
                <w:szCs w:val="22"/>
              </w:rPr>
              <w:t>5.141.441.414</w:t>
            </w:r>
          </w:p>
        </w:tc>
        <w:tc>
          <w:tcPr>
            <w:tcW w:w="1957" w:type="dxa"/>
          </w:tcPr>
          <w:p w:rsidR="002F3A8A" w:rsidRPr="00523476" w:rsidRDefault="002F3A8A" w:rsidP="002D4DC3">
            <w:pPr>
              <w:spacing w:before="60" w:after="60"/>
              <w:jc w:val="right"/>
              <w:rPr>
                <w:color w:val="000000"/>
                <w:sz w:val="22"/>
                <w:szCs w:val="22"/>
              </w:rPr>
            </w:pPr>
            <w:r>
              <w:rPr>
                <w:color w:val="000000"/>
                <w:sz w:val="22"/>
                <w:szCs w:val="22"/>
              </w:rPr>
              <w:t>1.403.053.919</w:t>
            </w:r>
          </w:p>
        </w:tc>
        <w:tc>
          <w:tcPr>
            <w:tcW w:w="1787" w:type="dxa"/>
          </w:tcPr>
          <w:p w:rsidR="002F3A8A" w:rsidRPr="00523476" w:rsidRDefault="002F3A8A" w:rsidP="002D4DC3">
            <w:pPr>
              <w:spacing w:before="60" w:after="60"/>
              <w:jc w:val="right"/>
              <w:rPr>
                <w:color w:val="000000"/>
                <w:sz w:val="22"/>
                <w:szCs w:val="22"/>
              </w:rPr>
            </w:pPr>
            <w:r>
              <w:rPr>
                <w:color w:val="000000"/>
                <w:sz w:val="22"/>
                <w:szCs w:val="22"/>
              </w:rPr>
              <w:t>3.738.387.495</w:t>
            </w:r>
          </w:p>
        </w:tc>
      </w:tr>
      <w:tr w:rsidR="002F3A8A" w:rsidRPr="00523476" w:rsidTr="002D4DC3">
        <w:trPr>
          <w:trHeight w:val="333"/>
        </w:trPr>
        <w:tc>
          <w:tcPr>
            <w:tcW w:w="2939" w:type="dxa"/>
            <w:vAlign w:val="center"/>
          </w:tcPr>
          <w:p w:rsidR="002F3A8A" w:rsidRPr="00523476" w:rsidRDefault="002F3A8A" w:rsidP="002D4DC3">
            <w:pPr>
              <w:spacing w:before="60" w:after="60"/>
              <w:rPr>
                <w:color w:val="000000"/>
                <w:sz w:val="22"/>
                <w:szCs w:val="22"/>
              </w:rPr>
            </w:pPr>
            <w:r w:rsidRPr="00523476">
              <w:rPr>
                <w:color w:val="000000"/>
                <w:sz w:val="22"/>
                <w:szCs w:val="22"/>
              </w:rPr>
              <w:t>Thiết bị văn phòng</w:t>
            </w:r>
          </w:p>
        </w:tc>
        <w:tc>
          <w:tcPr>
            <w:tcW w:w="1964" w:type="dxa"/>
          </w:tcPr>
          <w:p w:rsidR="002F3A8A" w:rsidRPr="00523476" w:rsidRDefault="002F3A8A" w:rsidP="002D4DC3">
            <w:pPr>
              <w:spacing w:before="60" w:after="60"/>
              <w:jc w:val="right"/>
              <w:rPr>
                <w:color w:val="000000"/>
                <w:sz w:val="22"/>
                <w:szCs w:val="22"/>
              </w:rPr>
            </w:pPr>
            <w:r>
              <w:rPr>
                <w:color w:val="000000"/>
                <w:sz w:val="22"/>
                <w:szCs w:val="22"/>
              </w:rPr>
              <w:t>11.540.427.277</w:t>
            </w:r>
          </w:p>
        </w:tc>
        <w:tc>
          <w:tcPr>
            <w:tcW w:w="1957" w:type="dxa"/>
          </w:tcPr>
          <w:p w:rsidR="002F3A8A" w:rsidRPr="00523476" w:rsidRDefault="002F3A8A" w:rsidP="002D4DC3">
            <w:pPr>
              <w:spacing w:before="60" w:after="60"/>
              <w:jc w:val="right"/>
              <w:rPr>
                <w:color w:val="000000"/>
                <w:sz w:val="22"/>
                <w:szCs w:val="22"/>
              </w:rPr>
            </w:pPr>
            <w:r>
              <w:rPr>
                <w:color w:val="000000"/>
                <w:sz w:val="22"/>
                <w:szCs w:val="22"/>
              </w:rPr>
              <w:t>4.390.009.831</w:t>
            </w:r>
          </w:p>
        </w:tc>
        <w:tc>
          <w:tcPr>
            <w:tcW w:w="1787" w:type="dxa"/>
          </w:tcPr>
          <w:p w:rsidR="002F3A8A" w:rsidRPr="00523476" w:rsidRDefault="002F3A8A" w:rsidP="002D4DC3">
            <w:pPr>
              <w:spacing w:before="60" w:after="60"/>
              <w:jc w:val="right"/>
              <w:rPr>
                <w:color w:val="000000"/>
                <w:sz w:val="22"/>
                <w:szCs w:val="22"/>
              </w:rPr>
            </w:pPr>
            <w:r>
              <w:rPr>
                <w:color w:val="000000"/>
                <w:sz w:val="22"/>
                <w:szCs w:val="22"/>
              </w:rPr>
              <w:t>7.150.417.446</w:t>
            </w:r>
          </w:p>
        </w:tc>
      </w:tr>
      <w:tr w:rsidR="002F3A8A" w:rsidRPr="00523476" w:rsidTr="002D4DC3">
        <w:tc>
          <w:tcPr>
            <w:tcW w:w="2939" w:type="dxa"/>
            <w:vAlign w:val="center"/>
          </w:tcPr>
          <w:p w:rsidR="002F3A8A" w:rsidRPr="00523476" w:rsidRDefault="002F3A8A" w:rsidP="002D4DC3">
            <w:pPr>
              <w:spacing w:before="60" w:after="60"/>
              <w:rPr>
                <w:b/>
                <w:color w:val="000000"/>
                <w:sz w:val="22"/>
                <w:szCs w:val="22"/>
              </w:rPr>
            </w:pPr>
            <w:r w:rsidRPr="00523476">
              <w:rPr>
                <w:b/>
                <w:color w:val="000000"/>
                <w:sz w:val="22"/>
                <w:szCs w:val="22"/>
              </w:rPr>
              <w:t>Tài sản vô hình</w:t>
            </w:r>
          </w:p>
        </w:tc>
        <w:tc>
          <w:tcPr>
            <w:tcW w:w="1964" w:type="dxa"/>
          </w:tcPr>
          <w:p w:rsidR="002F3A8A" w:rsidRPr="00523476" w:rsidRDefault="002F3A8A" w:rsidP="002D4DC3">
            <w:pPr>
              <w:spacing w:before="60" w:after="60"/>
              <w:jc w:val="right"/>
              <w:rPr>
                <w:b/>
                <w:color w:val="000000"/>
                <w:sz w:val="22"/>
                <w:szCs w:val="22"/>
              </w:rPr>
            </w:pPr>
            <w:r>
              <w:rPr>
                <w:b/>
                <w:color w:val="000000"/>
                <w:sz w:val="22"/>
                <w:szCs w:val="22"/>
              </w:rPr>
              <w:t>1.024.750.000</w:t>
            </w:r>
          </w:p>
        </w:tc>
        <w:tc>
          <w:tcPr>
            <w:tcW w:w="1957" w:type="dxa"/>
          </w:tcPr>
          <w:p w:rsidR="002F3A8A" w:rsidRPr="00523476" w:rsidRDefault="002F3A8A" w:rsidP="002D4DC3">
            <w:pPr>
              <w:spacing w:before="60" w:after="60"/>
              <w:jc w:val="right"/>
              <w:rPr>
                <w:b/>
                <w:color w:val="000000"/>
                <w:sz w:val="22"/>
                <w:szCs w:val="22"/>
              </w:rPr>
            </w:pPr>
            <w:r>
              <w:rPr>
                <w:b/>
                <w:color w:val="000000"/>
                <w:sz w:val="22"/>
                <w:szCs w:val="22"/>
              </w:rPr>
              <w:t>705.555.086</w:t>
            </w:r>
          </w:p>
        </w:tc>
        <w:tc>
          <w:tcPr>
            <w:tcW w:w="1787" w:type="dxa"/>
          </w:tcPr>
          <w:p w:rsidR="002F3A8A" w:rsidRPr="00523476" w:rsidRDefault="002F3A8A" w:rsidP="002D4DC3">
            <w:pPr>
              <w:spacing w:before="60" w:after="60"/>
              <w:jc w:val="right"/>
              <w:rPr>
                <w:b/>
                <w:color w:val="000000"/>
                <w:sz w:val="22"/>
                <w:szCs w:val="22"/>
              </w:rPr>
            </w:pPr>
            <w:r>
              <w:rPr>
                <w:b/>
                <w:color w:val="000000"/>
                <w:sz w:val="22"/>
                <w:szCs w:val="22"/>
              </w:rPr>
              <w:t>319.194.914</w:t>
            </w:r>
          </w:p>
        </w:tc>
      </w:tr>
    </w:tbl>
    <w:p w:rsidR="002F3A8A" w:rsidRDefault="002F3A8A" w:rsidP="002F3A8A">
      <w:pPr>
        <w:pStyle w:val="Caption"/>
        <w:spacing w:before="60" w:after="60" w:line="288" w:lineRule="auto"/>
        <w:jc w:val="right"/>
        <w:rPr>
          <w:rFonts w:ascii="Times New Roman" w:hAnsi="Times New Roman"/>
          <w:b w:val="0"/>
          <w:i/>
          <w:color w:val="000000"/>
          <w:sz w:val="22"/>
          <w:szCs w:val="22"/>
          <w:lang w:val="nl-NL"/>
        </w:rPr>
      </w:pPr>
      <w:bookmarkStart w:id="272" w:name="_Toc298835060"/>
      <w:r w:rsidRPr="00523476">
        <w:rPr>
          <w:rFonts w:ascii="Times New Roman" w:hAnsi="Times New Roman"/>
          <w:b w:val="0"/>
          <w:i/>
          <w:color w:val="000000"/>
          <w:sz w:val="22"/>
          <w:szCs w:val="22"/>
          <w:lang w:val="nl-NL"/>
        </w:rPr>
        <w:t>Nguồn: Báo cáo kiểm toán năm 20</w:t>
      </w:r>
      <w:r>
        <w:rPr>
          <w:rFonts w:ascii="Times New Roman" w:hAnsi="Times New Roman"/>
          <w:b w:val="0"/>
          <w:i/>
          <w:color w:val="000000"/>
          <w:sz w:val="22"/>
          <w:szCs w:val="22"/>
          <w:lang w:val="nl-NL"/>
        </w:rPr>
        <w:t>11</w:t>
      </w:r>
      <w:r w:rsidRPr="00523476">
        <w:rPr>
          <w:rFonts w:ascii="Times New Roman" w:hAnsi="Times New Roman"/>
          <w:b w:val="0"/>
          <w:i/>
          <w:color w:val="000000"/>
          <w:sz w:val="22"/>
          <w:szCs w:val="22"/>
          <w:lang w:val="nl-NL"/>
        </w:rPr>
        <w:t xml:space="preserve"> của VNI</w:t>
      </w:r>
    </w:p>
    <w:p w:rsidR="002F3A8A" w:rsidRPr="00523476" w:rsidRDefault="002F3A8A" w:rsidP="002F3A8A">
      <w:pPr>
        <w:pStyle w:val="Heading2"/>
        <w:spacing w:before="60" w:line="288" w:lineRule="auto"/>
        <w:rPr>
          <w:rFonts w:cs="Times New Roman"/>
          <w:iCs w:val="0"/>
          <w:color w:val="000000"/>
          <w:sz w:val="24"/>
          <w:szCs w:val="24"/>
          <w:lang w:val="sv-SE"/>
        </w:rPr>
      </w:pPr>
      <w:bookmarkStart w:id="273" w:name="_Toc351383598"/>
      <w:bookmarkStart w:id="274" w:name="_Toc358811005"/>
      <w:bookmarkStart w:id="275" w:name="_Toc369015867"/>
      <w:bookmarkEnd w:id="272"/>
      <w:r w:rsidRPr="00523476">
        <w:rPr>
          <w:rFonts w:cs="Times New Roman"/>
          <w:iCs w:val="0"/>
          <w:color w:val="000000"/>
          <w:sz w:val="24"/>
          <w:szCs w:val="24"/>
          <w:lang w:val="sv-SE"/>
        </w:rPr>
        <w:t>13.</w:t>
      </w:r>
      <w:r>
        <w:rPr>
          <w:rFonts w:cs="Times New Roman"/>
          <w:iCs w:val="0"/>
          <w:color w:val="000000"/>
          <w:sz w:val="24"/>
          <w:szCs w:val="24"/>
          <w:lang w:val="sv-SE"/>
        </w:rPr>
        <w:t>2</w:t>
      </w:r>
      <w:r w:rsidRPr="00523476">
        <w:rPr>
          <w:rFonts w:cs="Times New Roman"/>
          <w:iCs w:val="0"/>
          <w:color w:val="000000"/>
          <w:sz w:val="24"/>
          <w:szCs w:val="24"/>
          <w:lang w:val="sv-SE"/>
        </w:rPr>
        <w:t xml:space="preserve"> Giá trị tài sản cố định tại thời điểm 3</w:t>
      </w:r>
      <w:r w:rsidR="00BC3757">
        <w:rPr>
          <w:rFonts w:cs="Times New Roman"/>
          <w:iCs w:val="0"/>
          <w:color w:val="000000"/>
          <w:sz w:val="24"/>
          <w:szCs w:val="24"/>
          <w:lang w:val="sv-SE"/>
        </w:rPr>
        <w:t>1</w:t>
      </w:r>
      <w:r w:rsidRPr="00523476">
        <w:rPr>
          <w:rFonts w:cs="Times New Roman"/>
          <w:iCs w:val="0"/>
          <w:color w:val="000000"/>
          <w:sz w:val="24"/>
          <w:szCs w:val="24"/>
          <w:lang w:val="sv-SE"/>
        </w:rPr>
        <w:t>/</w:t>
      </w:r>
      <w:r w:rsidR="00BC3757">
        <w:rPr>
          <w:rFonts w:cs="Times New Roman"/>
          <w:iCs w:val="0"/>
          <w:color w:val="000000"/>
          <w:sz w:val="24"/>
          <w:szCs w:val="24"/>
          <w:lang w:val="sv-SE"/>
        </w:rPr>
        <w:t>12</w:t>
      </w:r>
      <w:r w:rsidRPr="00523476">
        <w:rPr>
          <w:rFonts w:cs="Times New Roman"/>
          <w:iCs w:val="0"/>
          <w:color w:val="000000"/>
          <w:sz w:val="24"/>
          <w:szCs w:val="24"/>
          <w:lang w:val="sv-SE"/>
        </w:rPr>
        <w:t>/201</w:t>
      </w:r>
      <w:r>
        <w:rPr>
          <w:rFonts w:cs="Times New Roman"/>
          <w:iCs w:val="0"/>
          <w:color w:val="000000"/>
          <w:sz w:val="24"/>
          <w:szCs w:val="24"/>
          <w:lang w:val="sv-SE"/>
        </w:rPr>
        <w:t>2</w:t>
      </w:r>
      <w:bookmarkEnd w:id="273"/>
      <w:bookmarkEnd w:id="274"/>
      <w:bookmarkEnd w:id="275"/>
    </w:p>
    <w:p w:rsidR="002F3A8A" w:rsidRPr="00523476" w:rsidRDefault="002F3A8A" w:rsidP="00620B45">
      <w:pPr>
        <w:jc w:val="center"/>
        <w:rPr>
          <w:b/>
          <w:color w:val="000000"/>
          <w:lang w:val="sv-SE"/>
        </w:rPr>
      </w:pPr>
      <w:r w:rsidRPr="00523476">
        <w:rPr>
          <w:b/>
          <w:color w:val="000000"/>
          <w:lang w:val="sv-SE"/>
        </w:rPr>
        <w:t>Bảng 4</w:t>
      </w:r>
      <w:r w:rsidR="005163DB">
        <w:rPr>
          <w:b/>
          <w:color w:val="000000"/>
          <w:lang w:val="sv-SE"/>
        </w:rPr>
        <w:t>0</w:t>
      </w:r>
      <w:r w:rsidRPr="00523476">
        <w:rPr>
          <w:b/>
          <w:color w:val="000000"/>
          <w:lang w:val="sv-SE"/>
        </w:rPr>
        <w:t>:</w:t>
      </w:r>
      <w:r w:rsidRPr="00523476">
        <w:rPr>
          <w:b/>
          <w:iCs/>
          <w:color w:val="000000"/>
          <w:lang w:val="sv-SE"/>
        </w:rPr>
        <w:t xml:space="preserve"> Giá trị tài sản cố định tại thời điểm 3</w:t>
      </w:r>
      <w:r w:rsidR="00BC3757">
        <w:rPr>
          <w:b/>
          <w:iCs/>
          <w:color w:val="000000"/>
          <w:lang w:val="sv-SE"/>
        </w:rPr>
        <w:t>1</w:t>
      </w:r>
      <w:r w:rsidRPr="00523476">
        <w:rPr>
          <w:b/>
          <w:iCs/>
          <w:color w:val="000000"/>
          <w:lang w:val="sv-SE"/>
        </w:rPr>
        <w:t>/</w:t>
      </w:r>
      <w:r w:rsidR="00BC3757">
        <w:rPr>
          <w:b/>
          <w:iCs/>
          <w:color w:val="000000"/>
          <w:lang w:val="sv-SE"/>
        </w:rPr>
        <w:t>12</w:t>
      </w:r>
      <w:r w:rsidRPr="00523476">
        <w:rPr>
          <w:b/>
          <w:iCs/>
          <w:color w:val="000000"/>
          <w:lang w:val="sv-SE"/>
        </w:rPr>
        <w:t>/201</w:t>
      </w:r>
      <w:r>
        <w:rPr>
          <w:b/>
          <w:iCs/>
          <w:color w:val="000000"/>
          <w:lang w:val="sv-SE"/>
        </w:rPr>
        <w:t>2</w:t>
      </w:r>
    </w:p>
    <w:p w:rsidR="002F3A8A" w:rsidRPr="00523476" w:rsidRDefault="002F3A8A" w:rsidP="00620B45">
      <w:pPr>
        <w:jc w:val="right"/>
        <w:rPr>
          <w:i/>
          <w:color w:val="000000"/>
          <w:sz w:val="22"/>
          <w:szCs w:val="22"/>
          <w:lang w:val="nl-NL"/>
        </w:rPr>
      </w:pPr>
      <w:r w:rsidRPr="00523476">
        <w:rPr>
          <w:i/>
          <w:color w:val="000000"/>
          <w:sz w:val="22"/>
          <w:szCs w:val="22"/>
          <w:lang w:val="nl-NL"/>
        </w:rPr>
        <w:t>Đơn vị: VNĐ</w:t>
      </w:r>
    </w:p>
    <w:tbl>
      <w:tblPr>
        <w:tblW w:w="0" w:type="auto"/>
        <w:tblInd w:w="675" w:type="dxa"/>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tblLayout w:type="fixed"/>
        <w:tblLook w:val="04A0"/>
      </w:tblPr>
      <w:tblGrid>
        <w:gridCol w:w="2410"/>
        <w:gridCol w:w="2268"/>
        <w:gridCol w:w="1985"/>
        <w:gridCol w:w="1984"/>
      </w:tblGrid>
      <w:tr w:rsidR="00743819" w:rsidRPr="00523476" w:rsidTr="007C0674">
        <w:trPr>
          <w:trHeight w:val="268"/>
        </w:trPr>
        <w:tc>
          <w:tcPr>
            <w:tcW w:w="2410" w:type="dxa"/>
            <w:tcBorders>
              <w:top w:val="thinThickSmallGap" w:sz="12" w:space="0" w:color="auto"/>
              <w:bottom w:val="dotted" w:sz="4" w:space="0" w:color="auto"/>
            </w:tcBorders>
            <w:shd w:val="clear" w:color="auto" w:fill="DBE5F1"/>
          </w:tcPr>
          <w:p w:rsidR="002F3A8A" w:rsidRPr="00523476" w:rsidRDefault="002F3A8A" w:rsidP="007C0674">
            <w:pPr>
              <w:spacing w:before="40" w:after="40" w:line="264" w:lineRule="auto"/>
              <w:jc w:val="center"/>
              <w:rPr>
                <w:b/>
                <w:color w:val="000000"/>
                <w:sz w:val="22"/>
                <w:szCs w:val="22"/>
              </w:rPr>
            </w:pPr>
            <w:r w:rsidRPr="00523476">
              <w:rPr>
                <w:b/>
                <w:color w:val="000000"/>
                <w:sz w:val="22"/>
                <w:szCs w:val="22"/>
              </w:rPr>
              <w:t>Khoản mục</w:t>
            </w:r>
          </w:p>
        </w:tc>
        <w:tc>
          <w:tcPr>
            <w:tcW w:w="2268" w:type="dxa"/>
            <w:tcBorders>
              <w:top w:val="thinThickSmallGap" w:sz="12" w:space="0" w:color="auto"/>
              <w:bottom w:val="dotted" w:sz="4" w:space="0" w:color="auto"/>
            </w:tcBorders>
            <w:shd w:val="clear" w:color="auto" w:fill="DBE5F1"/>
          </w:tcPr>
          <w:p w:rsidR="002F3A8A" w:rsidRPr="00523476" w:rsidRDefault="002F3A8A" w:rsidP="007C0674">
            <w:pPr>
              <w:spacing w:before="40" w:after="40" w:line="264" w:lineRule="auto"/>
              <w:jc w:val="center"/>
              <w:rPr>
                <w:b/>
                <w:color w:val="000000"/>
                <w:sz w:val="22"/>
                <w:szCs w:val="22"/>
              </w:rPr>
            </w:pPr>
            <w:r w:rsidRPr="00523476">
              <w:rPr>
                <w:b/>
                <w:color w:val="000000"/>
                <w:sz w:val="22"/>
                <w:szCs w:val="22"/>
              </w:rPr>
              <w:t>Nguyên giá</w:t>
            </w:r>
          </w:p>
        </w:tc>
        <w:tc>
          <w:tcPr>
            <w:tcW w:w="1985" w:type="dxa"/>
            <w:tcBorders>
              <w:top w:val="thinThickSmallGap" w:sz="12" w:space="0" w:color="auto"/>
              <w:bottom w:val="dotted" w:sz="4" w:space="0" w:color="auto"/>
            </w:tcBorders>
            <w:shd w:val="clear" w:color="auto" w:fill="DBE5F1"/>
          </w:tcPr>
          <w:p w:rsidR="002F3A8A" w:rsidRPr="00523476" w:rsidRDefault="002F3A8A" w:rsidP="007C0674">
            <w:pPr>
              <w:spacing w:before="40" w:after="40" w:line="264" w:lineRule="auto"/>
              <w:jc w:val="center"/>
              <w:rPr>
                <w:b/>
                <w:color w:val="000000"/>
                <w:sz w:val="22"/>
                <w:szCs w:val="22"/>
              </w:rPr>
            </w:pPr>
            <w:r w:rsidRPr="00523476">
              <w:rPr>
                <w:b/>
                <w:color w:val="000000"/>
                <w:sz w:val="22"/>
                <w:szCs w:val="22"/>
              </w:rPr>
              <w:t>Giá trị khấu hao</w:t>
            </w:r>
          </w:p>
        </w:tc>
        <w:tc>
          <w:tcPr>
            <w:tcW w:w="1984" w:type="dxa"/>
            <w:tcBorders>
              <w:top w:val="thinThickSmallGap" w:sz="12" w:space="0" w:color="auto"/>
              <w:bottom w:val="dotted" w:sz="4" w:space="0" w:color="auto"/>
            </w:tcBorders>
            <w:shd w:val="clear" w:color="auto" w:fill="DBE5F1"/>
          </w:tcPr>
          <w:p w:rsidR="002F3A8A" w:rsidRPr="00523476" w:rsidRDefault="002F3A8A" w:rsidP="007C0674">
            <w:pPr>
              <w:spacing w:before="40" w:after="40" w:line="264" w:lineRule="auto"/>
              <w:jc w:val="center"/>
              <w:rPr>
                <w:b/>
                <w:color w:val="000000"/>
                <w:sz w:val="22"/>
                <w:szCs w:val="22"/>
              </w:rPr>
            </w:pPr>
            <w:r w:rsidRPr="00523476">
              <w:rPr>
                <w:b/>
                <w:color w:val="000000"/>
                <w:sz w:val="22"/>
                <w:szCs w:val="22"/>
              </w:rPr>
              <w:t>Giá trị còn lại</w:t>
            </w:r>
          </w:p>
        </w:tc>
      </w:tr>
      <w:tr w:rsidR="00743819" w:rsidRPr="00523476" w:rsidTr="00743819">
        <w:tc>
          <w:tcPr>
            <w:tcW w:w="2410" w:type="dxa"/>
            <w:tcBorders>
              <w:top w:val="dotted" w:sz="4" w:space="0" w:color="auto"/>
            </w:tcBorders>
          </w:tcPr>
          <w:p w:rsidR="002F3A8A" w:rsidRPr="00523476" w:rsidRDefault="002F3A8A" w:rsidP="007C0674">
            <w:pPr>
              <w:spacing w:before="40" w:after="40" w:line="264" w:lineRule="auto"/>
              <w:rPr>
                <w:b/>
                <w:color w:val="000000"/>
                <w:sz w:val="22"/>
                <w:szCs w:val="22"/>
              </w:rPr>
            </w:pPr>
            <w:r w:rsidRPr="00523476">
              <w:rPr>
                <w:b/>
                <w:color w:val="000000"/>
                <w:sz w:val="22"/>
                <w:szCs w:val="22"/>
              </w:rPr>
              <w:lastRenderedPageBreak/>
              <w:t>TSCĐ hữu hình</w:t>
            </w:r>
          </w:p>
        </w:tc>
        <w:tc>
          <w:tcPr>
            <w:tcW w:w="2268" w:type="dxa"/>
            <w:tcBorders>
              <w:top w:val="dotted" w:sz="4" w:space="0" w:color="auto"/>
              <w:bottom w:val="dotted" w:sz="4" w:space="0" w:color="auto"/>
            </w:tcBorders>
            <w:shd w:val="clear" w:color="auto" w:fill="FFFFFF"/>
          </w:tcPr>
          <w:p w:rsidR="002F3A8A" w:rsidRPr="00523476" w:rsidRDefault="00B139DA" w:rsidP="007C0674">
            <w:pPr>
              <w:spacing w:before="40" w:after="40" w:line="264" w:lineRule="auto"/>
              <w:jc w:val="right"/>
              <w:rPr>
                <w:b/>
                <w:color w:val="000000"/>
                <w:sz w:val="22"/>
                <w:szCs w:val="22"/>
              </w:rPr>
            </w:pPr>
            <w:r>
              <w:rPr>
                <w:b/>
                <w:color w:val="000000"/>
                <w:sz w:val="22"/>
                <w:szCs w:val="22"/>
              </w:rPr>
              <w:t>16.681.868.691</w:t>
            </w:r>
          </w:p>
        </w:tc>
        <w:tc>
          <w:tcPr>
            <w:tcW w:w="1985" w:type="dxa"/>
            <w:tcBorders>
              <w:top w:val="dotted" w:sz="4" w:space="0" w:color="auto"/>
              <w:bottom w:val="dotted" w:sz="4" w:space="0" w:color="auto"/>
            </w:tcBorders>
            <w:shd w:val="clear" w:color="auto" w:fill="FFFFFF"/>
          </w:tcPr>
          <w:p w:rsidR="002F3A8A" w:rsidRPr="00523476" w:rsidRDefault="00B139DA" w:rsidP="007C0674">
            <w:pPr>
              <w:spacing w:before="40" w:after="40" w:line="264" w:lineRule="auto"/>
              <w:jc w:val="right"/>
              <w:rPr>
                <w:b/>
                <w:color w:val="000000"/>
                <w:sz w:val="22"/>
                <w:szCs w:val="22"/>
              </w:rPr>
            </w:pPr>
            <w:r>
              <w:rPr>
                <w:b/>
                <w:color w:val="000000"/>
                <w:sz w:val="22"/>
                <w:szCs w:val="22"/>
              </w:rPr>
              <w:t>8.917.928.785</w:t>
            </w:r>
          </w:p>
        </w:tc>
        <w:tc>
          <w:tcPr>
            <w:tcW w:w="1984" w:type="dxa"/>
            <w:tcBorders>
              <w:top w:val="dotted" w:sz="4" w:space="0" w:color="auto"/>
              <w:bottom w:val="dotted" w:sz="4" w:space="0" w:color="auto"/>
            </w:tcBorders>
            <w:shd w:val="clear" w:color="auto" w:fill="FFFFFF"/>
          </w:tcPr>
          <w:p w:rsidR="002F3A8A" w:rsidRPr="00523476" w:rsidRDefault="00B139DA" w:rsidP="007C0674">
            <w:pPr>
              <w:spacing w:before="40" w:after="40" w:line="264" w:lineRule="auto"/>
              <w:jc w:val="right"/>
              <w:rPr>
                <w:b/>
                <w:color w:val="000000"/>
                <w:sz w:val="22"/>
                <w:szCs w:val="22"/>
              </w:rPr>
            </w:pPr>
            <w:r>
              <w:rPr>
                <w:b/>
                <w:color w:val="000000"/>
                <w:sz w:val="22"/>
                <w:szCs w:val="22"/>
              </w:rPr>
              <w:t>8.431.970.392</w:t>
            </w:r>
          </w:p>
        </w:tc>
      </w:tr>
      <w:tr w:rsidR="00743819" w:rsidRPr="00523476" w:rsidTr="00743819">
        <w:tc>
          <w:tcPr>
            <w:tcW w:w="2410" w:type="dxa"/>
            <w:vAlign w:val="center"/>
          </w:tcPr>
          <w:p w:rsidR="002F3A8A" w:rsidRPr="00523476" w:rsidRDefault="002F3A8A" w:rsidP="007C0674">
            <w:pPr>
              <w:spacing w:before="40" w:after="40" w:line="264" w:lineRule="auto"/>
              <w:rPr>
                <w:color w:val="000000"/>
                <w:sz w:val="22"/>
                <w:szCs w:val="22"/>
              </w:rPr>
            </w:pPr>
            <w:r w:rsidRPr="00523476">
              <w:rPr>
                <w:color w:val="000000"/>
                <w:sz w:val="22"/>
                <w:szCs w:val="22"/>
              </w:rPr>
              <w:t>Phương tiện vận tải</w:t>
            </w:r>
          </w:p>
        </w:tc>
        <w:tc>
          <w:tcPr>
            <w:tcW w:w="2268" w:type="dxa"/>
            <w:tcBorders>
              <w:top w:val="dotted" w:sz="4" w:space="0" w:color="auto"/>
              <w:bottom w:val="dotted" w:sz="4" w:space="0" w:color="auto"/>
            </w:tcBorders>
            <w:shd w:val="clear" w:color="auto" w:fill="FFFFFF"/>
          </w:tcPr>
          <w:p w:rsidR="002F3A8A" w:rsidRPr="00523476" w:rsidRDefault="002F3A8A" w:rsidP="007C0674">
            <w:pPr>
              <w:spacing w:before="40" w:after="40" w:line="264" w:lineRule="auto"/>
              <w:jc w:val="right"/>
              <w:rPr>
                <w:color w:val="000000"/>
                <w:sz w:val="22"/>
                <w:szCs w:val="22"/>
              </w:rPr>
            </w:pPr>
            <w:r>
              <w:rPr>
                <w:color w:val="000000"/>
                <w:sz w:val="22"/>
                <w:szCs w:val="22"/>
              </w:rPr>
              <w:t>5.141.441.414</w:t>
            </w:r>
          </w:p>
        </w:tc>
        <w:tc>
          <w:tcPr>
            <w:tcW w:w="1985" w:type="dxa"/>
            <w:tcBorders>
              <w:top w:val="dotted" w:sz="4" w:space="0" w:color="auto"/>
              <w:bottom w:val="dotted" w:sz="4" w:space="0" w:color="auto"/>
            </w:tcBorders>
            <w:shd w:val="clear" w:color="auto" w:fill="FFFFFF"/>
          </w:tcPr>
          <w:p w:rsidR="002F3A8A" w:rsidRPr="00523476" w:rsidRDefault="00743819" w:rsidP="007C0674">
            <w:pPr>
              <w:spacing w:before="40" w:after="40" w:line="264" w:lineRule="auto"/>
              <w:jc w:val="right"/>
              <w:rPr>
                <w:color w:val="000000"/>
                <w:sz w:val="22"/>
                <w:szCs w:val="22"/>
              </w:rPr>
            </w:pPr>
            <w:r>
              <w:rPr>
                <w:color w:val="000000"/>
                <w:sz w:val="22"/>
                <w:szCs w:val="22"/>
              </w:rPr>
              <w:t>2.047.284.638</w:t>
            </w:r>
          </w:p>
        </w:tc>
        <w:tc>
          <w:tcPr>
            <w:tcW w:w="1984" w:type="dxa"/>
            <w:tcBorders>
              <w:top w:val="dotted" w:sz="4" w:space="0" w:color="auto"/>
              <w:bottom w:val="dotted" w:sz="4" w:space="0" w:color="auto"/>
            </w:tcBorders>
            <w:shd w:val="clear" w:color="auto" w:fill="FFFFFF"/>
          </w:tcPr>
          <w:p w:rsidR="002F3A8A" w:rsidRPr="003D64FC" w:rsidRDefault="00743819" w:rsidP="007C0674">
            <w:pPr>
              <w:spacing w:before="40" w:after="40" w:line="264" w:lineRule="auto"/>
              <w:jc w:val="right"/>
              <w:rPr>
                <w:color w:val="000000"/>
                <w:sz w:val="22"/>
                <w:szCs w:val="22"/>
              </w:rPr>
            </w:pPr>
            <w:r>
              <w:rPr>
                <w:color w:val="000000"/>
                <w:sz w:val="22"/>
                <w:szCs w:val="22"/>
              </w:rPr>
              <w:t>3.094.156.776</w:t>
            </w:r>
          </w:p>
        </w:tc>
      </w:tr>
      <w:tr w:rsidR="00743819" w:rsidRPr="00523476" w:rsidTr="00743819">
        <w:tc>
          <w:tcPr>
            <w:tcW w:w="2410" w:type="dxa"/>
            <w:vAlign w:val="center"/>
          </w:tcPr>
          <w:p w:rsidR="002F3A8A" w:rsidRPr="00523476" w:rsidRDefault="002F3A8A" w:rsidP="007C0674">
            <w:pPr>
              <w:spacing w:before="40" w:after="40" w:line="264" w:lineRule="auto"/>
              <w:rPr>
                <w:color w:val="000000"/>
                <w:sz w:val="22"/>
                <w:szCs w:val="22"/>
              </w:rPr>
            </w:pPr>
            <w:r w:rsidRPr="00523476">
              <w:rPr>
                <w:color w:val="000000"/>
                <w:sz w:val="22"/>
                <w:szCs w:val="22"/>
              </w:rPr>
              <w:t>Thiết bị văn phòng</w:t>
            </w:r>
          </w:p>
        </w:tc>
        <w:tc>
          <w:tcPr>
            <w:tcW w:w="2268" w:type="dxa"/>
            <w:tcBorders>
              <w:top w:val="dotted" w:sz="4" w:space="0" w:color="auto"/>
              <w:bottom w:val="dotted" w:sz="4" w:space="0" w:color="auto"/>
            </w:tcBorders>
            <w:shd w:val="clear" w:color="auto" w:fill="FFFFFF"/>
          </w:tcPr>
          <w:p w:rsidR="002F3A8A" w:rsidRPr="00523476" w:rsidRDefault="00B139DA" w:rsidP="007C0674">
            <w:pPr>
              <w:spacing w:before="40" w:after="40" w:line="264" w:lineRule="auto"/>
              <w:jc w:val="right"/>
              <w:rPr>
                <w:color w:val="000000"/>
                <w:sz w:val="22"/>
                <w:szCs w:val="22"/>
              </w:rPr>
            </w:pPr>
            <w:r>
              <w:rPr>
                <w:color w:val="000000"/>
                <w:sz w:val="22"/>
                <w:szCs w:val="22"/>
              </w:rPr>
              <w:t>11.540.427.277</w:t>
            </w:r>
          </w:p>
        </w:tc>
        <w:tc>
          <w:tcPr>
            <w:tcW w:w="1985" w:type="dxa"/>
            <w:tcBorders>
              <w:top w:val="dotted" w:sz="4" w:space="0" w:color="auto"/>
              <w:bottom w:val="dotted" w:sz="4" w:space="0" w:color="auto"/>
            </w:tcBorders>
            <w:shd w:val="clear" w:color="auto" w:fill="FFFFFF"/>
          </w:tcPr>
          <w:p w:rsidR="002F3A8A" w:rsidRPr="00523476" w:rsidRDefault="00B139DA" w:rsidP="007C0674">
            <w:pPr>
              <w:spacing w:before="40" w:after="40" w:line="264" w:lineRule="auto"/>
              <w:jc w:val="right"/>
              <w:rPr>
                <w:color w:val="000000"/>
                <w:sz w:val="22"/>
                <w:szCs w:val="22"/>
              </w:rPr>
            </w:pPr>
            <w:r>
              <w:rPr>
                <w:color w:val="000000"/>
                <w:sz w:val="22"/>
                <w:szCs w:val="22"/>
              </w:rPr>
              <w:t>6.870.644.147</w:t>
            </w:r>
          </w:p>
        </w:tc>
        <w:tc>
          <w:tcPr>
            <w:tcW w:w="1984" w:type="dxa"/>
            <w:tcBorders>
              <w:top w:val="dotted" w:sz="4" w:space="0" w:color="auto"/>
              <w:bottom w:val="dotted" w:sz="4" w:space="0" w:color="auto"/>
            </w:tcBorders>
            <w:shd w:val="clear" w:color="auto" w:fill="FFFFFF"/>
          </w:tcPr>
          <w:p w:rsidR="002F3A8A" w:rsidRPr="00523476" w:rsidRDefault="00B139DA" w:rsidP="007C0674">
            <w:pPr>
              <w:spacing w:before="40" w:after="40" w:line="264" w:lineRule="auto"/>
              <w:jc w:val="right"/>
              <w:rPr>
                <w:color w:val="000000"/>
                <w:sz w:val="22"/>
                <w:szCs w:val="22"/>
              </w:rPr>
            </w:pPr>
            <w:r>
              <w:rPr>
                <w:color w:val="000000"/>
                <w:sz w:val="22"/>
                <w:szCs w:val="22"/>
              </w:rPr>
              <w:t>5.337.813.616</w:t>
            </w:r>
          </w:p>
        </w:tc>
      </w:tr>
      <w:tr w:rsidR="00743819" w:rsidRPr="00523476" w:rsidTr="00743819">
        <w:tc>
          <w:tcPr>
            <w:tcW w:w="2410" w:type="dxa"/>
            <w:vAlign w:val="center"/>
          </w:tcPr>
          <w:p w:rsidR="002F3A8A" w:rsidRPr="00523476" w:rsidRDefault="002F3A8A" w:rsidP="007C0674">
            <w:pPr>
              <w:spacing w:before="40" w:after="40" w:line="264" w:lineRule="auto"/>
              <w:rPr>
                <w:b/>
                <w:color w:val="000000"/>
                <w:sz w:val="22"/>
                <w:szCs w:val="22"/>
              </w:rPr>
            </w:pPr>
            <w:r w:rsidRPr="00523476">
              <w:rPr>
                <w:b/>
                <w:color w:val="000000"/>
                <w:sz w:val="22"/>
                <w:szCs w:val="22"/>
              </w:rPr>
              <w:t>Tài sản vô hình</w:t>
            </w:r>
          </w:p>
        </w:tc>
        <w:tc>
          <w:tcPr>
            <w:tcW w:w="2268" w:type="dxa"/>
            <w:tcBorders>
              <w:top w:val="dotted" w:sz="4" w:space="0" w:color="auto"/>
              <w:bottom w:val="thickThinSmallGap" w:sz="12" w:space="0" w:color="auto"/>
            </w:tcBorders>
            <w:shd w:val="clear" w:color="auto" w:fill="FFFFFF"/>
          </w:tcPr>
          <w:p w:rsidR="002F3A8A" w:rsidRPr="00523476" w:rsidRDefault="002F3A8A" w:rsidP="007C0674">
            <w:pPr>
              <w:spacing w:before="40" w:after="40" w:line="264" w:lineRule="auto"/>
              <w:jc w:val="right"/>
              <w:rPr>
                <w:b/>
                <w:color w:val="000000"/>
                <w:sz w:val="22"/>
                <w:szCs w:val="22"/>
              </w:rPr>
            </w:pPr>
            <w:r>
              <w:rPr>
                <w:b/>
                <w:color w:val="000000"/>
                <w:sz w:val="22"/>
                <w:szCs w:val="22"/>
              </w:rPr>
              <w:t>1.200.100.000</w:t>
            </w:r>
          </w:p>
        </w:tc>
        <w:tc>
          <w:tcPr>
            <w:tcW w:w="1985" w:type="dxa"/>
            <w:tcBorders>
              <w:top w:val="dotted" w:sz="4" w:space="0" w:color="auto"/>
              <w:bottom w:val="thickThinSmallGap" w:sz="12" w:space="0" w:color="auto"/>
            </w:tcBorders>
            <w:shd w:val="clear" w:color="auto" w:fill="FFFFFF"/>
          </w:tcPr>
          <w:p w:rsidR="002F3A8A" w:rsidRPr="00523476" w:rsidRDefault="00743819" w:rsidP="007C0674">
            <w:pPr>
              <w:spacing w:before="40" w:after="40" w:line="264" w:lineRule="auto"/>
              <w:jc w:val="right"/>
              <w:rPr>
                <w:b/>
                <w:color w:val="000000"/>
                <w:sz w:val="22"/>
                <w:szCs w:val="22"/>
              </w:rPr>
            </w:pPr>
            <w:r>
              <w:rPr>
                <w:b/>
                <w:color w:val="000000"/>
                <w:sz w:val="22"/>
                <w:szCs w:val="22"/>
              </w:rPr>
              <w:t>945.113.618</w:t>
            </w:r>
          </w:p>
        </w:tc>
        <w:tc>
          <w:tcPr>
            <w:tcW w:w="1984" w:type="dxa"/>
            <w:tcBorders>
              <w:top w:val="dotted" w:sz="4" w:space="0" w:color="auto"/>
              <w:bottom w:val="thickThinSmallGap" w:sz="12" w:space="0" w:color="auto"/>
            </w:tcBorders>
            <w:shd w:val="clear" w:color="auto" w:fill="FFFFFF"/>
          </w:tcPr>
          <w:p w:rsidR="002F3A8A" w:rsidRPr="00523476" w:rsidRDefault="00743819" w:rsidP="007C0674">
            <w:pPr>
              <w:spacing w:before="40" w:after="40" w:line="264" w:lineRule="auto"/>
              <w:jc w:val="right"/>
              <w:rPr>
                <w:b/>
                <w:color w:val="000000"/>
                <w:sz w:val="22"/>
                <w:szCs w:val="22"/>
              </w:rPr>
            </w:pPr>
            <w:r>
              <w:rPr>
                <w:b/>
                <w:color w:val="000000"/>
                <w:sz w:val="22"/>
                <w:szCs w:val="22"/>
              </w:rPr>
              <w:t>254.986.382</w:t>
            </w:r>
          </w:p>
        </w:tc>
      </w:tr>
    </w:tbl>
    <w:p w:rsidR="002F3A8A" w:rsidRDefault="002F3A8A" w:rsidP="002F3A8A">
      <w:pPr>
        <w:pStyle w:val="Caption"/>
        <w:spacing w:before="60" w:after="60" w:line="288" w:lineRule="auto"/>
        <w:jc w:val="right"/>
        <w:rPr>
          <w:rFonts w:ascii="Times New Roman" w:hAnsi="Times New Roman"/>
          <w:b w:val="0"/>
          <w:i/>
          <w:color w:val="000000"/>
          <w:sz w:val="22"/>
          <w:szCs w:val="22"/>
          <w:lang w:val="nl-NL"/>
        </w:rPr>
      </w:pPr>
      <w:r w:rsidRPr="00523476">
        <w:rPr>
          <w:rFonts w:ascii="Times New Roman" w:hAnsi="Times New Roman"/>
          <w:b w:val="0"/>
          <w:i/>
          <w:color w:val="000000"/>
          <w:sz w:val="22"/>
          <w:szCs w:val="22"/>
          <w:lang w:val="nl-NL"/>
        </w:rPr>
        <w:t>Nguồn: Báo cáo tài chính năm 201</w:t>
      </w:r>
      <w:r>
        <w:rPr>
          <w:rFonts w:ascii="Times New Roman" w:hAnsi="Times New Roman"/>
          <w:b w:val="0"/>
          <w:i/>
          <w:color w:val="000000"/>
          <w:sz w:val="22"/>
          <w:szCs w:val="22"/>
          <w:lang w:val="nl-NL"/>
        </w:rPr>
        <w:t>2</w:t>
      </w:r>
      <w:r w:rsidRPr="00523476">
        <w:rPr>
          <w:rFonts w:ascii="Times New Roman" w:hAnsi="Times New Roman"/>
          <w:b w:val="0"/>
          <w:i/>
          <w:color w:val="000000"/>
          <w:sz w:val="22"/>
          <w:szCs w:val="22"/>
          <w:lang w:val="nl-NL"/>
        </w:rPr>
        <w:t xml:space="preserve"> </w:t>
      </w:r>
      <w:r w:rsidR="00B139DA">
        <w:rPr>
          <w:rFonts w:ascii="Times New Roman" w:hAnsi="Times New Roman"/>
          <w:b w:val="0"/>
          <w:i/>
          <w:color w:val="000000"/>
          <w:sz w:val="22"/>
          <w:szCs w:val="22"/>
          <w:lang w:val="nl-NL"/>
        </w:rPr>
        <w:t xml:space="preserve">đã </w:t>
      </w:r>
      <w:r w:rsidR="00BC3757">
        <w:rPr>
          <w:rFonts w:ascii="Times New Roman" w:hAnsi="Times New Roman"/>
          <w:b w:val="0"/>
          <w:i/>
          <w:color w:val="000000"/>
          <w:sz w:val="22"/>
          <w:szCs w:val="22"/>
          <w:lang w:val="nl-NL"/>
        </w:rPr>
        <w:t>kiểm toán</w:t>
      </w:r>
    </w:p>
    <w:p w:rsidR="002F3A8A" w:rsidRPr="00AF191E" w:rsidRDefault="00CC718C" w:rsidP="00CC718C">
      <w:pPr>
        <w:pStyle w:val="Heading2"/>
        <w:rPr>
          <w:rFonts w:cs="Times New Roman"/>
          <w:iCs w:val="0"/>
          <w:color w:val="000000"/>
          <w:sz w:val="24"/>
          <w:szCs w:val="24"/>
          <w:lang w:val="sv-SE"/>
        </w:rPr>
      </w:pPr>
      <w:bookmarkStart w:id="276" w:name="_Toc351383599"/>
      <w:bookmarkStart w:id="277" w:name="_Toc358811006"/>
      <w:bookmarkStart w:id="278" w:name="_Toc369015868"/>
      <w:r>
        <w:rPr>
          <w:rFonts w:cs="Times New Roman"/>
          <w:iCs w:val="0"/>
          <w:color w:val="000000"/>
          <w:sz w:val="24"/>
          <w:szCs w:val="24"/>
          <w:lang w:val="sv-SE"/>
        </w:rPr>
        <w:t xml:space="preserve">13.3. </w:t>
      </w:r>
      <w:r w:rsidR="002F3A8A" w:rsidRPr="00AF191E">
        <w:rPr>
          <w:rFonts w:cs="Times New Roman"/>
          <w:iCs w:val="0"/>
          <w:color w:val="000000"/>
          <w:sz w:val="24"/>
          <w:szCs w:val="24"/>
          <w:lang w:val="sv-SE"/>
        </w:rPr>
        <w:t>Tình hình sử dụng đất đai</w:t>
      </w:r>
      <w:bookmarkEnd w:id="276"/>
      <w:bookmarkEnd w:id="277"/>
      <w:bookmarkEnd w:id="278"/>
    </w:p>
    <w:p w:rsidR="002F3A8A" w:rsidRDefault="002F3A8A" w:rsidP="002F3A8A">
      <w:pPr>
        <w:tabs>
          <w:tab w:val="left" w:pos="567"/>
        </w:tabs>
        <w:spacing w:before="60" w:after="60" w:line="288" w:lineRule="auto"/>
        <w:rPr>
          <w:lang w:val="nl-NL"/>
        </w:rPr>
      </w:pPr>
      <w:r>
        <w:rPr>
          <w:b/>
          <w:lang w:val="nl-NL"/>
        </w:rPr>
        <w:tab/>
      </w:r>
      <w:r>
        <w:rPr>
          <w:lang w:val="nl-NL"/>
        </w:rPr>
        <w:t>Hiện tại, Công ty đang thuê địa điểm đặt trụ sở chính tại địa chỉ sau:</w:t>
      </w:r>
    </w:p>
    <w:p w:rsidR="00C60619" w:rsidRDefault="002F3A8A" w:rsidP="002F3A8A">
      <w:pPr>
        <w:tabs>
          <w:tab w:val="left" w:pos="567"/>
        </w:tabs>
        <w:spacing w:before="60" w:after="60" w:line="288" w:lineRule="auto"/>
        <w:ind w:firstLine="567"/>
        <w:rPr>
          <w:lang w:val="nl-NL"/>
        </w:rPr>
      </w:pPr>
      <w:r>
        <w:rPr>
          <w:lang w:val="nl-NL"/>
        </w:rPr>
        <w:t>Tầng 15, Tòa nhà Geleximco, số 36 Hoàng Cầu, Đống Đa, Hà Nội</w:t>
      </w:r>
    </w:p>
    <w:p w:rsidR="002F3A8A" w:rsidRDefault="002F3A8A" w:rsidP="00946F99">
      <w:pPr>
        <w:pStyle w:val="Heading2"/>
        <w:numPr>
          <w:ilvl w:val="0"/>
          <w:numId w:val="32"/>
        </w:numPr>
        <w:tabs>
          <w:tab w:val="left" w:pos="360"/>
        </w:tabs>
        <w:spacing w:before="60" w:line="288" w:lineRule="auto"/>
        <w:ind w:left="0" w:firstLine="0"/>
        <w:rPr>
          <w:rFonts w:cs="Times New Roman"/>
          <w:iCs w:val="0"/>
          <w:color w:val="000000"/>
          <w:sz w:val="24"/>
          <w:szCs w:val="24"/>
          <w:lang w:val="nl-NL"/>
        </w:rPr>
      </w:pPr>
      <w:r w:rsidRPr="00523476">
        <w:rPr>
          <w:rFonts w:cs="Times New Roman"/>
          <w:iCs w:val="0"/>
          <w:color w:val="000000"/>
          <w:sz w:val="24"/>
          <w:szCs w:val="24"/>
          <w:lang w:val="nl-NL"/>
        </w:rPr>
        <w:t xml:space="preserve"> </w:t>
      </w:r>
      <w:bookmarkStart w:id="279" w:name="_Toc351383600"/>
      <w:bookmarkStart w:id="280" w:name="_Toc358811007"/>
      <w:bookmarkStart w:id="281" w:name="_Toc369015869"/>
      <w:r w:rsidRPr="00523476">
        <w:rPr>
          <w:rFonts w:cs="Times New Roman"/>
          <w:iCs w:val="0"/>
          <w:color w:val="000000"/>
          <w:sz w:val="24"/>
          <w:szCs w:val="24"/>
          <w:lang w:val="nl-NL"/>
        </w:rPr>
        <w:t xml:space="preserve">Kế hoạch </w:t>
      </w:r>
      <w:bookmarkEnd w:id="279"/>
      <w:r w:rsidR="00562632">
        <w:rPr>
          <w:rFonts w:cs="Times New Roman"/>
          <w:iCs w:val="0"/>
          <w:color w:val="000000"/>
          <w:sz w:val="24"/>
          <w:szCs w:val="24"/>
          <w:lang w:val="nl-NL"/>
        </w:rPr>
        <w:t>lợi nhuận và cổ tức</w:t>
      </w:r>
      <w:bookmarkEnd w:id="280"/>
      <w:bookmarkEnd w:id="281"/>
    </w:p>
    <w:p w:rsidR="002F3A8A" w:rsidRPr="00523476" w:rsidRDefault="002F3A8A" w:rsidP="002F3A8A">
      <w:pPr>
        <w:spacing w:before="60" w:after="60" w:line="288" w:lineRule="auto"/>
        <w:jc w:val="center"/>
        <w:rPr>
          <w:b/>
          <w:color w:val="000000"/>
          <w:lang w:val="nl-NL"/>
        </w:rPr>
      </w:pPr>
      <w:r w:rsidRPr="00523476">
        <w:rPr>
          <w:b/>
          <w:color w:val="000000"/>
          <w:lang w:val="nl-NL"/>
        </w:rPr>
        <w:t>Bảng 4</w:t>
      </w:r>
      <w:r w:rsidR="005163DB">
        <w:rPr>
          <w:b/>
          <w:color w:val="000000"/>
          <w:lang w:val="nl-NL"/>
        </w:rPr>
        <w:t>1</w:t>
      </w:r>
      <w:r w:rsidRPr="00523476">
        <w:rPr>
          <w:b/>
          <w:color w:val="000000"/>
          <w:lang w:val="nl-NL"/>
        </w:rPr>
        <w:t xml:space="preserve">: Kế hoạch </w:t>
      </w:r>
      <w:r w:rsidR="00562632">
        <w:rPr>
          <w:b/>
          <w:color w:val="000000"/>
          <w:lang w:val="nl-NL"/>
        </w:rPr>
        <w:t>lợi nhuận và cổ tức</w:t>
      </w:r>
    </w:p>
    <w:p w:rsidR="002F3A8A" w:rsidRPr="00523476" w:rsidRDefault="002F3A8A" w:rsidP="002F3A8A">
      <w:pPr>
        <w:spacing w:line="288" w:lineRule="auto"/>
        <w:jc w:val="right"/>
        <w:rPr>
          <w:i/>
          <w:color w:val="000000"/>
          <w:sz w:val="22"/>
          <w:szCs w:val="22"/>
          <w:lang w:val="nl-NL"/>
        </w:rPr>
      </w:pPr>
      <w:r w:rsidRPr="00523476">
        <w:rPr>
          <w:i/>
          <w:color w:val="000000"/>
          <w:sz w:val="22"/>
          <w:szCs w:val="22"/>
          <w:lang w:val="nl-NL"/>
        </w:rPr>
        <w:t>Đơn vị: triệu đồng</w:t>
      </w:r>
    </w:p>
    <w:tbl>
      <w:tblPr>
        <w:tblW w:w="4843" w:type="pct"/>
        <w:jc w:val="center"/>
        <w:tblInd w:w="-4788" w:type="dxa"/>
        <w:tblBorders>
          <w:top w:val="thinThickSmallGap" w:sz="12" w:space="0" w:color="auto"/>
          <w:left w:val="dotted" w:sz="4" w:space="0" w:color="auto"/>
          <w:bottom w:val="thickThinSmallGap" w:sz="12" w:space="0" w:color="auto"/>
          <w:right w:val="dotted" w:sz="4" w:space="0" w:color="auto"/>
          <w:insideH w:val="dotted" w:sz="4" w:space="0" w:color="auto"/>
          <w:insideV w:val="dotted" w:sz="4" w:space="0" w:color="auto"/>
        </w:tblBorders>
        <w:tblLayout w:type="fixed"/>
        <w:tblLook w:val="0000"/>
      </w:tblPr>
      <w:tblGrid>
        <w:gridCol w:w="3363"/>
        <w:gridCol w:w="1662"/>
        <w:gridCol w:w="1344"/>
        <w:gridCol w:w="1339"/>
        <w:gridCol w:w="1425"/>
      </w:tblGrid>
      <w:tr w:rsidR="002F3A8A" w:rsidRPr="00523476" w:rsidTr="00C82C9A">
        <w:trPr>
          <w:trHeight w:val="418"/>
          <w:tblHeader/>
          <w:jc w:val="center"/>
        </w:trPr>
        <w:tc>
          <w:tcPr>
            <w:tcW w:w="1841" w:type="pct"/>
            <w:tcBorders>
              <w:top w:val="thinThickSmallGap" w:sz="12" w:space="0" w:color="auto"/>
              <w:bottom w:val="dotted" w:sz="4" w:space="0" w:color="auto"/>
            </w:tcBorders>
            <w:shd w:val="clear" w:color="auto" w:fill="DBE5F1"/>
            <w:noWrap/>
            <w:vAlign w:val="center"/>
          </w:tcPr>
          <w:p w:rsidR="002F3A8A" w:rsidRPr="00523476" w:rsidRDefault="002F3A8A" w:rsidP="002D4DC3">
            <w:pPr>
              <w:pStyle w:val="Than"/>
              <w:spacing w:before="20" w:after="20" w:line="240" w:lineRule="exact"/>
              <w:ind w:firstLine="0"/>
              <w:jc w:val="center"/>
              <w:rPr>
                <w:rFonts w:ascii="Times New Roman" w:hAnsi="Times New Roman"/>
                <w:b/>
                <w:color w:val="000000"/>
                <w:sz w:val="22"/>
                <w:szCs w:val="22"/>
              </w:rPr>
            </w:pPr>
            <w:r w:rsidRPr="00523476">
              <w:rPr>
                <w:rFonts w:ascii="Times New Roman" w:hAnsi="Times New Roman"/>
                <w:b/>
                <w:color w:val="000000"/>
                <w:sz w:val="22"/>
                <w:szCs w:val="22"/>
              </w:rPr>
              <w:t>Chỉ tiêu</w:t>
            </w:r>
          </w:p>
        </w:tc>
        <w:tc>
          <w:tcPr>
            <w:tcW w:w="910" w:type="pct"/>
            <w:tcBorders>
              <w:top w:val="thinThickSmallGap" w:sz="12" w:space="0" w:color="auto"/>
              <w:bottom w:val="dotted" w:sz="4" w:space="0" w:color="auto"/>
            </w:tcBorders>
            <w:shd w:val="clear" w:color="auto" w:fill="DBE5F1"/>
            <w:noWrap/>
            <w:vAlign w:val="center"/>
          </w:tcPr>
          <w:p w:rsidR="002F3A8A" w:rsidRPr="00523476" w:rsidRDefault="002F3A8A" w:rsidP="002D4DC3">
            <w:pPr>
              <w:pStyle w:val="Than"/>
              <w:spacing w:before="20" w:after="20" w:line="240" w:lineRule="exact"/>
              <w:ind w:firstLine="0"/>
              <w:jc w:val="center"/>
              <w:rPr>
                <w:rFonts w:ascii="Times New Roman" w:hAnsi="Times New Roman"/>
                <w:b/>
                <w:color w:val="000000"/>
                <w:sz w:val="22"/>
                <w:szCs w:val="22"/>
              </w:rPr>
            </w:pPr>
            <w:r>
              <w:rPr>
                <w:rFonts w:ascii="Times New Roman" w:hAnsi="Times New Roman"/>
                <w:b/>
                <w:color w:val="000000"/>
                <w:sz w:val="22"/>
                <w:szCs w:val="22"/>
              </w:rPr>
              <w:t>Năm 2012</w:t>
            </w:r>
          </w:p>
        </w:tc>
        <w:tc>
          <w:tcPr>
            <w:tcW w:w="736" w:type="pct"/>
            <w:tcBorders>
              <w:top w:val="thinThickSmallGap" w:sz="12" w:space="0" w:color="auto"/>
              <w:bottom w:val="dotted" w:sz="4" w:space="0" w:color="auto"/>
            </w:tcBorders>
            <w:shd w:val="clear" w:color="auto" w:fill="DBE5F1"/>
            <w:vAlign w:val="center"/>
          </w:tcPr>
          <w:p w:rsidR="002F3A8A" w:rsidRPr="00523476" w:rsidRDefault="002F3A8A" w:rsidP="002D4DC3">
            <w:pPr>
              <w:pStyle w:val="Than"/>
              <w:spacing w:before="20" w:after="20" w:line="240" w:lineRule="exact"/>
              <w:ind w:firstLine="0"/>
              <w:jc w:val="center"/>
              <w:rPr>
                <w:rFonts w:ascii="Times New Roman" w:hAnsi="Times New Roman"/>
                <w:b/>
                <w:color w:val="000000"/>
                <w:sz w:val="22"/>
                <w:szCs w:val="22"/>
              </w:rPr>
            </w:pPr>
            <w:r>
              <w:rPr>
                <w:rFonts w:ascii="Times New Roman" w:hAnsi="Times New Roman"/>
                <w:b/>
                <w:color w:val="000000"/>
                <w:sz w:val="22"/>
                <w:szCs w:val="22"/>
              </w:rPr>
              <w:t>KH 2013</w:t>
            </w:r>
          </w:p>
        </w:tc>
        <w:tc>
          <w:tcPr>
            <w:tcW w:w="733" w:type="pct"/>
            <w:tcBorders>
              <w:top w:val="thinThickSmallGap" w:sz="12" w:space="0" w:color="auto"/>
              <w:bottom w:val="dotted" w:sz="4" w:space="0" w:color="auto"/>
            </w:tcBorders>
            <w:shd w:val="clear" w:color="auto" w:fill="DBE5F1"/>
            <w:vAlign w:val="center"/>
          </w:tcPr>
          <w:p w:rsidR="002F3A8A" w:rsidRPr="00523476" w:rsidRDefault="002F3A8A" w:rsidP="002D4DC3">
            <w:pPr>
              <w:pStyle w:val="Than"/>
              <w:spacing w:before="20" w:after="20" w:line="240" w:lineRule="exact"/>
              <w:ind w:firstLine="0"/>
              <w:jc w:val="center"/>
              <w:rPr>
                <w:rFonts w:ascii="Times New Roman" w:hAnsi="Times New Roman"/>
                <w:b/>
                <w:color w:val="000000"/>
                <w:sz w:val="22"/>
                <w:szCs w:val="22"/>
              </w:rPr>
            </w:pPr>
            <w:r>
              <w:rPr>
                <w:rFonts w:ascii="Times New Roman" w:hAnsi="Times New Roman"/>
                <w:b/>
                <w:color w:val="000000"/>
                <w:sz w:val="22"/>
                <w:szCs w:val="22"/>
              </w:rPr>
              <w:t>KH 2014</w:t>
            </w:r>
          </w:p>
        </w:tc>
        <w:tc>
          <w:tcPr>
            <w:tcW w:w="780" w:type="pct"/>
            <w:tcBorders>
              <w:top w:val="thinThickSmallGap" w:sz="12" w:space="0" w:color="auto"/>
              <w:bottom w:val="dotted" w:sz="4" w:space="0" w:color="auto"/>
            </w:tcBorders>
            <w:shd w:val="clear" w:color="auto" w:fill="DBE5F1"/>
            <w:vAlign w:val="center"/>
          </w:tcPr>
          <w:p w:rsidR="002F3A8A" w:rsidRPr="00523476" w:rsidRDefault="002F3A8A" w:rsidP="002D4DC3">
            <w:pPr>
              <w:pStyle w:val="Than"/>
              <w:spacing w:before="20" w:after="20" w:line="240" w:lineRule="exact"/>
              <w:ind w:firstLine="0"/>
              <w:jc w:val="center"/>
              <w:rPr>
                <w:rFonts w:ascii="Times New Roman" w:hAnsi="Times New Roman"/>
                <w:b/>
                <w:color w:val="000000"/>
                <w:sz w:val="22"/>
                <w:szCs w:val="22"/>
              </w:rPr>
            </w:pPr>
            <w:r>
              <w:rPr>
                <w:rFonts w:ascii="Times New Roman" w:hAnsi="Times New Roman"/>
                <w:b/>
                <w:color w:val="000000"/>
                <w:sz w:val="22"/>
                <w:szCs w:val="22"/>
              </w:rPr>
              <w:t>KH 2015</w:t>
            </w:r>
          </w:p>
        </w:tc>
      </w:tr>
      <w:tr w:rsidR="002F3A8A" w:rsidRPr="00523476" w:rsidTr="00C82C9A">
        <w:trPr>
          <w:trHeight w:val="378"/>
          <w:jc w:val="center"/>
        </w:trPr>
        <w:tc>
          <w:tcPr>
            <w:tcW w:w="1841" w:type="pct"/>
            <w:tcBorders>
              <w:top w:val="dotted" w:sz="4" w:space="0" w:color="auto"/>
            </w:tcBorders>
            <w:shd w:val="clear" w:color="auto" w:fill="auto"/>
            <w:noWrap/>
            <w:vAlign w:val="center"/>
          </w:tcPr>
          <w:p w:rsidR="002F3A8A" w:rsidRPr="00523476" w:rsidRDefault="002F3A8A" w:rsidP="002D4DC3">
            <w:pPr>
              <w:spacing w:before="20" w:after="20" w:line="240" w:lineRule="exact"/>
              <w:rPr>
                <w:bCs/>
                <w:color w:val="000000"/>
                <w:sz w:val="22"/>
                <w:szCs w:val="22"/>
              </w:rPr>
            </w:pPr>
            <w:r w:rsidRPr="00523476">
              <w:rPr>
                <w:bCs/>
                <w:color w:val="000000"/>
                <w:sz w:val="22"/>
                <w:szCs w:val="22"/>
              </w:rPr>
              <w:t xml:space="preserve">Vốn điều lệ </w:t>
            </w:r>
          </w:p>
        </w:tc>
        <w:tc>
          <w:tcPr>
            <w:tcW w:w="910" w:type="pct"/>
            <w:tcBorders>
              <w:top w:val="dotted" w:sz="4" w:space="0" w:color="auto"/>
            </w:tcBorders>
            <w:shd w:val="clear" w:color="auto" w:fill="auto"/>
            <w:noWrap/>
            <w:vAlign w:val="center"/>
          </w:tcPr>
          <w:p w:rsidR="002F3A8A" w:rsidRPr="00523476" w:rsidRDefault="002F3A8A" w:rsidP="002D4DC3">
            <w:pPr>
              <w:spacing w:before="20" w:after="20" w:line="240" w:lineRule="exact"/>
              <w:jc w:val="right"/>
              <w:rPr>
                <w:color w:val="000000"/>
                <w:sz w:val="22"/>
              </w:rPr>
            </w:pPr>
            <w:r w:rsidRPr="00523476">
              <w:rPr>
                <w:color w:val="000000"/>
                <w:sz w:val="22"/>
                <w:szCs w:val="22"/>
              </w:rPr>
              <w:t>500.000</w:t>
            </w:r>
          </w:p>
        </w:tc>
        <w:tc>
          <w:tcPr>
            <w:tcW w:w="736" w:type="pct"/>
            <w:tcBorders>
              <w:top w:val="dotted" w:sz="4" w:space="0" w:color="auto"/>
            </w:tcBorders>
            <w:vAlign w:val="center"/>
          </w:tcPr>
          <w:p w:rsidR="002F3A8A" w:rsidRPr="004A6785" w:rsidRDefault="002F3A8A" w:rsidP="002D4DC3">
            <w:pPr>
              <w:spacing w:before="20" w:after="20" w:line="240" w:lineRule="exact"/>
              <w:jc w:val="right"/>
              <w:rPr>
                <w:color w:val="000000"/>
                <w:sz w:val="22"/>
              </w:rPr>
            </w:pPr>
            <w:r w:rsidRPr="004A6785">
              <w:rPr>
                <w:color w:val="000000"/>
                <w:sz w:val="22"/>
                <w:szCs w:val="22"/>
              </w:rPr>
              <w:t>500.000</w:t>
            </w:r>
          </w:p>
        </w:tc>
        <w:tc>
          <w:tcPr>
            <w:tcW w:w="733" w:type="pct"/>
            <w:tcBorders>
              <w:top w:val="dotted" w:sz="4" w:space="0" w:color="auto"/>
            </w:tcBorders>
            <w:vAlign w:val="center"/>
          </w:tcPr>
          <w:p w:rsidR="002F3A8A" w:rsidRPr="00523476" w:rsidRDefault="002F3A8A" w:rsidP="002D4DC3">
            <w:pPr>
              <w:spacing w:before="20" w:after="20" w:line="240" w:lineRule="exact"/>
              <w:jc w:val="center"/>
              <w:rPr>
                <w:color w:val="000000"/>
                <w:sz w:val="22"/>
              </w:rPr>
            </w:pPr>
            <w:r>
              <w:rPr>
                <w:color w:val="000000"/>
                <w:sz w:val="22"/>
                <w:szCs w:val="22"/>
              </w:rPr>
              <w:t>500.000</w:t>
            </w:r>
          </w:p>
        </w:tc>
        <w:tc>
          <w:tcPr>
            <w:tcW w:w="780" w:type="pct"/>
            <w:tcBorders>
              <w:top w:val="dotted" w:sz="4" w:space="0" w:color="auto"/>
            </w:tcBorders>
            <w:vAlign w:val="center"/>
          </w:tcPr>
          <w:p w:rsidR="002F3A8A" w:rsidRPr="00523476" w:rsidRDefault="002F3A8A" w:rsidP="002D4DC3">
            <w:pPr>
              <w:spacing w:before="20" w:after="20" w:line="240" w:lineRule="exact"/>
              <w:jc w:val="center"/>
              <w:rPr>
                <w:color w:val="000000"/>
                <w:sz w:val="22"/>
              </w:rPr>
            </w:pPr>
            <w:r w:rsidRPr="00523476">
              <w:rPr>
                <w:color w:val="000000"/>
                <w:sz w:val="22"/>
                <w:szCs w:val="22"/>
              </w:rPr>
              <w:t>500.000</w:t>
            </w:r>
          </w:p>
        </w:tc>
      </w:tr>
      <w:tr w:rsidR="002F3A8A" w:rsidRPr="00523476" w:rsidTr="00C82C9A">
        <w:trPr>
          <w:trHeight w:val="418"/>
          <w:jc w:val="center"/>
        </w:trPr>
        <w:tc>
          <w:tcPr>
            <w:tcW w:w="1841" w:type="pct"/>
            <w:shd w:val="clear" w:color="auto" w:fill="auto"/>
            <w:noWrap/>
            <w:vAlign w:val="center"/>
          </w:tcPr>
          <w:p w:rsidR="002F3A8A" w:rsidRPr="00523476" w:rsidRDefault="002F3A8A" w:rsidP="002D4DC3">
            <w:pPr>
              <w:spacing w:before="20" w:after="20" w:line="240" w:lineRule="exact"/>
              <w:rPr>
                <w:bCs/>
                <w:color w:val="000000"/>
                <w:sz w:val="22"/>
                <w:szCs w:val="22"/>
              </w:rPr>
            </w:pPr>
            <w:r>
              <w:rPr>
                <w:bCs/>
                <w:color w:val="000000"/>
                <w:sz w:val="22"/>
                <w:szCs w:val="22"/>
              </w:rPr>
              <w:t>Tổng doanh thu</w:t>
            </w:r>
            <w:r w:rsidRPr="00523476">
              <w:rPr>
                <w:bCs/>
                <w:color w:val="000000"/>
                <w:sz w:val="22"/>
                <w:szCs w:val="22"/>
              </w:rPr>
              <w:t xml:space="preserve"> </w:t>
            </w:r>
          </w:p>
        </w:tc>
        <w:tc>
          <w:tcPr>
            <w:tcW w:w="910" w:type="pct"/>
            <w:shd w:val="clear" w:color="auto" w:fill="auto"/>
            <w:noWrap/>
            <w:vAlign w:val="center"/>
          </w:tcPr>
          <w:p w:rsidR="002F3A8A" w:rsidRPr="00523476" w:rsidRDefault="00530F62" w:rsidP="002D4DC3">
            <w:pPr>
              <w:spacing w:before="20" w:after="20" w:line="240" w:lineRule="exact"/>
              <w:jc w:val="right"/>
              <w:rPr>
                <w:color w:val="000000"/>
                <w:sz w:val="22"/>
              </w:rPr>
            </w:pPr>
            <w:r>
              <w:rPr>
                <w:color w:val="000000"/>
                <w:sz w:val="22"/>
              </w:rPr>
              <w:t>513.684</w:t>
            </w:r>
          </w:p>
        </w:tc>
        <w:tc>
          <w:tcPr>
            <w:tcW w:w="736" w:type="pct"/>
            <w:vAlign w:val="center"/>
          </w:tcPr>
          <w:p w:rsidR="002F3A8A" w:rsidRPr="004A6785" w:rsidRDefault="004A6785" w:rsidP="002D4DC3">
            <w:pPr>
              <w:spacing w:before="20" w:after="20" w:line="240" w:lineRule="exact"/>
              <w:jc w:val="right"/>
              <w:rPr>
                <w:color w:val="000000"/>
                <w:sz w:val="22"/>
              </w:rPr>
            </w:pPr>
            <w:r w:rsidRPr="004A6785">
              <w:rPr>
                <w:color w:val="000000"/>
                <w:sz w:val="22"/>
              </w:rPr>
              <w:t>565.146</w:t>
            </w:r>
          </w:p>
        </w:tc>
        <w:tc>
          <w:tcPr>
            <w:tcW w:w="733" w:type="pct"/>
            <w:vAlign w:val="center"/>
          </w:tcPr>
          <w:p w:rsidR="002F3A8A" w:rsidRPr="00523476" w:rsidRDefault="002F3A8A" w:rsidP="002D4DC3">
            <w:pPr>
              <w:spacing w:before="20" w:after="20" w:line="240" w:lineRule="exact"/>
              <w:jc w:val="center"/>
              <w:rPr>
                <w:color w:val="000000"/>
                <w:sz w:val="22"/>
              </w:rPr>
            </w:pPr>
            <w:r>
              <w:rPr>
                <w:color w:val="000000"/>
                <w:sz w:val="22"/>
              </w:rPr>
              <w:t>640.789</w:t>
            </w:r>
          </w:p>
        </w:tc>
        <w:tc>
          <w:tcPr>
            <w:tcW w:w="780" w:type="pct"/>
            <w:vAlign w:val="center"/>
          </w:tcPr>
          <w:p w:rsidR="002F3A8A" w:rsidRPr="00523476" w:rsidRDefault="002F3A8A" w:rsidP="002D4DC3">
            <w:pPr>
              <w:spacing w:before="20" w:after="20" w:line="240" w:lineRule="exact"/>
              <w:jc w:val="center"/>
              <w:rPr>
                <w:color w:val="000000"/>
                <w:sz w:val="22"/>
              </w:rPr>
            </w:pPr>
            <w:r>
              <w:rPr>
                <w:color w:val="000000"/>
                <w:sz w:val="22"/>
              </w:rPr>
              <w:t>688.282</w:t>
            </w:r>
          </w:p>
        </w:tc>
      </w:tr>
      <w:tr w:rsidR="002F3A8A" w:rsidRPr="00523476" w:rsidTr="00C82C9A">
        <w:trPr>
          <w:trHeight w:val="430"/>
          <w:jc w:val="center"/>
        </w:trPr>
        <w:tc>
          <w:tcPr>
            <w:tcW w:w="1841" w:type="pct"/>
            <w:shd w:val="clear" w:color="auto" w:fill="auto"/>
            <w:noWrap/>
            <w:vAlign w:val="center"/>
          </w:tcPr>
          <w:p w:rsidR="002F3A8A" w:rsidRPr="00523476" w:rsidRDefault="002F3A8A" w:rsidP="002D4DC3">
            <w:pPr>
              <w:spacing w:before="20" w:after="20" w:line="240" w:lineRule="exact"/>
              <w:rPr>
                <w:bCs/>
                <w:color w:val="000000"/>
                <w:sz w:val="22"/>
                <w:szCs w:val="22"/>
              </w:rPr>
            </w:pPr>
            <w:r w:rsidRPr="00523476">
              <w:rPr>
                <w:bCs/>
                <w:color w:val="000000"/>
                <w:sz w:val="22"/>
                <w:szCs w:val="22"/>
              </w:rPr>
              <w:t>Lợi nhuận sau thuế</w:t>
            </w:r>
          </w:p>
        </w:tc>
        <w:tc>
          <w:tcPr>
            <w:tcW w:w="910" w:type="pct"/>
            <w:shd w:val="clear" w:color="auto" w:fill="auto"/>
            <w:noWrap/>
            <w:vAlign w:val="center"/>
          </w:tcPr>
          <w:p w:rsidR="002F3A8A" w:rsidRPr="00523476" w:rsidRDefault="0010265F" w:rsidP="002D4DC3">
            <w:pPr>
              <w:spacing w:before="20" w:after="20" w:line="240" w:lineRule="exact"/>
              <w:jc w:val="right"/>
              <w:rPr>
                <w:color w:val="000000"/>
                <w:sz w:val="22"/>
              </w:rPr>
            </w:pPr>
            <w:r>
              <w:rPr>
                <w:color w:val="000000"/>
                <w:sz w:val="22"/>
              </w:rPr>
              <w:t>38.040</w:t>
            </w:r>
          </w:p>
        </w:tc>
        <w:tc>
          <w:tcPr>
            <w:tcW w:w="736" w:type="pct"/>
            <w:vAlign w:val="center"/>
          </w:tcPr>
          <w:p w:rsidR="002F3A8A" w:rsidRPr="004A6785" w:rsidRDefault="004A6785" w:rsidP="002D4DC3">
            <w:pPr>
              <w:spacing w:before="20" w:after="20" w:line="240" w:lineRule="exact"/>
              <w:jc w:val="right"/>
              <w:rPr>
                <w:color w:val="000000"/>
                <w:sz w:val="22"/>
              </w:rPr>
            </w:pPr>
            <w:r w:rsidRPr="004A6785">
              <w:rPr>
                <w:color w:val="000000"/>
                <w:sz w:val="22"/>
              </w:rPr>
              <w:t>23.200</w:t>
            </w:r>
          </w:p>
        </w:tc>
        <w:tc>
          <w:tcPr>
            <w:tcW w:w="733" w:type="pct"/>
            <w:vAlign w:val="center"/>
          </w:tcPr>
          <w:p w:rsidR="002F3A8A" w:rsidRPr="00523476" w:rsidRDefault="002F3A8A" w:rsidP="002D4DC3">
            <w:pPr>
              <w:spacing w:before="20" w:after="20" w:line="240" w:lineRule="exact"/>
              <w:jc w:val="center"/>
              <w:rPr>
                <w:color w:val="000000"/>
                <w:sz w:val="22"/>
              </w:rPr>
            </w:pPr>
            <w:r>
              <w:rPr>
                <w:color w:val="000000"/>
                <w:sz w:val="22"/>
              </w:rPr>
              <w:t>39.403</w:t>
            </w:r>
          </w:p>
        </w:tc>
        <w:tc>
          <w:tcPr>
            <w:tcW w:w="780" w:type="pct"/>
            <w:vAlign w:val="center"/>
          </w:tcPr>
          <w:p w:rsidR="002F3A8A" w:rsidRPr="00523476" w:rsidRDefault="002F3A8A" w:rsidP="002D4DC3">
            <w:pPr>
              <w:spacing w:before="20" w:after="20" w:line="240" w:lineRule="exact"/>
              <w:jc w:val="center"/>
              <w:rPr>
                <w:color w:val="000000"/>
                <w:sz w:val="22"/>
              </w:rPr>
            </w:pPr>
            <w:r>
              <w:rPr>
                <w:color w:val="000000"/>
                <w:sz w:val="22"/>
              </w:rPr>
              <w:t>51.290</w:t>
            </w:r>
          </w:p>
        </w:tc>
      </w:tr>
      <w:tr w:rsidR="00596E65" w:rsidRPr="00523476" w:rsidTr="00C82C9A">
        <w:trPr>
          <w:trHeight w:val="351"/>
          <w:jc w:val="center"/>
        </w:trPr>
        <w:tc>
          <w:tcPr>
            <w:tcW w:w="1841" w:type="pct"/>
            <w:shd w:val="clear" w:color="auto" w:fill="auto"/>
            <w:noWrap/>
            <w:vAlign w:val="center"/>
          </w:tcPr>
          <w:p w:rsidR="00596E65" w:rsidRPr="00523476" w:rsidRDefault="00596E65" w:rsidP="00596E65">
            <w:pPr>
              <w:spacing w:before="20" w:after="20" w:line="240" w:lineRule="exact"/>
              <w:jc w:val="both"/>
              <w:rPr>
                <w:bCs/>
                <w:color w:val="000000"/>
                <w:sz w:val="22"/>
                <w:szCs w:val="22"/>
              </w:rPr>
            </w:pPr>
            <w:r>
              <w:rPr>
                <w:bCs/>
                <w:color w:val="000000"/>
                <w:sz w:val="22"/>
                <w:szCs w:val="22"/>
              </w:rPr>
              <w:t>Lợi nhuận sau thuế/Doanh thu</w:t>
            </w:r>
          </w:p>
        </w:tc>
        <w:tc>
          <w:tcPr>
            <w:tcW w:w="910" w:type="pct"/>
            <w:shd w:val="clear" w:color="auto" w:fill="auto"/>
            <w:noWrap/>
            <w:vAlign w:val="center"/>
          </w:tcPr>
          <w:p w:rsidR="00596E65" w:rsidRPr="00624CA2" w:rsidRDefault="00530F62" w:rsidP="002D4DC3">
            <w:pPr>
              <w:spacing w:before="20" w:after="20" w:line="240" w:lineRule="exact"/>
              <w:jc w:val="right"/>
              <w:rPr>
                <w:color w:val="000000"/>
                <w:sz w:val="22"/>
              </w:rPr>
            </w:pPr>
            <w:r>
              <w:rPr>
                <w:color w:val="000000"/>
                <w:sz w:val="22"/>
              </w:rPr>
              <w:t>7,4</w:t>
            </w:r>
            <w:r w:rsidR="00596E65">
              <w:rPr>
                <w:color w:val="000000"/>
                <w:sz w:val="22"/>
              </w:rPr>
              <w:t>%</w:t>
            </w:r>
          </w:p>
        </w:tc>
        <w:tc>
          <w:tcPr>
            <w:tcW w:w="736" w:type="pct"/>
            <w:vAlign w:val="center"/>
          </w:tcPr>
          <w:p w:rsidR="00596E65" w:rsidRPr="004A6785" w:rsidRDefault="004A6785" w:rsidP="002D4DC3">
            <w:pPr>
              <w:spacing w:before="20" w:after="20" w:line="240" w:lineRule="exact"/>
              <w:jc w:val="right"/>
              <w:rPr>
                <w:color w:val="000000"/>
                <w:sz w:val="22"/>
              </w:rPr>
            </w:pPr>
            <w:r w:rsidRPr="004A6785">
              <w:rPr>
                <w:color w:val="000000"/>
                <w:sz w:val="22"/>
              </w:rPr>
              <w:t>4,1</w:t>
            </w:r>
            <w:r w:rsidR="00596E65" w:rsidRPr="004A6785">
              <w:rPr>
                <w:color w:val="000000"/>
                <w:sz w:val="22"/>
              </w:rPr>
              <w:t>%</w:t>
            </w:r>
          </w:p>
        </w:tc>
        <w:tc>
          <w:tcPr>
            <w:tcW w:w="733" w:type="pct"/>
            <w:vAlign w:val="center"/>
          </w:tcPr>
          <w:p w:rsidR="00596E65" w:rsidRPr="00624CA2" w:rsidRDefault="00596E65" w:rsidP="002D4DC3">
            <w:pPr>
              <w:spacing w:before="20" w:after="20" w:line="240" w:lineRule="exact"/>
              <w:jc w:val="center"/>
              <w:rPr>
                <w:color w:val="000000"/>
                <w:sz w:val="22"/>
              </w:rPr>
            </w:pPr>
            <w:r>
              <w:rPr>
                <w:color w:val="000000"/>
                <w:sz w:val="22"/>
              </w:rPr>
              <w:t>6,1%</w:t>
            </w:r>
          </w:p>
        </w:tc>
        <w:tc>
          <w:tcPr>
            <w:tcW w:w="780" w:type="pct"/>
            <w:vAlign w:val="center"/>
          </w:tcPr>
          <w:p w:rsidR="00596E65" w:rsidRPr="00624CA2" w:rsidRDefault="00596E65" w:rsidP="002D4DC3">
            <w:pPr>
              <w:spacing w:before="20" w:after="20" w:line="240" w:lineRule="exact"/>
              <w:jc w:val="center"/>
              <w:rPr>
                <w:color w:val="000000"/>
                <w:sz w:val="22"/>
              </w:rPr>
            </w:pPr>
            <w:r>
              <w:rPr>
                <w:color w:val="000000"/>
                <w:sz w:val="22"/>
              </w:rPr>
              <w:t>7,5%</w:t>
            </w:r>
          </w:p>
        </w:tc>
      </w:tr>
      <w:tr w:rsidR="002F3A8A" w:rsidRPr="00523476" w:rsidTr="00C82C9A">
        <w:trPr>
          <w:trHeight w:val="351"/>
          <w:jc w:val="center"/>
        </w:trPr>
        <w:tc>
          <w:tcPr>
            <w:tcW w:w="1841" w:type="pct"/>
            <w:shd w:val="clear" w:color="auto" w:fill="auto"/>
            <w:noWrap/>
            <w:vAlign w:val="center"/>
          </w:tcPr>
          <w:p w:rsidR="002F3A8A" w:rsidRPr="00523476" w:rsidRDefault="002F3A8A" w:rsidP="002D4DC3">
            <w:pPr>
              <w:spacing w:before="20" w:after="20" w:line="240" w:lineRule="exact"/>
              <w:jc w:val="both"/>
              <w:rPr>
                <w:bCs/>
                <w:color w:val="000000"/>
                <w:sz w:val="22"/>
                <w:szCs w:val="22"/>
              </w:rPr>
            </w:pPr>
            <w:r w:rsidRPr="00523476">
              <w:rPr>
                <w:bCs/>
                <w:color w:val="000000"/>
                <w:sz w:val="22"/>
                <w:szCs w:val="22"/>
              </w:rPr>
              <w:t xml:space="preserve">Cổ tức </w:t>
            </w:r>
          </w:p>
        </w:tc>
        <w:tc>
          <w:tcPr>
            <w:tcW w:w="910" w:type="pct"/>
            <w:shd w:val="clear" w:color="auto" w:fill="auto"/>
            <w:noWrap/>
            <w:vAlign w:val="center"/>
          </w:tcPr>
          <w:p w:rsidR="002F3A8A" w:rsidRPr="00624CA2" w:rsidRDefault="00F17EAA" w:rsidP="00F17EAA">
            <w:pPr>
              <w:spacing w:before="20" w:after="20" w:line="240" w:lineRule="exact"/>
              <w:jc w:val="right"/>
              <w:rPr>
                <w:color w:val="000000"/>
                <w:sz w:val="22"/>
              </w:rPr>
            </w:pPr>
            <w:r>
              <w:rPr>
                <w:color w:val="000000"/>
                <w:sz w:val="22"/>
              </w:rPr>
              <w:t>6,8</w:t>
            </w:r>
            <w:r w:rsidR="002F3A8A" w:rsidRPr="00624CA2">
              <w:rPr>
                <w:color w:val="000000"/>
                <w:sz w:val="22"/>
              </w:rPr>
              <w:t>%</w:t>
            </w:r>
          </w:p>
        </w:tc>
        <w:tc>
          <w:tcPr>
            <w:tcW w:w="736" w:type="pct"/>
            <w:vAlign w:val="center"/>
          </w:tcPr>
          <w:p w:rsidR="002F3A8A" w:rsidRPr="004A6785" w:rsidRDefault="002F3A8A" w:rsidP="002D4DC3">
            <w:pPr>
              <w:spacing w:before="20" w:after="20" w:line="240" w:lineRule="exact"/>
              <w:jc w:val="right"/>
              <w:rPr>
                <w:color w:val="000000"/>
                <w:sz w:val="22"/>
              </w:rPr>
            </w:pPr>
            <w:r w:rsidRPr="004A6785">
              <w:rPr>
                <w:color w:val="000000"/>
                <w:sz w:val="22"/>
              </w:rPr>
              <w:t>3,6%</w:t>
            </w:r>
          </w:p>
        </w:tc>
        <w:tc>
          <w:tcPr>
            <w:tcW w:w="733" w:type="pct"/>
            <w:vAlign w:val="center"/>
          </w:tcPr>
          <w:p w:rsidR="002F3A8A" w:rsidRPr="00624CA2" w:rsidRDefault="002F3A8A" w:rsidP="002D4DC3">
            <w:pPr>
              <w:spacing w:before="20" w:after="20" w:line="240" w:lineRule="exact"/>
              <w:jc w:val="center"/>
              <w:rPr>
                <w:color w:val="000000"/>
                <w:sz w:val="22"/>
              </w:rPr>
            </w:pPr>
            <w:r w:rsidRPr="00624CA2">
              <w:rPr>
                <w:color w:val="000000"/>
                <w:sz w:val="22"/>
              </w:rPr>
              <w:t>7</w:t>
            </w:r>
            <w:r w:rsidR="0066233E">
              <w:rPr>
                <w:color w:val="000000"/>
                <w:sz w:val="22"/>
              </w:rPr>
              <w:t>,0</w:t>
            </w:r>
            <w:r w:rsidRPr="00624CA2">
              <w:rPr>
                <w:color w:val="000000"/>
                <w:sz w:val="22"/>
              </w:rPr>
              <w:t>%</w:t>
            </w:r>
          </w:p>
        </w:tc>
        <w:tc>
          <w:tcPr>
            <w:tcW w:w="780" w:type="pct"/>
            <w:vAlign w:val="center"/>
          </w:tcPr>
          <w:p w:rsidR="002F3A8A" w:rsidRPr="00624CA2" w:rsidRDefault="002F3A8A" w:rsidP="002D4DC3">
            <w:pPr>
              <w:spacing w:before="20" w:after="20" w:line="240" w:lineRule="exact"/>
              <w:jc w:val="center"/>
              <w:rPr>
                <w:color w:val="000000"/>
                <w:sz w:val="22"/>
              </w:rPr>
            </w:pPr>
            <w:r w:rsidRPr="00624CA2">
              <w:rPr>
                <w:color w:val="000000"/>
                <w:sz w:val="22"/>
              </w:rPr>
              <w:t>9</w:t>
            </w:r>
            <w:r w:rsidR="0066233E">
              <w:rPr>
                <w:color w:val="000000"/>
                <w:sz w:val="22"/>
              </w:rPr>
              <w:t>,0</w:t>
            </w:r>
            <w:r w:rsidRPr="00624CA2">
              <w:rPr>
                <w:color w:val="000000"/>
                <w:sz w:val="22"/>
              </w:rPr>
              <w:t>%</w:t>
            </w:r>
          </w:p>
        </w:tc>
      </w:tr>
    </w:tbl>
    <w:p w:rsidR="002F3A8A" w:rsidRPr="005F238B" w:rsidRDefault="002F3A8A" w:rsidP="00CC718C">
      <w:pPr>
        <w:spacing w:before="20" w:after="20" w:line="240" w:lineRule="exact"/>
        <w:jc w:val="right"/>
        <w:rPr>
          <w:bCs/>
          <w:i/>
          <w:color w:val="000000"/>
          <w:sz w:val="22"/>
          <w:szCs w:val="22"/>
        </w:rPr>
      </w:pPr>
      <w:bookmarkStart w:id="282" w:name="_Toc351383601"/>
      <w:bookmarkStart w:id="283" w:name="_Toc351389675"/>
      <w:bookmarkStart w:id="284" w:name="_Toc351389957"/>
      <w:bookmarkStart w:id="285" w:name="_Toc358811008"/>
      <w:r w:rsidRPr="005F238B">
        <w:rPr>
          <w:bCs/>
          <w:i/>
          <w:color w:val="000000"/>
          <w:sz w:val="22"/>
          <w:szCs w:val="22"/>
        </w:rPr>
        <w:t>Nguồn: VNI</w:t>
      </w:r>
      <w:bookmarkEnd w:id="282"/>
      <w:bookmarkEnd w:id="283"/>
      <w:bookmarkEnd w:id="284"/>
      <w:bookmarkEnd w:id="285"/>
    </w:p>
    <w:p w:rsidR="002A1DDA" w:rsidRPr="002A1DDA" w:rsidRDefault="002A1DDA" w:rsidP="008306F6">
      <w:pPr>
        <w:pStyle w:val="Style31"/>
        <w:keepNext w:val="0"/>
        <w:numPr>
          <w:ilvl w:val="0"/>
          <w:numId w:val="0"/>
        </w:numPr>
        <w:tabs>
          <w:tab w:val="left" w:pos="600"/>
        </w:tabs>
        <w:spacing w:before="60" w:after="60" w:line="288" w:lineRule="auto"/>
        <w:ind w:firstLine="360"/>
        <w:outlineLvl w:val="9"/>
        <w:rPr>
          <w:bCs w:val="0"/>
          <w:i/>
          <w:color w:val="000000"/>
          <w:sz w:val="24"/>
          <w:szCs w:val="24"/>
        </w:rPr>
      </w:pPr>
      <w:bookmarkStart w:id="286" w:name="_Toc358816309"/>
      <w:bookmarkStart w:id="287" w:name="_Toc351383602"/>
      <w:bookmarkStart w:id="288" w:name="_Toc351389676"/>
      <w:bookmarkStart w:id="289" w:name="_Toc351389958"/>
      <w:bookmarkStart w:id="290" w:name="_Toc358811009"/>
      <w:bookmarkStart w:id="291" w:name="_Toc369015870"/>
      <w:r w:rsidRPr="002A1DDA">
        <w:rPr>
          <w:bCs w:val="0"/>
          <w:i/>
          <w:color w:val="000000"/>
          <w:sz w:val="24"/>
          <w:szCs w:val="24"/>
        </w:rPr>
        <w:t>Để thực hiện mục tiêu kinh doanh các năm tiếp theo, Hội đồng quản trị VNI đã xây dựng các giải pháp như sau:</w:t>
      </w:r>
      <w:bookmarkEnd w:id="286"/>
      <w:bookmarkEnd w:id="291"/>
    </w:p>
    <w:bookmarkEnd w:id="287"/>
    <w:bookmarkEnd w:id="288"/>
    <w:bookmarkEnd w:id="289"/>
    <w:bookmarkEnd w:id="290"/>
    <w:p w:rsidR="002F3A8A" w:rsidRPr="00523476" w:rsidRDefault="002F3A8A" w:rsidP="002F3A8A">
      <w:pPr>
        <w:widowControl w:val="0"/>
        <w:numPr>
          <w:ilvl w:val="0"/>
          <w:numId w:val="12"/>
        </w:numPr>
        <w:tabs>
          <w:tab w:val="clear" w:pos="360"/>
          <w:tab w:val="left" w:pos="600"/>
        </w:tabs>
        <w:spacing w:before="60" w:after="60" w:line="288" w:lineRule="auto"/>
        <w:ind w:left="0" w:firstLine="360"/>
        <w:jc w:val="both"/>
        <w:rPr>
          <w:color w:val="000000"/>
          <w:lang w:val="nl-NL"/>
        </w:rPr>
      </w:pPr>
      <w:r w:rsidRPr="00523476">
        <w:rPr>
          <w:color w:val="000000"/>
          <w:lang w:val="nl-NL"/>
        </w:rPr>
        <w:t xml:space="preserve">Tập trung nâng cao năng lực quản lý, hướng tới nâng cao chất lượng phục vụ khách hàng, tập trung khai thác triệt để các khách hàng trong cổ đông; </w:t>
      </w:r>
    </w:p>
    <w:p w:rsidR="002F3A8A" w:rsidRPr="00523476" w:rsidRDefault="002F3A8A" w:rsidP="002F3A8A">
      <w:pPr>
        <w:widowControl w:val="0"/>
        <w:numPr>
          <w:ilvl w:val="0"/>
          <w:numId w:val="12"/>
        </w:numPr>
        <w:tabs>
          <w:tab w:val="clear" w:pos="360"/>
          <w:tab w:val="left" w:pos="600"/>
        </w:tabs>
        <w:spacing w:before="60" w:after="60" w:line="288" w:lineRule="auto"/>
        <w:ind w:left="0" w:firstLine="360"/>
        <w:jc w:val="both"/>
        <w:rPr>
          <w:color w:val="000000"/>
          <w:lang w:val="nl-NL"/>
        </w:rPr>
      </w:pPr>
      <w:r w:rsidRPr="00523476">
        <w:rPr>
          <w:color w:val="000000"/>
          <w:lang w:val="nl-NL"/>
        </w:rPr>
        <w:t>Tập trung khai thác các loại hình bảo hiểm có hiệu quả cao, hạn chế khai thác các loại hình bảo hiểm kém hiệu quả;</w:t>
      </w:r>
    </w:p>
    <w:p w:rsidR="002F3A8A" w:rsidRPr="00523476" w:rsidRDefault="002F3A8A" w:rsidP="002F3A8A">
      <w:pPr>
        <w:widowControl w:val="0"/>
        <w:numPr>
          <w:ilvl w:val="0"/>
          <w:numId w:val="12"/>
        </w:numPr>
        <w:tabs>
          <w:tab w:val="clear" w:pos="360"/>
          <w:tab w:val="left" w:pos="600"/>
        </w:tabs>
        <w:spacing w:before="60" w:after="60" w:line="288" w:lineRule="auto"/>
        <w:ind w:left="0" w:firstLine="360"/>
        <w:jc w:val="both"/>
        <w:rPr>
          <w:color w:val="000000"/>
          <w:lang w:val="nl-NL"/>
        </w:rPr>
      </w:pPr>
      <w:r w:rsidRPr="00523476">
        <w:rPr>
          <w:color w:val="000000"/>
          <w:lang w:val="nl-NL"/>
        </w:rPr>
        <w:t>Không ngừng hoàn thiện, sửa đổi bổ sung các sản phẩm hiện có, đồng thời nghiên cứu và đưa ra thị trường các sản phẩm mới có tính khác biệt nhằm nâng cao năng lực cạnh tranh cũng như vị thế của VNI trên thị trường bảo hiểm phi nhân thọ Việt Nam;</w:t>
      </w:r>
    </w:p>
    <w:p w:rsidR="002F3A8A" w:rsidRPr="00523476" w:rsidRDefault="002F3A8A" w:rsidP="002F3A8A">
      <w:pPr>
        <w:widowControl w:val="0"/>
        <w:numPr>
          <w:ilvl w:val="0"/>
          <w:numId w:val="12"/>
        </w:numPr>
        <w:tabs>
          <w:tab w:val="clear" w:pos="360"/>
          <w:tab w:val="left" w:pos="600"/>
        </w:tabs>
        <w:spacing w:before="60" w:after="60" w:line="288" w:lineRule="auto"/>
        <w:ind w:left="0" w:firstLine="360"/>
        <w:jc w:val="both"/>
        <w:rPr>
          <w:color w:val="000000"/>
          <w:lang w:val="nl-NL"/>
        </w:rPr>
      </w:pPr>
      <w:r w:rsidRPr="00523476">
        <w:rPr>
          <w:color w:val="000000"/>
          <w:lang w:val="nl-NL"/>
        </w:rPr>
        <w:t>Xây dựng cơ chế giao khoán cho các đơn vị đủ sức cạnh tranh trên thị trường;</w:t>
      </w:r>
    </w:p>
    <w:p w:rsidR="002F3A8A" w:rsidRPr="00523476" w:rsidRDefault="002F3A8A" w:rsidP="002F3A8A">
      <w:pPr>
        <w:widowControl w:val="0"/>
        <w:numPr>
          <w:ilvl w:val="0"/>
          <w:numId w:val="12"/>
        </w:numPr>
        <w:tabs>
          <w:tab w:val="clear" w:pos="360"/>
          <w:tab w:val="left" w:pos="600"/>
        </w:tabs>
        <w:spacing w:before="60" w:after="60" w:line="288" w:lineRule="auto"/>
        <w:ind w:left="0" w:firstLine="360"/>
        <w:jc w:val="both"/>
        <w:rPr>
          <w:color w:val="000000"/>
          <w:spacing w:val="-2"/>
          <w:lang w:val="nl-NL"/>
        </w:rPr>
      </w:pPr>
      <w:r w:rsidRPr="00523476">
        <w:rPr>
          <w:color w:val="000000"/>
          <w:spacing w:val="-2"/>
          <w:lang w:val="nl-NL"/>
        </w:rPr>
        <w:t>Định hướng đẩy mạnh phát triển nghiệp vụ bảo hiểm hàng không, bảo hiểm tài sản, bảo hiểm kỹ thuật, bảo hiểm trách nhiệm, bảo hiểm con người, bảo hiểm hàng hóa, bảo hiểm tàu thủy; cơ cấu giảm tỷ trọng nghiệp vụ bảo hiểm xe cơ giới, bảo hiểm con người (VNI care);</w:t>
      </w:r>
    </w:p>
    <w:p w:rsidR="002F3A8A" w:rsidRPr="00523476" w:rsidRDefault="002F3A8A" w:rsidP="002F3A8A">
      <w:pPr>
        <w:widowControl w:val="0"/>
        <w:numPr>
          <w:ilvl w:val="0"/>
          <w:numId w:val="12"/>
        </w:numPr>
        <w:tabs>
          <w:tab w:val="clear" w:pos="360"/>
          <w:tab w:val="left" w:pos="600"/>
        </w:tabs>
        <w:spacing w:before="60" w:after="60" w:line="288" w:lineRule="auto"/>
        <w:ind w:left="0" w:firstLine="360"/>
        <w:jc w:val="both"/>
        <w:rPr>
          <w:color w:val="000000"/>
          <w:lang w:val="nl-NL"/>
        </w:rPr>
      </w:pPr>
      <w:r w:rsidRPr="00523476">
        <w:rPr>
          <w:color w:val="000000"/>
          <w:lang w:val="nl-NL"/>
        </w:rPr>
        <w:t>Tiếp tục tìm kiếm cơ hội để nâng cao hiệu quả đầu tư;</w:t>
      </w:r>
    </w:p>
    <w:p w:rsidR="002F3A8A" w:rsidRPr="00523476" w:rsidRDefault="002F3A8A" w:rsidP="002F3A8A">
      <w:pPr>
        <w:widowControl w:val="0"/>
        <w:numPr>
          <w:ilvl w:val="0"/>
          <w:numId w:val="12"/>
        </w:numPr>
        <w:tabs>
          <w:tab w:val="clear" w:pos="360"/>
          <w:tab w:val="left" w:pos="600"/>
        </w:tabs>
        <w:spacing w:before="60" w:after="60" w:line="288" w:lineRule="auto"/>
        <w:ind w:left="0" w:firstLine="360"/>
        <w:jc w:val="both"/>
        <w:rPr>
          <w:color w:val="000000"/>
          <w:lang w:val="nl-NL"/>
        </w:rPr>
      </w:pPr>
      <w:r w:rsidRPr="00523476">
        <w:rPr>
          <w:color w:val="000000"/>
          <w:lang w:val="nl-NL"/>
        </w:rPr>
        <w:t>Tăng cường công tác quản lý, kiểm tra, kiểm soát hệ thống; đặc biệt kiểm soát tình hình bồi thường;</w:t>
      </w:r>
    </w:p>
    <w:p w:rsidR="002F3A8A" w:rsidRPr="00523476" w:rsidRDefault="002F3A8A" w:rsidP="002F3A8A">
      <w:pPr>
        <w:widowControl w:val="0"/>
        <w:numPr>
          <w:ilvl w:val="0"/>
          <w:numId w:val="12"/>
        </w:numPr>
        <w:tabs>
          <w:tab w:val="clear" w:pos="360"/>
          <w:tab w:val="left" w:pos="600"/>
        </w:tabs>
        <w:spacing w:before="60" w:after="60" w:line="288" w:lineRule="auto"/>
        <w:ind w:left="0" w:firstLine="360"/>
        <w:jc w:val="both"/>
        <w:rPr>
          <w:color w:val="000000"/>
          <w:lang w:val="nl-NL"/>
        </w:rPr>
      </w:pPr>
      <w:r w:rsidRPr="00523476">
        <w:rPr>
          <w:color w:val="000000"/>
          <w:lang w:val="nl-NL"/>
        </w:rPr>
        <w:t>Tiếp tục củng cố công tác tổ chức cán bộ;</w:t>
      </w:r>
    </w:p>
    <w:p w:rsidR="00C60619" w:rsidRPr="00305675" w:rsidRDefault="002F3A8A" w:rsidP="00305675">
      <w:pPr>
        <w:widowControl w:val="0"/>
        <w:numPr>
          <w:ilvl w:val="0"/>
          <w:numId w:val="12"/>
        </w:numPr>
        <w:tabs>
          <w:tab w:val="clear" w:pos="360"/>
          <w:tab w:val="left" w:pos="600"/>
        </w:tabs>
        <w:spacing w:before="60" w:after="60" w:line="288" w:lineRule="auto"/>
        <w:ind w:left="0" w:firstLine="360"/>
        <w:jc w:val="both"/>
        <w:rPr>
          <w:color w:val="000000"/>
          <w:lang w:val="nl-NL"/>
        </w:rPr>
      </w:pPr>
      <w:r w:rsidRPr="00305675">
        <w:rPr>
          <w:color w:val="000000"/>
          <w:lang w:val="nl-NL"/>
        </w:rPr>
        <w:t>Đăng ký quản lý hệ thống quản lý chất lượng ISO.</w:t>
      </w:r>
    </w:p>
    <w:p w:rsidR="00812FAC" w:rsidRPr="00523476" w:rsidRDefault="00812FAC" w:rsidP="00946F99">
      <w:pPr>
        <w:pStyle w:val="Heading2"/>
        <w:numPr>
          <w:ilvl w:val="0"/>
          <w:numId w:val="32"/>
        </w:numPr>
        <w:tabs>
          <w:tab w:val="left" w:pos="426"/>
        </w:tabs>
        <w:spacing w:before="60" w:line="288" w:lineRule="auto"/>
        <w:ind w:left="0" w:firstLine="0"/>
        <w:rPr>
          <w:rFonts w:cs="Times New Roman"/>
          <w:iCs w:val="0"/>
          <w:color w:val="000000"/>
          <w:sz w:val="24"/>
          <w:szCs w:val="24"/>
          <w:lang w:val="nl-NL"/>
        </w:rPr>
      </w:pPr>
      <w:bookmarkStart w:id="292" w:name="_Toc264186971"/>
      <w:bookmarkStart w:id="293" w:name="_Toc358811010"/>
      <w:bookmarkStart w:id="294" w:name="_Toc369015871"/>
      <w:bookmarkEnd w:id="165"/>
      <w:r w:rsidRPr="00523476">
        <w:rPr>
          <w:rFonts w:cs="Times New Roman"/>
          <w:iCs w:val="0"/>
          <w:color w:val="000000"/>
          <w:sz w:val="24"/>
          <w:szCs w:val="24"/>
          <w:lang w:val="nl-NL"/>
        </w:rPr>
        <w:lastRenderedPageBreak/>
        <w:t>Đánh giá của tổ chức tư vấn về kế hoạch lợi nhuận và cổ tức</w:t>
      </w:r>
      <w:bookmarkEnd w:id="292"/>
      <w:bookmarkEnd w:id="293"/>
      <w:bookmarkEnd w:id="294"/>
    </w:p>
    <w:p w:rsidR="00530F62" w:rsidRDefault="00530F62" w:rsidP="00DF49A7">
      <w:pPr>
        <w:pStyle w:val="ListParagraph"/>
        <w:numPr>
          <w:ilvl w:val="0"/>
          <w:numId w:val="0"/>
        </w:numPr>
        <w:tabs>
          <w:tab w:val="left" w:pos="600"/>
        </w:tabs>
        <w:spacing w:before="120" w:after="120" w:line="288" w:lineRule="auto"/>
        <w:ind w:firstLine="357"/>
        <w:contextualSpacing w:val="0"/>
        <w:rPr>
          <w:rFonts w:ascii="Times New Roman" w:hAnsi="Times New Roman"/>
          <w:color w:val="000000"/>
          <w:sz w:val="24"/>
          <w:szCs w:val="24"/>
          <w:lang w:val="nl-NL"/>
        </w:rPr>
      </w:pPr>
      <w:r w:rsidRPr="00530F62">
        <w:rPr>
          <w:rFonts w:ascii="Times New Roman" w:hAnsi="Times New Roman"/>
          <w:color w:val="000000"/>
          <w:sz w:val="24"/>
          <w:szCs w:val="24"/>
          <w:lang w:val="nl-NL"/>
        </w:rPr>
        <w:t xml:space="preserve">Với tư cách là một tổ chức tư vấn tài chính chuyên nghiệp, Công ty cổ phần Chứng khoán Sài Gòn – Hà Nội đã tiến hành thu thập các thông tin, nghiên cứu, phân tích và đánh giá về hoạt động kinh doanh của Công ty Cổ phần Bảo hiểm Hàng không, cũng như lĩnh vực kinh doanh mà Công ty đang hoạt động, chúng tôi nhận thấy hoạt động kinh doanh của Công ty cổ phần Bảo hiểm Hàng không ổn định và có tiềm năng phát triển. </w:t>
      </w:r>
    </w:p>
    <w:p w:rsidR="00530F62" w:rsidRDefault="00530F62" w:rsidP="00DF49A7">
      <w:pPr>
        <w:pStyle w:val="ListParagraph"/>
        <w:numPr>
          <w:ilvl w:val="0"/>
          <w:numId w:val="0"/>
        </w:numPr>
        <w:tabs>
          <w:tab w:val="left" w:pos="600"/>
        </w:tabs>
        <w:spacing w:before="120" w:after="120" w:line="288" w:lineRule="auto"/>
        <w:ind w:firstLine="357"/>
        <w:contextualSpacing w:val="0"/>
        <w:rPr>
          <w:rFonts w:ascii="Times New Roman" w:hAnsi="Times New Roman"/>
          <w:color w:val="000000"/>
          <w:sz w:val="24"/>
          <w:szCs w:val="24"/>
          <w:lang w:val="nl-NL"/>
        </w:rPr>
      </w:pPr>
      <w:r w:rsidRPr="00530F62">
        <w:rPr>
          <w:rFonts w:ascii="Times New Roman" w:hAnsi="Times New Roman"/>
          <w:color w:val="000000"/>
          <w:sz w:val="24"/>
          <w:szCs w:val="24"/>
          <w:lang w:val="nl-NL"/>
        </w:rPr>
        <w:t xml:space="preserve">Dựa trên kết quả kinh doanh của Công ty Cổ phần Bảo hiểm Hàng không qua các năm 2010 - 2012; căn cứ vào các hợp đồng đã ký kết cũng như sự tăng trưởng nhu cầu về các sản phẩm bảo hiểm trong giai đoạn tới, với việc áp dụng đồng bộ các giải pháp trên, nếu không có những biến động bất thường gây ảnh hưởng đến hoạt động của VNI thì kế hoạch lợi nhuận mà VNI đã đặt ra trong những năm tới là khả thi. Do đó, kế hoạch trả cổ tức cho cổ đông của VNI trong năm 2013 có thể được đảm bảo thực hiện. </w:t>
      </w:r>
    </w:p>
    <w:p w:rsidR="00C60619" w:rsidRPr="001E7EF7" w:rsidRDefault="00530F62" w:rsidP="00DF49A7">
      <w:pPr>
        <w:pStyle w:val="ListParagraph"/>
        <w:numPr>
          <w:ilvl w:val="0"/>
          <w:numId w:val="0"/>
        </w:numPr>
        <w:tabs>
          <w:tab w:val="left" w:pos="600"/>
        </w:tabs>
        <w:autoSpaceDE w:val="0"/>
        <w:autoSpaceDN w:val="0"/>
        <w:adjustRightInd w:val="0"/>
        <w:spacing w:before="120" w:after="120" w:line="288" w:lineRule="auto"/>
        <w:ind w:firstLine="357"/>
        <w:contextualSpacing w:val="0"/>
        <w:rPr>
          <w:color w:val="000000"/>
          <w:lang w:val="nl-NL"/>
        </w:rPr>
      </w:pPr>
      <w:r w:rsidRPr="00530F62">
        <w:rPr>
          <w:rFonts w:ascii="Times New Roman" w:hAnsi="Times New Roman"/>
          <w:color w:val="000000"/>
          <w:sz w:val="24"/>
          <w:szCs w:val="24"/>
          <w:lang w:val="nl-NL"/>
        </w:rPr>
        <w:t>SHS cũng xin lưu ‎ý rằng, các ‎ý kiến nhận xét nêu trên được đưa ra dưới góc độ đánh giá của một tổ chức tư vấn chuyên nghiệp, dựa trên cơ sở những thông tin được thu thập có chọn lọc và dựa trên l‎‎ý thuyết về tài chính chứng khoán mà không hàm ‎ý bảo đảm giá trị của cổ phiếu cũng như tính chắc chắn của những số liệu được dự báo. Nhận xét này chỉ mang tính tham khảo với nhà đầu tư khi tự mình ra quyết định đầu tư.</w:t>
      </w:r>
    </w:p>
    <w:p w:rsidR="005F238B" w:rsidRDefault="005970B6" w:rsidP="00C82C9A">
      <w:pPr>
        <w:pStyle w:val="Heading2"/>
        <w:numPr>
          <w:ilvl w:val="0"/>
          <w:numId w:val="32"/>
        </w:numPr>
        <w:tabs>
          <w:tab w:val="left" w:pos="426"/>
        </w:tabs>
        <w:spacing w:before="120" w:after="120" w:line="288" w:lineRule="auto"/>
        <w:ind w:left="0" w:firstLine="0"/>
        <w:rPr>
          <w:b w:val="0"/>
          <w:color w:val="000000"/>
          <w:sz w:val="24"/>
          <w:szCs w:val="24"/>
          <w:lang w:val="nl-NL"/>
        </w:rPr>
      </w:pPr>
      <w:bookmarkStart w:id="295" w:name="_Toc358811011"/>
      <w:bookmarkStart w:id="296" w:name="_Toc369015872"/>
      <w:r w:rsidRPr="00BD2E09">
        <w:rPr>
          <w:color w:val="000000"/>
          <w:sz w:val="24"/>
          <w:szCs w:val="24"/>
          <w:lang w:val="nl-NL"/>
        </w:rPr>
        <w:t>Thông tin về những cam kết nhưng chưa thực hiện của Công ty Cổ phần Bảo hiểm hàng không</w:t>
      </w:r>
      <w:r w:rsidRPr="001E7EF7">
        <w:rPr>
          <w:b w:val="0"/>
          <w:color w:val="000000"/>
          <w:sz w:val="24"/>
          <w:szCs w:val="24"/>
          <w:lang w:val="nl-NL"/>
        </w:rPr>
        <w:t>:</w:t>
      </w:r>
      <w:bookmarkEnd w:id="296"/>
      <w:r w:rsidRPr="001E7EF7">
        <w:rPr>
          <w:b w:val="0"/>
          <w:color w:val="000000"/>
          <w:sz w:val="24"/>
          <w:szCs w:val="24"/>
          <w:lang w:val="nl-NL"/>
        </w:rPr>
        <w:t xml:space="preserve"> </w:t>
      </w:r>
    </w:p>
    <w:bookmarkEnd w:id="295"/>
    <w:p w:rsidR="00C60619" w:rsidRPr="007C43A9" w:rsidRDefault="007C43A9" w:rsidP="00C82C9A">
      <w:pPr>
        <w:spacing w:before="120" w:after="120" w:line="288" w:lineRule="auto"/>
        <w:rPr>
          <w:i/>
          <w:lang w:val="nl-NL"/>
        </w:rPr>
      </w:pPr>
      <w:r>
        <w:rPr>
          <w:i/>
          <w:lang w:val="nl-NL"/>
        </w:rPr>
        <w:t>Không có</w:t>
      </w:r>
    </w:p>
    <w:p w:rsidR="005F238B" w:rsidRDefault="005970B6" w:rsidP="00C82C9A">
      <w:pPr>
        <w:pStyle w:val="Heading2"/>
        <w:numPr>
          <w:ilvl w:val="0"/>
          <w:numId w:val="32"/>
        </w:numPr>
        <w:tabs>
          <w:tab w:val="left" w:pos="426"/>
        </w:tabs>
        <w:spacing w:before="120" w:after="120" w:line="288" w:lineRule="auto"/>
        <w:ind w:left="0" w:firstLine="0"/>
        <w:rPr>
          <w:b w:val="0"/>
          <w:color w:val="000000"/>
          <w:sz w:val="24"/>
          <w:szCs w:val="24"/>
          <w:lang w:val="nl-NL"/>
        </w:rPr>
      </w:pPr>
      <w:bookmarkStart w:id="297" w:name="_Toc358811012"/>
      <w:bookmarkStart w:id="298" w:name="_Toc369015873"/>
      <w:r w:rsidRPr="00BD2E09">
        <w:rPr>
          <w:color w:val="000000"/>
          <w:sz w:val="24"/>
          <w:szCs w:val="24"/>
          <w:lang w:val="nl-NL"/>
        </w:rPr>
        <w:t xml:space="preserve">Các thông tin, các tranh chấp kiện tụng liên quan </w:t>
      </w:r>
      <w:r w:rsidR="00562632">
        <w:rPr>
          <w:color w:val="000000"/>
          <w:sz w:val="24"/>
          <w:szCs w:val="24"/>
          <w:lang w:val="nl-NL"/>
        </w:rPr>
        <w:t xml:space="preserve">tới Công ty Cổ phần Bảo hiểm Hàng không </w:t>
      </w:r>
      <w:r w:rsidRPr="00BD2E09">
        <w:rPr>
          <w:color w:val="000000"/>
          <w:sz w:val="24"/>
          <w:szCs w:val="24"/>
          <w:lang w:val="nl-NL"/>
        </w:rPr>
        <w:t>có thể ảnh hưởng tới giá cổ phiếu</w:t>
      </w:r>
      <w:r w:rsidR="001E7EF7">
        <w:rPr>
          <w:b w:val="0"/>
          <w:color w:val="000000"/>
          <w:sz w:val="24"/>
          <w:szCs w:val="24"/>
          <w:lang w:val="nl-NL"/>
        </w:rPr>
        <w:t>:</w:t>
      </w:r>
      <w:bookmarkEnd w:id="298"/>
    </w:p>
    <w:bookmarkEnd w:id="297"/>
    <w:p w:rsidR="00C60619" w:rsidRPr="007C43A9" w:rsidRDefault="007C43A9" w:rsidP="00C82C9A">
      <w:pPr>
        <w:spacing w:before="120" w:after="120" w:line="288" w:lineRule="auto"/>
        <w:rPr>
          <w:i/>
          <w:lang w:val="nl-NL"/>
        </w:rPr>
      </w:pPr>
      <w:r w:rsidRPr="007C43A9">
        <w:rPr>
          <w:i/>
          <w:lang w:val="nl-NL"/>
        </w:rPr>
        <w:t>Không có</w:t>
      </w:r>
    </w:p>
    <w:p w:rsidR="007C43A9" w:rsidRPr="00C60619" w:rsidRDefault="007C43A9" w:rsidP="00C60619">
      <w:pPr>
        <w:rPr>
          <w:lang w:val="nl-NL"/>
        </w:rPr>
      </w:pPr>
    </w:p>
    <w:p w:rsidR="00E86F41" w:rsidRPr="00A81EEF" w:rsidRDefault="00E86F41" w:rsidP="00CE417C">
      <w:pPr>
        <w:pStyle w:val="Heading1"/>
        <w:numPr>
          <w:ilvl w:val="0"/>
          <w:numId w:val="29"/>
        </w:numPr>
        <w:spacing w:before="60" w:line="288" w:lineRule="auto"/>
        <w:ind w:left="426" w:hanging="426"/>
        <w:rPr>
          <w:color w:val="000000"/>
          <w:sz w:val="26"/>
          <w:szCs w:val="24"/>
        </w:rPr>
      </w:pPr>
      <w:bookmarkStart w:id="299" w:name="_Toc358811025"/>
      <w:bookmarkStart w:id="300" w:name="_Toc369015874"/>
      <w:r w:rsidRPr="00A81EEF">
        <w:rPr>
          <w:color w:val="000000"/>
          <w:sz w:val="26"/>
          <w:szCs w:val="24"/>
        </w:rPr>
        <w:t>MỤC ĐÍCH CHÀO BÁN CỔ PHIẾU</w:t>
      </w:r>
      <w:bookmarkEnd w:id="299"/>
      <w:bookmarkEnd w:id="300"/>
    </w:p>
    <w:p w:rsidR="003F0738" w:rsidRPr="00A91509" w:rsidRDefault="003F0738" w:rsidP="00CE417C">
      <w:pPr>
        <w:pStyle w:val="ListParagraph"/>
        <w:numPr>
          <w:ilvl w:val="0"/>
          <w:numId w:val="0"/>
        </w:numPr>
        <w:tabs>
          <w:tab w:val="left" w:pos="284"/>
        </w:tabs>
        <w:spacing w:before="60" w:after="60" w:line="288" w:lineRule="auto"/>
        <w:ind w:firstLine="426"/>
        <w:contextualSpacing w:val="0"/>
        <w:rPr>
          <w:rFonts w:ascii="Times New Roman" w:hAnsi="Times New Roman"/>
          <w:sz w:val="24"/>
          <w:szCs w:val="24"/>
          <w:lang w:val="nl-NL"/>
        </w:rPr>
      </w:pPr>
      <w:r w:rsidRPr="00A91509">
        <w:rPr>
          <w:rFonts w:ascii="Times New Roman" w:hAnsi="Times New Roman"/>
          <w:sz w:val="24"/>
          <w:szCs w:val="24"/>
          <w:lang w:val="nl-NL"/>
        </w:rPr>
        <w:t>Thực hiện theo chỉ đạo của Thủ tướng Chính phủ tại Quyết định số 929/QĐ-TTg phê duyệt Đề án “Tái cơ cấu doanh nghiệp nhà nước, trọng tâm là tập đoàn kinh tế, tổng công ty nhà nước giai đoạn 2012-2015”. Theo đó, Thủ tướng Chính phủ đã yêu cầu các tập đoàn kinh tế, tổng công ty nhà nước thực hiện theo nguyên tắc thị trường việc thoái vốn nhà nước đã đầu tư vào ngành không phải kinh doanh chính hoặc không trực tiếp liên quan với ngành kinh doanh chính, đặc biệt là ngành tài chính, bảo hiểm, ngân hàng và phải hoàn thành việc thoái vốn đến năm 2015.</w:t>
      </w:r>
    </w:p>
    <w:p w:rsidR="003F0738" w:rsidRPr="00A91509" w:rsidRDefault="003F0738" w:rsidP="00CE417C">
      <w:pPr>
        <w:pStyle w:val="ListParagraph"/>
        <w:numPr>
          <w:ilvl w:val="0"/>
          <w:numId w:val="0"/>
        </w:numPr>
        <w:tabs>
          <w:tab w:val="left" w:pos="284"/>
        </w:tabs>
        <w:spacing w:before="120" w:after="120" w:line="288" w:lineRule="auto"/>
        <w:ind w:firstLine="426"/>
        <w:contextualSpacing w:val="0"/>
        <w:rPr>
          <w:rFonts w:ascii="Times New Roman" w:hAnsi="Times New Roman"/>
          <w:sz w:val="24"/>
          <w:szCs w:val="24"/>
          <w:lang w:val="nl-NL"/>
        </w:rPr>
      </w:pPr>
      <w:r w:rsidRPr="00A91509">
        <w:rPr>
          <w:rFonts w:ascii="Times New Roman" w:hAnsi="Times New Roman"/>
          <w:sz w:val="24"/>
          <w:szCs w:val="24"/>
          <w:lang w:val="nl-NL"/>
        </w:rPr>
        <w:t xml:space="preserve">Bên cạnh đó, ngày 09/01/2013, Bộ Xây dựng đã ban hành Quyết định số 26/QĐ-BXD phê duyệt Đề án “Tái cấu trúc và nâng cao năng lực quản trị của Tổng Công ty Lắp máy Việt Nam (LILAMA) giai đoạn 2012 - 2015, định hướng đến năm 2020”, theo đó Bộ Xây dựng đã yêu cầu LILAMA từ nay cho đến năm 2015 phải thoái vốn khỏi 15 công ty mà LILAMA đang nắm giữ cổ phần, trong đó có Công ty Cổ phần Bảo hiểm hàng không. </w:t>
      </w:r>
    </w:p>
    <w:p w:rsidR="003F0738" w:rsidRDefault="003F0738" w:rsidP="00CE417C">
      <w:pPr>
        <w:pStyle w:val="ListParagraph"/>
        <w:numPr>
          <w:ilvl w:val="0"/>
          <w:numId w:val="0"/>
        </w:numPr>
        <w:tabs>
          <w:tab w:val="left" w:pos="284"/>
        </w:tabs>
        <w:spacing w:before="120" w:after="120" w:line="288" w:lineRule="auto"/>
        <w:ind w:firstLine="426"/>
        <w:contextualSpacing w:val="0"/>
        <w:rPr>
          <w:rFonts w:ascii="Times New Roman" w:hAnsi="Times New Roman"/>
          <w:spacing w:val="-2"/>
          <w:sz w:val="24"/>
          <w:szCs w:val="24"/>
          <w:lang w:val="nl-NL"/>
        </w:rPr>
      </w:pPr>
      <w:r w:rsidRPr="00A91509">
        <w:rPr>
          <w:rFonts w:ascii="Times New Roman" w:hAnsi="Times New Roman"/>
          <w:spacing w:val="-2"/>
          <w:sz w:val="24"/>
          <w:szCs w:val="24"/>
          <w:lang w:val="nl-NL"/>
        </w:rPr>
        <w:lastRenderedPageBreak/>
        <w:t>Như vậy, nằm trong chủ trương sắp xếp, đổi mới và phát triển doanh nghiệp nhà nước, LILAMA sẽ phải thực hiện thoái vốn tại Công ty Cổ phần Bảo hiểm hàng không.</w:t>
      </w:r>
    </w:p>
    <w:p w:rsidR="00DA563A" w:rsidRPr="00A81EEF" w:rsidRDefault="00DA563A" w:rsidP="005F238B">
      <w:pPr>
        <w:pStyle w:val="Heading1"/>
        <w:numPr>
          <w:ilvl w:val="0"/>
          <w:numId w:val="29"/>
        </w:numPr>
        <w:ind w:left="720"/>
        <w:rPr>
          <w:color w:val="000000"/>
          <w:sz w:val="26"/>
          <w:szCs w:val="24"/>
        </w:rPr>
      </w:pPr>
      <w:bookmarkStart w:id="301" w:name="_Toc358811026"/>
      <w:bookmarkStart w:id="302" w:name="_Toc369015875"/>
      <w:r w:rsidRPr="00A81EEF">
        <w:rPr>
          <w:color w:val="000000"/>
          <w:sz w:val="26"/>
          <w:szCs w:val="24"/>
        </w:rPr>
        <w:t>CÁC ĐỐI TÁC LIÊN QUAN ĐẾN ĐỢT CHÀO BÁN</w:t>
      </w:r>
      <w:bookmarkEnd w:id="301"/>
      <w:bookmarkEnd w:id="302"/>
    </w:p>
    <w:p w:rsidR="00F75673" w:rsidRPr="008E68D9" w:rsidRDefault="00F75673" w:rsidP="00F75673">
      <w:pPr>
        <w:spacing w:before="120" w:after="120" w:line="288" w:lineRule="auto"/>
        <w:ind w:left="360"/>
        <w:rPr>
          <w:b/>
          <w:lang w:val="nl-NL"/>
        </w:rPr>
      </w:pPr>
      <w:r w:rsidRPr="00674C23">
        <w:rPr>
          <w:b/>
          <w:i/>
          <w:lang w:val="nl-NL"/>
        </w:rPr>
        <w:t xml:space="preserve"> </w:t>
      </w:r>
      <w:r w:rsidRPr="00674C23">
        <w:rPr>
          <w:b/>
          <w:i/>
          <w:u w:val="single"/>
          <w:lang w:val="nl-NL"/>
        </w:rPr>
        <w:t>TỔ CHỨC KIỂM TOÁN</w:t>
      </w:r>
      <w:r w:rsidRPr="008E68D9">
        <w:rPr>
          <w:b/>
          <w:lang w:val="nl-NL"/>
        </w:rPr>
        <w:t>:</w:t>
      </w:r>
    </w:p>
    <w:p w:rsidR="00F75673" w:rsidRDefault="00F75673" w:rsidP="00F75673">
      <w:pPr>
        <w:spacing w:before="120" w:after="120" w:line="288" w:lineRule="auto"/>
        <w:ind w:firstLine="426"/>
        <w:rPr>
          <w:lang w:val="nl-NL"/>
        </w:rPr>
      </w:pPr>
      <w:r w:rsidRPr="008E68D9">
        <w:rPr>
          <w:b/>
          <w:lang w:val="nl-NL"/>
        </w:rPr>
        <w:t xml:space="preserve">CÔNG TY </w:t>
      </w:r>
      <w:r w:rsidRPr="006F60E0">
        <w:rPr>
          <w:b/>
          <w:lang w:val="nl-NL"/>
        </w:rPr>
        <w:t>TN</w:t>
      </w:r>
      <w:r w:rsidR="00F74D04">
        <w:rPr>
          <w:b/>
          <w:lang w:val="nl-NL"/>
        </w:rPr>
        <w:t>H</w:t>
      </w:r>
      <w:r w:rsidRPr="006F60E0">
        <w:rPr>
          <w:b/>
          <w:lang w:val="nl-NL"/>
        </w:rPr>
        <w:t>H KMPG VIỆT NAM</w:t>
      </w:r>
    </w:p>
    <w:p w:rsidR="00F75673" w:rsidRPr="006F60E0" w:rsidRDefault="00F75673" w:rsidP="00F75673">
      <w:pPr>
        <w:spacing w:before="120" w:after="120" w:line="288" w:lineRule="auto"/>
        <w:ind w:left="426"/>
        <w:jc w:val="both"/>
        <w:rPr>
          <w:lang w:val="nl-NL"/>
        </w:rPr>
      </w:pPr>
      <w:r>
        <w:rPr>
          <w:lang w:val="nl-NL"/>
        </w:rPr>
        <w:t>Địa chỉ:</w:t>
      </w:r>
      <w:r w:rsidRPr="008E68D9">
        <w:rPr>
          <w:lang w:val="nl-NL"/>
        </w:rPr>
        <w:t xml:space="preserve"> </w:t>
      </w:r>
      <w:r w:rsidRPr="006F60E0">
        <w:rPr>
          <w:lang w:val="nl-NL"/>
        </w:rPr>
        <w:t>Tầng 46, tòa nhà Keangnam, Landmark Tower, 72 tầng, E6, Phạm Hùng, Cầu Giấy, Mễ Trì, Từ Liêm, Hà Nội.</w:t>
      </w:r>
    </w:p>
    <w:p w:rsidR="00F75673" w:rsidRDefault="00F75673" w:rsidP="00F75673">
      <w:pPr>
        <w:spacing w:before="120" w:after="120" w:line="288" w:lineRule="auto"/>
        <w:ind w:firstLine="426"/>
        <w:rPr>
          <w:lang w:val="nl-NL"/>
        </w:rPr>
      </w:pPr>
      <w:r>
        <w:rPr>
          <w:lang w:val="nl-NL"/>
        </w:rPr>
        <w:t>Điện thoại:</w:t>
      </w:r>
      <w:r>
        <w:rPr>
          <w:lang w:val="nl-NL"/>
        </w:rPr>
        <w:tab/>
        <w:t>04. 3946 1600</w:t>
      </w:r>
      <w:r>
        <w:rPr>
          <w:lang w:val="nl-NL"/>
        </w:rPr>
        <w:tab/>
      </w:r>
      <w:r>
        <w:rPr>
          <w:lang w:val="nl-NL"/>
        </w:rPr>
        <w:tab/>
      </w:r>
      <w:r>
        <w:rPr>
          <w:lang w:val="nl-NL"/>
        </w:rPr>
        <w:tab/>
        <w:t>Fax:  04. 3946 1601</w:t>
      </w:r>
    </w:p>
    <w:p w:rsidR="00F74D04" w:rsidRPr="00F74D04" w:rsidRDefault="00F74D04" w:rsidP="00B7343D">
      <w:pPr>
        <w:spacing w:before="120" w:after="120" w:line="288" w:lineRule="auto"/>
        <w:ind w:left="426"/>
        <w:jc w:val="both"/>
        <w:rPr>
          <w:lang w:val="nl-NL"/>
        </w:rPr>
      </w:pPr>
      <w:r>
        <w:rPr>
          <w:lang w:val="nl-NL"/>
        </w:rPr>
        <w:t>Công ty TNHH KMPG Việt Nam (KPMG) là công ty kiểm toán báo cáo tài chính năm 201</w:t>
      </w:r>
      <w:r w:rsidR="00252F4C">
        <w:rPr>
          <w:lang w:val="nl-NL"/>
        </w:rPr>
        <w:t>2</w:t>
      </w:r>
      <w:r>
        <w:rPr>
          <w:lang w:val="nl-NL"/>
        </w:rPr>
        <w:t xml:space="preserve"> của Công ty Cổ phần Bảo hiểm Hàng không. </w:t>
      </w:r>
      <w:r w:rsidRPr="00F74D04">
        <w:rPr>
          <w:lang w:val="nl-NL"/>
        </w:rPr>
        <w:t xml:space="preserve">KPMG Việt Nam </w:t>
      </w:r>
      <w:r w:rsidR="000F4D39">
        <w:rPr>
          <w:lang w:val="nl-NL"/>
        </w:rPr>
        <w:t xml:space="preserve">được </w:t>
      </w:r>
      <w:r w:rsidRPr="00F74D04">
        <w:rPr>
          <w:lang w:val="nl-NL"/>
        </w:rPr>
        <w:t>thành lập năm 1994. Đến nay, với hơn 800 chuyên viên, KPMG là một trong những công ty cung cấp dich vụ chuyên nghiệp lớn nhất tại Việt Nam với số lượng lớn các khách hàng quốc tế cũng như khách hàng trong nước.</w:t>
      </w:r>
    </w:p>
    <w:p w:rsidR="00F75673" w:rsidRDefault="00F75673" w:rsidP="00F75673">
      <w:pPr>
        <w:spacing w:before="120" w:after="120" w:line="288" w:lineRule="auto"/>
        <w:ind w:firstLine="360"/>
        <w:rPr>
          <w:b/>
          <w:lang w:val="nl-NL"/>
        </w:rPr>
      </w:pPr>
      <w:r>
        <w:rPr>
          <w:b/>
          <w:lang w:val="nl-NL"/>
        </w:rPr>
        <w:t xml:space="preserve"> </w:t>
      </w:r>
      <w:r w:rsidRPr="00674C23">
        <w:rPr>
          <w:b/>
          <w:i/>
          <w:u w:val="single"/>
          <w:lang w:val="nl-NL"/>
        </w:rPr>
        <w:t>TỔ CHỨC TƯ VẤN</w:t>
      </w:r>
      <w:r w:rsidRPr="008E68D9">
        <w:rPr>
          <w:b/>
          <w:lang w:val="nl-NL"/>
        </w:rPr>
        <w:t>:</w:t>
      </w:r>
    </w:p>
    <w:p w:rsidR="00F75673" w:rsidRPr="008E68D9" w:rsidRDefault="00F75673" w:rsidP="00F75673">
      <w:pPr>
        <w:spacing w:before="120" w:after="120" w:line="288" w:lineRule="auto"/>
        <w:ind w:firstLine="360"/>
        <w:rPr>
          <w:b/>
          <w:lang w:val="nl-NL"/>
        </w:rPr>
      </w:pPr>
      <w:r>
        <w:rPr>
          <w:b/>
          <w:lang w:val="nl-NL"/>
        </w:rPr>
        <w:t xml:space="preserve"> CÔNG TY CỔ PHẦN CHỨNG KHOÁN SÀI GÒN – HÀ NỘI</w:t>
      </w:r>
      <w:r w:rsidR="00B7343D">
        <w:rPr>
          <w:b/>
          <w:lang w:val="nl-NL"/>
        </w:rPr>
        <w:t xml:space="preserve"> (SHS)</w:t>
      </w:r>
    </w:p>
    <w:p w:rsidR="00F75673" w:rsidRPr="006F60E0" w:rsidRDefault="00F75673" w:rsidP="00F75673">
      <w:pPr>
        <w:widowControl w:val="0"/>
        <w:tabs>
          <w:tab w:val="left" w:pos="426"/>
        </w:tabs>
        <w:autoSpaceDE w:val="0"/>
        <w:autoSpaceDN w:val="0"/>
        <w:adjustRightInd w:val="0"/>
        <w:spacing w:before="120" w:after="120" w:line="288" w:lineRule="auto"/>
        <w:rPr>
          <w:color w:val="000000"/>
          <w:spacing w:val="-4"/>
          <w:lang w:val="nl-NL"/>
        </w:rPr>
      </w:pPr>
      <w:r w:rsidRPr="006F60E0">
        <w:rPr>
          <w:color w:val="000000"/>
          <w:lang w:val="nl-NL"/>
        </w:rPr>
        <w:tab/>
      </w:r>
      <w:r w:rsidRPr="006F60E0">
        <w:rPr>
          <w:color w:val="000000"/>
          <w:spacing w:val="-4"/>
          <w:lang w:val="nl-NL"/>
        </w:rPr>
        <w:t>Địa chỉ: Tầng 3, toà nhà Trung tâm Hội nghị công đoàn, số 1 Yết Kiêu, Hoàn Kiếm, Hà Nội</w:t>
      </w:r>
    </w:p>
    <w:p w:rsidR="00F75673" w:rsidRDefault="00F75673" w:rsidP="00F75673">
      <w:pPr>
        <w:spacing w:before="60" w:after="60" w:line="288" w:lineRule="auto"/>
        <w:ind w:firstLine="426"/>
        <w:rPr>
          <w:color w:val="000000"/>
          <w:lang w:val="nl-NL"/>
        </w:rPr>
      </w:pPr>
      <w:r w:rsidRPr="006F60E0">
        <w:rPr>
          <w:color w:val="000000"/>
          <w:lang w:val="nl-NL"/>
        </w:rPr>
        <w:t>Điện thoại:</w:t>
      </w:r>
      <w:r w:rsidRPr="006F60E0">
        <w:rPr>
          <w:color w:val="000000"/>
          <w:lang w:val="nl-NL"/>
        </w:rPr>
        <w:tab/>
      </w:r>
      <w:r>
        <w:rPr>
          <w:color w:val="000000"/>
          <w:lang w:val="nl-NL"/>
        </w:rPr>
        <w:t>04. 3818 1888</w:t>
      </w:r>
      <w:r w:rsidRPr="006F60E0">
        <w:rPr>
          <w:color w:val="000000"/>
          <w:lang w:val="nl-NL"/>
        </w:rPr>
        <w:tab/>
      </w:r>
      <w:r w:rsidRPr="006F60E0">
        <w:rPr>
          <w:color w:val="000000"/>
          <w:lang w:val="nl-NL"/>
        </w:rPr>
        <w:tab/>
      </w:r>
      <w:r w:rsidRPr="006F60E0">
        <w:rPr>
          <w:color w:val="000000"/>
          <w:lang w:val="nl-NL"/>
        </w:rPr>
        <w:tab/>
        <w:t>Fax:</w:t>
      </w:r>
      <w:r>
        <w:rPr>
          <w:color w:val="000000"/>
          <w:lang w:val="nl-NL"/>
        </w:rPr>
        <w:t xml:space="preserve"> 04. 3818 1688</w:t>
      </w:r>
    </w:p>
    <w:p w:rsidR="00F74D04" w:rsidRPr="00F76A42" w:rsidRDefault="00F74D04" w:rsidP="00F74D04">
      <w:pPr>
        <w:pStyle w:val="BodyText"/>
        <w:spacing w:before="200" w:after="200" w:line="288" w:lineRule="auto"/>
        <w:ind w:left="426"/>
        <w:jc w:val="both"/>
        <w:rPr>
          <w:rFonts w:ascii="Times New Roman" w:hAnsi="Times New Roman"/>
          <w:sz w:val="24"/>
          <w:szCs w:val="24"/>
          <w:lang w:val="nl-NL"/>
        </w:rPr>
      </w:pPr>
      <w:r w:rsidRPr="00F76A42">
        <w:rPr>
          <w:rFonts w:ascii="Times New Roman" w:hAnsi="Times New Roman"/>
          <w:sz w:val="24"/>
          <w:szCs w:val="24"/>
          <w:lang w:val="nl-NL"/>
        </w:rPr>
        <w:t xml:space="preserve">Công ty Cổ phần Chứng khoán Sài Gòn – Hà Nội được thành lập theo Quyết định số 66/UBCK-GP do UBCKNN cấp ngày 15/11/2007. Với số vốn điều lệ ban đầu 350 tỷ đồng, sau hơn bốn năm hoạt động, số vốn điều lệ của SHS đã tăng lên 1.000 tỷ đồng và mở rộng mạng lưới hoạt động thông qua việc thành lập Chi nhánh tại các thành phố lớn là thành phố Hồ Chí Minh và thành phố Đà Nẵng. SHS là một trong những công ty chứng khoán có số vốn điều lệ lớn nhất Việt Nam hiện nay. Với quy mô vốn điều lệ 1.000 tỷ đồng, SHS có đủ điều kiện và được phép cung cấp đầy đủ tất cả các dịch vụ của một tổ chức kinh doanh chứng khoán. </w:t>
      </w:r>
    </w:p>
    <w:p w:rsidR="006F60E0" w:rsidRPr="00A81EEF" w:rsidRDefault="00DF71E0" w:rsidP="00CE417C">
      <w:pPr>
        <w:pStyle w:val="Heading1"/>
        <w:numPr>
          <w:ilvl w:val="0"/>
          <w:numId w:val="29"/>
        </w:numPr>
        <w:ind w:left="630"/>
        <w:jc w:val="both"/>
        <w:rPr>
          <w:color w:val="000000"/>
          <w:sz w:val="26"/>
          <w:szCs w:val="24"/>
        </w:rPr>
      </w:pPr>
      <w:bookmarkStart w:id="303" w:name="_Toc358811027"/>
      <w:bookmarkStart w:id="304" w:name="_Toc369015876"/>
      <w:r w:rsidRPr="00A81EEF">
        <w:rPr>
          <w:color w:val="000000"/>
          <w:sz w:val="26"/>
          <w:szCs w:val="24"/>
        </w:rPr>
        <w:t>XÁC NHẬN</w:t>
      </w:r>
      <w:r w:rsidR="00DA563A" w:rsidRPr="00A81EEF">
        <w:rPr>
          <w:color w:val="000000"/>
          <w:sz w:val="26"/>
          <w:szCs w:val="24"/>
        </w:rPr>
        <w:t xml:space="preserve"> CỦA </w:t>
      </w:r>
      <w:r w:rsidR="00F75673" w:rsidRPr="00A81EEF">
        <w:rPr>
          <w:color w:val="000000"/>
          <w:sz w:val="26"/>
          <w:szCs w:val="24"/>
        </w:rPr>
        <w:t>TỔ CHỨC PHÁT HÀNH</w:t>
      </w:r>
      <w:r w:rsidR="00DA563A" w:rsidRPr="00A81EEF">
        <w:rPr>
          <w:color w:val="000000"/>
          <w:sz w:val="26"/>
          <w:szCs w:val="24"/>
        </w:rPr>
        <w:t xml:space="preserve"> VỀ CÁC THÔNG TIN LIÊN QUAN ĐẾN </w:t>
      </w:r>
      <w:r w:rsidR="00F75673" w:rsidRPr="00A81EEF">
        <w:rPr>
          <w:color w:val="000000"/>
          <w:sz w:val="26"/>
          <w:szCs w:val="24"/>
        </w:rPr>
        <w:t>TỔ CHỨC NÀY</w:t>
      </w:r>
      <w:bookmarkEnd w:id="303"/>
      <w:bookmarkEnd w:id="304"/>
    </w:p>
    <w:p w:rsidR="006F60E0" w:rsidRDefault="00EC122E" w:rsidP="00CE417C">
      <w:pPr>
        <w:spacing w:before="120" w:after="120" w:line="288" w:lineRule="auto"/>
        <w:ind w:firstLine="426"/>
        <w:jc w:val="both"/>
        <w:rPr>
          <w:color w:val="000000"/>
          <w:lang w:val="nl-NL"/>
        </w:rPr>
      </w:pPr>
      <w:r w:rsidRPr="00B17A8C">
        <w:rPr>
          <w:lang w:val="nl-NL"/>
        </w:rPr>
        <w:t xml:space="preserve">Chúng tôi đảm bảo rằng các thông tin và số liệu trong Bản cáo bạch này </w:t>
      </w:r>
      <w:r w:rsidRPr="009241DE">
        <w:rPr>
          <w:lang w:val="nl-NL"/>
        </w:rPr>
        <w:t>là chính xác, trung thực và cam kết chịu trách nhiệm về tính trung thực, chính xác của những thông tin và số liệu này</w:t>
      </w:r>
      <w:r>
        <w:rPr>
          <w:lang w:val="nl-NL"/>
        </w:rPr>
        <w:t>.</w:t>
      </w:r>
    </w:p>
    <w:p w:rsidR="00660F2C" w:rsidRPr="00523476" w:rsidRDefault="00B137E7" w:rsidP="006F60E0">
      <w:pPr>
        <w:spacing w:before="60" w:after="60" w:line="288" w:lineRule="auto"/>
        <w:jc w:val="right"/>
        <w:rPr>
          <w:i/>
          <w:color w:val="000000"/>
          <w:lang w:val="nl-NL"/>
        </w:rPr>
      </w:pPr>
      <w:r>
        <w:rPr>
          <w:i/>
          <w:color w:val="000000"/>
          <w:lang w:val="nl-NL"/>
        </w:rPr>
        <w:br w:type="page"/>
      </w:r>
      <w:r w:rsidR="00660F2C" w:rsidRPr="00523476">
        <w:rPr>
          <w:i/>
          <w:color w:val="000000"/>
          <w:lang w:val="nl-NL"/>
        </w:rPr>
        <w:lastRenderedPageBreak/>
        <w:t>Hà Nội, ngày ….tháng….năm 201</w:t>
      </w:r>
      <w:r w:rsidR="00325777">
        <w:rPr>
          <w:i/>
          <w:color w:val="000000"/>
          <w:lang w:val="nl-NL"/>
        </w:rPr>
        <w:t>3</w:t>
      </w:r>
    </w:p>
    <w:p w:rsidR="00660F2C" w:rsidRPr="00523476" w:rsidRDefault="00660F2C" w:rsidP="00B75BCF">
      <w:pPr>
        <w:spacing w:before="60" w:after="60" w:line="288" w:lineRule="auto"/>
        <w:ind w:left="357"/>
        <w:jc w:val="right"/>
        <w:rPr>
          <w:color w:val="000000"/>
          <w:lang w:val="nl-NL"/>
        </w:rPr>
      </w:pPr>
    </w:p>
    <w:p w:rsidR="008C32E4" w:rsidRDefault="008C32E4" w:rsidP="00B5704E">
      <w:pPr>
        <w:spacing w:before="120" w:after="60" w:line="288" w:lineRule="auto"/>
        <w:jc w:val="center"/>
        <w:rPr>
          <w:b/>
          <w:color w:val="000000"/>
          <w:u w:val="single"/>
          <w:lang w:val="nl-NL"/>
        </w:rPr>
      </w:pPr>
      <w:r w:rsidRPr="00523476">
        <w:rPr>
          <w:b/>
          <w:color w:val="000000"/>
          <w:u w:val="single"/>
          <w:lang w:val="nl-NL"/>
        </w:rPr>
        <w:t xml:space="preserve">ĐẠI DIỆN </w:t>
      </w:r>
      <w:r w:rsidR="005970B6">
        <w:rPr>
          <w:b/>
          <w:color w:val="000000"/>
          <w:u w:val="single"/>
          <w:lang w:val="nl-NL"/>
        </w:rPr>
        <w:t>TỔ CHỨC CHÀO BÁN</w:t>
      </w:r>
    </w:p>
    <w:p w:rsidR="005970B6" w:rsidRPr="005970B6" w:rsidRDefault="005970B6" w:rsidP="00B5704E">
      <w:pPr>
        <w:spacing w:before="120" w:after="60" w:line="288" w:lineRule="auto"/>
        <w:jc w:val="center"/>
        <w:rPr>
          <w:b/>
          <w:color w:val="000000"/>
          <w:lang w:val="nl-NL"/>
        </w:rPr>
      </w:pPr>
      <w:r w:rsidRPr="005970B6">
        <w:rPr>
          <w:b/>
          <w:color w:val="000000"/>
          <w:lang w:val="nl-NL"/>
        </w:rPr>
        <w:t>TỔNG CÔNG TY LẮP MÁY VIỆT NAM</w:t>
      </w:r>
      <w:r w:rsidR="00C640D2">
        <w:rPr>
          <w:b/>
          <w:color w:val="000000"/>
          <w:lang w:val="nl-NL"/>
        </w:rPr>
        <w:t xml:space="preserve"> – CÔNG TY TNHH </w:t>
      </w:r>
      <w:r w:rsidR="00674C23">
        <w:rPr>
          <w:b/>
          <w:color w:val="000000"/>
          <w:lang w:val="nl-NL"/>
        </w:rPr>
        <w:t>MỘT THÀNH VIÊN</w:t>
      </w:r>
    </w:p>
    <w:p w:rsidR="008C32E4" w:rsidRPr="005970B6" w:rsidRDefault="005970B6" w:rsidP="00B5704E">
      <w:pPr>
        <w:spacing w:before="60" w:after="60" w:line="288" w:lineRule="auto"/>
        <w:jc w:val="center"/>
        <w:rPr>
          <w:b/>
          <w:color w:val="000000"/>
          <w:lang w:val="nl-NL"/>
        </w:rPr>
      </w:pPr>
      <w:r w:rsidRPr="005970B6">
        <w:rPr>
          <w:b/>
          <w:color w:val="000000"/>
          <w:lang w:val="nl-NL"/>
        </w:rPr>
        <w:t>TỔNG GIÁM ĐỐC</w:t>
      </w:r>
    </w:p>
    <w:p w:rsidR="008C32E4" w:rsidRPr="00523476" w:rsidRDefault="008C32E4" w:rsidP="00B75BCF">
      <w:pPr>
        <w:spacing w:before="60" w:after="60" w:line="288" w:lineRule="auto"/>
        <w:ind w:left="357"/>
        <w:jc w:val="center"/>
        <w:rPr>
          <w:b/>
          <w:color w:val="000000"/>
          <w:u w:val="single"/>
          <w:lang w:val="nl-NL"/>
        </w:rPr>
      </w:pPr>
    </w:p>
    <w:p w:rsidR="00284FA1" w:rsidRDefault="00284FA1" w:rsidP="00B75BCF">
      <w:pPr>
        <w:spacing w:before="60" w:after="60" w:line="288" w:lineRule="auto"/>
        <w:ind w:left="357"/>
        <w:jc w:val="center"/>
        <w:rPr>
          <w:b/>
          <w:color w:val="000000"/>
          <w:u w:val="single"/>
          <w:lang w:val="nl-NL"/>
        </w:rPr>
      </w:pPr>
    </w:p>
    <w:p w:rsidR="00FD3EF4" w:rsidRDefault="00FD3EF4" w:rsidP="00B75BCF">
      <w:pPr>
        <w:spacing w:before="60" w:after="60" w:line="288" w:lineRule="auto"/>
        <w:ind w:left="357"/>
        <w:jc w:val="center"/>
        <w:rPr>
          <w:b/>
          <w:color w:val="000000"/>
          <w:u w:val="single"/>
          <w:lang w:val="nl-NL"/>
        </w:rPr>
      </w:pPr>
    </w:p>
    <w:p w:rsidR="00F75673" w:rsidRPr="00523476" w:rsidRDefault="00F75673" w:rsidP="00B75BCF">
      <w:pPr>
        <w:spacing w:before="60" w:after="60" w:line="288" w:lineRule="auto"/>
        <w:ind w:left="357"/>
        <w:jc w:val="center"/>
        <w:rPr>
          <w:b/>
          <w:color w:val="000000"/>
          <w:u w:val="single"/>
          <w:lang w:val="nl-NL"/>
        </w:rPr>
      </w:pPr>
    </w:p>
    <w:p w:rsidR="008C32E4" w:rsidRPr="00B137E7" w:rsidRDefault="00B137E7" w:rsidP="00B137E7">
      <w:pPr>
        <w:spacing w:before="60" w:after="60" w:line="288" w:lineRule="auto"/>
        <w:jc w:val="center"/>
        <w:rPr>
          <w:b/>
          <w:color w:val="000000"/>
          <w:lang w:val="nl-NL"/>
        </w:rPr>
      </w:pPr>
      <w:r w:rsidRPr="00B137E7">
        <w:rPr>
          <w:b/>
          <w:color w:val="000000"/>
          <w:lang w:val="nl-NL"/>
        </w:rPr>
        <w:t>LÊ VĂN TUẤN</w:t>
      </w:r>
    </w:p>
    <w:p w:rsidR="008C32E4" w:rsidRPr="00523476" w:rsidRDefault="008C32E4" w:rsidP="00B75BCF">
      <w:pPr>
        <w:spacing w:before="60" w:after="60" w:line="288" w:lineRule="auto"/>
        <w:ind w:left="357"/>
        <w:jc w:val="center"/>
        <w:rPr>
          <w:b/>
          <w:color w:val="000000"/>
          <w:u w:val="single"/>
          <w:lang w:val="nl-NL"/>
        </w:rPr>
      </w:pPr>
    </w:p>
    <w:p w:rsidR="000D5BA8" w:rsidRPr="00523476" w:rsidRDefault="000D5BA8" w:rsidP="000D5BA8">
      <w:pPr>
        <w:spacing w:before="60" w:after="60" w:line="288" w:lineRule="auto"/>
        <w:ind w:left="357"/>
        <w:jc w:val="center"/>
        <w:rPr>
          <w:b/>
          <w:color w:val="000000"/>
          <w:u w:val="single"/>
          <w:lang w:val="nl-NL"/>
        </w:rPr>
      </w:pPr>
      <w:r w:rsidRPr="00523476">
        <w:rPr>
          <w:b/>
          <w:color w:val="000000"/>
          <w:u w:val="single"/>
          <w:lang w:val="nl-NL"/>
        </w:rPr>
        <w:t xml:space="preserve">ĐẠI DIỆN </w:t>
      </w:r>
      <w:r>
        <w:rPr>
          <w:b/>
          <w:color w:val="000000"/>
          <w:u w:val="single"/>
          <w:lang w:val="nl-NL"/>
        </w:rPr>
        <w:t>TỔ CHỨC PHÁT HÀNH</w:t>
      </w:r>
    </w:p>
    <w:p w:rsidR="000D5BA8" w:rsidRPr="00523476" w:rsidRDefault="000D5BA8" w:rsidP="000D5BA8">
      <w:pPr>
        <w:spacing w:before="120" w:after="60" w:line="288" w:lineRule="auto"/>
        <w:ind w:left="357"/>
        <w:jc w:val="center"/>
        <w:rPr>
          <w:b/>
          <w:color w:val="000000"/>
          <w:lang w:val="nl-NL"/>
        </w:rPr>
      </w:pPr>
      <w:r w:rsidRPr="00523476">
        <w:rPr>
          <w:b/>
          <w:color w:val="000000"/>
          <w:lang w:val="nl-NL"/>
        </w:rPr>
        <w:t>CÔNG TY CỔ PHẦN BẢO HIỂM HÀNG KHÔNG</w:t>
      </w:r>
    </w:p>
    <w:tbl>
      <w:tblPr>
        <w:tblW w:w="9300" w:type="dxa"/>
        <w:tblInd w:w="108" w:type="dxa"/>
        <w:tblLook w:val="01E0"/>
      </w:tblPr>
      <w:tblGrid>
        <w:gridCol w:w="4785"/>
        <w:gridCol w:w="4515"/>
      </w:tblGrid>
      <w:tr w:rsidR="000D5BA8" w:rsidRPr="00523476" w:rsidTr="001B1201">
        <w:tc>
          <w:tcPr>
            <w:tcW w:w="4785" w:type="dxa"/>
          </w:tcPr>
          <w:p w:rsidR="000D5BA8" w:rsidRPr="00523476" w:rsidRDefault="000D5BA8" w:rsidP="001B1201">
            <w:pPr>
              <w:widowControl w:val="0"/>
              <w:overflowPunct w:val="0"/>
              <w:autoSpaceDE w:val="0"/>
              <w:autoSpaceDN w:val="0"/>
              <w:adjustRightInd w:val="0"/>
              <w:spacing w:before="60" w:after="60" w:line="288" w:lineRule="auto"/>
              <w:jc w:val="center"/>
              <w:textAlignment w:val="baseline"/>
              <w:rPr>
                <w:rFonts w:eastAsia="MS Mincho"/>
                <w:b/>
                <w:color w:val="000000"/>
                <w:lang w:val="nl-NL"/>
              </w:rPr>
            </w:pPr>
            <w:r w:rsidRPr="00523476">
              <w:rPr>
                <w:rFonts w:eastAsia="MS Mincho"/>
                <w:b/>
                <w:color w:val="000000"/>
                <w:lang w:val="nl-NL"/>
              </w:rPr>
              <w:t>CHỦ TỊCH HỘI ĐỒNG QUẢN TRỊ</w:t>
            </w:r>
          </w:p>
          <w:p w:rsidR="000D5BA8" w:rsidRPr="00523476" w:rsidRDefault="000D5BA8" w:rsidP="001B1201">
            <w:pPr>
              <w:widowControl w:val="0"/>
              <w:overflowPunct w:val="0"/>
              <w:autoSpaceDE w:val="0"/>
              <w:autoSpaceDN w:val="0"/>
              <w:adjustRightInd w:val="0"/>
              <w:spacing w:before="60" w:after="60" w:line="288" w:lineRule="auto"/>
              <w:jc w:val="center"/>
              <w:textAlignment w:val="baseline"/>
              <w:rPr>
                <w:rFonts w:eastAsia="MS Mincho"/>
                <w:b/>
                <w:color w:val="000000"/>
                <w:lang w:val="nl-NL"/>
              </w:rPr>
            </w:pPr>
          </w:p>
          <w:p w:rsidR="000D5BA8" w:rsidRPr="00523476" w:rsidRDefault="000D5BA8" w:rsidP="001B1201">
            <w:pPr>
              <w:widowControl w:val="0"/>
              <w:overflowPunct w:val="0"/>
              <w:autoSpaceDE w:val="0"/>
              <w:autoSpaceDN w:val="0"/>
              <w:adjustRightInd w:val="0"/>
              <w:spacing w:before="60" w:after="60" w:line="288" w:lineRule="auto"/>
              <w:jc w:val="center"/>
              <w:textAlignment w:val="baseline"/>
              <w:rPr>
                <w:rFonts w:eastAsia="MS Mincho"/>
                <w:b/>
                <w:color w:val="000000"/>
                <w:lang w:val="nl-NL"/>
              </w:rPr>
            </w:pPr>
          </w:p>
          <w:p w:rsidR="000D5BA8" w:rsidRPr="00523476" w:rsidRDefault="000D5BA8" w:rsidP="001B1201">
            <w:pPr>
              <w:widowControl w:val="0"/>
              <w:overflowPunct w:val="0"/>
              <w:autoSpaceDE w:val="0"/>
              <w:autoSpaceDN w:val="0"/>
              <w:adjustRightInd w:val="0"/>
              <w:spacing w:before="60" w:after="60" w:line="288" w:lineRule="auto"/>
              <w:jc w:val="center"/>
              <w:textAlignment w:val="baseline"/>
              <w:rPr>
                <w:rFonts w:eastAsia="MS Mincho"/>
                <w:b/>
                <w:color w:val="000000"/>
                <w:lang w:val="nl-NL"/>
              </w:rPr>
            </w:pPr>
          </w:p>
          <w:p w:rsidR="000D5BA8" w:rsidRPr="00523476" w:rsidRDefault="000D5BA8" w:rsidP="001B1201">
            <w:pPr>
              <w:widowControl w:val="0"/>
              <w:overflowPunct w:val="0"/>
              <w:autoSpaceDE w:val="0"/>
              <w:autoSpaceDN w:val="0"/>
              <w:adjustRightInd w:val="0"/>
              <w:spacing w:before="60" w:after="60" w:line="288" w:lineRule="auto"/>
              <w:textAlignment w:val="baseline"/>
              <w:rPr>
                <w:rFonts w:eastAsia="MS Mincho"/>
                <w:b/>
                <w:color w:val="000000"/>
                <w:lang w:val="nl-NL"/>
              </w:rPr>
            </w:pPr>
          </w:p>
          <w:p w:rsidR="000D5BA8" w:rsidRPr="00523476" w:rsidRDefault="000D5BA8" w:rsidP="001B1201">
            <w:pPr>
              <w:widowControl w:val="0"/>
              <w:overflowPunct w:val="0"/>
              <w:autoSpaceDE w:val="0"/>
              <w:autoSpaceDN w:val="0"/>
              <w:adjustRightInd w:val="0"/>
              <w:spacing w:before="60" w:after="60" w:line="288" w:lineRule="auto"/>
              <w:textAlignment w:val="baseline"/>
              <w:rPr>
                <w:rFonts w:eastAsia="MS Mincho"/>
                <w:b/>
                <w:color w:val="000000"/>
                <w:lang w:val="nl-NL"/>
              </w:rPr>
            </w:pPr>
          </w:p>
          <w:p w:rsidR="000D5BA8" w:rsidRPr="00523476" w:rsidRDefault="000D5BA8" w:rsidP="001B1201">
            <w:pPr>
              <w:widowControl w:val="0"/>
              <w:overflowPunct w:val="0"/>
              <w:autoSpaceDE w:val="0"/>
              <w:autoSpaceDN w:val="0"/>
              <w:adjustRightInd w:val="0"/>
              <w:spacing w:before="60" w:after="60" w:line="288" w:lineRule="auto"/>
              <w:textAlignment w:val="baseline"/>
              <w:rPr>
                <w:rFonts w:eastAsia="MS Mincho"/>
                <w:b/>
                <w:color w:val="000000"/>
                <w:lang w:val="nl-NL"/>
              </w:rPr>
            </w:pPr>
          </w:p>
        </w:tc>
        <w:tc>
          <w:tcPr>
            <w:tcW w:w="4515" w:type="dxa"/>
          </w:tcPr>
          <w:p w:rsidR="000D5BA8" w:rsidRPr="00523476" w:rsidRDefault="000D5BA8" w:rsidP="001B1201">
            <w:pPr>
              <w:widowControl w:val="0"/>
              <w:overflowPunct w:val="0"/>
              <w:autoSpaceDE w:val="0"/>
              <w:autoSpaceDN w:val="0"/>
              <w:adjustRightInd w:val="0"/>
              <w:spacing w:before="60" w:after="60" w:line="288" w:lineRule="auto"/>
              <w:jc w:val="center"/>
              <w:textAlignment w:val="baseline"/>
              <w:rPr>
                <w:rFonts w:eastAsia="MS Mincho"/>
                <w:b/>
                <w:color w:val="000000"/>
                <w:lang w:val="nl-NL"/>
              </w:rPr>
            </w:pPr>
            <w:r w:rsidRPr="00523476">
              <w:rPr>
                <w:rFonts w:eastAsia="MS Mincho"/>
                <w:b/>
                <w:color w:val="000000"/>
                <w:lang w:val="nl-NL"/>
              </w:rPr>
              <w:t>TRƯỞNG BAN KIỂM SOÁT</w:t>
            </w:r>
          </w:p>
          <w:p w:rsidR="000D5BA8" w:rsidRPr="00523476" w:rsidRDefault="000D5BA8" w:rsidP="001B1201">
            <w:pPr>
              <w:widowControl w:val="0"/>
              <w:overflowPunct w:val="0"/>
              <w:autoSpaceDE w:val="0"/>
              <w:autoSpaceDN w:val="0"/>
              <w:adjustRightInd w:val="0"/>
              <w:spacing w:before="60" w:after="60" w:line="288" w:lineRule="auto"/>
              <w:jc w:val="center"/>
              <w:textAlignment w:val="baseline"/>
              <w:rPr>
                <w:rFonts w:eastAsia="MS Mincho"/>
                <w:b/>
                <w:color w:val="000000"/>
                <w:lang w:val="nl-NL"/>
              </w:rPr>
            </w:pPr>
          </w:p>
          <w:p w:rsidR="000D5BA8" w:rsidRPr="00523476" w:rsidRDefault="000D5BA8" w:rsidP="001B1201">
            <w:pPr>
              <w:widowControl w:val="0"/>
              <w:overflowPunct w:val="0"/>
              <w:autoSpaceDE w:val="0"/>
              <w:autoSpaceDN w:val="0"/>
              <w:adjustRightInd w:val="0"/>
              <w:spacing w:before="60" w:after="60" w:line="288" w:lineRule="auto"/>
              <w:textAlignment w:val="baseline"/>
              <w:rPr>
                <w:rFonts w:eastAsia="MS Mincho"/>
                <w:b/>
                <w:color w:val="000000"/>
                <w:lang w:val="nl-NL"/>
              </w:rPr>
            </w:pPr>
          </w:p>
          <w:p w:rsidR="000D5BA8" w:rsidRPr="00523476" w:rsidRDefault="000D5BA8" w:rsidP="001B1201">
            <w:pPr>
              <w:widowControl w:val="0"/>
              <w:overflowPunct w:val="0"/>
              <w:autoSpaceDE w:val="0"/>
              <w:autoSpaceDN w:val="0"/>
              <w:adjustRightInd w:val="0"/>
              <w:spacing w:before="60" w:after="60" w:line="288" w:lineRule="auto"/>
              <w:jc w:val="center"/>
              <w:textAlignment w:val="baseline"/>
              <w:rPr>
                <w:rFonts w:eastAsia="MS Mincho"/>
                <w:b/>
                <w:color w:val="000000"/>
                <w:lang w:val="nl-NL"/>
              </w:rPr>
            </w:pPr>
          </w:p>
          <w:p w:rsidR="000D5BA8" w:rsidRPr="00523476" w:rsidRDefault="000D5BA8" w:rsidP="001B1201">
            <w:pPr>
              <w:widowControl w:val="0"/>
              <w:overflowPunct w:val="0"/>
              <w:autoSpaceDE w:val="0"/>
              <w:autoSpaceDN w:val="0"/>
              <w:adjustRightInd w:val="0"/>
              <w:spacing w:before="60" w:after="60" w:line="288" w:lineRule="auto"/>
              <w:jc w:val="center"/>
              <w:textAlignment w:val="baseline"/>
              <w:rPr>
                <w:rFonts w:eastAsia="MS Mincho"/>
                <w:b/>
                <w:color w:val="000000"/>
                <w:lang w:val="nl-NL"/>
              </w:rPr>
            </w:pPr>
          </w:p>
        </w:tc>
      </w:tr>
      <w:tr w:rsidR="000D5BA8" w:rsidRPr="00523476" w:rsidTr="001B1201">
        <w:tc>
          <w:tcPr>
            <w:tcW w:w="4785" w:type="dxa"/>
          </w:tcPr>
          <w:p w:rsidR="000D5BA8" w:rsidRPr="00523476" w:rsidRDefault="000D5BA8" w:rsidP="001B1201">
            <w:pPr>
              <w:widowControl w:val="0"/>
              <w:overflowPunct w:val="0"/>
              <w:autoSpaceDE w:val="0"/>
              <w:autoSpaceDN w:val="0"/>
              <w:adjustRightInd w:val="0"/>
              <w:spacing w:before="60" w:after="60" w:line="288" w:lineRule="auto"/>
              <w:jc w:val="center"/>
              <w:textAlignment w:val="baseline"/>
              <w:rPr>
                <w:rFonts w:eastAsia="MS Mincho"/>
                <w:b/>
                <w:color w:val="000000"/>
                <w:lang w:val="nl-NL"/>
              </w:rPr>
            </w:pPr>
            <w:r w:rsidRPr="00523476">
              <w:rPr>
                <w:rFonts w:eastAsia="MS Mincho"/>
                <w:b/>
                <w:color w:val="000000"/>
                <w:lang w:val="nl-NL"/>
              </w:rPr>
              <w:t>TỔNG GIÁM ĐỐC</w:t>
            </w:r>
          </w:p>
          <w:p w:rsidR="000D5BA8" w:rsidRPr="00523476" w:rsidRDefault="000D5BA8" w:rsidP="001B1201">
            <w:pPr>
              <w:widowControl w:val="0"/>
              <w:overflowPunct w:val="0"/>
              <w:autoSpaceDE w:val="0"/>
              <w:autoSpaceDN w:val="0"/>
              <w:adjustRightInd w:val="0"/>
              <w:spacing w:before="60" w:after="60" w:line="288" w:lineRule="auto"/>
              <w:jc w:val="center"/>
              <w:textAlignment w:val="baseline"/>
              <w:rPr>
                <w:rFonts w:eastAsia="MS Mincho"/>
                <w:b/>
                <w:color w:val="000000"/>
                <w:lang w:val="nl-NL"/>
              </w:rPr>
            </w:pPr>
          </w:p>
          <w:p w:rsidR="000D5BA8" w:rsidRPr="00523476" w:rsidRDefault="000D5BA8" w:rsidP="001B1201">
            <w:pPr>
              <w:widowControl w:val="0"/>
              <w:overflowPunct w:val="0"/>
              <w:autoSpaceDE w:val="0"/>
              <w:autoSpaceDN w:val="0"/>
              <w:adjustRightInd w:val="0"/>
              <w:spacing w:before="60" w:after="60" w:line="288" w:lineRule="auto"/>
              <w:jc w:val="center"/>
              <w:textAlignment w:val="baseline"/>
              <w:rPr>
                <w:rFonts w:eastAsia="MS Mincho"/>
                <w:b/>
                <w:color w:val="000000"/>
                <w:lang w:val="nl-NL"/>
              </w:rPr>
            </w:pPr>
          </w:p>
          <w:p w:rsidR="000D5BA8" w:rsidRPr="00523476" w:rsidRDefault="000D5BA8" w:rsidP="001B1201">
            <w:pPr>
              <w:widowControl w:val="0"/>
              <w:overflowPunct w:val="0"/>
              <w:autoSpaceDE w:val="0"/>
              <w:autoSpaceDN w:val="0"/>
              <w:adjustRightInd w:val="0"/>
              <w:spacing w:before="60" w:after="60" w:line="288" w:lineRule="auto"/>
              <w:jc w:val="center"/>
              <w:textAlignment w:val="baseline"/>
              <w:rPr>
                <w:rFonts w:eastAsia="MS Mincho"/>
                <w:b/>
                <w:color w:val="000000"/>
                <w:lang w:val="nl-NL"/>
              </w:rPr>
            </w:pPr>
          </w:p>
          <w:p w:rsidR="000D5BA8" w:rsidRPr="00523476" w:rsidRDefault="000D5BA8" w:rsidP="001B1201">
            <w:pPr>
              <w:widowControl w:val="0"/>
              <w:overflowPunct w:val="0"/>
              <w:autoSpaceDE w:val="0"/>
              <w:autoSpaceDN w:val="0"/>
              <w:adjustRightInd w:val="0"/>
              <w:spacing w:before="60" w:after="60" w:line="288" w:lineRule="auto"/>
              <w:jc w:val="center"/>
              <w:textAlignment w:val="baseline"/>
              <w:rPr>
                <w:rFonts w:eastAsia="MS Mincho"/>
                <w:b/>
                <w:color w:val="000000"/>
                <w:lang w:val="nl-NL"/>
              </w:rPr>
            </w:pPr>
          </w:p>
          <w:p w:rsidR="000D5BA8" w:rsidRPr="00523476" w:rsidRDefault="000D5BA8" w:rsidP="001B1201">
            <w:pPr>
              <w:widowControl w:val="0"/>
              <w:overflowPunct w:val="0"/>
              <w:autoSpaceDE w:val="0"/>
              <w:autoSpaceDN w:val="0"/>
              <w:adjustRightInd w:val="0"/>
              <w:spacing w:before="60" w:after="60" w:line="288" w:lineRule="auto"/>
              <w:jc w:val="center"/>
              <w:textAlignment w:val="baseline"/>
              <w:rPr>
                <w:rFonts w:eastAsia="MS Mincho"/>
                <w:b/>
                <w:color w:val="000000"/>
                <w:lang w:val="nl-NL"/>
              </w:rPr>
            </w:pPr>
          </w:p>
          <w:p w:rsidR="000D5BA8" w:rsidRPr="00523476" w:rsidRDefault="000D5BA8" w:rsidP="001B1201">
            <w:pPr>
              <w:widowControl w:val="0"/>
              <w:overflowPunct w:val="0"/>
              <w:autoSpaceDE w:val="0"/>
              <w:autoSpaceDN w:val="0"/>
              <w:adjustRightInd w:val="0"/>
              <w:spacing w:before="60" w:after="60" w:line="288" w:lineRule="auto"/>
              <w:jc w:val="center"/>
              <w:textAlignment w:val="baseline"/>
              <w:rPr>
                <w:rFonts w:eastAsia="MS Mincho"/>
                <w:b/>
                <w:color w:val="000000"/>
                <w:lang w:val="nl-NL"/>
              </w:rPr>
            </w:pPr>
          </w:p>
        </w:tc>
        <w:tc>
          <w:tcPr>
            <w:tcW w:w="4515" w:type="dxa"/>
          </w:tcPr>
          <w:p w:rsidR="000D5BA8" w:rsidRPr="00523476" w:rsidRDefault="000D5BA8" w:rsidP="001B1201">
            <w:pPr>
              <w:widowControl w:val="0"/>
              <w:overflowPunct w:val="0"/>
              <w:autoSpaceDE w:val="0"/>
              <w:autoSpaceDN w:val="0"/>
              <w:adjustRightInd w:val="0"/>
              <w:spacing w:before="60" w:after="60" w:line="288" w:lineRule="auto"/>
              <w:jc w:val="center"/>
              <w:textAlignment w:val="baseline"/>
              <w:rPr>
                <w:rFonts w:eastAsia="MS Mincho"/>
                <w:b/>
                <w:color w:val="000000"/>
                <w:lang w:val="nl-NL"/>
              </w:rPr>
            </w:pPr>
            <w:r w:rsidRPr="00523476">
              <w:rPr>
                <w:rFonts w:eastAsia="MS Mincho"/>
                <w:b/>
                <w:color w:val="000000"/>
                <w:lang w:val="nl-NL"/>
              </w:rPr>
              <w:t>KẾ TOÁN TRƯỞNG</w:t>
            </w:r>
          </w:p>
          <w:p w:rsidR="000D5BA8" w:rsidRPr="00523476" w:rsidRDefault="000D5BA8" w:rsidP="001B1201">
            <w:pPr>
              <w:widowControl w:val="0"/>
              <w:overflowPunct w:val="0"/>
              <w:autoSpaceDE w:val="0"/>
              <w:autoSpaceDN w:val="0"/>
              <w:adjustRightInd w:val="0"/>
              <w:spacing w:before="60" w:after="60" w:line="288" w:lineRule="auto"/>
              <w:jc w:val="center"/>
              <w:textAlignment w:val="baseline"/>
              <w:rPr>
                <w:rFonts w:eastAsia="MS Mincho"/>
                <w:b/>
                <w:color w:val="000000"/>
                <w:lang w:val="nl-NL"/>
              </w:rPr>
            </w:pPr>
          </w:p>
          <w:p w:rsidR="000D5BA8" w:rsidRPr="00523476" w:rsidRDefault="000D5BA8" w:rsidP="001B1201">
            <w:pPr>
              <w:widowControl w:val="0"/>
              <w:overflowPunct w:val="0"/>
              <w:autoSpaceDE w:val="0"/>
              <w:autoSpaceDN w:val="0"/>
              <w:adjustRightInd w:val="0"/>
              <w:spacing w:before="60" w:after="60" w:line="288" w:lineRule="auto"/>
              <w:jc w:val="center"/>
              <w:textAlignment w:val="baseline"/>
              <w:rPr>
                <w:rFonts w:eastAsia="MS Mincho"/>
                <w:b/>
                <w:color w:val="000000"/>
                <w:lang w:val="nl-NL"/>
              </w:rPr>
            </w:pPr>
          </w:p>
          <w:p w:rsidR="000D5BA8" w:rsidRPr="00523476" w:rsidRDefault="000D5BA8" w:rsidP="001B1201">
            <w:pPr>
              <w:widowControl w:val="0"/>
              <w:overflowPunct w:val="0"/>
              <w:autoSpaceDE w:val="0"/>
              <w:autoSpaceDN w:val="0"/>
              <w:adjustRightInd w:val="0"/>
              <w:spacing w:before="60" w:after="60" w:line="288" w:lineRule="auto"/>
              <w:jc w:val="center"/>
              <w:textAlignment w:val="baseline"/>
              <w:rPr>
                <w:rFonts w:eastAsia="MS Mincho"/>
                <w:b/>
                <w:color w:val="000000"/>
                <w:lang w:val="nl-NL"/>
              </w:rPr>
            </w:pPr>
          </w:p>
          <w:p w:rsidR="000D5BA8" w:rsidRPr="00523476" w:rsidRDefault="000D5BA8" w:rsidP="001B1201">
            <w:pPr>
              <w:widowControl w:val="0"/>
              <w:overflowPunct w:val="0"/>
              <w:autoSpaceDE w:val="0"/>
              <w:autoSpaceDN w:val="0"/>
              <w:adjustRightInd w:val="0"/>
              <w:spacing w:before="60" w:after="60" w:line="288" w:lineRule="auto"/>
              <w:jc w:val="center"/>
              <w:textAlignment w:val="baseline"/>
              <w:rPr>
                <w:rFonts w:eastAsia="MS Mincho"/>
                <w:b/>
                <w:color w:val="000000"/>
                <w:lang w:val="nl-NL"/>
              </w:rPr>
            </w:pPr>
          </w:p>
          <w:p w:rsidR="000D5BA8" w:rsidRPr="00523476" w:rsidRDefault="000D5BA8" w:rsidP="001B1201">
            <w:pPr>
              <w:widowControl w:val="0"/>
              <w:overflowPunct w:val="0"/>
              <w:autoSpaceDE w:val="0"/>
              <w:autoSpaceDN w:val="0"/>
              <w:adjustRightInd w:val="0"/>
              <w:spacing w:before="60" w:after="60" w:line="288" w:lineRule="auto"/>
              <w:jc w:val="center"/>
              <w:textAlignment w:val="baseline"/>
              <w:rPr>
                <w:rFonts w:eastAsia="MS Mincho"/>
                <w:b/>
                <w:color w:val="000000"/>
                <w:lang w:val="nl-NL"/>
              </w:rPr>
            </w:pPr>
          </w:p>
        </w:tc>
      </w:tr>
    </w:tbl>
    <w:p w:rsidR="00660F2C" w:rsidRPr="00523476" w:rsidRDefault="00660F2C" w:rsidP="00FD36ED">
      <w:pPr>
        <w:widowControl w:val="0"/>
        <w:overflowPunct w:val="0"/>
        <w:autoSpaceDE w:val="0"/>
        <w:autoSpaceDN w:val="0"/>
        <w:adjustRightInd w:val="0"/>
        <w:spacing w:before="80" w:after="60" w:line="288" w:lineRule="auto"/>
        <w:jc w:val="center"/>
        <w:textAlignment w:val="baseline"/>
        <w:rPr>
          <w:rFonts w:eastAsia="MS Mincho"/>
          <w:b/>
          <w:color w:val="000000"/>
          <w:u w:val="single"/>
          <w:lang w:val="de-DE"/>
        </w:rPr>
      </w:pPr>
      <w:r w:rsidRPr="00523476">
        <w:rPr>
          <w:rFonts w:eastAsia="MS Mincho"/>
          <w:b/>
          <w:color w:val="000000"/>
          <w:u w:val="single"/>
          <w:lang w:val="de-DE"/>
        </w:rPr>
        <w:t>ĐẠI DIỆN TỔ CHỨC TƯ VẤN</w:t>
      </w:r>
    </w:p>
    <w:p w:rsidR="00660F2C" w:rsidRPr="00523476" w:rsidRDefault="00660F2C" w:rsidP="00FD3EF4">
      <w:pPr>
        <w:widowControl w:val="0"/>
        <w:overflowPunct w:val="0"/>
        <w:autoSpaceDE w:val="0"/>
        <w:autoSpaceDN w:val="0"/>
        <w:adjustRightInd w:val="0"/>
        <w:spacing w:before="120" w:after="60" w:line="288" w:lineRule="auto"/>
        <w:jc w:val="center"/>
        <w:textAlignment w:val="baseline"/>
        <w:rPr>
          <w:rFonts w:eastAsia="MS Mincho"/>
          <w:b/>
          <w:color w:val="000000"/>
          <w:lang w:val="de-DE"/>
        </w:rPr>
      </w:pPr>
      <w:r w:rsidRPr="00523476">
        <w:rPr>
          <w:rFonts w:eastAsia="MS Mincho"/>
          <w:b/>
          <w:color w:val="000000"/>
          <w:lang w:val="de-DE"/>
        </w:rPr>
        <w:t>CÔNG TY CỔ PHẦN CHỨNG KHOÁN SÀI GÒN – HÀ NỘI</w:t>
      </w:r>
    </w:p>
    <w:p w:rsidR="00660F2C" w:rsidRPr="00523476" w:rsidRDefault="00660F2C" w:rsidP="00B75BCF">
      <w:pPr>
        <w:widowControl w:val="0"/>
        <w:overflowPunct w:val="0"/>
        <w:autoSpaceDE w:val="0"/>
        <w:autoSpaceDN w:val="0"/>
        <w:adjustRightInd w:val="0"/>
        <w:spacing w:before="60" w:after="60" w:line="288" w:lineRule="auto"/>
        <w:jc w:val="center"/>
        <w:textAlignment w:val="baseline"/>
        <w:rPr>
          <w:rFonts w:eastAsia="MS Mincho"/>
          <w:b/>
          <w:color w:val="000000"/>
          <w:lang w:val="de-DE"/>
        </w:rPr>
      </w:pPr>
    </w:p>
    <w:p w:rsidR="00660F2C" w:rsidRPr="00523476" w:rsidRDefault="00660F2C" w:rsidP="00B75BCF">
      <w:pPr>
        <w:widowControl w:val="0"/>
        <w:overflowPunct w:val="0"/>
        <w:autoSpaceDE w:val="0"/>
        <w:autoSpaceDN w:val="0"/>
        <w:adjustRightInd w:val="0"/>
        <w:spacing w:before="60" w:after="60" w:line="288" w:lineRule="auto"/>
        <w:jc w:val="center"/>
        <w:textAlignment w:val="baseline"/>
        <w:rPr>
          <w:rFonts w:eastAsia="MS Mincho"/>
          <w:b/>
          <w:color w:val="000000"/>
          <w:lang w:val="de-DE"/>
        </w:rPr>
      </w:pPr>
    </w:p>
    <w:p w:rsidR="00FD3EF4" w:rsidRPr="00523476" w:rsidRDefault="00FD3EF4" w:rsidP="00273EFE">
      <w:pPr>
        <w:widowControl w:val="0"/>
        <w:overflowPunct w:val="0"/>
        <w:autoSpaceDE w:val="0"/>
        <w:autoSpaceDN w:val="0"/>
        <w:adjustRightInd w:val="0"/>
        <w:spacing w:before="60" w:after="60" w:line="288" w:lineRule="auto"/>
        <w:textAlignment w:val="baseline"/>
        <w:rPr>
          <w:rFonts w:eastAsia="MS Mincho"/>
          <w:b/>
          <w:color w:val="000000"/>
          <w:lang w:val="de-DE"/>
        </w:rPr>
      </w:pPr>
    </w:p>
    <w:p w:rsidR="00660F2C" w:rsidRPr="00523476" w:rsidRDefault="00660F2C" w:rsidP="00B75BCF">
      <w:pPr>
        <w:widowControl w:val="0"/>
        <w:overflowPunct w:val="0"/>
        <w:autoSpaceDE w:val="0"/>
        <w:autoSpaceDN w:val="0"/>
        <w:adjustRightInd w:val="0"/>
        <w:spacing w:before="60" w:after="60" w:line="288" w:lineRule="auto"/>
        <w:jc w:val="center"/>
        <w:textAlignment w:val="baseline"/>
        <w:rPr>
          <w:rFonts w:eastAsia="MS Mincho"/>
          <w:b/>
          <w:color w:val="000000"/>
          <w:lang w:val="de-DE"/>
        </w:rPr>
      </w:pPr>
    </w:p>
    <w:p w:rsidR="00660F2C" w:rsidRPr="00523476" w:rsidRDefault="00660F2C" w:rsidP="00B75BCF">
      <w:pPr>
        <w:widowControl w:val="0"/>
        <w:overflowPunct w:val="0"/>
        <w:autoSpaceDE w:val="0"/>
        <w:autoSpaceDN w:val="0"/>
        <w:adjustRightInd w:val="0"/>
        <w:spacing w:before="60" w:after="60" w:line="288" w:lineRule="auto"/>
        <w:jc w:val="center"/>
        <w:textAlignment w:val="baseline"/>
        <w:rPr>
          <w:rFonts w:eastAsia="MS Mincho"/>
          <w:b/>
          <w:color w:val="000000"/>
          <w:lang w:val="de-DE"/>
        </w:rPr>
      </w:pPr>
    </w:p>
    <w:p w:rsidR="00583A41" w:rsidRPr="00523476" w:rsidRDefault="00583A41" w:rsidP="00B75BCF">
      <w:pPr>
        <w:spacing w:before="60" w:after="60" w:line="288" w:lineRule="auto"/>
        <w:jc w:val="center"/>
        <w:rPr>
          <w:b/>
          <w:color w:val="000000"/>
          <w:highlight w:val="yellow"/>
          <w:lang w:val="de-DE"/>
        </w:rPr>
      </w:pPr>
    </w:p>
    <w:sectPr w:rsidR="00583A41" w:rsidRPr="00523476" w:rsidSect="009407AA">
      <w:pgSz w:w="11907" w:h="16840" w:code="9"/>
      <w:pgMar w:top="1151" w:right="1140" w:bottom="1151" w:left="1554" w:header="329" w:footer="57"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11DC9" w:rsidRDefault="00311DC9">
      <w:r>
        <w:separator/>
      </w:r>
    </w:p>
  </w:endnote>
  <w:endnote w:type="continuationSeparator" w:id="1">
    <w:p w:rsidR="00311DC9" w:rsidRDefault="00311DC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Sylfaen">
    <w:panose1 w:val="010A0502050306030303"/>
    <w:charset w:val="00"/>
    <w:family w:val="roman"/>
    <w:pitch w:val="variable"/>
    <w:sig w:usb0="04000687" w:usb1="00000000" w:usb2="00000000" w:usb3="00000000" w:csb0="0000009F" w:csb1="00000000"/>
  </w:font>
  <w:font w:name="Lucida Console">
    <w:panose1 w:val="020B0609040504020204"/>
    <w:charset w:val="00"/>
    <w:family w:val="modern"/>
    <w:pitch w:val="fixed"/>
    <w:sig w:usb0="8000028F" w:usb1="00001800" w:usb2="00000000" w:usb3="00000000" w:csb0="0000001F" w:csb1="00000000"/>
  </w:font>
  <w:font w:name="Arial Black">
    <w:panose1 w:val="020B0A04020102020204"/>
    <w:charset w:val="00"/>
    <w:family w:val="swiss"/>
    <w:pitch w:val="variable"/>
    <w:sig w:usb0="00000287"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 w:name=".VnTime">
    <w:panose1 w:val="020B7200000000000000"/>
    <w:charset w:val="00"/>
    <w:family w:val="swiss"/>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Tahoma">
    <w:panose1 w:val="020B0604030504040204"/>
    <w:charset w:val="00"/>
    <w:family w:val="swiss"/>
    <w:pitch w:val="variable"/>
    <w:sig w:usb0="61002A87" w:usb1="80000000" w:usb2="00000008" w:usb3="00000000" w:csb0="000101FF" w:csb1="00000000"/>
  </w:font>
  <w:font w:name=".VnArial">
    <w:panose1 w:val="020B7200000000000000"/>
    <w:charset w:val="00"/>
    <w:family w:val="swiss"/>
    <w:pitch w:val="variable"/>
    <w:sig w:usb0="00000007" w:usb1="00000000" w:usb2="00000000" w:usb3="00000000" w:csb0="00000011" w:csb1="00000000"/>
  </w:font>
  <w:font w:name="VNI-Times">
    <w:panose1 w:val="00000000000000000000"/>
    <w:charset w:val="00"/>
    <w:family w:val="auto"/>
    <w:pitch w:val="variable"/>
    <w:sig w:usb0="00000007" w:usb1="00000000" w:usb2="00000000" w:usb3="00000000" w:csb0="00000013" w:csb1="00000000"/>
  </w:font>
  <w:font w:name="Arial Unicode MS">
    <w:panose1 w:val="020B0604020202020204"/>
    <w:charset w:val="80"/>
    <w:family w:val="swiss"/>
    <w:pitch w:val="variable"/>
    <w:sig w:usb0="F7FFAFFF" w:usb1="E9DFFFFF" w:usb2="0000003F" w:usb3="00000000" w:csb0="003F01FF" w:csb1="00000000"/>
  </w:font>
  <w:font w:name="VNI-Top">
    <w:charset w:val="00"/>
    <w:family w:val="auto"/>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VNI-Helve-Condense">
    <w:panose1 w:val="00000000000000000000"/>
    <w:charset w:val="00"/>
    <w:family w:val="auto"/>
    <w:pitch w:val="variable"/>
    <w:sig w:usb0="00000003" w:usb1="00000000" w:usb2="00000000" w:usb3="00000000" w:csb0="00000001" w:csb1="00000000"/>
  </w:font>
  <w:font w:name="VNI-Helve">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20000287" w:usb1="00000000" w:usb2="00000000" w:usb3="00000000" w:csb0="0000019F" w:csb1="00000000"/>
  </w:font>
  <w:font w:name="PdTime">
    <w:altName w:val="Arial"/>
    <w:charset w:val="00"/>
    <w:family w:val="swiss"/>
    <w:pitch w:val="variable"/>
    <w:sig w:usb0="00000003" w:usb1="00000000" w:usb2="00000000" w:usb3="00000000" w:csb0="00000001" w:csb1="00000000"/>
  </w:font>
  <w:font w:name="VNI-Aptima">
    <w:panose1 w:val="00000000000000000000"/>
    <w:charset w:val="00"/>
    <w:family w:val="auto"/>
    <w:pitch w:val="variable"/>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VnVogue">
    <w:altName w:val="Courier"/>
    <w:panose1 w:val="020B7200000000000000"/>
    <w:charset w:val="00"/>
    <w:family w:val="swiss"/>
    <w:pitch w:val="variable"/>
    <w:sig w:usb0="00000003" w:usb1="00000000" w:usb2="00000000" w:usb3="00000000" w:csb0="00000001" w:csb1="00000000"/>
  </w:font>
  <w:font w:name="TimesNewRomanPSMT">
    <w:altName w:val="Times New Roman"/>
    <w:panose1 w:val="00000000000000000000"/>
    <w:charset w:val="00"/>
    <w:family w:val="roman"/>
    <w:notTrueType/>
    <w:pitch w:val="default"/>
    <w:sig w:usb0="20000003" w:usb1="00000000" w:usb2="00000000" w:usb3="00000000" w:csb0="00000101"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4905" w:type="pct"/>
      <w:tblInd w:w="108" w:type="dxa"/>
      <w:tblBorders>
        <w:top w:val="single" w:sz="18" w:space="0" w:color="215868"/>
      </w:tblBorders>
      <w:tblLook w:val="04A0"/>
    </w:tblPr>
    <w:tblGrid>
      <w:gridCol w:w="8682"/>
      <w:gridCol w:w="568"/>
    </w:tblGrid>
    <w:tr w:rsidR="00DC5319">
      <w:trPr>
        <w:trHeight w:val="717"/>
      </w:trPr>
      <w:tc>
        <w:tcPr>
          <w:tcW w:w="4693" w:type="pct"/>
        </w:tcPr>
        <w:p w:rsidR="00DC5319" w:rsidRPr="008C3A08" w:rsidRDefault="00DC5319" w:rsidP="00E417CB">
          <w:pPr>
            <w:pStyle w:val="Footer"/>
            <w:rPr>
              <w:sz w:val="2"/>
            </w:rPr>
          </w:pPr>
        </w:p>
        <w:p w:rsidR="00DC5319" w:rsidRPr="00C8572F" w:rsidRDefault="00DC5319" w:rsidP="00E417CB">
          <w:pPr>
            <w:pStyle w:val="Footer"/>
            <w:spacing w:before="120" w:after="120"/>
            <w:rPr>
              <w:rFonts w:cs="Arial"/>
              <w:b/>
              <w:color w:val="943634"/>
              <w:sz w:val="20"/>
            </w:rPr>
          </w:pPr>
          <w:r w:rsidRPr="002F3AE7">
            <w:rPr>
              <w:b/>
              <w:sz w:val="20"/>
              <w:lang w:val="nl-NL"/>
            </w:rPr>
            <w:t>Tổ chức tư vấn: CÔNG TY CỔ PHẦN CHỨNG KHOÁN SÀI GÒN – HÀ NỘI</w:t>
          </w:r>
        </w:p>
      </w:tc>
      <w:tc>
        <w:tcPr>
          <w:tcW w:w="307" w:type="pct"/>
          <w:shd w:val="clear" w:color="auto" w:fill="auto"/>
        </w:tcPr>
        <w:p w:rsidR="00DC5319" w:rsidRPr="00BC4C0F" w:rsidRDefault="00350B9D" w:rsidP="00E417CB">
          <w:pPr>
            <w:pStyle w:val="Footer"/>
            <w:spacing w:before="120" w:after="120"/>
            <w:jc w:val="right"/>
            <w:rPr>
              <w:color w:val="215868"/>
            </w:rPr>
          </w:pPr>
          <w:r w:rsidRPr="00BC4C0F">
            <w:rPr>
              <w:color w:val="215868"/>
            </w:rPr>
            <w:fldChar w:fldCharType="begin"/>
          </w:r>
          <w:r w:rsidR="00DC5319" w:rsidRPr="00BC4C0F">
            <w:rPr>
              <w:color w:val="215868"/>
            </w:rPr>
            <w:instrText xml:space="preserve"> PAGE    \* MERGEFORMAT </w:instrText>
          </w:r>
          <w:r w:rsidRPr="00BC4C0F">
            <w:rPr>
              <w:color w:val="215868"/>
            </w:rPr>
            <w:fldChar w:fldCharType="separate"/>
          </w:r>
          <w:r w:rsidR="00FD5839">
            <w:rPr>
              <w:noProof/>
              <w:color w:val="215868"/>
            </w:rPr>
            <w:t>77</w:t>
          </w:r>
          <w:r w:rsidRPr="00BC4C0F">
            <w:rPr>
              <w:color w:val="215868"/>
            </w:rPr>
            <w:fldChar w:fldCharType="end"/>
          </w:r>
        </w:p>
      </w:tc>
    </w:tr>
  </w:tbl>
  <w:p w:rsidR="00DC5319" w:rsidRPr="00440D1B" w:rsidRDefault="00DC5319" w:rsidP="00985A02">
    <w:pPr>
      <w:pStyle w:val="Footer"/>
      <w:rPr>
        <w:sz w:val="4"/>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11DC9" w:rsidRDefault="00311DC9">
      <w:r>
        <w:separator/>
      </w:r>
    </w:p>
  </w:footnote>
  <w:footnote w:type="continuationSeparator" w:id="1">
    <w:p w:rsidR="00311DC9" w:rsidRDefault="00311DC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5319" w:rsidRDefault="00DC5319"/>
  <w:p w:rsidR="00DC5319" w:rsidRDefault="00DC5319"/>
  <w:tbl>
    <w:tblPr>
      <w:tblW w:w="0" w:type="auto"/>
      <w:tblInd w:w="108" w:type="dxa"/>
      <w:tblBorders>
        <w:bottom w:val="thinThickSmallGap" w:sz="12" w:space="0" w:color="auto"/>
      </w:tblBorders>
      <w:tblLook w:val="04A0"/>
    </w:tblPr>
    <w:tblGrid>
      <w:gridCol w:w="9214"/>
    </w:tblGrid>
    <w:tr w:rsidR="00DC5319" w:rsidRPr="00E417CB" w:rsidTr="007E32D8">
      <w:tc>
        <w:tcPr>
          <w:tcW w:w="9214" w:type="dxa"/>
          <w:vAlign w:val="center"/>
        </w:tcPr>
        <w:p w:rsidR="00DC5319" w:rsidRPr="00E417CB" w:rsidRDefault="00DC5319" w:rsidP="00F33B33">
          <w:pPr>
            <w:pStyle w:val="Header"/>
            <w:tabs>
              <w:tab w:val="clear" w:pos="4320"/>
              <w:tab w:val="clear" w:pos="8640"/>
              <w:tab w:val="left" w:pos="3261"/>
              <w:tab w:val="right" w:pos="9360"/>
            </w:tabs>
            <w:spacing w:after="120"/>
            <w:ind w:left="-210"/>
            <w:jc w:val="right"/>
            <w:rPr>
              <w:szCs w:val="20"/>
            </w:rPr>
          </w:pPr>
          <w:r>
            <w:rPr>
              <w:rFonts w:ascii=".VnVogue" w:hAnsi=".VnVogue"/>
              <w:color w:val="008000"/>
              <w:sz w:val="16"/>
              <w:szCs w:val="16"/>
            </w:rPr>
            <w:t xml:space="preserve">  </w:t>
          </w:r>
          <w:r w:rsidRPr="00E417CB">
            <w:rPr>
              <w:bCs/>
              <w:sz w:val="26"/>
              <w:szCs w:val="26"/>
            </w:rPr>
            <w:t xml:space="preserve">  </w:t>
          </w:r>
          <w:r>
            <w:rPr>
              <w:bCs/>
              <w:sz w:val="26"/>
              <w:szCs w:val="26"/>
            </w:rPr>
            <w:t xml:space="preserve">                                                                         </w:t>
          </w:r>
          <w:r>
            <w:rPr>
              <w:b/>
              <w:bCs/>
              <w:color w:val="215868"/>
              <w:sz w:val="22"/>
            </w:rPr>
            <w:t>BẢN CÁO BẠCH</w:t>
          </w:r>
        </w:p>
      </w:tc>
    </w:tr>
  </w:tbl>
  <w:p w:rsidR="00DC5319" w:rsidRPr="008F702E" w:rsidRDefault="00DC5319" w:rsidP="00322692">
    <w:pPr>
      <w:pStyle w:val="Header"/>
      <w:rPr>
        <w:szCs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9.2pt;height:9.2pt" o:bullet="t">
        <v:imagedata r:id="rId1" o:title="BD14582_"/>
      </v:shape>
    </w:pict>
  </w:numPicBullet>
  <w:abstractNum w:abstractNumId="0">
    <w:nsid w:val="FFFFFF82"/>
    <w:multiLevelType w:val="singleLevel"/>
    <w:tmpl w:val="A36850E0"/>
    <w:lvl w:ilvl="0">
      <w:start w:val="1"/>
      <w:numFmt w:val="bullet"/>
      <w:pStyle w:val="ListBullet3"/>
      <w:lvlText w:val=""/>
      <w:lvlJc w:val="left"/>
      <w:pPr>
        <w:tabs>
          <w:tab w:val="num" w:pos="1080"/>
        </w:tabs>
        <w:ind w:left="1080" w:hanging="360"/>
      </w:pPr>
      <w:rPr>
        <w:rFonts w:ascii="Symbol" w:hAnsi="Symbol" w:hint="default"/>
      </w:rPr>
    </w:lvl>
  </w:abstractNum>
  <w:abstractNum w:abstractNumId="1">
    <w:nsid w:val="01676A3D"/>
    <w:multiLevelType w:val="hybridMultilevel"/>
    <w:tmpl w:val="72105E9A"/>
    <w:lvl w:ilvl="0" w:tplc="BBDEACBC">
      <w:start w:val="1"/>
      <w:numFmt w:val="decimal"/>
      <w:lvlText w:val="%1."/>
      <w:lvlJc w:val="left"/>
      <w:pPr>
        <w:ind w:left="2880" w:hanging="360"/>
      </w:pPr>
      <w:rPr>
        <w:rFonts w:hint="default"/>
        <w:color w:val="215868"/>
      </w:rPr>
    </w:lvl>
    <w:lvl w:ilvl="1" w:tplc="04090019">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2">
    <w:nsid w:val="022749FD"/>
    <w:multiLevelType w:val="hybridMultilevel"/>
    <w:tmpl w:val="EE62BA52"/>
    <w:lvl w:ilvl="0" w:tplc="000C3A5E">
      <w:start w:val="1"/>
      <w:numFmt w:val="upperRoman"/>
      <w:lvlText w:val="%1."/>
      <w:lvlJc w:val="right"/>
      <w:pPr>
        <w:tabs>
          <w:tab w:val="num" w:pos="720"/>
        </w:tabs>
        <w:ind w:left="720" w:hanging="180"/>
      </w:pPr>
      <w:rPr>
        <w:rFonts w:ascii="Times New Roman" w:hAnsi="Times New Roman" w:cs="Times New Roman" w:hint="default"/>
        <w:sz w:val="24"/>
        <w:szCs w:val="24"/>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pStyle w:val="Level2Char"/>
      <w:lvlText w:val="%4."/>
      <w:lvlJc w:val="left"/>
      <w:pPr>
        <w:tabs>
          <w:tab w:val="num" w:pos="1800"/>
        </w:tabs>
        <w:ind w:left="1800" w:hanging="360"/>
      </w:pPr>
      <w:rPr>
        <w:rFonts w:hint="default"/>
        <w:b/>
        <w:sz w:val="26"/>
        <w:szCs w:val="26"/>
      </w:rPr>
    </w:lvl>
    <w:lvl w:ilvl="4" w:tplc="04090003">
      <w:start w:val="1"/>
      <w:numFmt w:val="decimal"/>
      <w:lvlText w:val="%5."/>
      <w:lvlJc w:val="left"/>
      <w:pPr>
        <w:tabs>
          <w:tab w:val="num" w:pos="3600"/>
        </w:tabs>
        <w:ind w:left="3600" w:hanging="360"/>
      </w:pPr>
      <w:rPr>
        <w:rFonts w:hint="default"/>
        <w:sz w:val="26"/>
        <w:szCs w:val="26"/>
      </w:r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rPr>
        <w:rFonts w:hint="default"/>
        <w:sz w:val="26"/>
        <w:szCs w:val="26"/>
      </w:rPr>
    </w:lvl>
    <w:lvl w:ilvl="7" w:tplc="04090003">
      <w:start w:val="1"/>
      <w:numFmt w:val="lowerLetter"/>
      <w:lvlText w:val="%8."/>
      <w:lvlJc w:val="left"/>
      <w:pPr>
        <w:tabs>
          <w:tab w:val="num" w:pos="5760"/>
        </w:tabs>
        <w:ind w:left="5760" w:hanging="360"/>
      </w:pPr>
      <w:rPr>
        <w:rFonts w:hint="default"/>
        <w:sz w:val="26"/>
        <w:szCs w:val="26"/>
      </w:rPr>
    </w:lvl>
    <w:lvl w:ilvl="8" w:tplc="04090005" w:tentative="1">
      <w:start w:val="1"/>
      <w:numFmt w:val="lowerRoman"/>
      <w:lvlText w:val="%9."/>
      <w:lvlJc w:val="right"/>
      <w:pPr>
        <w:tabs>
          <w:tab w:val="num" w:pos="6480"/>
        </w:tabs>
        <w:ind w:left="6480" w:hanging="180"/>
      </w:pPr>
    </w:lvl>
  </w:abstractNum>
  <w:abstractNum w:abstractNumId="3">
    <w:nsid w:val="051C247D"/>
    <w:multiLevelType w:val="hybridMultilevel"/>
    <w:tmpl w:val="E3945FF0"/>
    <w:lvl w:ilvl="0" w:tplc="FFCCDA28">
      <w:start w:val="1"/>
      <w:numFmt w:val="bullet"/>
      <w:lvlText w:val=""/>
      <w:lvlJc w:val="left"/>
      <w:pPr>
        <w:tabs>
          <w:tab w:val="num" w:pos="1713"/>
        </w:tabs>
        <w:ind w:left="1713" w:hanging="360"/>
      </w:pPr>
      <w:rPr>
        <w:rFonts w:ascii="Symbol" w:hAnsi="Symbol" w:hint="default"/>
        <w:color w:val="auto"/>
        <w:sz w:val="24"/>
        <w:szCs w:val="24"/>
      </w:rPr>
    </w:lvl>
    <w:lvl w:ilvl="1" w:tplc="BB3C6F08">
      <w:start w:val="1"/>
      <w:numFmt w:val="bullet"/>
      <w:lvlText w:val=""/>
      <w:lvlJc w:val="left"/>
      <w:pPr>
        <w:tabs>
          <w:tab w:val="num" w:pos="2356"/>
        </w:tabs>
        <w:ind w:left="2356" w:hanging="283"/>
      </w:pPr>
      <w:rPr>
        <w:rFonts w:ascii="Wingdings 2" w:hAnsi="Wingdings 2" w:hint="default"/>
        <w:color w:val="auto"/>
        <w:sz w:val="24"/>
        <w:szCs w:val="24"/>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4">
    <w:nsid w:val="05C17F0D"/>
    <w:multiLevelType w:val="multilevel"/>
    <w:tmpl w:val="C6BE143A"/>
    <w:lvl w:ilvl="0">
      <w:start w:val="1"/>
      <w:numFmt w:val="decimal"/>
      <w:lvlText w:val="%1."/>
      <w:lvlJc w:val="left"/>
      <w:pPr>
        <w:tabs>
          <w:tab w:val="num" w:pos="450"/>
        </w:tabs>
        <w:ind w:left="450" w:hanging="450"/>
      </w:pPr>
      <w:rPr>
        <w:rFonts w:hint="default"/>
      </w:rPr>
    </w:lvl>
    <w:lvl w:ilvl="1">
      <w:start w:val="1"/>
      <w:numFmt w:val="decimal"/>
      <w:pStyle w:val="Level3"/>
      <w:lvlText w:val="%1.%2."/>
      <w:lvlJc w:val="left"/>
      <w:pPr>
        <w:tabs>
          <w:tab w:val="num" w:pos="720"/>
        </w:tabs>
        <w:ind w:left="720" w:hanging="720"/>
      </w:pPr>
      <w:rPr>
        <w:rFonts w:hint="default"/>
        <w:i/>
      </w:rPr>
    </w:lvl>
    <w:lvl w:ilvl="2">
      <w:start w:val="1"/>
      <w:numFmt w:val="decimal"/>
      <w:lvlText w:val="%1.%2.%3."/>
      <w:lvlJc w:val="left"/>
      <w:pPr>
        <w:tabs>
          <w:tab w:val="num" w:pos="4680"/>
        </w:tabs>
        <w:ind w:left="4680" w:hanging="720"/>
      </w:pPr>
      <w:rPr>
        <w:rFonts w:hint="default"/>
      </w:rPr>
    </w:lvl>
    <w:lvl w:ilvl="3">
      <w:start w:val="1"/>
      <w:numFmt w:val="decimal"/>
      <w:lvlText w:val="%1.%2.%3.%4."/>
      <w:lvlJc w:val="left"/>
      <w:pPr>
        <w:tabs>
          <w:tab w:val="num" w:pos="7020"/>
        </w:tabs>
        <w:ind w:left="7020" w:hanging="1080"/>
      </w:pPr>
      <w:rPr>
        <w:rFonts w:hint="default"/>
      </w:rPr>
    </w:lvl>
    <w:lvl w:ilvl="4">
      <w:start w:val="1"/>
      <w:numFmt w:val="decimal"/>
      <w:lvlText w:val="%1.%2.%3.%4.%5."/>
      <w:lvlJc w:val="left"/>
      <w:pPr>
        <w:tabs>
          <w:tab w:val="num" w:pos="9000"/>
        </w:tabs>
        <w:ind w:left="9000" w:hanging="1080"/>
      </w:pPr>
      <w:rPr>
        <w:rFonts w:hint="default"/>
      </w:rPr>
    </w:lvl>
    <w:lvl w:ilvl="5">
      <w:start w:val="1"/>
      <w:numFmt w:val="decimal"/>
      <w:lvlText w:val="%1.%2.%3.%4.%5.%6."/>
      <w:lvlJc w:val="left"/>
      <w:pPr>
        <w:tabs>
          <w:tab w:val="num" w:pos="11340"/>
        </w:tabs>
        <w:ind w:left="11340" w:hanging="1440"/>
      </w:pPr>
      <w:rPr>
        <w:rFonts w:hint="default"/>
      </w:rPr>
    </w:lvl>
    <w:lvl w:ilvl="6">
      <w:start w:val="1"/>
      <w:numFmt w:val="decimal"/>
      <w:lvlText w:val="%1.%2.%3.%4.%5.%6.%7."/>
      <w:lvlJc w:val="left"/>
      <w:pPr>
        <w:tabs>
          <w:tab w:val="num" w:pos="13320"/>
        </w:tabs>
        <w:ind w:left="13320" w:hanging="1440"/>
      </w:pPr>
      <w:rPr>
        <w:rFonts w:hint="default"/>
      </w:rPr>
    </w:lvl>
    <w:lvl w:ilvl="7">
      <w:start w:val="1"/>
      <w:numFmt w:val="decimal"/>
      <w:lvlText w:val="%1.%2.%3.%4.%5.%6.%7.%8."/>
      <w:lvlJc w:val="left"/>
      <w:pPr>
        <w:tabs>
          <w:tab w:val="num" w:pos="15660"/>
        </w:tabs>
        <w:ind w:left="15660" w:hanging="1800"/>
      </w:pPr>
      <w:rPr>
        <w:rFonts w:hint="default"/>
      </w:rPr>
    </w:lvl>
    <w:lvl w:ilvl="8">
      <w:start w:val="1"/>
      <w:numFmt w:val="decimal"/>
      <w:lvlText w:val="%1.%2.%3.%4.%5.%6.%7.%8.%9."/>
      <w:lvlJc w:val="left"/>
      <w:pPr>
        <w:tabs>
          <w:tab w:val="num" w:pos="17640"/>
        </w:tabs>
        <w:ind w:left="17640" w:hanging="1800"/>
      </w:pPr>
      <w:rPr>
        <w:rFonts w:hint="default"/>
      </w:rPr>
    </w:lvl>
  </w:abstractNum>
  <w:abstractNum w:abstractNumId="5">
    <w:nsid w:val="072B2E71"/>
    <w:multiLevelType w:val="multilevel"/>
    <w:tmpl w:val="DCD67CE6"/>
    <w:lvl w:ilvl="0">
      <w:start w:val="12"/>
      <w:numFmt w:val="decimal"/>
      <w:lvlText w:val="%1"/>
      <w:lvlJc w:val="left"/>
      <w:pPr>
        <w:ind w:left="600" w:hanging="600"/>
      </w:pPr>
      <w:rPr>
        <w:rFonts w:hint="default"/>
      </w:rPr>
    </w:lvl>
    <w:lvl w:ilvl="1">
      <w:start w:val="3"/>
      <w:numFmt w:val="decimal"/>
      <w:lvlText w:val="%1.%2"/>
      <w:lvlJc w:val="left"/>
      <w:pPr>
        <w:ind w:left="780" w:hanging="600"/>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6">
    <w:nsid w:val="07A15904"/>
    <w:multiLevelType w:val="hybridMultilevel"/>
    <w:tmpl w:val="7494BE56"/>
    <w:lvl w:ilvl="0" w:tplc="D14CF8C0">
      <w:start w:val="1"/>
      <w:numFmt w:val="bullet"/>
      <w:lvlText w:val=""/>
      <w:lvlJc w:val="left"/>
      <w:pPr>
        <w:tabs>
          <w:tab w:val="num" w:pos="720"/>
        </w:tabs>
        <w:ind w:left="720" w:hanging="360"/>
      </w:pPr>
      <w:rPr>
        <w:rFonts w:ascii="Symbol" w:hAnsi="Symbol" w:hint="default"/>
        <w:color w:val="F7920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095C40E3"/>
    <w:multiLevelType w:val="multilevel"/>
    <w:tmpl w:val="13A62AEE"/>
    <w:lvl w:ilvl="0">
      <w:start w:val="12"/>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nsid w:val="0AD42229"/>
    <w:multiLevelType w:val="hybridMultilevel"/>
    <w:tmpl w:val="5E507FFA"/>
    <w:lvl w:ilvl="0" w:tplc="7B722256">
      <w:start w:val="1"/>
      <w:numFmt w:val="bullet"/>
      <w:lvlText w:val=""/>
      <w:lvlJc w:val="left"/>
      <w:pPr>
        <w:tabs>
          <w:tab w:val="num" w:pos="720"/>
        </w:tabs>
        <w:ind w:left="720" w:hanging="360"/>
      </w:pPr>
      <w:rPr>
        <w:rFonts w:ascii="Symbol" w:hAnsi="Symbol" w:hint="default"/>
        <w:color w:val="003863"/>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0C40362A"/>
    <w:multiLevelType w:val="hybridMultilevel"/>
    <w:tmpl w:val="A75601AA"/>
    <w:lvl w:ilvl="0" w:tplc="48729E7C">
      <w:start w:val="1"/>
      <w:numFmt w:val="upperRoman"/>
      <w:pStyle w:val="Heading1"/>
      <w:lvlText w:val="%1."/>
      <w:lvlJc w:val="right"/>
      <w:pPr>
        <w:ind w:left="360" w:hanging="360"/>
      </w:pPr>
      <w:rPr>
        <w:color w:val="215868"/>
        <w:sz w:val="24"/>
        <w:szCs w:val="24"/>
      </w:rPr>
    </w:lvl>
    <w:lvl w:ilvl="1" w:tplc="D7FA0DA8">
      <w:start w:val="1"/>
      <w:numFmt w:val="lowerLetter"/>
      <w:lvlText w:val="%2."/>
      <w:lvlJc w:val="left"/>
      <w:pPr>
        <w:ind w:left="1080" w:hanging="360"/>
      </w:pPr>
      <w:rPr>
        <w:i/>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10AE20C6"/>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1">
    <w:nsid w:val="13B247C1"/>
    <w:multiLevelType w:val="hybridMultilevel"/>
    <w:tmpl w:val="02E2E96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46E0761"/>
    <w:multiLevelType w:val="hybridMultilevel"/>
    <w:tmpl w:val="8EE67722"/>
    <w:lvl w:ilvl="0" w:tplc="A9549E38">
      <w:start w:val="1"/>
      <w:numFmt w:val="bullet"/>
      <w:lvlText w:val="-"/>
      <w:lvlJc w:val="left"/>
      <w:pPr>
        <w:tabs>
          <w:tab w:val="num" w:pos="720"/>
        </w:tabs>
        <w:ind w:left="720" w:hanging="360"/>
      </w:pPr>
      <w:rPr>
        <w:rFonts w:ascii="Sylfaen" w:hAnsi="Sylfaen"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180954E2"/>
    <w:multiLevelType w:val="multilevel"/>
    <w:tmpl w:val="4E708D28"/>
    <w:lvl w:ilvl="0">
      <w:start w:val="12"/>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nsid w:val="1AAC69BC"/>
    <w:multiLevelType w:val="multilevel"/>
    <w:tmpl w:val="45705B3A"/>
    <w:lvl w:ilvl="0">
      <w:start w:val="4"/>
      <w:numFmt w:val="upperRoman"/>
      <w:lvlText w:val="%1."/>
      <w:lvlJc w:val="left"/>
      <w:pPr>
        <w:ind w:left="1080" w:hanging="720"/>
      </w:pPr>
      <w:rPr>
        <w:rFonts w:hint="default"/>
        <w:color w:val="215868"/>
      </w:rPr>
    </w:lvl>
    <w:lvl w:ilvl="1">
      <w:start w:val="3"/>
      <w:numFmt w:val="decimal"/>
      <w:isLgl/>
      <w:lvlText w:val="%1.%2"/>
      <w:lvlJc w:val="left"/>
      <w:pPr>
        <w:ind w:left="720" w:hanging="360"/>
      </w:pPr>
      <w:rPr>
        <w:rFonts w:hint="default"/>
      </w:rPr>
    </w:lvl>
    <w:lvl w:ilvl="2">
      <w:start w:val="1"/>
      <w:numFmt w:val="decimalZero"/>
      <w:isLgl/>
      <w:lvlText w:val="%1.%2.%3"/>
      <w:lvlJc w:val="left"/>
      <w:pPr>
        <w:ind w:left="1080" w:hanging="720"/>
      </w:pPr>
      <w:rPr>
        <w:rFonts w:hint="default"/>
      </w:rPr>
    </w:lvl>
    <w:lvl w:ilvl="3">
      <w:start w:val="1"/>
      <w:numFmt w:val="decimalZero"/>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5">
    <w:nsid w:val="1AE616FD"/>
    <w:multiLevelType w:val="multilevel"/>
    <w:tmpl w:val="5BD0B2D2"/>
    <w:lvl w:ilvl="0">
      <w:start w:val="1"/>
      <w:numFmt w:val="bullet"/>
      <w:lvlText w:val=""/>
      <w:lvlJc w:val="left"/>
      <w:pPr>
        <w:tabs>
          <w:tab w:val="num" w:pos="1146"/>
        </w:tabs>
        <w:ind w:left="1146" w:hanging="360"/>
      </w:pPr>
      <w:rPr>
        <w:rFonts w:ascii="Wingdings 2" w:hAnsi="Wingdings 2" w:hint="default"/>
        <w:sz w:val="24"/>
        <w:szCs w:val="24"/>
      </w:rPr>
    </w:lvl>
    <w:lvl w:ilvl="1">
      <w:start w:val="1"/>
      <w:numFmt w:val="lowerLetter"/>
      <w:lvlText w:val="%2)"/>
      <w:lvlJc w:val="left"/>
      <w:pPr>
        <w:tabs>
          <w:tab w:val="num" w:pos="1866"/>
        </w:tabs>
        <w:ind w:left="1866" w:hanging="360"/>
      </w:pPr>
      <w:rPr>
        <w:rFonts w:hint="default"/>
      </w:rPr>
    </w:lvl>
    <w:lvl w:ilvl="2">
      <w:start w:val="1"/>
      <w:numFmt w:val="lowerLetter"/>
      <w:lvlText w:val="%3."/>
      <w:lvlJc w:val="left"/>
      <w:pPr>
        <w:ind w:left="2586" w:hanging="360"/>
      </w:pPr>
      <w:rPr>
        <w:rFonts w:hint="default"/>
      </w:rPr>
    </w:lvl>
    <w:lvl w:ilvl="3">
      <w:start w:val="1"/>
      <w:numFmt w:val="decimal"/>
      <w:lvlText w:val="%4."/>
      <w:lvlJc w:val="left"/>
      <w:pPr>
        <w:ind w:left="3306" w:hanging="360"/>
      </w:pPr>
      <w:rPr>
        <w:rFonts w:hint="default"/>
        <w:b/>
      </w:rPr>
    </w:lvl>
    <w:lvl w:ilvl="4" w:tentative="1">
      <w:start w:val="1"/>
      <w:numFmt w:val="bullet"/>
      <w:lvlText w:val=""/>
      <w:lvlJc w:val="left"/>
      <w:pPr>
        <w:tabs>
          <w:tab w:val="num" w:pos="4026"/>
        </w:tabs>
        <w:ind w:left="4026" w:hanging="360"/>
      </w:pPr>
      <w:rPr>
        <w:rFonts w:ascii="Wingdings" w:hAnsi="Wingdings" w:hint="default"/>
        <w:sz w:val="20"/>
      </w:rPr>
    </w:lvl>
    <w:lvl w:ilvl="5" w:tentative="1">
      <w:start w:val="1"/>
      <w:numFmt w:val="bullet"/>
      <w:lvlText w:val=""/>
      <w:lvlJc w:val="left"/>
      <w:pPr>
        <w:tabs>
          <w:tab w:val="num" w:pos="4746"/>
        </w:tabs>
        <w:ind w:left="4746" w:hanging="360"/>
      </w:pPr>
      <w:rPr>
        <w:rFonts w:ascii="Wingdings" w:hAnsi="Wingdings" w:hint="default"/>
        <w:sz w:val="20"/>
      </w:rPr>
    </w:lvl>
    <w:lvl w:ilvl="6" w:tentative="1">
      <w:start w:val="1"/>
      <w:numFmt w:val="bullet"/>
      <w:lvlText w:val=""/>
      <w:lvlJc w:val="left"/>
      <w:pPr>
        <w:tabs>
          <w:tab w:val="num" w:pos="5466"/>
        </w:tabs>
        <w:ind w:left="5466" w:hanging="360"/>
      </w:pPr>
      <w:rPr>
        <w:rFonts w:ascii="Wingdings" w:hAnsi="Wingdings" w:hint="default"/>
        <w:sz w:val="20"/>
      </w:rPr>
    </w:lvl>
    <w:lvl w:ilvl="7" w:tentative="1">
      <w:start w:val="1"/>
      <w:numFmt w:val="bullet"/>
      <w:lvlText w:val=""/>
      <w:lvlJc w:val="left"/>
      <w:pPr>
        <w:tabs>
          <w:tab w:val="num" w:pos="6186"/>
        </w:tabs>
        <w:ind w:left="6186" w:hanging="360"/>
      </w:pPr>
      <w:rPr>
        <w:rFonts w:ascii="Wingdings" w:hAnsi="Wingdings" w:hint="default"/>
        <w:sz w:val="20"/>
      </w:rPr>
    </w:lvl>
    <w:lvl w:ilvl="8" w:tentative="1">
      <w:start w:val="1"/>
      <w:numFmt w:val="bullet"/>
      <w:lvlText w:val=""/>
      <w:lvlJc w:val="left"/>
      <w:pPr>
        <w:tabs>
          <w:tab w:val="num" w:pos="6906"/>
        </w:tabs>
        <w:ind w:left="6906" w:hanging="360"/>
      </w:pPr>
      <w:rPr>
        <w:rFonts w:ascii="Wingdings" w:hAnsi="Wingdings" w:hint="default"/>
        <w:sz w:val="20"/>
      </w:rPr>
    </w:lvl>
  </w:abstractNum>
  <w:abstractNum w:abstractNumId="16">
    <w:nsid w:val="1CB91C69"/>
    <w:multiLevelType w:val="hybridMultilevel"/>
    <w:tmpl w:val="E076D0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E071969"/>
    <w:multiLevelType w:val="hybridMultilevel"/>
    <w:tmpl w:val="256E35C8"/>
    <w:lvl w:ilvl="0" w:tplc="EE16547E">
      <w:start w:val="1"/>
      <w:numFmt w:val="bullet"/>
      <w:lvlText w:val="-"/>
      <w:lvlJc w:val="left"/>
      <w:pPr>
        <w:tabs>
          <w:tab w:val="num" w:pos="1287"/>
        </w:tabs>
        <w:ind w:left="1287" w:hanging="360"/>
      </w:pPr>
      <w:rPr>
        <w:rFonts w:ascii="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8">
    <w:nsid w:val="1E8E6905"/>
    <w:multiLevelType w:val="hybridMultilevel"/>
    <w:tmpl w:val="89A0605E"/>
    <w:lvl w:ilvl="0" w:tplc="04090005">
      <w:start w:val="1"/>
      <w:numFmt w:val="bullet"/>
      <w:lvlText w:val=""/>
      <w:lvlJc w:val="left"/>
      <w:pPr>
        <w:tabs>
          <w:tab w:val="num" w:pos="850"/>
        </w:tabs>
        <w:ind w:left="850" w:hanging="28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1FFB2641"/>
    <w:multiLevelType w:val="hybridMultilevel"/>
    <w:tmpl w:val="CB4462C2"/>
    <w:lvl w:ilvl="0" w:tplc="275A1F06">
      <w:start w:val="1"/>
      <w:numFmt w:val="bullet"/>
      <w:lvlText w:val="-"/>
      <w:lvlJc w:val="left"/>
      <w:pPr>
        <w:ind w:left="960" w:hanging="360"/>
      </w:pPr>
      <w:rPr>
        <w:rFonts w:ascii="Times New Roman" w:eastAsia="Times New Roman" w:hAnsi="Times New Roman" w:hint="default"/>
        <w:b/>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228A47E0"/>
    <w:multiLevelType w:val="hybridMultilevel"/>
    <w:tmpl w:val="1D906A06"/>
    <w:lvl w:ilvl="0" w:tplc="C0C6E97C">
      <w:start w:val="1"/>
      <w:numFmt w:val="decimal"/>
      <w:pStyle w:val="S2"/>
      <w:lvlText w:val="%1."/>
      <w:lvlJc w:val="left"/>
      <w:pPr>
        <w:ind w:left="720" w:hanging="360"/>
      </w:pPr>
      <w:rPr>
        <w:rFonts w:hint="default"/>
      </w:rPr>
    </w:lvl>
    <w:lvl w:ilvl="1" w:tplc="BBCCF71A">
      <w:numFmt w:val="none"/>
      <w:lvlText w:val=""/>
      <w:lvlJc w:val="left"/>
      <w:pPr>
        <w:tabs>
          <w:tab w:val="num" w:pos="360"/>
        </w:tabs>
      </w:pPr>
    </w:lvl>
    <w:lvl w:ilvl="2" w:tplc="3F201080">
      <w:numFmt w:val="none"/>
      <w:lvlText w:val=""/>
      <w:lvlJc w:val="left"/>
      <w:pPr>
        <w:tabs>
          <w:tab w:val="num" w:pos="360"/>
        </w:tabs>
      </w:pPr>
    </w:lvl>
    <w:lvl w:ilvl="3" w:tplc="612080A8">
      <w:numFmt w:val="none"/>
      <w:lvlText w:val=""/>
      <w:lvlJc w:val="left"/>
      <w:pPr>
        <w:tabs>
          <w:tab w:val="num" w:pos="360"/>
        </w:tabs>
      </w:pPr>
    </w:lvl>
    <w:lvl w:ilvl="4" w:tplc="476E9E36">
      <w:numFmt w:val="none"/>
      <w:lvlText w:val=""/>
      <w:lvlJc w:val="left"/>
      <w:pPr>
        <w:tabs>
          <w:tab w:val="num" w:pos="360"/>
        </w:tabs>
      </w:pPr>
    </w:lvl>
    <w:lvl w:ilvl="5" w:tplc="F9DAAD84">
      <w:numFmt w:val="none"/>
      <w:lvlText w:val=""/>
      <w:lvlJc w:val="left"/>
      <w:pPr>
        <w:tabs>
          <w:tab w:val="num" w:pos="360"/>
        </w:tabs>
      </w:pPr>
    </w:lvl>
    <w:lvl w:ilvl="6" w:tplc="4B56B720">
      <w:numFmt w:val="none"/>
      <w:lvlText w:val=""/>
      <w:lvlJc w:val="left"/>
      <w:pPr>
        <w:tabs>
          <w:tab w:val="num" w:pos="360"/>
        </w:tabs>
      </w:pPr>
    </w:lvl>
    <w:lvl w:ilvl="7" w:tplc="F10C09E4">
      <w:numFmt w:val="none"/>
      <w:lvlText w:val=""/>
      <w:lvlJc w:val="left"/>
      <w:pPr>
        <w:tabs>
          <w:tab w:val="num" w:pos="360"/>
        </w:tabs>
      </w:pPr>
    </w:lvl>
    <w:lvl w:ilvl="8" w:tplc="F3BE890E">
      <w:numFmt w:val="none"/>
      <w:lvlText w:val=""/>
      <w:lvlJc w:val="left"/>
      <w:pPr>
        <w:tabs>
          <w:tab w:val="num" w:pos="360"/>
        </w:tabs>
      </w:pPr>
    </w:lvl>
  </w:abstractNum>
  <w:abstractNum w:abstractNumId="21">
    <w:nsid w:val="25932EBC"/>
    <w:multiLevelType w:val="hybridMultilevel"/>
    <w:tmpl w:val="C45A6A18"/>
    <w:lvl w:ilvl="0" w:tplc="AF561876">
      <w:start w:val="1"/>
      <w:numFmt w:val="bullet"/>
      <w:lvlText w:val=""/>
      <w:lvlJc w:val="left"/>
      <w:pPr>
        <w:ind w:left="1140" w:hanging="360"/>
      </w:pPr>
      <w:rPr>
        <w:rFonts w:ascii="Wingdings" w:hAnsi="Wingdings" w:hint="default"/>
        <w:sz w:val="20"/>
        <w:szCs w:val="20"/>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22">
    <w:nsid w:val="2A1C2C13"/>
    <w:multiLevelType w:val="hybridMultilevel"/>
    <w:tmpl w:val="0108FE58"/>
    <w:lvl w:ilvl="0" w:tplc="04090005">
      <w:start w:val="1"/>
      <w:numFmt w:val="bullet"/>
      <w:lvlText w:val=""/>
      <w:lvlJc w:val="left"/>
      <w:pPr>
        <w:tabs>
          <w:tab w:val="num" w:pos="643"/>
        </w:tabs>
        <w:ind w:left="643" w:hanging="283"/>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2884926A">
      <w:start w:val="1"/>
      <w:numFmt w:val="bullet"/>
      <w:lvlText w:val=""/>
      <w:lvlJc w:val="left"/>
      <w:pPr>
        <w:ind w:left="2160" w:hanging="360"/>
      </w:pPr>
      <w:rPr>
        <w:rFonts w:ascii="Wingdings" w:hAnsi="Wingdings" w:hint="default"/>
        <w:sz w:val="20"/>
        <w:szCs w:val="20"/>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A361EEF"/>
    <w:multiLevelType w:val="hybridMultilevel"/>
    <w:tmpl w:val="B97E922A"/>
    <w:lvl w:ilvl="0" w:tplc="DC564D5C">
      <w:start w:val="11"/>
      <w:numFmt w:val="decimal"/>
      <w:lvlText w:val="%1."/>
      <w:lvlJc w:val="left"/>
      <w:pPr>
        <w:ind w:left="360" w:hanging="360"/>
      </w:pPr>
      <w:rPr>
        <w:rFonts w:hint="default"/>
        <w:b/>
        <w:i w:val="0"/>
        <w:sz w:val="24"/>
        <w:szCs w:val="24"/>
      </w:rPr>
    </w:lvl>
    <w:lvl w:ilvl="1" w:tplc="04090019">
      <w:start w:val="1"/>
      <w:numFmt w:val="lowerLetter"/>
      <w:lvlText w:val="%2."/>
      <w:lvlJc w:val="left"/>
      <w:pPr>
        <w:ind w:left="720" w:hanging="360"/>
      </w:pPr>
    </w:lvl>
    <w:lvl w:ilvl="2" w:tplc="6F9C11F6">
      <w:start w:val="1"/>
      <w:numFmt w:val="lowerLetter"/>
      <w:lvlText w:val="%3)"/>
      <w:lvlJc w:val="left"/>
      <w:pPr>
        <w:tabs>
          <w:tab w:val="num" w:pos="1620"/>
        </w:tabs>
        <w:ind w:left="1620" w:hanging="360"/>
      </w:pPr>
      <w:rPr>
        <w:rFonts w:hint="default"/>
        <w:b w:val="0"/>
        <w:u w:val="none"/>
      </w:r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24">
    <w:nsid w:val="2A5D5B95"/>
    <w:multiLevelType w:val="multilevel"/>
    <w:tmpl w:val="499C7B1A"/>
    <w:lvl w:ilvl="0">
      <w:start w:val="11"/>
      <w:numFmt w:val="decimal"/>
      <w:lvlText w:val="%1"/>
      <w:lvlJc w:val="left"/>
      <w:pPr>
        <w:ind w:left="420" w:hanging="420"/>
      </w:pPr>
      <w:rPr>
        <w:rFonts w:hint="default"/>
      </w:rPr>
    </w:lvl>
    <w:lvl w:ilvl="1">
      <w:start w:val="1"/>
      <w:numFmt w:val="decimal"/>
      <w:lvlText w:val="%1.%2"/>
      <w:lvlJc w:val="left"/>
      <w:pPr>
        <w:ind w:left="1500" w:hanging="4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25">
    <w:nsid w:val="2D461020"/>
    <w:multiLevelType w:val="multilevel"/>
    <w:tmpl w:val="7D663A22"/>
    <w:lvl w:ilvl="0">
      <w:start w:val="7"/>
      <w:numFmt w:val="decimal"/>
      <w:lvlText w:val="%1."/>
      <w:lvlJc w:val="left"/>
      <w:pPr>
        <w:ind w:left="360" w:hanging="360"/>
      </w:pPr>
      <w:rPr>
        <w:rFonts w:hint="default"/>
      </w:rPr>
    </w:lvl>
    <w:lvl w:ilvl="1">
      <w:start w:val="1"/>
      <w:numFmt w:val="decimal"/>
      <w:lvlText w:val="%1.%2."/>
      <w:lvlJc w:val="left"/>
      <w:pPr>
        <w:ind w:left="3060" w:hanging="36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26">
    <w:nsid w:val="2F825A3F"/>
    <w:multiLevelType w:val="hybridMultilevel"/>
    <w:tmpl w:val="F774E582"/>
    <w:lvl w:ilvl="0" w:tplc="0409000F">
      <w:start w:val="2"/>
      <w:numFmt w:val="decimal"/>
      <w:lvlText w:val="%1."/>
      <w:lvlJc w:val="left"/>
      <w:pPr>
        <w:ind w:left="720" w:hanging="360"/>
      </w:pPr>
      <w:rPr>
        <w:rFonts w:hint="default"/>
      </w:rPr>
    </w:lvl>
    <w:lvl w:ilvl="1" w:tplc="04090019">
      <w:start w:val="1"/>
      <w:numFmt w:val="lowerLetter"/>
      <w:lvlText w:val="%2."/>
      <w:lvlJc w:val="left"/>
      <w:pPr>
        <w:ind w:left="1440" w:hanging="360"/>
      </w:pPr>
    </w:lvl>
    <w:lvl w:ilvl="2" w:tplc="595C8A84">
      <w:start w:val="1"/>
      <w:numFmt w:val="lowerLetter"/>
      <w:lvlText w:val="%3)"/>
      <w:lvlJc w:val="left"/>
      <w:pPr>
        <w:tabs>
          <w:tab w:val="num" w:pos="2340"/>
        </w:tabs>
        <w:ind w:left="2340" w:hanging="360"/>
      </w:pPr>
      <w:rPr>
        <w:rFonts w:hint="default"/>
        <w:b/>
      </w:rPr>
    </w:lvl>
    <w:lvl w:ilvl="3" w:tplc="04090005">
      <w:start w:val="1"/>
      <w:numFmt w:val="bullet"/>
      <w:lvlText w:val=""/>
      <w:lvlJc w:val="left"/>
      <w:pPr>
        <w:tabs>
          <w:tab w:val="num" w:pos="2803"/>
        </w:tabs>
        <w:ind w:left="2803" w:hanging="283"/>
      </w:pPr>
      <w:rPr>
        <w:rFonts w:ascii="Wingdings" w:hAnsi="Wingding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34654697"/>
    <w:multiLevelType w:val="multilevel"/>
    <w:tmpl w:val="9CE46F20"/>
    <w:lvl w:ilvl="0">
      <w:start w:val="6"/>
      <w:numFmt w:val="decimal"/>
      <w:lvlText w:val="%1."/>
      <w:lvlJc w:val="left"/>
      <w:pPr>
        <w:ind w:left="360" w:hanging="360"/>
      </w:pPr>
      <w:rPr>
        <w:rFonts w:hint="default"/>
      </w:rPr>
    </w:lvl>
    <w:lvl w:ilvl="1">
      <w:start w:val="4"/>
      <w:numFmt w:val="decimal"/>
      <w:lvlText w:val="%1.%2."/>
      <w:lvlJc w:val="left"/>
      <w:pPr>
        <w:ind w:left="900" w:hanging="36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28">
    <w:nsid w:val="358D1A4C"/>
    <w:multiLevelType w:val="hybridMultilevel"/>
    <w:tmpl w:val="54C6C412"/>
    <w:lvl w:ilvl="0" w:tplc="81982E9C">
      <w:start w:val="1"/>
      <w:numFmt w:val="bullet"/>
      <w:lvlText w:val=""/>
      <w:lvlJc w:val="left"/>
      <w:pPr>
        <w:tabs>
          <w:tab w:val="num" w:pos="960"/>
        </w:tabs>
        <w:ind w:left="960" w:hanging="360"/>
      </w:pPr>
      <w:rPr>
        <w:rFonts w:ascii="Symbol" w:hAnsi="Symbol" w:hint="default"/>
        <w:b w:val="0"/>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nsid w:val="380E288C"/>
    <w:multiLevelType w:val="hybridMultilevel"/>
    <w:tmpl w:val="8A8EE4FE"/>
    <w:lvl w:ilvl="0" w:tplc="000C3A5E">
      <w:start w:val="83"/>
      <w:numFmt w:val="bullet"/>
      <w:lvlText w:val="-"/>
      <w:lvlJc w:val="left"/>
      <w:pPr>
        <w:tabs>
          <w:tab w:val="num" w:pos="360"/>
        </w:tabs>
        <w:ind w:left="360" w:hanging="360"/>
      </w:pPr>
      <w:rPr>
        <w:rFonts w:ascii="Times New Roman" w:eastAsia="Times New Roman" w:hAnsi="Times New Roman" w:cs="Times New Roman" w:hint="default"/>
      </w:rPr>
    </w:lvl>
    <w:lvl w:ilvl="1" w:tplc="04090005">
      <w:start w:val="1"/>
      <w:numFmt w:val="bullet"/>
      <w:lvlText w:val=""/>
      <w:lvlJc w:val="left"/>
      <w:pPr>
        <w:tabs>
          <w:tab w:val="num" w:pos="1440"/>
        </w:tabs>
        <w:ind w:left="1440" w:hanging="360"/>
      </w:pPr>
      <w:rPr>
        <w:rFonts w:ascii="Wingdings" w:hAnsi="Wingdings" w:hint="default"/>
      </w:rPr>
    </w:lvl>
    <w:lvl w:ilvl="2" w:tplc="D89C622C">
      <w:start w:val="1"/>
      <w:numFmt w:val="bullet"/>
      <w:lvlText w:val="-"/>
      <w:lvlJc w:val="left"/>
      <w:pPr>
        <w:tabs>
          <w:tab w:val="num" w:pos="2160"/>
        </w:tabs>
        <w:ind w:left="2160" w:hanging="360"/>
      </w:pPr>
      <w:rPr>
        <w:rFonts w:ascii="Lucida Console" w:hAnsi="Arial Black"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40467FD2"/>
    <w:multiLevelType w:val="hybridMultilevel"/>
    <w:tmpl w:val="FA84639A"/>
    <w:lvl w:ilvl="0" w:tplc="616610D4">
      <w:start w:val="1"/>
      <w:numFmt w:val="bullet"/>
      <w:lvlText w:val=""/>
      <w:lvlJc w:val="left"/>
      <w:pPr>
        <w:tabs>
          <w:tab w:val="num" w:pos="720"/>
        </w:tabs>
        <w:ind w:left="720" w:hanging="360"/>
      </w:pPr>
      <w:rPr>
        <w:rFonts w:ascii="Symbol" w:hAnsi="Symbol" w:hint="default"/>
        <w:color w:val="FFE363"/>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41743AB8"/>
    <w:multiLevelType w:val="hybridMultilevel"/>
    <w:tmpl w:val="D10C3480"/>
    <w:lvl w:ilvl="0" w:tplc="57BE7B70">
      <w:start w:val="1"/>
      <w:numFmt w:val="bullet"/>
      <w:lvlText w:val=""/>
      <w:lvlPicBulletId w:val="0"/>
      <w:lvlJc w:val="left"/>
      <w:pPr>
        <w:ind w:left="1713" w:hanging="360"/>
      </w:pPr>
      <w:rPr>
        <w:rFonts w:ascii="Symbol" w:hAnsi="Symbol" w:hint="default"/>
        <w:color w:val="auto"/>
        <w:sz w:val="14"/>
        <w:szCs w:val="14"/>
      </w:rPr>
    </w:lvl>
    <w:lvl w:ilvl="1" w:tplc="04090005">
      <w:start w:val="1"/>
      <w:numFmt w:val="bullet"/>
      <w:lvlText w:val=""/>
      <w:lvlJc w:val="left"/>
      <w:pPr>
        <w:tabs>
          <w:tab w:val="num" w:pos="2356"/>
        </w:tabs>
        <w:ind w:left="2356" w:hanging="283"/>
      </w:pPr>
      <w:rPr>
        <w:rFonts w:ascii="Wingdings" w:hAnsi="Wingdings" w:hint="default"/>
        <w:color w:val="auto"/>
        <w:sz w:val="24"/>
        <w:szCs w:val="24"/>
      </w:rPr>
    </w:lvl>
    <w:lvl w:ilvl="2" w:tplc="6AD4A108">
      <w:start w:val="1"/>
      <w:numFmt w:val="bullet"/>
      <w:lvlText w:val=""/>
      <w:lvlJc w:val="left"/>
      <w:pPr>
        <w:tabs>
          <w:tab w:val="num" w:pos="3153"/>
        </w:tabs>
        <w:ind w:left="3153" w:hanging="360"/>
      </w:pPr>
      <w:rPr>
        <w:rFonts w:ascii="Symbol" w:hAnsi="Symbol" w:hint="default"/>
        <w:color w:val="auto"/>
        <w:sz w:val="24"/>
        <w:szCs w:val="24"/>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2">
    <w:nsid w:val="419E146E"/>
    <w:multiLevelType w:val="hybridMultilevel"/>
    <w:tmpl w:val="AFDC2840"/>
    <w:lvl w:ilvl="0" w:tplc="7C6800C8">
      <w:start w:val="1"/>
      <w:numFmt w:val="upperRoman"/>
      <w:pStyle w:val="Level1"/>
      <w:lvlText w:val="%1."/>
      <w:lvlJc w:val="right"/>
      <w:pPr>
        <w:ind w:left="720" w:hanging="360"/>
      </w:pPr>
      <w:rPr>
        <w:rFonts w:ascii="Times New Roman" w:hAnsi="Times New Roman" w:cs="Times New Roman"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4203204E"/>
    <w:multiLevelType w:val="hybridMultilevel"/>
    <w:tmpl w:val="1FCC3854"/>
    <w:lvl w:ilvl="0" w:tplc="3ABCB932">
      <w:start w:val="2"/>
      <w:numFmt w:val="bullet"/>
      <w:lvlText w:val=""/>
      <w:lvlJc w:val="left"/>
      <w:pPr>
        <w:tabs>
          <w:tab w:val="num" w:pos="1107"/>
        </w:tabs>
        <w:ind w:left="2007" w:hanging="360"/>
      </w:pPr>
      <w:rPr>
        <w:rFonts w:ascii="Wingdings" w:eastAsia="Times New Roman" w:hAnsi="Wingdings" w:cs="Times New Roman" w:hint="default"/>
        <w:color w:val="auto"/>
      </w:rPr>
    </w:lvl>
    <w:lvl w:ilvl="1" w:tplc="04090003" w:tentative="1">
      <w:start w:val="1"/>
      <w:numFmt w:val="bullet"/>
      <w:lvlText w:val="o"/>
      <w:lvlJc w:val="left"/>
      <w:pPr>
        <w:ind w:left="2727" w:hanging="360"/>
      </w:pPr>
      <w:rPr>
        <w:rFonts w:ascii="Courier New" w:hAnsi="Courier New" w:cs="Courier New" w:hint="default"/>
      </w:rPr>
    </w:lvl>
    <w:lvl w:ilvl="2" w:tplc="04090005" w:tentative="1">
      <w:start w:val="1"/>
      <w:numFmt w:val="bullet"/>
      <w:lvlText w:val=""/>
      <w:lvlJc w:val="left"/>
      <w:pPr>
        <w:ind w:left="3447" w:hanging="360"/>
      </w:pPr>
      <w:rPr>
        <w:rFonts w:ascii="Wingdings" w:hAnsi="Wingdings" w:hint="default"/>
      </w:rPr>
    </w:lvl>
    <w:lvl w:ilvl="3" w:tplc="04090001" w:tentative="1">
      <w:start w:val="1"/>
      <w:numFmt w:val="bullet"/>
      <w:lvlText w:val=""/>
      <w:lvlJc w:val="left"/>
      <w:pPr>
        <w:ind w:left="4167" w:hanging="360"/>
      </w:pPr>
      <w:rPr>
        <w:rFonts w:ascii="Symbol" w:hAnsi="Symbol" w:hint="default"/>
      </w:rPr>
    </w:lvl>
    <w:lvl w:ilvl="4" w:tplc="04090003" w:tentative="1">
      <w:start w:val="1"/>
      <w:numFmt w:val="bullet"/>
      <w:lvlText w:val="o"/>
      <w:lvlJc w:val="left"/>
      <w:pPr>
        <w:ind w:left="4887" w:hanging="360"/>
      </w:pPr>
      <w:rPr>
        <w:rFonts w:ascii="Courier New" w:hAnsi="Courier New" w:cs="Courier New" w:hint="default"/>
      </w:rPr>
    </w:lvl>
    <w:lvl w:ilvl="5" w:tplc="04090005" w:tentative="1">
      <w:start w:val="1"/>
      <w:numFmt w:val="bullet"/>
      <w:lvlText w:val=""/>
      <w:lvlJc w:val="left"/>
      <w:pPr>
        <w:ind w:left="5607" w:hanging="360"/>
      </w:pPr>
      <w:rPr>
        <w:rFonts w:ascii="Wingdings" w:hAnsi="Wingdings" w:hint="default"/>
      </w:rPr>
    </w:lvl>
    <w:lvl w:ilvl="6" w:tplc="04090001" w:tentative="1">
      <w:start w:val="1"/>
      <w:numFmt w:val="bullet"/>
      <w:lvlText w:val=""/>
      <w:lvlJc w:val="left"/>
      <w:pPr>
        <w:ind w:left="6327" w:hanging="360"/>
      </w:pPr>
      <w:rPr>
        <w:rFonts w:ascii="Symbol" w:hAnsi="Symbol" w:hint="default"/>
      </w:rPr>
    </w:lvl>
    <w:lvl w:ilvl="7" w:tplc="04090003" w:tentative="1">
      <w:start w:val="1"/>
      <w:numFmt w:val="bullet"/>
      <w:lvlText w:val="o"/>
      <w:lvlJc w:val="left"/>
      <w:pPr>
        <w:ind w:left="7047" w:hanging="360"/>
      </w:pPr>
      <w:rPr>
        <w:rFonts w:ascii="Courier New" w:hAnsi="Courier New" w:cs="Courier New" w:hint="default"/>
      </w:rPr>
    </w:lvl>
    <w:lvl w:ilvl="8" w:tplc="04090005" w:tentative="1">
      <w:start w:val="1"/>
      <w:numFmt w:val="bullet"/>
      <w:lvlText w:val=""/>
      <w:lvlJc w:val="left"/>
      <w:pPr>
        <w:ind w:left="7767" w:hanging="360"/>
      </w:pPr>
      <w:rPr>
        <w:rFonts w:ascii="Wingdings" w:hAnsi="Wingdings" w:hint="default"/>
      </w:rPr>
    </w:lvl>
  </w:abstractNum>
  <w:abstractNum w:abstractNumId="34">
    <w:nsid w:val="479012C7"/>
    <w:multiLevelType w:val="multilevel"/>
    <w:tmpl w:val="173A83C6"/>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nsid w:val="49F91002"/>
    <w:multiLevelType w:val="hybridMultilevel"/>
    <w:tmpl w:val="A4C0FB24"/>
    <w:lvl w:ilvl="0" w:tplc="1542E08E">
      <w:start w:val="83"/>
      <w:numFmt w:val="bullet"/>
      <w:lvlText w:val="-"/>
      <w:lvlJc w:val="left"/>
      <w:pPr>
        <w:tabs>
          <w:tab w:val="num" w:pos="360"/>
        </w:tabs>
        <w:ind w:left="360" w:hanging="360"/>
      </w:pPr>
      <w:rPr>
        <w:rFonts w:ascii="Times New Roman" w:eastAsia="Times New Roman" w:hAnsi="Times New Roman" w:cs="Times New Roman" w:hint="default"/>
        <w:sz w:val="24"/>
        <w:szCs w:val="24"/>
      </w:rPr>
    </w:lvl>
    <w:lvl w:ilvl="1" w:tplc="3440DCC4">
      <w:start w:val="1"/>
      <w:numFmt w:val="bullet"/>
      <w:lvlText w:val=""/>
      <w:lvlJc w:val="left"/>
      <w:pPr>
        <w:tabs>
          <w:tab w:val="num" w:pos="1620"/>
        </w:tabs>
        <w:ind w:left="1620" w:hanging="360"/>
      </w:pPr>
      <w:rPr>
        <w:rFonts w:ascii="Wingdings" w:hAnsi="Wingdings" w:hint="default"/>
      </w:rPr>
    </w:lvl>
    <w:lvl w:ilvl="2" w:tplc="064E28C4" w:tentative="1">
      <w:start w:val="1"/>
      <w:numFmt w:val="bullet"/>
      <w:lvlText w:val=""/>
      <w:lvlJc w:val="left"/>
      <w:pPr>
        <w:tabs>
          <w:tab w:val="num" w:pos="2340"/>
        </w:tabs>
        <w:ind w:left="2340" w:hanging="360"/>
      </w:pPr>
      <w:rPr>
        <w:rFonts w:ascii="Wingdings" w:hAnsi="Wingdings" w:hint="default"/>
      </w:rPr>
    </w:lvl>
    <w:lvl w:ilvl="3" w:tplc="3ED24CDE" w:tentative="1">
      <w:start w:val="1"/>
      <w:numFmt w:val="bullet"/>
      <w:lvlText w:val=""/>
      <w:lvlJc w:val="left"/>
      <w:pPr>
        <w:tabs>
          <w:tab w:val="num" w:pos="3060"/>
        </w:tabs>
        <w:ind w:left="3060" w:hanging="360"/>
      </w:pPr>
      <w:rPr>
        <w:rFonts w:ascii="Symbol" w:hAnsi="Symbol" w:hint="default"/>
      </w:rPr>
    </w:lvl>
    <w:lvl w:ilvl="4" w:tplc="50D688C6" w:tentative="1">
      <w:start w:val="1"/>
      <w:numFmt w:val="bullet"/>
      <w:lvlText w:val="o"/>
      <w:lvlJc w:val="left"/>
      <w:pPr>
        <w:tabs>
          <w:tab w:val="num" w:pos="3780"/>
        </w:tabs>
        <w:ind w:left="3780" w:hanging="360"/>
      </w:pPr>
      <w:rPr>
        <w:rFonts w:ascii="Courier New" w:hAnsi="Courier New" w:cs="Courier New" w:hint="default"/>
      </w:rPr>
    </w:lvl>
    <w:lvl w:ilvl="5" w:tplc="82905588" w:tentative="1">
      <w:start w:val="1"/>
      <w:numFmt w:val="bullet"/>
      <w:lvlText w:val=""/>
      <w:lvlJc w:val="left"/>
      <w:pPr>
        <w:tabs>
          <w:tab w:val="num" w:pos="4500"/>
        </w:tabs>
        <w:ind w:left="4500" w:hanging="360"/>
      </w:pPr>
      <w:rPr>
        <w:rFonts w:ascii="Wingdings" w:hAnsi="Wingdings" w:hint="default"/>
      </w:rPr>
    </w:lvl>
    <w:lvl w:ilvl="6" w:tplc="D752DBC2" w:tentative="1">
      <w:start w:val="1"/>
      <w:numFmt w:val="bullet"/>
      <w:lvlText w:val=""/>
      <w:lvlJc w:val="left"/>
      <w:pPr>
        <w:tabs>
          <w:tab w:val="num" w:pos="5220"/>
        </w:tabs>
        <w:ind w:left="5220" w:hanging="360"/>
      </w:pPr>
      <w:rPr>
        <w:rFonts w:ascii="Symbol" w:hAnsi="Symbol" w:hint="default"/>
      </w:rPr>
    </w:lvl>
    <w:lvl w:ilvl="7" w:tplc="22547C5C" w:tentative="1">
      <w:start w:val="1"/>
      <w:numFmt w:val="bullet"/>
      <w:lvlText w:val="o"/>
      <w:lvlJc w:val="left"/>
      <w:pPr>
        <w:tabs>
          <w:tab w:val="num" w:pos="5940"/>
        </w:tabs>
        <w:ind w:left="5940" w:hanging="360"/>
      </w:pPr>
      <w:rPr>
        <w:rFonts w:ascii="Courier New" w:hAnsi="Courier New" w:cs="Courier New" w:hint="default"/>
      </w:rPr>
    </w:lvl>
    <w:lvl w:ilvl="8" w:tplc="73F03E58" w:tentative="1">
      <w:start w:val="1"/>
      <w:numFmt w:val="bullet"/>
      <w:lvlText w:val=""/>
      <w:lvlJc w:val="left"/>
      <w:pPr>
        <w:tabs>
          <w:tab w:val="num" w:pos="6660"/>
        </w:tabs>
        <w:ind w:left="6660" w:hanging="360"/>
      </w:pPr>
      <w:rPr>
        <w:rFonts w:ascii="Wingdings" w:hAnsi="Wingdings" w:hint="default"/>
      </w:rPr>
    </w:lvl>
  </w:abstractNum>
  <w:abstractNum w:abstractNumId="36">
    <w:nsid w:val="4BDA343E"/>
    <w:multiLevelType w:val="multilevel"/>
    <w:tmpl w:val="1146157A"/>
    <w:lvl w:ilvl="0">
      <w:start w:val="1"/>
      <w:numFmt w:val="decimal"/>
      <w:lvlText w:val="6.%1."/>
      <w:lvlJc w:val="left"/>
      <w:pPr>
        <w:tabs>
          <w:tab w:val="num" w:pos="748"/>
        </w:tabs>
        <w:ind w:left="748" w:hanging="748"/>
      </w:pPr>
      <w:rPr>
        <w:rFonts w:hint="default"/>
      </w:rPr>
    </w:lvl>
    <w:lvl w:ilvl="1">
      <w:start w:val="1"/>
      <w:numFmt w:val="decimal"/>
      <w:pStyle w:val="Style3"/>
      <w:lvlText w:val="6.%2."/>
      <w:lvlJc w:val="left"/>
      <w:pPr>
        <w:tabs>
          <w:tab w:val="num" w:pos="748"/>
        </w:tabs>
        <w:ind w:left="748" w:hanging="748"/>
      </w:pPr>
      <w:rPr>
        <w:rFonts w:ascii="Times New Roman" w:hAnsi="Times New Roman" w:cs="Times New Roman" w:hint="default"/>
        <w:bCs w:val="0"/>
        <w:i w:val="0"/>
        <w:iCs w:val="0"/>
        <w:caps w:val="0"/>
        <w:smallCaps w:val="0"/>
        <w:strike w:val="0"/>
        <w:dstrike w:val="0"/>
        <w:outline w:val="0"/>
        <w:shadow w:val="0"/>
        <w:emboss w:val="0"/>
        <w:imprint w:val="0"/>
        <w:vanish w:val="0"/>
        <w:color w:val="0000FF"/>
        <w:spacing w:val="0"/>
        <w:kern w:val="0"/>
        <w:position w:val="0"/>
        <w:u w:val="none"/>
        <w:vertAlign w:val="baseline"/>
        <w:em w:val="none"/>
      </w:rPr>
    </w:lvl>
    <w:lvl w:ilvl="2">
      <w:start w:val="1"/>
      <w:numFmt w:val="decimal"/>
      <w:lvlText w:val="%1.%2.%3"/>
      <w:lvlJc w:val="left"/>
      <w:pPr>
        <w:tabs>
          <w:tab w:val="num" w:pos="720"/>
        </w:tabs>
        <w:ind w:left="720" w:hanging="720"/>
      </w:pPr>
      <w:rPr>
        <w:rFonts w:ascii="Times New Roman" w:hAnsi="Times New Roman" w:cs="Times New Roman" w:hint="default"/>
        <w:bCs w:val="0"/>
        <w:i w:val="0"/>
        <w:iCs w:val="0"/>
        <w:caps w:val="0"/>
        <w:smallCaps w:val="0"/>
        <w:strike w:val="0"/>
        <w:dstrike w:val="0"/>
        <w:outline w:val="0"/>
        <w:shadow w:val="0"/>
        <w:emboss w:val="0"/>
        <w:imprint w:val="0"/>
        <w:vanish w:val="0"/>
        <w:spacing w:val="0"/>
        <w:kern w:val="0"/>
        <w:position w:val="0"/>
        <w:u w:val="none"/>
        <w:vertAlign w:val="baseline"/>
        <w:em w:val="none"/>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7">
    <w:nsid w:val="4BE43EF6"/>
    <w:multiLevelType w:val="hybridMultilevel"/>
    <w:tmpl w:val="D974B3BC"/>
    <w:lvl w:ilvl="0" w:tplc="A68278BE">
      <w:start w:val="1"/>
      <w:numFmt w:val="bullet"/>
      <w:lvlText w:val="-"/>
      <w:lvlJc w:val="left"/>
      <w:pPr>
        <w:ind w:left="720" w:hanging="360"/>
      </w:pPr>
      <w:rPr>
        <w:rFonts w:ascii="Times New Roman" w:eastAsia="Times New Roman" w:hAnsi="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550F740B"/>
    <w:multiLevelType w:val="hybridMultilevel"/>
    <w:tmpl w:val="4EDE03B2"/>
    <w:lvl w:ilvl="0" w:tplc="EE16547E">
      <w:start w:val="1"/>
      <w:numFmt w:val="bullet"/>
      <w:lvlText w:val="-"/>
      <w:lvlJc w:val="left"/>
      <w:pPr>
        <w:tabs>
          <w:tab w:val="num" w:pos="1080"/>
        </w:tabs>
        <w:ind w:left="1080" w:hanging="360"/>
      </w:pPr>
      <w:rPr>
        <w:rFonts w:ascii="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nsid w:val="57CE557C"/>
    <w:multiLevelType w:val="hybridMultilevel"/>
    <w:tmpl w:val="A844EB60"/>
    <w:lvl w:ilvl="0" w:tplc="0409000F">
      <w:start w:val="1"/>
      <w:numFmt w:val="decimal"/>
      <w:pStyle w:val="ListParagraph"/>
      <w:lvlText w:val="2.%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nsid w:val="5C8F2FE1"/>
    <w:multiLevelType w:val="hybridMultilevel"/>
    <w:tmpl w:val="EACAEA34"/>
    <w:lvl w:ilvl="0" w:tplc="E5104C00">
      <w:start w:val="1"/>
      <w:numFmt w:val="bullet"/>
      <w:pStyle w:val="TableTextBullets"/>
      <w:lvlText w:val=""/>
      <w:lvlJc w:val="left"/>
      <w:pPr>
        <w:tabs>
          <w:tab w:val="num" w:pos="417"/>
        </w:tabs>
        <w:ind w:left="417" w:hanging="360"/>
      </w:pPr>
      <w:rPr>
        <w:rFonts w:ascii="Wingdings" w:hAnsi="Wingdings" w:hint="default"/>
        <w:color w:val="595959"/>
        <w:sz w:val="16"/>
        <w:szCs w:val="1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nsid w:val="5CB607F8"/>
    <w:multiLevelType w:val="multilevel"/>
    <w:tmpl w:val="E20C841A"/>
    <w:lvl w:ilvl="0">
      <w:start w:val="12"/>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nsid w:val="5D2C186F"/>
    <w:multiLevelType w:val="hybridMultilevel"/>
    <w:tmpl w:val="3240324E"/>
    <w:lvl w:ilvl="0" w:tplc="1F7AF32C">
      <w:start w:val="1"/>
      <w:numFmt w:val="bullet"/>
      <w:lvlText w:val=""/>
      <w:lvlJc w:val="left"/>
      <w:pPr>
        <w:tabs>
          <w:tab w:val="num" w:pos="720"/>
        </w:tabs>
        <w:ind w:left="720" w:hanging="360"/>
      </w:pPr>
      <w:rPr>
        <w:rFonts w:ascii="Symbol" w:hAnsi="Symbol" w:hint="default"/>
        <w:color w:val="73A2CE"/>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nsid w:val="60B41643"/>
    <w:multiLevelType w:val="multilevel"/>
    <w:tmpl w:val="78083B3C"/>
    <w:lvl w:ilvl="0">
      <w:start w:val="1"/>
      <w:numFmt w:val="decimal"/>
      <w:lvlText w:val="%1"/>
      <w:lvlJc w:val="left"/>
      <w:pPr>
        <w:tabs>
          <w:tab w:val="num" w:pos="748"/>
        </w:tabs>
        <w:ind w:left="748" w:hanging="748"/>
      </w:pPr>
      <w:rPr>
        <w:rFonts w:hint="default"/>
      </w:rPr>
    </w:lvl>
    <w:lvl w:ilvl="1">
      <w:start w:val="1"/>
      <w:numFmt w:val="decimal"/>
      <w:pStyle w:val="Style30"/>
      <w:lvlText w:val="5.%2."/>
      <w:lvlJc w:val="left"/>
      <w:pPr>
        <w:tabs>
          <w:tab w:val="num" w:pos="748"/>
        </w:tabs>
        <w:ind w:left="748" w:hanging="748"/>
      </w:pPr>
      <w:rPr>
        <w:rFonts w:ascii="Times New Roman" w:hAnsi="Times New Roman" w:cs="Times New Roman" w:hint="default"/>
        <w:bCs w:val="0"/>
        <w:i w:val="0"/>
        <w:iCs w:val="0"/>
        <w:caps w:val="0"/>
        <w:smallCaps w:val="0"/>
        <w:strike w:val="0"/>
        <w:dstrike w:val="0"/>
        <w:outline w:val="0"/>
        <w:shadow w:val="0"/>
        <w:emboss w:val="0"/>
        <w:imprint w:val="0"/>
        <w:vanish w:val="0"/>
        <w:color w:val="0000FF"/>
        <w:spacing w:val="0"/>
        <w:kern w:val="0"/>
        <w:position w:val="0"/>
        <w:u w:val="none"/>
        <w:vertAlign w:val="baseline"/>
        <w:em w:val="none"/>
      </w:rPr>
    </w:lvl>
    <w:lvl w:ilvl="2">
      <w:start w:val="1"/>
      <w:numFmt w:val="decimal"/>
      <w:lvlText w:val="5.%2.%3"/>
      <w:lvlJc w:val="left"/>
      <w:pPr>
        <w:tabs>
          <w:tab w:val="num" w:pos="720"/>
        </w:tabs>
        <w:ind w:left="720" w:hanging="720"/>
      </w:pPr>
      <w:rPr>
        <w:rFonts w:ascii="Times New Roman" w:hAnsi="Times New Roman" w:cs="Times New Roman" w:hint="default"/>
        <w:bCs w:val="0"/>
        <w:i w:val="0"/>
        <w:iCs w:val="0"/>
        <w:caps w:val="0"/>
        <w:smallCaps w:val="0"/>
        <w:strike w:val="0"/>
        <w:dstrike w:val="0"/>
        <w:outline w:val="0"/>
        <w:shadow w:val="0"/>
        <w:emboss w:val="0"/>
        <w:imprint w:val="0"/>
        <w:vanish w:val="0"/>
        <w:spacing w:val="0"/>
        <w:kern w:val="0"/>
        <w:position w:val="0"/>
        <w:u w:val="none"/>
        <w:vertAlign w:val="baseline"/>
        <w:em w:val="none"/>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nsid w:val="61CF1BAD"/>
    <w:multiLevelType w:val="multilevel"/>
    <w:tmpl w:val="0DE8DA66"/>
    <w:lvl w:ilvl="0">
      <w:start w:val="1"/>
      <w:numFmt w:val="decimal"/>
      <w:lvlText w:val="%1."/>
      <w:lvlJc w:val="left"/>
      <w:pPr>
        <w:ind w:left="1287" w:hanging="360"/>
      </w:pPr>
      <w:rPr>
        <w:rFonts w:hint="default"/>
        <w:color w:val="215868"/>
      </w:rPr>
    </w:lvl>
    <w:lvl w:ilvl="1">
      <w:start w:va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45">
    <w:nsid w:val="633660B2"/>
    <w:multiLevelType w:val="hybridMultilevel"/>
    <w:tmpl w:val="DEC6023E"/>
    <w:lvl w:ilvl="0" w:tplc="83C49D4E">
      <w:start w:val="1"/>
      <w:numFmt w:val="bullet"/>
      <w:lvlText w:val=""/>
      <w:lvlJc w:val="left"/>
      <w:pPr>
        <w:tabs>
          <w:tab w:val="num" w:pos="1080"/>
        </w:tabs>
        <w:ind w:left="1080" w:hanging="360"/>
      </w:pPr>
      <w:rPr>
        <w:rFonts w:ascii="Symbol" w:hAnsi="Symbol" w:hint="default"/>
        <w:color w:val="auto"/>
        <w:sz w:val="24"/>
        <w:szCs w:val="24"/>
      </w:rPr>
    </w:lvl>
    <w:lvl w:ilvl="1" w:tplc="BB3C6F08">
      <w:start w:val="1"/>
      <w:numFmt w:val="bullet"/>
      <w:lvlText w:val=""/>
      <w:lvlJc w:val="left"/>
      <w:pPr>
        <w:tabs>
          <w:tab w:val="num" w:pos="2356"/>
        </w:tabs>
        <w:ind w:left="2356" w:hanging="283"/>
      </w:pPr>
      <w:rPr>
        <w:rFonts w:ascii="Wingdings 2" w:hAnsi="Wingdings 2" w:hint="default"/>
        <w:color w:val="auto"/>
        <w:sz w:val="24"/>
        <w:szCs w:val="24"/>
      </w:rPr>
    </w:lvl>
    <w:lvl w:ilvl="2" w:tplc="6AD4A108">
      <w:start w:val="1"/>
      <w:numFmt w:val="bullet"/>
      <w:lvlText w:val=""/>
      <w:lvlJc w:val="left"/>
      <w:pPr>
        <w:tabs>
          <w:tab w:val="num" w:pos="3153"/>
        </w:tabs>
        <w:ind w:left="3153" w:hanging="360"/>
      </w:pPr>
      <w:rPr>
        <w:rFonts w:ascii="Symbol" w:hAnsi="Symbol" w:hint="default"/>
        <w:color w:val="auto"/>
        <w:sz w:val="24"/>
        <w:szCs w:val="24"/>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46">
    <w:nsid w:val="63BA3469"/>
    <w:multiLevelType w:val="hybridMultilevel"/>
    <w:tmpl w:val="D60C483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65B64845"/>
    <w:multiLevelType w:val="hybridMultilevel"/>
    <w:tmpl w:val="6922B78C"/>
    <w:lvl w:ilvl="0" w:tplc="A302343A">
      <w:start w:val="1"/>
      <w:numFmt w:val="bullet"/>
      <w:lvlText w:val=""/>
      <w:lvlJc w:val="left"/>
      <w:pPr>
        <w:tabs>
          <w:tab w:val="num" w:pos="720"/>
        </w:tabs>
        <w:ind w:left="720" w:hanging="360"/>
      </w:pPr>
      <w:rPr>
        <w:rFonts w:ascii="Symbol" w:hAnsi="Symbol" w:hint="default"/>
        <w:color w:val="A5A25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68206232"/>
    <w:multiLevelType w:val="hybridMultilevel"/>
    <w:tmpl w:val="F208A7C2"/>
    <w:lvl w:ilvl="0" w:tplc="802C98D0">
      <w:start w:val="1"/>
      <w:numFmt w:val="upperRoman"/>
      <w:lvlText w:val="%1."/>
      <w:lvlJc w:val="left"/>
      <w:pPr>
        <w:ind w:left="1080" w:hanging="72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685D0CE5"/>
    <w:multiLevelType w:val="multilevel"/>
    <w:tmpl w:val="CFD811EA"/>
    <w:lvl w:ilvl="0">
      <w:start w:val="12"/>
      <w:numFmt w:val="decimal"/>
      <w:lvlText w:val="%1"/>
      <w:lvlJc w:val="left"/>
      <w:pPr>
        <w:ind w:left="600" w:hanging="600"/>
      </w:pPr>
      <w:rPr>
        <w:rFonts w:hint="default"/>
      </w:rPr>
    </w:lvl>
    <w:lvl w:ilvl="1">
      <w:start w:val="1"/>
      <w:numFmt w:val="decimal"/>
      <w:lvlText w:val="%1.%2"/>
      <w:lvlJc w:val="left"/>
      <w:pPr>
        <w:ind w:left="960" w:hanging="600"/>
      </w:pPr>
      <w:rPr>
        <w:rFonts w:hint="default"/>
      </w:rPr>
    </w:lvl>
    <w:lvl w:ilvl="2">
      <w:start w:val="4"/>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0">
    <w:nsid w:val="697861B6"/>
    <w:multiLevelType w:val="hybridMultilevel"/>
    <w:tmpl w:val="A3A0A6CC"/>
    <w:lvl w:ilvl="0" w:tplc="8FC2680C">
      <w:start w:val="1"/>
      <w:numFmt w:val="bullet"/>
      <w:lvlText w:val=""/>
      <w:lvlJc w:val="left"/>
      <w:pPr>
        <w:tabs>
          <w:tab w:val="num" w:pos="850"/>
        </w:tabs>
        <w:ind w:left="850" w:hanging="283"/>
      </w:pPr>
      <w:rPr>
        <w:rFonts w:ascii="Wingdings" w:hAnsi="Wingdings" w:hint="default"/>
        <w:sz w:val="20"/>
        <w:szCs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nsid w:val="74047FF7"/>
    <w:multiLevelType w:val="hybridMultilevel"/>
    <w:tmpl w:val="F3F243DC"/>
    <w:lvl w:ilvl="0" w:tplc="A9549E38">
      <w:start w:val="1"/>
      <w:numFmt w:val="bullet"/>
      <w:lvlText w:val="-"/>
      <w:lvlJc w:val="left"/>
      <w:pPr>
        <w:ind w:left="720" w:hanging="360"/>
      </w:pPr>
      <w:rPr>
        <w:rFonts w:ascii="Sylfaen" w:hAnsi="Sylfae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764A5611"/>
    <w:multiLevelType w:val="hybridMultilevel"/>
    <w:tmpl w:val="10A83C80"/>
    <w:lvl w:ilvl="0" w:tplc="5BAAFC48">
      <w:start w:val="1"/>
      <w:numFmt w:val="bullet"/>
      <w:lvlText w:val=""/>
      <w:lvlJc w:val="left"/>
      <w:pPr>
        <w:ind w:left="720" w:hanging="360"/>
      </w:pPr>
      <w:rPr>
        <w:rFonts w:ascii="Wingdings" w:hAnsi="Wingdings"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79A460E8"/>
    <w:multiLevelType w:val="multilevel"/>
    <w:tmpl w:val="D8ACDA5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pStyle w:val="Heading3"/>
      <w:lvlText w:val="3.%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530"/>
        </w:tabs>
        <w:ind w:left="1530"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4">
    <w:nsid w:val="7A281C33"/>
    <w:multiLevelType w:val="multilevel"/>
    <w:tmpl w:val="7C0EC6C6"/>
    <w:lvl w:ilvl="0">
      <w:start w:val="1"/>
      <w:numFmt w:val="decimal"/>
      <w:pStyle w:val="Style4"/>
      <w:lvlText w:val="10.1.%1."/>
      <w:lvlJc w:val="left"/>
      <w:pPr>
        <w:tabs>
          <w:tab w:val="num" w:pos="3540"/>
        </w:tabs>
        <w:ind w:left="3540" w:hanging="780"/>
      </w:pPr>
      <w:rPr>
        <w:rFonts w:hint="default"/>
        <w:b/>
      </w:rPr>
    </w:lvl>
    <w:lvl w:ilvl="1">
      <w:start w:val="2"/>
      <w:numFmt w:val="decimal"/>
      <w:lvlText w:val="%1.%2."/>
      <w:lvlJc w:val="left"/>
      <w:pPr>
        <w:tabs>
          <w:tab w:val="num" w:pos="780"/>
        </w:tabs>
        <w:ind w:left="780" w:hanging="780"/>
      </w:pPr>
      <w:rPr>
        <w:rFonts w:hint="default"/>
        <w:b/>
      </w:rPr>
    </w:lvl>
    <w:lvl w:ilvl="2">
      <w:start w:val="1"/>
      <w:numFmt w:val="decimal"/>
      <w:lvlText w:val="1.3.%3."/>
      <w:lvlJc w:val="left"/>
      <w:pPr>
        <w:tabs>
          <w:tab w:val="num" w:pos="748"/>
        </w:tabs>
        <w:ind w:left="748" w:hanging="748"/>
      </w:pPr>
      <w:rPr>
        <w:rFonts w:hint="default"/>
        <w:b/>
      </w:rPr>
    </w:lvl>
    <w:lvl w:ilvl="3">
      <w:start w:val="1"/>
      <w:numFmt w:val="decimal"/>
      <w:lvlText w:val="%1.%2.%3.%4."/>
      <w:lvlJc w:val="left"/>
      <w:pPr>
        <w:tabs>
          <w:tab w:val="num" w:pos="1080"/>
        </w:tabs>
        <w:ind w:left="1080" w:hanging="108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440"/>
        </w:tabs>
        <w:ind w:left="1440" w:hanging="144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800"/>
        </w:tabs>
        <w:ind w:left="1800" w:hanging="180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55">
    <w:nsid w:val="7B3D1C56"/>
    <w:multiLevelType w:val="hybridMultilevel"/>
    <w:tmpl w:val="6EE4B46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7B9D00F3"/>
    <w:multiLevelType w:val="multilevel"/>
    <w:tmpl w:val="6854E43E"/>
    <w:lvl w:ilvl="0">
      <w:start w:val="1"/>
      <w:numFmt w:val="decimal"/>
      <w:pStyle w:val="Style31"/>
      <w:lvlText w:val="13.%1."/>
      <w:lvlJc w:val="left"/>
      <w:pPr>
        <w:tabs>
          <w:tab w:val="num" w:pos="748"/>
        </w:tabs>
        <w:ind w:left="748" w:hanging="748"/>
      </w:pPr>
      <w:rPr>
        <w:rFonts w:hint="default"/>
      </w:rPr>
    </w:lvl>
    <w:lvl w:ilvl="1">
      <w:start w:val="1"/>
      <w:numFmt w:val="decimal"/>
      <w:lvlText w:val="10.%2."/>
      <w:lvlJc w:val="left"/>
      <w:pPr>
        <w:tabs>
          <w:tab w:val="num" w:pos="748"/>
        </w:tabs>
        <w:ind w:left="748" w:hanging="748"/>
      </w:pPr>
      <w:rPr>
        <w:rFonts w:hint="default"/>
      </w:rPr>
    </w:lvl>
    <w:lvl w:ilvl="2">
      <w:start w:val="1"/>
      <w:numFmt w:val="decimal"/>
      <w:lvlText w:val="13.4.%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7">
    <w:nsid w:val="7C337960"/>
    <w:multiLevelType w:val="multilevel"/>
    <w:tmpl w:val="E9527D2C"/>
    <w:lvl w:ilvl="0">
      <w:start w:val="1"/>
      <w:numFmt w:val="decimal"/>
      <w:lvlText w:val="%1."/>
      <w:lvlJc w:val="left"/>
      <w:pPr>
        <w:ind w:left="720" w:hanging="360"/>
      </w:pPr>
      <w:rPr>
        <w:rFonts w:hint="default"/>
        <w:b/>
        <w:i w:val="0"/>
        <w:color w:val="215868"/>
      </w:rPr>
    </w:lvl>
    <w:lvl w:ilvl="1">
      <w:start w:val="1"/>
      <w:numFmt w:val="decimal"/>
      <w:isLgl/>
      <w:lvlText w:val="%1.%2"/>
      <w:lvlJc w:val="left"/>
      <w:pPr>
        <w:ind w:left="720" w:hanging="360"/>
      </w:pPr>
      <w:rPr>
        <w:rFonts w:hint="default"/>
        <w:b/>
        <w:color w:val="215868"/>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8">
    <w:nsid w:val="7E6C58E7"/>
    <w:multiLevelType w:val="hybridMultilevel"/>
    <w:tmpl w:val="19B6C74E"/>
    <w:lvl w:ilvl="0" w:tplc="A694E4A8">
      <w:start w:val="1"/>
      <w:numFmt w:val="bullet"/>
      <w:lvlText w:val=""/>
      <w:lvlJc w:val="left"/>
      <w:pPr>
        <w:tabs>
          <w:tab w:val="num" w:pos="1713"/>
        </w:tabs>
        <w:ind w:left="1713" w:hanging="360"/>
      </w:pPr>
      <w:rPr>
        <w:rFonts w:ascii="Symbol" w:hAnsi="Symbol" w:hint="default"/>
        <w:color w:val="auto"/>
        <w:sz w:val="24"/>
        <w:szCs w:val="24"/>
      </w:rPr>
    </w:lvl>
    <w:lvl w:ilvl="1" w:tplc="BB3C6F08">
      <w:start w:val="1"/>
      <w:numFmt w:val="bullet"/>
      <w:lvlText w:val=""/>
      <w:lvlJc w:val="left"/>
      <w:pPr>
        <w:tabs>
          <w:tab w:val="num" w:pos="2356"/>
        </w:tabs>
        <w:ind w:left="2356" w:hanging="283"/>
      </w:pPr>
      <w:rPr>
        <w:rFonts w:ascii="Wingdings 2" w:hAnsi="Wingdings 2" w:hint="default"/>
        <w:color w:val="auto"/>
        <w:sz w:val="24"/>
        <w:szCs w:val="24"/>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59">
    <w:nsid w:val="7EDB7356"/>
    <w:multiLevelType w:val="hybridMultilevel"/>
    <w:tmpl w:val="48E61782"/>
    <w:lvl w:ilvl="0" w:tplc="177E9EC4">
      <w:start w:val="2"/>
      <w:numFmt w:val="bullet"/>
      <w:lvlText w:val=""/>
      <w:lvlJc w:val="left"/>
      <w:pPr>
        <w:tabs>
          <w:tab w:val="num" w:pos="1107"/>
        </w:tabs>
        <w:ind w:left="2007" w:hanging="360"/>
      </w:pPr>
      <w:rPr>
        <w:rFonts w:ascii="Wingdings" w:eastAsia="Times New Roman" w:hAnsi="Wingdings" w:cs="Times New Roman" w:hint="default"/>
        <w:color w:val="auto"/>
        <w:sz w:val="24"/>
        <w:szCs w:val="24"/>
      </w:rPr>
    </w:lvl>
    <w:lvl w:ilvl="1" w:tplc="04090003" w:tentative="1">
      <w:start w:val="1"/>
      <w:numFmt w:val="bullet"/>
      <w:lvlText w:val="o"/>
      <w:lvlJc w:val="left"/>
      <w:pPr>
        <w:ind w:left="2727" w:hanging="360"/>
      </w:pPr>
      <w:rPr>
        <w:rFonts w:ascii="Courier New" w:hAnsi="Courier New" w:cs="Courier New" w:hint="default"/>
      </w:rPr>
    </w:lvl>
    <w:lvl w:ilvl="2" w:tplc="04090005" w:tentative="1">
      <w:start w:val="1"/>
      <w:numFmt w:val="bullet"/>
      <w:lvlText w:val=""/>
      <w:lvlJc w:val="left"/>
      <w:pPr>
        <w:ind w:left="3447" w:hanging="360"/>
      </w:pPr>
      <w:rPr>
        <w:rFonts w:ascii="Wingdings" w:hAnsi="Wingdings" w:hint="default"/>
      </w:rPr>
    </w:lvl>
    <w:lvl w:ilvl="3" w:tplc="04090001" w:tentative="1">
      <w:start w:val="1"/>
      <w:numFmt w:val="bullet"/>
      <w:lvlText w:val=""/>
      <w:lvlJc w:val="left"/>
      <w:pPr>
        <w:ind w:left="4167" w:hanging="360"/>
      </w:pPr>
      <w:rPr>
        <w:rFonts w:ascii="Symbol" w:hAnsi="Symbol" w:hint="default"/>
      </w:rPr>
    </w:lvl>
    <w:lvl w:ilvl="4" w:tplc="04090003" w:tentative="1">
      <w:start w:val="1"/>
      <w:numFmt w:val="bullet"/>
      <w:lvlText w:val="o"/>
      <w:lvlJc w:val="left"/>
      <w:pPr>
        <w:ind w:left="4887" w:hanging="360"/>
      </w:pPr>
      <w:rPr>
        <w:rFonts w:ascii="Courier New" w:hAnsi="Courier New" w:cs="Courier New" w:hint="default"/>
      </w:rPr>
    </w:lvl>
    <w:lvl w:ilvl="5" w:tplc="04090005" w:tentative="1">
      <w:start w:val="1"/>
      <w:numFmt w:val="bullet"/>
      <w:lvlText w:val=""/>
      <w:lvlJc w:val="left"/>
      <w:pPr>
        <w:ind w:left="5607" w:hanging="360"/>
      </w:pPr>
      <w:rPr>
        <w:rFonts w:ascii="Wingdings" w:hAnsi="Wingdings" w:hint="default"/>
      </w:rPr>
    </w:lvl>
    <w:lvl w:ilvl="6" w:tplc="04090001" w:tentative="1">
      <w:start w:val="1"/>
      <w:numFmt w:val="bullet"/>
      <w:lvlText w:val=""/>
      <w:lvlJc w:val="left"/>
      <w:pPr>
        <w:ind w:left="6327" w:hanging="360"/>
      </w:pPr>
      <w:rPr>
        <w:rFonts w:ascii="Symbol" w:hAnsi="Symbol" w:hint="default"/>
      </w:rPr>
    </w:lvl>
    <w:lvl w:ilvl="7" w:tplc="04090003" w:tentative="1">
      <w:start w:val="1"/>
      <w:numFmt w:val="bullet"/>
      <w:lvlText w:val="o"/>
      <w:lvlJc w:val="left"/>
      <w:pPr>
        <w:ind w:left="7047" w:hanging="360"/>
      </w:pPr>
      <w:rPr>
        <w:rFonts w:ascii="Courier New" w:hAnsi="Courier New" w:cs="Courier New" w:hint="default"/>
      </w:rPr>
    </w:lvl>
    <w:lvl w:ilvl="8" w:tplc="04090005" w:tentative="1">
      <w:start w:val="1"/>
      <w:numFmt w:val="bullet"/>
      <w:lvlText w:val=""/>
      <w:lvlJc w:val="left"/>
      <w:pPr>
        <w:ind w:left="7767" w:hanging="360"/>
      </w:pPr>
      <w:rPr>
        <w:rFonts w:ascii="Wingdings" w:hAnsi="Wingdings" w:hint="default"/>
      </w:rPr>
    </w:lvl>
  </w:abstractNum>
  <w:num w:numId="1">
    <w:abstractNumId w:val="53"/>
  </w:num>
  <w:num w:numId="2">
    <w:abstractNumId w:val="39"/>
  </w:num>
  <w:num w:numId="3">
    <w:abstractNumId w:val="43"/>
  </w:num>
  <w:num w:numId="4">
    <w:abstractNumId w:val="36"/>
  </w:num>
  <w:num w:numId="5">
    <w:abstractNumId w:val="54"/>
  </w:num>
  <w:num w:numId="6">
    <w:abstractNumId w:val="56"/>
  </w:num>
  <w:num w:numId="7">
    <w:abstractNumId w:val="4"/>
  </w:num>
  <w:num w:numId="8">
    <w:abstractNumId w:val="2"/>
  </w:num>
  <w:num w:numId="9">
    <w:abstractNumId w:val="35"/>
  </w:num>
  <w:num w:numId="10">
    <w:abstractNumId w:val="10"/>
  </w:num>
  <w:num w:numId="11">
    <w:abstractNumId w:val="0"/>
  </w:num>
  <w:num w:numId="12">
    <w:abstractNumId w:val="29"/>
  </w:num>
  <w:num w:numId="13">
    <w:abstractNumId w:val="20"/>
  </w:num>
  <w:num w:numId="14">
    <w:abstractNumId w:val="32"/>
  </w:num>
  <w:num w:numId="15">
    <w:abstractNumId w:val="37"/>
  </w:num>
  <w:num w:numId="16">
    <w:abstractNumId w:val="44"/>
  </w:num>
  <w:num w:numId="17">
    <w:abstractNumId w:val="57"/>
  </w:num>
  <w:num w:numId="18">
    <w:abstractNumId w:val="9"/>
  </w:num>
  <w:num w:numId="19">
    <w:abstractNumId w:val="1"/>
  </w:num>
  <w:num w:numId="20">
    <w:abstractNumId w:val="19"/>
  </w:num>
  <w:num w:numId="21">
    <w:abstractNumId w:val="12"/>
  </w:num>
  <w:num w:numId="22">
    <w:abstractNumId w:val="40"/>
  </w:num>
  <w:num w:numId="23">
    <w:abstractNumId w:val="8"/>
  </w:num>
  <w:num w:numId="24">
    <w:abstractNumId w:val="42"/>
  </w:num>
  <w:num w:numId="25">
    <w:abstractNumId w:val="47"/>
  </w:num>
  <w:num w:numId="26">
    <w:abstractNumId w:val="6"/>
  </w:num>
  <w:num w:numId="27">
    <w:abstractNumId w:val="30"/>
  </w:num>
  <w:num w:numId="28">
    <w:abstractNumId w:val="51"/>
  </w:num>
  <w:num w:numId="29">
    <w:abstractNumId w:val="14"/>
  </w:num>
  <w:num w:numId="30">
    <w:abstractNumId w:val="26"/>
  </w:num>
  <w:num w:numId="31">
    <w:abstractNumId w:val="31"/>
  </w:num>
  <w:num w:numId="32">
    <w:abstractNumId w:val="23"/>
  </w:num>
  <w:num w:numId="33">
    <w:abstractNumId w:val="24"/>
  </w:num>
  <w:num w:numId="34">
    <w:abstractNumId w:val="7"/>
  </w:num>
  <w:num w:numId="35">
    <w:abstractNumId w:val="49"/>
  </w:num>
  <w:num w:numId="36">
    <w:abstractNumId w:val="41"/>
  </w:num>
  <w:num w:numId="37">
    <w:abstractNumId w:val="5"/>
  </w:num>
  <w:num w:numId="38">
    <w:abstractNumId w:val="13"/>
  </w:num>
  <w:num w:numId="39">
    <w:abstractNumId w:val="50"/>
  </w:num>
  <w:num w:numId="40">
    <w:abstractNumId w:val="17"/>
  </w:num>
  <w:num w:numId="41">
    <w:abstractNumId w:val="3"/>
  </w:num>
  <w:num w:numId="42">
    <w:abstractNumId w:val="33"/>
  </w:num>
  <w:num w:numId="43">
    <w:abstractNumId w:val="58"/>
  </w:num>
  <w:num w:numId="44">
    <w:abstractNumId w:val="15"/>
  </w:num>
  <w:num w:numId="45">
    <w:abstractNumId w:val="18"/>
  </w:num>
  <w:num w:numId="46">
    <w:abstractNumId w:val="45"/>
  </w:num>
  <w:num w:numId="47">
    <w:abstractNumId w:val="59"/>
  </w:num>
  <w:num w:numId="48">
    <w:abstractNumId w:val="22"/>
  </w:num>
  <w:num w:numId="49">
    <w:abstractNumId w:val="38"/>
  </w:num>
  <w:num w:numId="50">
    <w:abstractNumId w:val="28"/>
  </w:num>
  <w:num w:numId="51">
    <w:abstractNumId w:val="55"/>
  </w:num>
  <w:num w:numId="52">
    <w:abstractNumId w:val="21"/>
  </w:num>
  <w:num w:numId="53">
    <w:abstractNumId w:val="16"/>
  </w:num>
  <w:num w:numId="54">
    <w:abstractNumId w:val="52"/>
  </w:num>
  <w:num w:numId="55">
    <w:abstractNumId w:val="46"/>
  </w:num>
  <w:num w:numId="56">
    <w:abstractNumId w:val="11"/>
  </w:num>
  <w:num w:numId="57">
    <w:abstractNumId w:val="34"/>
  </w:num>
  <w:num w:numId="58">
    <w:abstractNumId w:val="27"/>
  </w:num>
  <w:num w:numId="59">
    <w:abstractNumId w:val="25"/>
  </w:num>
  <w:num w:numId="60">
    <w:abstractNumId w:val="48"/>
  </w:num>
  <w:numIdMacAtCleanup w:val="6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hideSpellingErrors/>
  <w:hideGrammaticalErrors/>
  <w:activeWritingStyle w:appName="MSWord" w:lang="en-US" w:vendorID="64" w:dllVersion="131078" w:nlCheck="1" w:checkStyle="1"/>
  <w:activeWritingStyle w:appName="MSWord" w:lang="en-GB" w:vendorID="64" w:dllVersion="131078" w:nlCheck="1" w:checkStyle="1"/>
  <w:activeWritingStyle w:appName="MSWord" w:lang="fr-FR" w:vendorID="64" w:dllVersion="131078" w:nlCheck="1" w:checkStyle="1"/>
  <w:activeWritingStyle w:appName="MSWord" w:lang="es-HN" w:vendorID="64" w:dllVersion="131078" w:nlCheck="1" w:checkStyle="1"/>
  <w:activeWritingStyle w:appName="MSWord" w:lang="es-MX" w:vendorID="64" w:dllVersion="131078" w:nlCheck="1" w:checkStyle="1"/>
  <w:stylePaneFormatFilter w:val="3F01"/>
  <w:defaultTabStop w:val="720"/>
  <w:drawingGridHorizontalSpacing w:val="120"/>
  <w:displayHorizontalDrawingGridEvery w:val="2"/>
  <w:characterSpacingControl w:val="doNotCompress"/>
  <w:hdrShapeDefaults>
    <o:shapedefaults v:ext="edit" spidmax="19458">
      <o:colormru v:ext="edit" colors="#06c,#36c,#c00,#903,gray"/>
    </o:shapedefaults>
  </w:hdrShapeDefaults>
  <w:footnotePr>
    <w:footnote w:id="0"/>
    <w:footnote w:id="1"/>
  </w:footnotePr>
  <w:endnotePr>
    <w:endnote w:id="0"/>
    <w:endnote w:id="1"/>
  </w:endnotePr>
  <w:compat/>
  <w:rsids>
    <w:rsidRoot w:val="00533330"/>
    <w:rsid w:val="000002C2"/>
    <w:rsid w:val="000007BB"/>
    <w:rsid w:val="0000116A"/>
    <w:rsid w:val="000022C7"/>
    <w:rsid w:val="0000274A"/>
    <w:rsid w:val="000029AC"/>
    <w:rsid w:val="00003D40"/>
    <w:rsid w:val="00003E70"/>
    <w:rsid w:val="000041B8"/>
    <w:rsid w:val="000041DF"/>
    <w:rsid w:val="000053D9"/>
    <w:rsid w:val="00005439"/>
    <w:rsid w:val="000063DE"/>
    <w:rsid w:val="000068D2"/>
    <w:rsid w:val="00006B9A"/>
    <w:rsid w:val="00007192"/>
    <w:rsid w:val="00010095"/>
    <w:rsid w:val="000101FE"/>
    <w:rsid w:val="0001060D"/>
    <w:rsid w:val="00010976"/>
    <w:rsid w:val="0001169F"/>
    <w:rsid w:val="00012368"/>
    <w:rsid w:val="000123A9"/>
    <w:rsid w:val="000123EF"/>
    <w:rsid w:val="000128BA"/>
    <w:rsid w:val="00012A55"/>
    <w:rsid w:val="0001313A"/>
    <w:rsid w:val="00014897"/>
    <w:rsid w:val="00014D9B"/>
    <w:rsid w:val="00015043"/>
    <w:rsid w:val="00016036"/>
    <w:rsid w:val="000169A5"/>
    <w:rsid w:val="00016A49"/>
    <w:rsid w:val="00016FD4"/>
    <w:rsid w:val="0001739D"/>
    <w:rsid w:val="00017636"/>
    <w:rsid w:val="00017669"/>
    <w:rsid w:val="00021745"/>
    <w:rsid w:val="00021AEF"/>
    <w:rsid w:val="00023B41"/>
    <w:rsid w:val="000241CE"/>
    <w:rsid w:val="00024DAE"/>
    <w:rsid w:val="0002546A"/>
    <w:rsid w:val="00025712"/>
    <w:rsid w:val="00030FC8"/>
    <w:rsid w:val="000325DC"/>
    <w:rsid w:val="00032CA3"/>
    <w:rsid w:val="00033C7A"/>
    <w:rsid w:val="000351FC"/>
    <w:rsid w:val="000355F4"/>
    <w:rsid w:val="00035773"/>
    <w:rsid w:val="00035A3D"/>
    <w:rsid w:val="00035B33"/>
    <w:rsid w:val="00036387"/>
    <w:rsid w:val="000369E4"/>
    <w:rsid w:val="00036AE8"/>
    <w:rsid w:val="0003750F"/>
    <w:rsid w:val="00037701"/>
    <w:rsid w:val="00037950"/>
    <w:rsid w:val="00037BB2"/>
    <w:rsid w:val="00040368"/>
    <w:rsid w:val="0004050A"/>
    <w:rsid w:val="00040EFC"/>
    <w:rsid w:val="00041CF9"/>
    <w:rsid w:val="000421B8"/>
    <w:rsid w:val="0004243F"/>
    <w:rsid w:val="000425D8"/>
    <w:rsid w:val="00042D05"/>
    <w:rsid w:val="00043939"/>
    <w:rsid w:val="00043E91"/>
    <w:rsid w:val="00044235"/>
    <w:rsid w:val="00044945"/>
    <w:rsid w:val="0004502D"/>
    <w:rsid w:val="00045AB5"/>
    <w:rsid w:val="00045D20"/>
    <w:rsid w:val="000460A2"/>
    <w:rsid w:val="0004680B"/>
    <w:rsid w:val="00047B52"/>
    <w:rsid w:val="000505C5"/>
    <w:rsid w:val="000511CE"/>
    <w:rsid w:val="00051677"/>
    <w:rsid w:val="00051C2F"/>
    <w:rsid w:val="00051CE7"/>
    <w:rsid w:val="000520F8"/>
    <w:rsid w:val="00052491"/>
    <w:rsid w:val="000527EC"/>
    <w:rsid w:val="00052910"/>
    <w:rsid w:val="00052BC2"/>
    <w:rsid w:val="000530A3"/>
    <w:rsid w:val="00054795"/>
    <w:rsid w:val="000548FD"/>
    <w:rsid w:val="00055C1B"/>
    <w:rsid w:val="00055D58"/>
    <w:rsid w:val="00056063"/>
    <w:rsid w:val="00056733"/>
    <w:rsid w:val="000613BA"/>
    <w:rsid w:val="00061EBF"/>
    <w:rsid w:val="000623D3"/>
    <w:rsid w:val="0006378F"/>
    <w:rsid w:val="00065104"/>
    <w:rsid w:val="0006528F"/>
    <w:rsid w:val="00065326"/>
    <w:rsid w:val="00065934"/>
    <w:rsid w:val="00065D59"/>
    <w:rsid w:val="00065F71"/>
    <w:rsid w:val="000661DB"/>
    <w:rsid w:val="00066B05"/>
    <w:rsid w:val="00067B9E"/>
    <w:rsid w:val="00067D41"/>
    <w:rsid w:val="000702DA"/>
    <w:rsid w:val="00070E41"/>
    <w:rsid w:val="00070FCF"/>
    <w:rsid w:val="00071064"/>
    <w:rsid w:val="000714EC"/>
    <w:rsid w:val="00072E91"/>
    <w:rsid w:val="0007315B"/>
    <w:rsid w:val="0007372C"/>
    <w:rsid w:val="00073AFC"/>
    <w:rsid w:val="000741DA"/>
    <w:rsid w:val="000744B5"/>
    <w:rsid w:val="00075B31"/>
    <w:rsid w:val="00075B8A"/>
    <w:rsid w:val="00076379"/>
    <w:rsid w:val="00076477"/>
    <w:rsid w:val="0007682B"/>
    <w:rsid w:val="00076F73"/>
    <w:rsid w:val="00077266"/>
    <w:rsid w:val="00082ACD"/>
    <w:rsid w:val="00083005"/>
    <w:rsid w:val="00083F35"/>
    <w:rsid w:val="00084165"/>
    <w:rsid w:val="00084273"/>
    <w:rsid w:val="000845BF"/>
    <w:rsid w:val="00084927"/>
    <w:rsid w:val="0008503F"/>
    <w:rsid w:val="0008569E"/>
    <w:rsid w:val="00085A30"/>
    <w:rsid w:val="00085B91"/>
    <w:rsid w:val="000872E0"/>
    <w:rsid w:val="00087766"/>
    <w:rsid w:val="00090686"/>
    <w:rsid w:val="0009089A"/>
    <w:rsid w:val="00090D1B"/>
    <w:rsid w:val="00090DFB"/>
    <w:rsid w:val="00091A1E"/>
    <w:rsid w:val="00091AB6"/>
    <w:rsid w:val="00093157"/>
    <w:rsid w:val="00093336"/>
    <w:rsid w:val="0009392E"/>
    <w:rsid w:val="00094433"/>
    <w:rsid w:val="000944CB"/>
    <w:rsid w:val="00095724"/>
    <w:rsid w:val="000957A5"/>
    <w:rsid w:val="00095BE4"/>
    <w:rsid w:val="00095EC4"/>
    <w:rsid w:val="000964A6"/>
    <w:rsid w:val="000968D4"/>
    <w:rsid w:val="00096987"/>
    <w:rsid w:val="000969D0"/>
    <w:rsid w:val="0009798B"/>
    <w:rsid w:val="00097FF2"/>
    <w:rsid w:val="000A11B0"/>
    <w:rsid w:val="000A14D9"/>
    <w:rsid w:val="000A16AD"/>
    <w:rsid w:val="000A24B5"/>
    <w:rsid w:val="000A3B2D"/>
    <w:rsid w:val="000A424C"/>
    <w:rsid w:val="000A43F8"/>
    <w:rsid w:val="000A492A"/>
    <w:rsid w:val="000A5206"/>
    <w:rsid w:val="000A59F7"/>
    <w:rsid w:val="000A5A2F"/>
    <w:rsid w:val="000A65BE"/>
    <w:rsid w:val="000A707E"/>
    <w:rsid w:val="000A7119"/>
    <w:rsid w:val="000A77A4"/>
    <w:rsid w:val="000A7847"/>
    <w:rsid w:val="000A7856"/>
    <w:rsid w:val="000B0956"/>
    <w:rsid w:val="000B1A35"/>
    <w:rsid w:val="000B2A22"/>
    <w:rsid w:val="000B36FA"/>
    <w:rsid w:val="000B4A17"/>
    <w:rsid w:val="000B53CD"/>
    <w:rsid w:val="000B5DB6"/>
    <w:rsid w:val="000B6CC3"/>
    <w:rsid w:val="000B6EEF"/>
    <w:rsid w:val="000B70C8"/>
    <w:rsid w:val="000B7146"/>
    <w:rsid w:val="000B7226"/>
    <w:rsid w:val="000B78C1"/>
    <w:rsid w:val="000C0A61"/>
    <w:rsid w:val="000C0B2D"/>
    <w:rsid w:val="000C0E15"/>
    <w:rsid w:val="000C1F0E"/>
    <w:rsid w:val="000C352C"/>
    <w:rsid w:val="000C3738"/>
    <w:rsid w:val="000C3898"/>
    <w:rsid w:val="000C39CA"/>
    <w:rsid w:val="000C3B48"/>
    <w:rsid w:val="000C4083"/>
    <w:rsid w:val="000C5224"/>
    <w:rsid w:val="000C57CE"/>
    <w:rsid w:val="000C5A18"/>
    <w:rsid w:val="000C5B79"/>
    <w:rsid w:val="000C5E2D"/>
    <w:rsid w:val="000C6354"/>
    <w:rsid w:val="000C6D88"/>
    <w:rsid w:val="000D0EF8"/>
    <w:rsid w:val="000D2342"/>
    <w:rsid w:val="000D2C6C"/>
    <w:rsid w:val="000D3D22"/>
    <w:rsid w:val="000D3E3C"/>
    <w:rsid w:val="000D40BE"/>
    <w:rsid w:val="000D4526"/>
    <w:rsid w:val="000D49C2"/>
    <w:rsid w:val="000D525E"/>
    <w:rsid w:val="000D5BA8"/>
    <w:rsid w:val="000D6281"/>
    <w:rsid w:val="000D71D0"/>
    <w:rsid w:val="000D7202"/>
    <w:rsid w:val="000D74D9"/>
    <w:rsid w:val="000D787A"/>
    <w:rsid w:val="000D7BFA"/>
    <w:rsid w:val="000E0323"/>
    <w:rsid w:val="000E04A5"/>
    <w:rsid w:val="000E06F7"/>
    <w:rsid w:val="000E0898"/>
    <w:rsid w:val="000E0A91"/>
    <w:rsid w:val="000E0E45"/>
    <w:rsid w:val="000E108C"/>
    <w:rsid w:val="000E1EEC"/>
    <w:rsid w:val="000E3778"/>
    <w:rsid w:val="000E3B84"/>
    <w:rsid w:val="000E558E"/>
    <w:rsid w:val="000E6183"/>
    <w:rsid w:val="000E69EF"/>
    <w:rsid w:val="000E6A53"/>
    <w:rsid w:val="000F1724"/>
    <w:rsid w:val="000F1946"/>
    <w:rsid w:val="000F1B96"/>
    <w:rsid w:val="000F1F44"/>
    <w:rsid w:val="000F255D"/>
    <w:rsid w:val="000F2703"/>
    <w:rsid w:val="000F271B"/>
    <w:rsid w:val="000F2ED0"/>
    <w:rsid w:val="000F3AB5"/>
    <w:rsid w:val="000F4968"/>
    <w:rsid w:val="000F4D39"/>
    <w:rsid w:val="000F585C"/>
    <w:rsid w:val="000F646C"/>
    <w:rsid w:val="00100326"/>
    <w:rsid w:val="001004D5"/>
    <w:rsid w:val="00100901"/>
    <w:rsid w:val="001012C8"/>
    <w:rsid w:val="00101780"/>
    <w:rsid w:val="00101824"/>
    <w:rsid w:val="0010265F"/>
    <w:rsid w:val="00102BE4"/>
    <w:rsid w:val="00102C29"/>
    <w:rsid w:val="00104303"/>
    <w:rsid w:val="001043AA"/>
    <w:rsid w:val="00104C7A"/>
    <w:rsid w:val="00104DEA"/>
    <w:rsid w:val="00104E5A"/>
    <w:rsid w:val="00105031"/>
    <w:rsid w:val="00105BD3"/>
    <w:rsid w:val="00106D3A"/>
    <w:rsid w:val="00106F84"/>
    <w:rsid w:val="00106FB4"/>
    <w:rsid w:val="00107199"/>
    <w:rsid w:val="0010734D"/>
    <w:rsid w:val="001074BA"/>
    <w:rsid w:val="001079A5"/>
    <w:rsid w:val="0011128C"/>
    <w:rsid w:val="001113F7"/>
    <w:rsid w:val="00111667"/>
    <w:rsid w:val="001117EC"/>
    <w:rsid w:val="00111D02"/>
    <w:rsid w:val="00113076"/>
    <w:rsid w:val="0011375E"/>
    <w:rsid w:val="00113DF4"/>
    <w:rsid w:val="00114241"/>
    <w:rsid w:val="00114CE4"/>
    <w:rsid w:val="00115903"/>
    <w:rsid w:val="001161AA"/>
    <w:rsid w:val="00116308"/>
    <w:rsid w:val="0011699E"/>
    <w:rsid w:val="001169FB"/>
    <w:rsid w:val="00116F7C"/>
    <w:rsid w:val="00117231"/>
    <w:rsid w:val="00117458"/>
    <w:rsid w:val="0011782B"/>
    <w:rsid w:val="00117BAA"/>
    <w:rsid w:val="001201A8"/>
    <w:rsid w:val="00120915"/>
    <w:rsid w:val="00120EB2"/>
    <w:rsid w:val="00121439"/>
    <w:rsid w:val="00121512"/>
    <w:rsid w:val="00121AC1"/>
    <w:rsid w:val="00121F75"/>
    <w:rsid w:val="00122042"/>
    <w:rsid w:val="00122591"/>
    <w:rsid w:val="00122A51"/>
    <w:rsid w:val="00122FD4"/>
    <w:rsid w:val="00123120"/>
    <w:rsid w:val="001235B7"/>
    <w:rsid w:val="00123B86"/>
    <w:rsid w:val="00123DE3"/>
    <w:rsid w:val="001244C6"/>
    <w:rsid w:val="0012479D"/>
    <w:rsid w:val="00124805"/>
    <w:rsid w:val="00124CBF"/>
    <w:rsid w:val="00124FC7"/>
    <w:rsid w:val="00125619"/>
    <w:rsid w:val="00125948"/>
    <w:rsid w:val="00125B09"/>
    <w:rsid w:val="00125C7D"/>
    <w:rsid w:val="00125D6C"/>
    <w:rsid w:val="00125E99"/>
    <w:rsid w:val="001264EA"/>
    <w:rsid w:val="00126521"/>
    <w:rsid w:val="00126A10"/>
    <w:rsid w:val="00127663"/>
    <w:rsid w:val="00127C4E"/>
    <w:rsid w:val="00127FB4"/>
    <w:rsid w:val="001304B8"/>
    <w:rsid w:val="00131D0D"/>
    <w:rsid w:val="00133625"/>
    <w:rsid w:val="00133CC1"/>
    <w:rsid w:val="00134130"/>
    <w:rsid w:val="001355FA"/>
    <w:rsid w:val="00135640"/>
    <w:rsid w:val="001356FA"/>
    <w:rsid w:val="00135739"/>
    <w:rsid w:val="00135AD0"/>
    <w:rsid w:val="001370EF"/>
    <w:rsid w:val="00137243"/>
    <w:rsid w:val="00137316"/>
    <w:rsid w:val="00137390"/>
    <w:rsid w:val="001376DD"/>
    <w:rsid w:val="00137ED8"/>
    <w:rsid w:val="00140528"/>
    <w:rsid w:val="00140871"/>
    <w:rsid w:val="00140E7F"/>
    <w:rsid w:val="001412E8"/>
    <w:rsid w:val="001432B1"/>
    <w:rsid w:val="001436A9"/>
    <w:rsid w:val="001438FA"/>
    <w:rsid w:val="00143CEB"/>
    <w:rsid w:val="001454E1"/>
    <w:rsid w:val="00146E08"/>
    <w:rsid w:val="00147DF5"/>
    <w:rsid w:val="00150487"/>
    <w:rsid w:val="0015094A"/>
    <w:rsid w:val="0015155E"/>
    <w:rsid w:val="00151759"/>
    <w:rsid w:val="00151852"/>
    <w:rsid w:val="00152511"/>
    <w:rsid w:val="001525D0"/>
    <w:rsid w:val="0015264D"/>
    <w:rsid w:val="00153037"/>
    <w:rsid w:val="001532D1"/>
    <w:rsid w:val="001533A7"/>
    <w:rsid w:val="00153956"/>
    <w:rsid w:val="0015416A"/>
    <w:rsid w:val="0015422D"/>
    <w:rsid w:val="00154CF0"/>
    <w:rsid w:val="0015582F"/>
    <w:rsid w:val="00157172"/>
    <w:rsid w:val="00157441"/>
    <w:rsid w:val="0016029F"/>
    <w:rsid w:val="00160E99"/>
    <w:rsid w:val="00161AE9"/>
    <w:rsid w:val="00162F73"/>
    <w:rsid w:val="00163C48"/>
    <w:rsid w:val="001640E4"/>
    <w:rsid w:val="00164A4E"/>
    <w:rsid w:val="00166016"/>
    <w:rsid w:val="00166666"/>
    <w:rsid w:val="0016676C"/>
    <w:rsid w:val="0016684A"/>
    <w:rsid w:val="001669EB"/>
    <w:rsid w:val="00166A34"/>
    <w:rsid w:val="00167233"/>
    <w:rsid w:val="00167537"/>
    <w:rsid w:val="00170936"/>
    <w:rsid w:val="00170BCE"/>
    <w:rsid w:val="00170D26"/>
    <w:rsid w:val="0017100C"/>
    <w:rsid w:val="0017206F"/>
    <w:rsid w:val="00172F53"/>
    <w:rsid w:val="00173020"/>
    <w:rsid w:val="0017376B"/>
    <w:rsid w:val="00173E84"/>
    <w:rsid w:val="00173EC2"/>
    <w:rsid w:val="001753B5"/>
    <w:rsid w:val="00176993"/>
    <w:rsid w:val="00176F5B"/>
    <w:rsid w:val="00177962"/>
    <w:rsid w:val="0018008B"/>
    <w:rsid w:val="0018009B"/>
    <w:rsid w:val="00180A87"/>
    <w:rsid w:val="0018105F"/>
    <w:rsid w:val="00181738"/>
    <w:rsid w:val="00181C1E"/>
    <w:rsid w:val="00181EEF"/>
    <w:rsid w:val="0018216D"/>
    <w:rsid w:val="00182FEB"/>
    <w:rsid w:val="0018383F"/>
    <w:rsid w:val="00183C18"/>
    <w:rsid w:val="00184232"/>
    <w:rsid w:val="00184786"/>
    <w:rsid w:val="00184C30"/>
    <w:rsid w:val="0018515E"/>
    <w:rsid w:val="001857AA"/>
    <w:rsid w:val="00186254"/>
    <w:rsid w:val="0018673B"/>
    <w:rsid w:val="00186A59"/>
    <w:rsid w:val="00186B5F"/>
    <w:rsid w:val="00187019"/>
    <w:rsid w:val="00187E94"/>
    <w:rsid w:val="0019184C"/>
    <w:rsid w:val="00191964"/>
    <w:rsid w:val="00192470"/>
    <w:rsid w:val="00192A88"/>
    <w:rsid w:val="00193103"/>
    <w:rsid w:val="00193332"/>
    <w:rsid w:val="001934AB"/>
    <w:rsid w:val="001939FD"/>
    <w:rsid w:val="00193D5C"/>
    <w:rsid w:val="00194065"/>
    <w:rsid w:val="001963B6"/>
    <w:rsid w:val="00196858"/>
    <w:rsid w:val="00196D14"/>
    <w:rsid w:val="00197C0C"/>
    <w:rsid w:val="001A02E2"/>
    <w:rsid w:val="001A184A"/>
    <w:rsid w:val="001A1C4B"/>
    <w:rsid w:val="001A1D42"/>
    <w:rsid w:val="001A22EE"/>
    <w:rsid w:val="001A2AFD"/>
    <w:rsid w:val="001A2BB3"/>
    <w:rsid w:val="001A3909"/>
    <w:rsid w:val="001A4A87"/>
    <w:rsid w:val="001A503C"/>
    <w:rsid w:val="001A579C"/>
    <w:rsid w:val="001A67D3"/>
    <w:rsid w:val="001A69C7"/>
    <w:rsid w:val="001A6A0B"/>
    <w:rsid w:val="001A6D83"/>
    <w:rsid w:val="001A70B6"/>
    <w:rsid w:val="001A73DE"/>
    <w:rsid w:val="001A7462"/>
    <w:rsid w:val="001A7538"/>
    <w:rsid w:val="001A7B35"/>
    <w:rsid w:val="001A7BE6"/>
    <w:rsid w:val="001A7E91"/>
    <w:rsid w:val="001B0520"/>
    <w:rsid w:val="001B0B22"/>
    <w:rsid w:val="001B0CBF"/>
    <w:rsid w:val="001B0E93"/>
    <w:rsid w:val="001B1201"/>
    <w:rsid w:val="001B1283"/>
    <w:rsid w:val="001B1EBE"/>
    <w:rsid w:val="001B20ED"/>
    <w:rsid w:val="001B224E"/>
    <w:rsid w:val="001B2C15"/>
    <w:rsid w:val="001B347A"/>
    <w:rsid w:val="001B35CE"/>
    <w:rsid w:val="001B361B"/>
    <w:rsid w:val="001B429E"/>
    <w:rsid w:val="001B50D7"/>
    <w:rsid w:val="001B52D6"/>
    <w:rsid w:val="001B6297"/>
    <w:rsid w:val="001B686A"/>
    <w:rsid w:val="001B6D9A"/>
    <w:rsid w:val="001B7660"/>
    <w:rsid w:val="001C0665"/>
    <w:rsid w:val="001C1648"/>
    <w:rsid w:val="001C1D8A"/>
    <w:rsid w:val="001C20FD"/>
    <w:rsid w:val="001C22FB"/>
    <w:rsid w:val="001C2584"/>
    <w:rsid w:val="001C3A1C"/>
    <w:rsid w:val="001C41FE"/>
    <w:rsid w:val="001C51F1"/>
    <w:rsid w:val="001C54D3"/>
    <w:rsid w:val="001C5CCC"/>
    <w:rsid w:val="001C6EE7"/>
    <w:rsid w:val="001C753C"/>
    <w:rsid w:val="001C7D94"/>
    <w:rsid w:val="001C7F38"/>
    <w:rsid w:val="001D0C9D"/>
    <w:rsid w:val="001D1F52"/>
    <w:rsid w:val="001D2034"/>
    <w:rsid w:val="001D233A"/>
    <w:rsid w:val="001D2CAB"/>
    <w:rsid w:val="001D439E"/>
    <w:rsid w:val="001D47B7"/>
    <w:rsid w:val="001D495C"/>
    <w:rsid w:val="001D55AD"/>
    <w:rsid w:val="001D5A30"/>
    <w:rsid w:val="001D6066"/>
    <w:rsid w:val="001D6A09"/>
    <w:rsid w:val="001D6B09"/>
    <w:rsid w:val="001E01F5"/>
    <w:rsid w:val="001E0990"/>
    <w:rsid w:val="001E0BD6"/>
    <w:rsid w:val="001E0C86"/>
    <w:rsid w:val="001E14E6"/>
    <w:rsid w:val="001E15B7"/>
    <w:rsid w:val="001E1D89"/>
    <w:rsid w:val="001E1F8A"/>
    <w:rsid w:val="001E2BC2"/>
    <w:rsid w:val="001E35F6"/>
    <w:rsid w:val="001E3690"/>
    <w:rsid w:val="001E4B2F"/>
    <w:rsid w:val="001E4BCE"/>
    <w:rsid w:val="001E6253"/>
    <w:rsid w:val="001E63D7"/>
    <w:rsid w:val="001E6B1A"/>
    <w:rsid w:val="001E7534"/>
    <w:rsid w:val="001E77E7"/>
    <w:rsid w:val="001E7805"/>
    <w:rsid w:val="001E7B7A"/>
    <w:rsid w:val="001E7EF7"/>
    <w:rsid w:val="001F0754"/>
    <w:rsid w:val="001F079A"/>
    <w:rsid w:val="001F0B16"/>
    <w:rsid w:val="001F0B61"/>
    <w:rsid w:val="001F0F1D"/>
    <w:rsid w:val="001F107E"/>
    <w:rsid w:val="001F19B4"/>
    <w:rsid w:val="001F1A3B"/>
    <w:rsid w:val="001F1CE0"/>
    <w:rsid w:val="001F44B4"/>
    <w:rsid w:val="001F4C3E"/>
    <w:rsid w:val="001F4D2A"/>
    <w:rsid w:val="001F514D"/>
    <w:rsid w:val="001F581A"/>
    <w:rsid w:val="001F60F8"/>
    <w:rsid w:val="001F61CA"/>
    <w:rsid w:val="001F764B"/>
    <w:rsid w:val="001F7BE4"/>
    <w:rsid w:val="002003A0"/>
    <w:rsid w:val="00200B28"/>
    <w:rsid w:val="002012F2"/>
    <w:rsid w:val="00201F91"/>
    <w:rsid w:val="002022B3"/>
    <w:rsid w:val="00202A0A"/>
    <w:rsid w:val="00203308"/>
    <w:rsid w:val="002035B7"/>
    <w:rsid w:val="002049CA"/>
    <w:rsid w:val="00204A06"/>
    <w:rsid w:val="002057FB"/>
    <w:rsid w:val="0020585F"/>
    <w:rsid w:val="002067B5"/>
    <w:rsid w:val="00206849"/>
    <w:rsid w:val="00206C9B"/>
    <w:rsid w:val="00206CB5"/>
    <w:rsid w:val="0020722C"/>
    <w:rsid w:val="0021080E"/>
    <w:rsid w:val="002119A4"/>
    <w:rsid w:val="00211B0D"/>
    <w:rsid w:val="00212197"/>
    <w:rsid w:val="00212C6A"/>
    <w:rsid w:val="00213980"/>
    <w:rsid w:val="00215293"/>
    <w:rsid w:val="002158BE"/>
    <w:rsid w:val="00216317"/>
    <w:rsid w:val="002170F6"/>
    <w:rsid w:val="00217529"/>
    <w:rsid w:val="00217627"/>
    <w:rsid w:val="0021762C"/>
    <w:rsid w:val="00220249"/>
    <w:rsid w:val="002209EB"/>
    <w:rsid w:val="00220B56"/>
    <w:rsid w:val="00220CDA"/>
    <w:rsid w:val="00221014"/>
    <w:rsid w:val="002215B6"/>
    <w:rsid w:val="002218CC"/>
    <w:rsid w:val="0022193A"/>
    <w:rsid w:val="00221ED8"/>
    <w:rsid w:val="00222CF3"/>
    <w:rsid w:val="00223AF6"/>
    <w:rsid w:val="00223AFC"/>
    <w:rsid w:val="00224009"/>
    <w:rsid w:val="0022428C"/>
    <w:rsid w:val="0022480B"/>
    <w:rsid w:val="00225AC7"/>
    <w:rsid w:val="00225C03"/>
    <w:rsid w:val="00225C1F"/>
    <w:rsid w:val="0022620A"/>
    <w:rsid w:val="00226491"/>
    <w:rsid w:val="00226678"/>
    <w:rsid w:val="00226968"/>
    <w:rsid w:val="00227C5A"/>
    <w:rsid w:val="00230500"/>
    <w:rsid w:val="00230741"/>
    <w:rsid w:val="00230E51"/>
    <w:rsid w:val="0023195F"/>
    <w:rsid w:val="00231E3D"/>
    <w:rsid w:val="0023362B"/>
    <w:rsid w:val="00233B48"/>
    <w:rsid w:val="00233B5B"/>
    <w:rsid w:val="0023401F"/>
    <w:rsid w:val="002340CD"/>
    <w:rsid w:val="0023446B"/>
    <w:rsid w:val="00234EFA"/>
    <w:rsid w:val="00235741"/>
    <w:rsid w:val="00235EAE"/>
    <w:rsid w:val="002376D6"/>
    <w:rsid w:val="00240B64"/>
    <w:rsid w:val="00240D8D"/>
    <w:rsid w:val="00240ED4"/>
    <w:rsid w:val="00240F8C"/>
    <w:rsid w:val="0024148F"/>
    <w:rsid w:val="00241594"/>
    <w:rsid w:val="00241C39"/>
    <w:rsid w:val="00241C7C"/>
    <w:rsid w:val="00242094"/>
    <w:rsid w:val="0024252D"/>
    <w:rsid w:val="0024265A"/>
    <w:rsid w:val="002433BE"/>
    <w:rsid w:val="00243B1C"/>
    <w:rsid w:val="00244031"/>
    <w:rsid w:val="00244110"/>
    <w:rsid w:val="00244A82"/>
    <w:rsid w:val="00246470"/>
    <w:rsid w:val="00246758"/>
    <w:rsid w:val="00247C1E"/>
    <w:rsid w:val="002510A3"/>
    <w:rsid w:val="00252056"/>
    <w:rsid w:val="0025260B"/>
    <w:rsid w:val="0025298C"/>
    <w:rsid w:val="00252B09"/>
    <w:rsid w:val="00252D29"/>
    <w:rsid w:val="00252F4C"/>
    <w:rsid w:val="002532D3"/>
    <w:rsid w:val="00253B24"/>
    <w:rsid w:val="0025553D"/>
    <w:rsid w:val="002556B5"/>
    <w:rsid w:val="00255AF5"/>
    <w:rsid w:val="00256720"/>
    <w:rsid w:val="00256B05"/>
    <w:rsid w:val="00256B7B"/>
    <w:rsid w:val="00256DA0"/>
    <w:rsid w:val="002575F3"/>
    <w:rsid w:val="00257D0A"/>
    <w:rsid w:val="00257DE2"/>
    <w:rsid w:val="002603EC"/>
    <w:rsid w:val="002603EF"/>
    <w:rsid w:val="002604F2"/>
    <w:rsid w:val="00260B3E"/>
    <w:rsid w:val="0026115F"/>
    <w:rsid w:val="002614FA"/>
    <w:rsid w:val="002616C9"/>
    <w:rsid w:val="00262457"/>
    <w:rsid w:val="002629A1"/>
    <w:rsid w:val="00263B84"/>
    <w:rsid w:val="0026429F"/>
    <w:rsid w:val="002647AE"/>
    <w:rsid w:val="0026487D"/>
    <w:rsid w:val="002649F7"/>
    <w:rsid w:val="00264B9F"/>
    <w:rsid w:val="00265461"/>
    <w:rsid w:val="00265652"/>
    <w:rsid w:val="002659FC"/>
    <w:rsid w:val="00265DD4"/>
    <w:rsid w:val="00265F53"/>
    <w:rsid w:val="00266A1A"/>
    <w:rsid w:val="00266B0F"/>
    <w:rsid w:val="00267464"/>
    <w:rsid w:val="00267727"/>
    <w:rsid w:val="0027043F"/>
    <w:rsid w:val="002706ED"/>
    <w:rsid w:val="00270BDC"/>
    <w:rsid w:val="00271A24"/>
    <w:rsid w:val="00272020"/>
    <w:rsid w:val="0027206B"/>
    <w:rsid w:val="002729FF"/>
    <w:rsid w:val="00273EFE"/>
    <w:rsid w:val="00274015"/>
    <w:rsid w:val="00274E9E"/>
    <w:rsid w:val="00275050"/>
    <w:rsid w:val="0027533D"/>
    <w:rsid w:val="00275961"/>
    <w:rsid w:val="00276D20"/>
    <w:rsid w:val="00280084"/>
    <w:rsid w:val="0028094D"/>
    <w:rsid w:val="00280B85"/>
    <w:rsid w:val="002816D2"/>
    <w:rsid w:val="00282982"/>
    <w:rsid w:val="00282D4C"/>
    <w:rsid w:val="002831B7"/>
    <w:rsid w:val="00283B19"/>
    <w:rsid w:val="0028407D"/>
    <w:rsid w:val="002840AA"/>
    <w:rsid w:val="0028490A"/>
    <w:rsid w:val="00284A1B"/>
    <w:rsid w:val="00284C17"/>
    <w:rsid w:val="00284F91"/>
    <w:rsid w:val="00284FA1"/>
    <w:rsid w:val="0028517F"/>
    <w:rsid w:val="00285765"/>
    <w:rsid w:val="00285921"/>
    <w:rsid w:val="00285FE7"/>
    <w:rsid w:val="00286C3B"/>
    <w:rsid w:val="002903ED"/>
    <w:rsid w:val="00290672"/>
    <w:rsid w:val="002910BA"/>
    <w:rsid w:val="0029185D"/>
    <w:rsid w:val="00291BB8"/>
    <w:rsid w:val="0029200B"/>
    <w:rsid w:val="002920CD"/>
    <w:rsid w:val="002923C7"/>
    <w:rsid w:val="00292A3F"/>
    <w:rsid w:val="0029391C"/>
    <w:rsid w:val="00294467"/>
    <w:rsid w:val="00295342"/>
    <w:rsid w:val="00295357"/>
    <w:rsid w:val="002955ED"/>
    <w:rsid w:val="00295640"/>
    <w:rsid w:val="00295695"/>
    <w:rsid w:val="00296002"/>
    <w:rsid w:val="00296647"/>
    <w:rsid w:val="00296C02"/>
    <w:rsid w:val="00296D06"/>
    <w:rsid w:val="00297368"/>
    <w:rsid w:val="002A0319"/>
    <w:rsid w:val="002A0F45"/>
    <w:rsid w:val="002A1524"/>
    <w:rsid w:val="002A18BB"/>
    <w:rsid w:val="002A1990"/>
    <w:rsid w:val="002A1DDA"/>
    <w:rsid w:val="002A23AB"/>
    <w:rsid w:val="002A2913"/>
    <w:rsid w:val="002A3B32"/>
    <w:rsid w:val="002A4544"/>
    <w:rsid w:val="002A48B3"/>
    <w:rsid w:val="002A48DD"/>
    <w:rsid w:val="002A4BD7"/>
    <w:rsid w:val="002A4F3E"/>
    <w:rsid w:val="002A524E"/>
    <w:rsid w:val="002A550D"/>
    <w:rsid w:val="002A584F"/>
    <w:rsid w:val="002A5962"/>
    <w:rsid w:val="002A5BA2"/>
    <w:rsid w:val="002A5FA2"/>
    <w:rsid w:val="002A630E"/>
    <w:rsid w:val="002A6963"/>
    <w:rsid w:val="002A6998"/>
    <w:rsid w:val="002A6BC0"/>
    <w:rsid w:val="002A71FF"/>
    <w:rsid w:val="002B058A"/>
    <w:rsid w:val="002B08C6"/>
    <w:rsid w:val="002B0F65"/>
    <w:rsid w:val="002B1178"/>
    <w:rsid w:val="002B1CCD"/>
    <w:rsid w:val="002B29AB"/>
    <w:rsid w:val="002B2C0D"/>
    <w:rsid w:val="002B2CA3"/>
    <w:rsid w:val="002B2FA7"/>
    <w:rsid w:val="002B371C"/>
    <w:rsid w:val="002B3C0B"/>
    <w:rsid w:val="002B42FE"/>
    <w:rsid w:val="002B4699"/>
    <w:rsid w:val="002B4966"/>
    <w:rsid w:val="002B5368"/>
    <w:rsid w:val="002B5C38"/>
    <w:rsid w:val="002B5EAE"/>
    <w:rsid w:val="002B5F22"/>
    <w:rsid w:val="002B68DB"/>
    <w:rsid w:val="002B6DD4"/>
    <w:rsid w:val="002B7222"/>
    <w:rsid w:val="002C0075"/>
    <w:rsid w:val="002C10BA"/>
    <w:rsid w:val="002C1256"/>
    <w:rsid w:val="002C15ED"/>
    <w:rsid w:val="002C2651"/>
    <w:rsid w:val="002C2684"/>
    <w:rsid w:val="002C33CD"/>
    <w:rsid w:val="002C3D16"/>
    <w:rsid w:val="002C4054"/>
    <w:rsid w:val="002C4560"/>
    <w:rsid w:val="002C489A"/>
    <w:rsid w:val="002C4953"/>
    <w:rsid w:val="002C55AF"/>
    <w:rsid w:val="002C698D"/>
    <w:rsid w:val="002C76E7"/>
    <w:rsid w:val="002C7902"/>
    <w:rsid w:val="002D0152"/>
    <w:rsid w:val="002D01D4"/>
    <w:rsid w:val="002D0628"/>
    <w:rsid w:val="002D08E6"/>
    <w:rsid w:val="002D11F8"/>
    <w:rsid w:val="002D17F9"/>
    <w:rsid w:val="002D2330"/>
    <w:rsid w:val="002D3BF2"/>
    <w:rsid w:val="002D4142"/>
    <w:rsid w:val="002D4402"/>
    <w:rsid w:val="002D4527"/>
    <w:rsid w:val="002D4553"/>
    <w:rsid w:val="002D4DC3"/>
    <w:rsid w:val="002D50D2"/>
    <w:rsid w:val="002D5452"/>
    <w:rsid w:val="002D5465"/>
    <w:rsid w:val="002D5C64"/>
    <w:rsid w:val="002D5F88"/>
    <w:rsid w:val="002D60DE"/>
    <w:rsid w:val="002D673B"/>
    <w:rsid w:val="002D67E1"/>
    <w:rsid w:val="002D7234"/>
    <w:rsid w:val="002E0682"/>
    <w:rsid w:val="002E0E65"/>
    <w:rsid w:val="002E0EBE"/>
    <w:rsid w:val="002E1D57"/>
    <w:rsid w:val="002E2320"/>
    <w:rsid w:val="002E232E"/>
    <w:rsid w:val="002E232F"/>
    <w:rsid w:val="002E2A45"/>
    <w:rsid w:val="002E42C2"/>
    <w:rsid w:val="002E5C0F"/>
    <w:rsid w:val="002E5E40"/>
    <w:rsid w:val="002E61A3"/>
    <w:rsid w:val="002E6887"/>
    <w:rsid w:val="002E7C3F"/>
    <w:rsid w:val="002F0756"/>
    <w:rsid w:val="002F0B54"/>
    <w:rsid w:val="002F0F42"/>
    <w:rsid w:val="002F1564"/>
    <w:rsid w:val="002F1DF1"/>
    <w:rsid w:val="002F3116"/>
    <w:rsid w:val="002F32B8"/>
    <w:rsid w:val="002F3996"/>
    <w:rsid w:val="002F3A8A"/>
    <w:rsid w:val="002F3AE7"/>
    <w:rsid w:val="002F3BBF"/>
    <w:rsid w:val="002F428F"/>
    <w:rsid w:val="002F48B0"/>
    <w:rsid w:val="002F4ABD"/>
    <w:rsid w:val="002F4D2C"/>
    <w:rsid w:val="002F53D1"/>
    <w:rsid w:val="002F56B4"/>
    <w:rsid w:val="002F5D92"/>
    <w:rsid w:val="002F6393"/>
    <w:rsid w:val="0030021F"/>
    <w:rsid w:val="003009FB"/>
    <w:rsid w:val="00301377"/>
    <w:rsid w:val="0030212B"/>
    <w:rsid w:val="003034EB"/>
    <w:rsid w:val="00303694"/>
    <w:rsid w:val="00303CE4"/>
    <w:rsid w:val="00303EC4"/>
    <w:rsid w:val="0030464E"/>
    <w:rsid w:val="003054C3"/>
    <w:rsid w:val="00305675"/>
    <w:rsid w:val="00305B5E"/>
    <w:rsid w:val="00305BCC"/>
    <w:rsid w:val="00306371"/>
    <w:rsid w:val="003068E5"/>
    <w:rsid w:val="00306EC1"/>
    <w:rsid w:val="003078D3"/>
    <w:rsid w:val="003079D2"/>
    <w:rsid w:val="00307C5B"/>
    <w:rsid w:val="00307FED"/>
    <w:rsid w:val="003101C5"/>
    <w:rsid w:val="00311A9E"/>
    <w:rsid w:val="00311DC9"/>
    <w:rsid w:val="003120B8"/>
    <w:rsid w:val="003123C3"/>
    <w:rsid w:val="00312D5C"/>
    <w:rsid w:val="003131BA"/>
    <w:rsid w:val="003136C3"/>
    <w:rsid w:val="00314257"/>
    <w:rsid w:val="00314DC9"/>
    <w:rsid w:val="00316EBC"/>
    <w:rsid w:val="00316F52"/>
    <w:rsid w:val="00317B58"/>
    <w:rsid w:val="00317BEF"/>
    <w:rsid w:val="00317DDB"/>
    <w:rsid w:val="00317EC8"/>
    <w:rsid w:val="00320B57"/>
    <w:rsid w:val="00320CBD"/>
    <w:rsid w:val="003212FC"/>
    <w:rsid w:val="00321AA2"/>
    <w:rsid w:val="00322692"/>
    <w:rsid w:val="003229CD"/>
    <w:rsid w:val="0032383F"/>
    <w:rsid w:val="00324073"/>
    <w:rsid w:val="003246BC"/>
    <w:rsid w:val="0032493A"/>
    <w:rsid w:val="00324D7F"/>
    <w:rsid w:val="00325777"/>
    <w:rsid w:val="0033032D"/>
    <w:rsid w:val="00330BCC"/>
    <w:rsid w:val="00330C49"/>
    <w:rsid w:val="00331BD6"/>
    <w:rsid w:val="00332857"/>
    <w:rsid w:val="003333CF"/>
    <w:rsid w:val="003340B9"/>
    <w:rsid w:val="003350D5"/>
    <w:rsid w:val="0033515C"/>
    <w:rsid w:val="003355D1"/>
    <w:rsid w:val="00335E27"/>
    <w:rsid w:val="003361EB"/>
    <w:rsid w:val="00336E41"/>
    <w:rsid w:val="00336FF8"/>
    <w:rsid w:val="00337954"/>
    <w:rsid w:val="003400F8"/>
    <w:rsid w:val="0034052B"/>
    <w:rsid w:val="00340899"/>
    <w:rsid w:val="00340A1B"/>
    <w:rsid w:val="00341270"/>
    <w:rsid w:val="003412B6"/>
    <w:rsid w:val="00341A23"/>
    <w:rsid w:val="00341D50"/>
    <w:rsid w:val="003427D6"/>
    <w:rsid w:val="00343C92"/>
    <w:rsid w:val="00343F51"/>
    <w:rsid w:val="003445E0"/>
    <w:rsid w:val="00344EED"/>
    <w:rsid w:val="003451F2"/>
    <w:rsid w:val="00345B22"/>
    <w:rsid w:val="00346355"/>
    <w:rsid w:val="003465DA"/>
    <w:rsid w:val="003466DF"/>
    <w:rsid w:val="00346EA2"/>
    <w:rsid w:val="003473A0"/>
    <w:rsid w:val="00350B9D"/>
    <w:rsid w:val="00350D5B"/>
    <w:rsid w:val="003519F6"/>
    <w:rsid w:val="003529E5"/>
    <w:rsid w:val="00352C76"/>
    <w:rsid w:val="003540AE"/>
    <w:rsid w:val="003547A8"/>
    <w:rsid w:val="00354816"/>
    <w:rsid w:val="00354A5A"/>
    <w:rsid w:val="00355584"/>
    <w:rsid w:val="00355D82"/>
    <w:rsid w:val="00356520"/>
    <w:rsid w:val="00361881"/>
    <w:rsid w:val="00362044"/>
    <w:rsid w:val="00362AF7"/>
    <w:rsid w:val="003634C6"/>
    <w:rsid w:val="003639A6"/>
    <w:rsid w:val="00363CFE"/>
    <w:rsid w:val="003645EA"/>
    <w:rsid w:val="003650FF"/>
    <w:rsid w:val="0036551D"/>
    <w:rsid w:val="0036578A"/>
    <w:rsid w:val="003657DB"/>
    <w:rsid w:val="00365D29"/>
    <w:rsid w:val="00366B75"/>
    <w:rsid w:val="00366CA0"/>
    <w:rsid w:val="003671E6"/>
    <w:rsid w:val="003674C5"/>
    <w:rsid w:val="00367A31"/>
    <w:rsid w:val="00367B02"/>
    <w:rsid w:val="00370368"/>
    <w:rsid w:val="00371202"/>
    <w:rsid w:val="00372104"/>
    <w:rsid w:val="00372213"/>
    <w:rsid w:val="00372359"/>
    <w:rsid w:val="00373054"/>
    <w:rsid w:val="003734FC"/>
    <w:rsid w:val="00373553"/>
    <w:rsid w:val="00373634"/>
    <w:rsid w:val="00373BCD"/>
    <w:rsid w:val="003744E7"/>
    <w:rsid w:val="0037484F"/>
    <w:rsid w:val="00374901"/>
    <w:rsid w:val="00374B3B"/>
    <w:rsid w:val="00374E91"/>
    <w:rsid w:val="00374F4A"/>
    <w:rsid w:val="003752F9"/>
    <w:rsid w:val="0037650B"/>
    <w:rsid w:val="00377DD4"/>
    <w:rsid w:val="00380E63"/>
    <w:rsid w:val="003810A5"/>
    <w:rsid w:val="00381EB1"/>
    <w:rsid w:val="00381FCD"/>
    <w:rsid w:val="00382088"/>
    <w:rsid w:val="00382512"/>
    <w:rsid w:val="0038264F"/>
    <w:rsid w:val="00382942"/>
    <w:rsid w:val="00383001"/>
    <w:rsid w:val="0038351B"/>
    <w:rsid w:val="0038380C"/>
    <w:rsid w:val="00383819"/>
    <w:rsid w:val="00383A80"/>
    <w:rsid w:val="00383F73"/>
    <w:rsid w:val="00385107"/>
    <w:rsid w:val="003851F3"/>
    <w:rsid w:val="003857DC"/>
    <w:rsid w:val="0038605E"/>
    <w:rsid w:val="0038653F"/>
    <w:rsid w:val="00386F76"/>
    <w:rsid w:val="0038790F"/>
    <w:rsid w:val="00390C77"/>
    <w:rsid w:val="00391710"/>
    <w:rsid w:val="00391C07"/>
    <w:rsid w:val="00392719"/>
    <w:rsid w:val="00392A3C"/>
    <w:rsid w:val="00392F56"/>
    <w:rsid w:val="00393583"/>
    <w:rsid w:val="0039437D"/>
    <w:rsid w:val="0039485E"/>
    <w:rsid w:val="00394F6D"/>
    <w:rsid w:val="003954CC"/>
    <w:rsid w:val="00395C64"/>
    <w:rsid w:val="00395C88"/>
    <w:rsid w:val="00395CAF"/>
    <w:rsid w:val="00396647"/>
    <w:rsid w:val="00397D0D"/>
    <w:rsid w:val="00397FDE"/>
    <w:rsid w:val="003A0CD4"/>
    <w:rsid w:val="003A10F3"/>
    <w:rsid w:val="003A13DD"/>
    <w:rsid w:val="003A1ABE"/>
    <w:rsid w:val="003A40FF"/>
    <w:rsid w:val="003A4150"/>
    <w:rsid w:val="003A49A2"/>
    <w:rsid w:val="003A4EAD"/>
    <w:rsid w:val="003A59E8"/>
    <w:rsid w:val="003A61AF"/>
    <w:rsid w:val="003A71D9"/>
    <w:rsid w:val="003A79F4"/>
    <w:rsid w:val="003B01F1"/>
    <w:rsid w:val="003B041B"/>
    <w:rsid w:val="003B0B8B"/>
    <w:rsid w:val="003B0F70"/>
    <w:rsid w:val="003B1103"/>
    <w:rsid w:val="003B188B"/>
    <w:rsid w:val="003B1D03"/>
    <w:rsid w:val="003B264D"/>
    <w:rsid w:val="003B2BB8"/>
    <w:rsid w:val="003B2BEA"/>
    <w:rsid w:val="003B2C2D"/>
    <w:rsid w:val="003B2E16"/>
    <w:rsid w:val="003B3B35"/>
    <w:rsid w:val="003B44ED"/>
    <w:rsid w:val="003B5525"/>
    <w:rsid w:val="003B6EA7"/>
    <w:rsid w:val="003B744A"/>
    <w:rsid w:val="003C0263"/>
    <w:rsid w:val="003C03BA"/>
    <w:rsid w:val="003C0A1B"/>
    <w:rsid w:val="003C0B5C"/>
    <w:rsid w:val="003C23D2"/>
    <w:rsid w:val="003C24E0"/>
    <w:rsid w:val="003C32AC"/>
    <w:rsid w:val="003C403D"/>
    <w:rsid w:val="003C4A51"/>
    <w:rsid w:val="003C533A"/>
    <w:rsid w:val="003C658D"/>
    <w:rsid w:val="003C6EE2"/>
    <w:rsid w:val="003C7253"/>
    <w:rsid w:val="003C7C7E"/>
    <w:rsid w:val="003D067B"/>
    <w:rsid w:val="003D0B1D"/>
    <w:rsid w:val="003D0C5A"/>
    <w:rsid w:val="003D1DB8"/>
    <w:rsid w:val="003D1DBE"/>
    <w:rsid w:val="003D22EC"/>
    <w:rsid w:val="003D2B39"/>
    <w:rsid w:val="003D2E56"/>
    <w:rsid w:val="003D374E"/>
    <w:rsid w:val="003D547B"/>
    <w:rsid w:val="003D548E"/>
    <w:rsid w:val="003D5546"/>
    <w:rsid w:val="003D5A43"/>
    <w:rsid w:val="003D5F6A"/>
    <w:rsid w:val="003D64FC"/>
    <w:rsid w:val="003D720A"/>
    <w:rsid w:val="003E0024"/>
    <w:rsid w:val="003E0761"/>
    <w:rsid w:val="003E16F9"/>
    <w:rsid w:val="003E180F"/>
    <w:rsid w:val="003E189C"/>
    <w:rsid w:val="003E1B86"/>
    <w:rsid w:val="003E35B4"/>
    <w:rsid w:val="003E3FB5"/>
    <w:rsid w:val="003E4150"/>
    <w:rsid w:val="003E42CA"/>
    <w:rsid w:val="003E453A"/>
    <w:rsid w:val="003E4655"/>
    <w:rsid w:val="003E49BB"/>
    <w:rsid w:val="003E6465"/>
    <w:rsid w:val="003E67E3"/>
    <w:rsid w:val="003E726A"/>
    <w:rsid w:val="003F0738"/>
    <w:rsid w:val="003F0872"/>
    <w:rsid w:val="003F11D6"/>
    <w:rsid w:val="003F1D04"/>
    <w:rsid w:val="003F250B"/>
    <w:rsid w:val="003F253B"/>
    <w:rsid w:val="003F2BFD"/>
    <w:rsid w:val="003F2ECC"/>
    <w:rsid w:val="003F4611"/>
    <w:rsid w:val="003F4C32"/>
    <w:rsid w:val="003F5868"/>
    <w:rsid w:val="003F5E17"/>
    <w:rsid w:val="003F6220"/>
    <w:rsid w:val="003F6BFD"/>
    <w:rsid w:val="003F6E7F"/>
    <w:rsid w:val="003F788C"/>
    <w:rsid w:val="00400BC0"/>
    <w:rsid w:val="00401536"/>
    <w:rsid w:val="00403087"/>
    <w:rsid w:val="00404845"/>
    <w:rsid w:val="00404A86"/>
    <w:rsid w:val="00405013"/>
    <w:rsid w:val="00405482"/>
    <w:rsid w:val="00406222"/>
    <w:rsid w:val="00406B28"/>
    <w:rsid w:val="00406B6B"/>
    <w:rsid w:val="00406D1D"/>
    <w:rsid w:val="00407467"/>
    <w:rsid w:val="00407938"/>
    <w:rsid w:val="00407D75"/>
    <w:rsid w:val="00410AFF"/>
    <w:rsid w:val="004128D9"/>
    <w:rsid w:val="00413F2D"/>
    <w:rsid w:val="00414351"/>
    <w:rsid w:val="00414F35"/>
    <w:rsid w:val="0041528B"/>
    <w:rsid w:val="00415B29"/>
    <w:rsid w:val="00415F41"/>
    <w:rsid w:val="004204A3"/>
    <w:rsid w:val="00421AC8"/>
    <w:rsid w:val="00421B30"/>
    <w:rsid w:val="004222EE"/>
    <w:rsid w:val="00422F6C"/>
    <w:rsid w:val="004231BF"/>
    <w:rsid w:val="004232E4"/>
    <w:rsid w:val="0042368E"/>
    <w:rsid w:val="004236B8"/>
    <w:rsid w:val="00424E88"/>
    <w:rsid w:val="004260D5"/>
    <w:rsid w:val="00426A76"/>
    <w:rsid w:val="004276A8"/>
    <w:rsid w:val="00427A88"/>
    <w:rsid w:val="00430343"/>
    <w:rsid w:val="004305B1"/>
    <w:rsid w:val="004309C5"/>
    <w:rsid w:val="004314A4"/>
    <w:rsid w:val="00431E2B"/>
    <w:rsid w:val="00431EC5"/>
    <w:rsid w:val="00432891"/>
    <w:rsid w:val="00432B08"/>
    <w:rsid w:val="004332F0"/>
    <w:rsid w:val="00433A42"/>
    <w:rsid w:val="00433B02"/>
    <w:rsid w:val="004351B7"/>
    <w:rsid w:val="00437854"/>
    <w:rsid w:val="00440505"/>
    <w:rsid w:val="00440784"/>
    <w:rsid w:val="00440D1B"/>
    <w:rsid w:val="00440EF7"/>
    <w:rsid w:val="00441179"/>
    <w:rsid w:val="00441932"/>
    <w:rsid w:val="00442675"/>
    <w:rsid w:val="004428C7"/>
    <w:rsid w:val="00442EDD"/>
    <w:rsid w:val="00442EFD"/>
    <w:rsid w:val="00442F5F"/>
    <w:rsid w:val="0044314E"/>
    <w:rsid w:val="004434F9"/>
    <w:rsid w:val="004445F1"/>
    <w:rsid w:val="00444709"/>
    <w:rsid w:val="00444AAE"/>
    <w:rsid w:val="00445168"/>
    <w:rsid w:val="004458F0"/>
    <w:rsid w:val="00445B6D"/>
    <w:rsid w:val="00445D17"/>
    <w:rsid w:val="0044649C"/>
    <w:rsid w:val="00446B2C"/>
    <w:rsid w:val="00446BC9"/>
    <w:rsid w:val="00446F97"/>
    <w:rsid w:val="00447274"/>
    <w:rsid w:val="00447B40"/>
    <w:rsid w:val="004502E9"/>
    <w:rsid w:val="0045039A"/>
    <w:rsid w:val="00450685"/>
    <w:rsid w:val="00450747"/>
    <w:rsid w:val="00450758"/>
    <w:rsid w:val="00451062"/>
    <w:rsid w:val="004511C8"/>
    <w:rsid w:val="004513F3"/>
    <w:rsid w:val="00451495"/>
    <w:rsid w:val="00451F72"/>
    <w:rsid w:val="004525B9"/>
    <w:rsid w:val="00454021"/>
    <w:rsid w:val="0045496B"/>
    <w:rsid w:val="00455734"/>
    <w:rsid w:val="00455B7A"/>
    <w:rsid w:val="00455DA1"/>
    <w:rsid w:val="00456944"/>
    <w:rsid w:val="00457401"/>
    <w:rsid w:val="00457B75"/>
    <w:rsid w:val="00457D1A"/>
    <w:rsid w:val="00457DAE"/>
    <w:rsid w:val="00460855"/>
    <w:rsid w:val="0046143B"/>
    <w:rsid w:val="00461FC6"/>
    <w:rsid w:val="004621C0"/>
    <w:rsid w:val="0046241E"/>
    <w:rsid w:val="004624CA"/>
    <w:rsid w:val="00463337"/>
    <w:rsid w:val="004637FE"/>
    <w:rsid w:val="004641C0"/>
    <w:rsid w:val="00464BE4"/>
    <w:rsid w:val="004670A0"/>
    <w:rsid w:val="0046714B"/>
    <w:rsid w:val="00467484"/>
    <w:rsid w:val="00467786"/>
    <w:rsid w:val="00467FA7"/>
    <w:rsid w:val="004707F0"/>
    <w:rsid w:val="00471FB5"/>
    <w:rsid w:val="0047253B"/>
    <w:rsid w:val="0047277E"/>
    <w:rsid w:val="00472D22"/>
    <w:rsid w:val="00472F08"/>
    <w:rsid w:val="0047300E"/>
    <w:rsid w:val="004734A4"/>
    <w:rsid w:val="00473C67"/>
    <w:rsid w:val="0047533A"/>
    <w:rsid w:val="004755DD"/>
    <w:rsid w:val="00475AAA"/>
    <w:rsid w:val="00475B52"/>
    <w:rsid w:val="004767A4"/>
    <w:rsid w:val="00476939"/>
    <w:rsid w:val="004778AD"/>
    <w:rsid w:val="00480521"/>
    <w:rsid w:val="00480988"/>
    <w:rsid w:val="004809C0"/>
    <w:rsid w:val="00480ED3"/>
    <w:rsid w:val="00481A89"/>
    <w:rsid w:val="004829A0"/>
    <w:rsid w:val="004830E2"/>
    <w:rsid w:val="00483305"/>
    <w:rsid w:val="00483DF3"/>
    <w:rsid w:val="004842A2"/>
    <w:rsid w:val="00484649"/>
    <w:rsid w:val="00484665"/>
    <w:rsid w:val="00484C3A"/>
    <w:rsid w:val="00484E47"/>
    <w:rsid w:val="00484E57"/>
    <w:rsid w:val="004851F0"/>
    <w:rsid w:val="00487453"/>
    <w:rsid w:val="0048771C"/>
    <w:rsid w:val="00487C08"/>
    <w:rsid w:val="00487C56"/>
    <w:rsid w:val="004902A0"/>
    <w:rsid w:val="004907C9"/>
    <w:rsid w:val="00491213"/>
    <w:rsid w:val="004915A9"/>
    <w:rsid w:val="00492293"/>
    <w:rsid w:val="004932AE"/>
    <w:rsid w:val="00493583"/>
    <w:rsid w:val="00493FE2"/>
    <w:rsid w:val="004943F0"/>
    <w:rsid w:val="00494609"/>
    <w:rsid w:val="00494D25"/>
    <w:rsid w:val="004954D1"/>
    <w:rsid w:val="00495FE7"/>
    <w:rsid w:val="00496F29"/>
    <w:rsid w:val="004A0C06"/>
    <w:rsid w:val="004A127F"/>
    <w:rsid w:val="004A165C"/>
    <w:rsid w:val="004A16D6"/>
    <w:rsid w:val="004A1C50"/>
    <w:rsid w:val="004A24B3"/>
    <w:rsid w:val="004A2C31"/>
    <w:rsid w:val="004A40D2"/>
    <w:rsid w:val="004A493D"/>
    <w:rsid w:val="004A4F98"/>
    <w:rsid w:val="004A6785"/>
    <w:rsid w:val="004A7585"/>
    <w:rsid w:val="004A77C1"/>
    <w:rsid w:val="004A7AA9"/>
    <w:rsid w:val="004A7C80"/>
    <w:rsid w:val="004B01C0"/>
    <w:rsid w:val="004B2174"/>
    <w:rsid w:val="004B2388"/>
    <w:rsid w:val="004B2FA0"/>
    <w:rsid w:val="004B30FA"/>
    <w:rsid w:val="004B323C"/>
    <w:rsid w:val="004B33A3"/>
    <w:rsid w:val="004B34A2"/>
    <w:rsid w:val="004B402F"/>
    <w:rsid w:val="004B46ED"/>
    <w:rsid w:val="004B4CE9"/>
    <w:rsid w:val="004B5AB6"/>
    <w:rsid w:val="004B61B0"/>
    <w:rsid w:val="004B7313"/>
    <w:rsid w:val="004B737F"/>
    <w:rsid w:val="004B78D3"/>
    <w:rsid w:val="004C0922"/>
    <w:rsid w:val="004C0A7D"/>
    <w:rsid w:val="004C290C"/>
    <w:rsid w:val="004C2AA4"/>
    <w:rsid w:val="004C30D8"/>
    <w:rsid w:val="004C3655"/>
    <w:rsid w:val="004C3F8C"/>
    <w:rsid w:val="004C40CA"/>
    <w:rsid w:val="004C5058"/>
    <w:rsid w:val="004C5777"/>
    <w:rsid w:val="004C5BB7"/>
    <w:rsid w:val="004C62E0"/>
    <w:rsid w:val="004D000F"/>
    <w:rsid w:val="004D07B9"/>
    <w:rsid w:val="004D083B"/>
    <w:rsid w:val="004D0C23"/>
    <w:rsid w:val="004D1365"/>
    <w:rsid w:val="004D169C"/>
    <w:rsid w:val="004D1FB6"/>
    <w:rsid w:val="004D2261"/>
    <w:rsid w:val="004D2521"/>
    <w:rsid w:val="004D26AB"/>
    <w:rsid w:val="004D2ECD"/>
    <w:rsid w:val="004D2F83"/>
    <w:rsid w:val="004D2FF2"/>
    <w:rsid w:val="004D3B6C"/>
    <w:rsid w:val="004D3E0E"/>
    <w:rsid w:val="004D46CB"/>
    <w:rsid w:val="004D4B8E"/>
    <w:rsid w:val="004D539B"/>
    <w:rsid w:val="004D576A"/>
    <w:rsid w:val="004D5BAD"/>
    <w:rsid w:val="004D5BB0"/>
    <w:rsid w:val="004D5C33"/>
    <w:rsid w:val="004D5EA5"/>
    <w:rsid w:val="004D5F64"/>
    <w:rsid w:val="004D73C5"/>
    <w:rsid w:val="004E01B8"/>
    <w:rsid w:val="004E0365"/>
    <w:rsid w:val="004E06D8"/>
    <w:rsid w:val="004E07E6"/>
    <w:rsid w:val="004E17A5"/>
    <w:rsid w:val="004E3341"/>
    <w:rsid w:val="004E3762"/>
    <w:rsid w:val="004E3B36"/>
    <w:rsid w:val="004E3BA7"/>
    <w:rsid w:val="004E3DCE"/>
    <w:rsid w:val="004E402D"/>
    <w:rsid w:val="004E408B"/>
    <w:rsid w:val="004E59E5"/>
    <w:rsid w:val="004E600A"/>
    <w:rsid w:val="004E60BD"/>
    <w:rsid w:val="004E67B6"/>
    <w:rsid w:val="004E70EE"/>
    <w:rsid w:val="004E7865"/>
    <w:rsid w:val="004E7942"/>
    <w:rsid w:val="004E7E1E"/>
    <w:rsid w:val="004F0054"/>
    <w:rsid w:val="004F0701"/>
    <w:rsid w:val="004F0C85"/>
    <w:rsid w:val="004F0C8E"/>
    <w:rsid w:val="004F248A"/>
    <w:rsid w:val="004F25C1"/>
    <w:rsid w:val="004F2A75"/>
    <w:rsid w:val="004F2EDC"/>
    <w:rsid w:val="004F3E63"/>
    <w:rsid w:val="004F4A01"/>
    <w:rsid w:val="004F58A9"/>
    <w:rsid w:val="004F5B77"/>
    <w:rsid w:val="004F5C43"/>
    <w:rsid w:val="004F5C78"/>
    <w:rsid w:val="004F66CC"/>
    <w:rsid w:val="004F6D9A"/>
    <w:rsid w:val="004F731F"/>
    <w:rsid w:val="004F7689"/>
    <w:rsid w:val="004F77C0"/>
    <w:rsid w:val="0050164B"/>
    <w:rsid w:val="00501F80"/>
    <w:rsid w:val="00502E32"/>
    <w:rsid w:val="0050334F"/>
    <w:rsid w:val="005035CA"/>
    <w:rsid w:val="00505347"/>
    <w:rsid w:val="00505B4A"/>
    <w:rsid w:val="00505B80"/>
    <w:rsid w:val="00506654"/>
    <w:rsid w:val="00506708"/>
    <w:rsid w:val="00506EBA"/>
    <w:rsid w:val="005071C3"/>
    <w:rsid w:val="00510148"/>
    <w:rsid w:val="00511A52"/>
    <w:rsid w:val="00512123"/>
    <w:rsid w:val="005123D7"/>
    <w:rsid w:val="00512539"/>
    <w:rsid w:val="00512919"/>
    <w:rsid w:val="0051359F"/>
    <w:rsid w:val="005158B2"/>
    <w:rsid w:val="00515A83"/>
    <w:rsid w:val="00515D9F"/>
    <w:rsid w:val="005163DB"/>
    <w:rsid w:val="0051662C"/>
    <w:rsid w:val="00516827"/>
    <w:rsid w:val="005169A1"/>
    <w:rsid w:val="00516C74"/>
    <w:rsid w:val="00516CD6"/>
    <w:rsid w:val="00517B99"/>
    <w:rsid w:val="005206E5"/>
    <w:rsid w:val="005207A4"/>
    <w:rsid w:val="0052146B"/>
    <w:rsid w:val="00521752"/>
    <w:rsid w:val="00521F0C"/>
    <w:rsid w:val="0052306E"/>
    <w:rsid w:val="00523424"/>
    <w:rsid w:val="00523476"/>
    <w:rsid w:val="00523490"/>
    <w:rsid w:val="00524AC4"/>
    <w:rsid w:val="00524FDD"/>
    <w:rsid w:val="0052529A"/>
    <w:rsid w:val="00525A5B"/>
    <w:rsid w:val="00525BA3"/>
    <w:rsid w:val="00525ED7"/>
    <w:rsid w:val="00526284"/>
    <w:rsid w:val="00526757"/>
    <w:rsid w:val="00526B83"/>
    <w:rsid w:val="00526E66"/>
    <w:rsid w:val="005278EC"/>
    <w:rsid w:val="00527F16"/>
    <w:rsid w:val="00530069"/>
    <w:rsid w:val="005302FD"/>
    <w:rsid w:val="00530415"/>
    <w:rsid w:val="00530F62"/>
    <w:rsid w:val="005318A7"/>
    <w:rsid w:val="00533330"/>
    <w:rsid w:val="005336E0"/>
    <w:rsid w:val="00533CEC"/>
    <w:rsid w:val="0053418F"/>
    <w:rsid w:val="00535997"/>
    <w:rsid w:val="005367C9"/>
    <w:rsid w:val="00536C7A"/>
    <w:rsid w:val="00536CE2"/>
    <w:rsid w:val="00537F17"/>
    <w:rsid w:val="00541FC3"/>
    <w:rsid w:val="00543631"/>
    <w:rsid w:val="00543D5F"/>
    <w:rsid w:val="00543FD1"/>
    <w:rsid w:val="005440A8"/>
    <w:rsid w:val="0054480B"/>
    <w:rsid w:val="0054490B"/>
    <w:rsid w:val="00545109"/>
    <w:rsid w:val="00545198"/>
    <w:rsid w:val="005464D8"/>
    <w:rsid w:val="00546866"/>
    <w:rsid w:val="0054732A"/>
    <w:rsid w:val="00547D64"/>
    <w:rsid w:val="005501CD"/>
    <w:rsid w:val="0055078B"/>
    <w:rsid w:val="00550B0A"/>
    <w:rsid w:val="005512FE"/>
    <w:rsid w:val="00551ED9"/>
    <w:rsid w:val="005520EF"/>
    <w:rsid w:val="0055228C"/>
    <w:rsid w:val="005522D0"/>
    <w:rsid w:val="00552353"/>
    <w:rsid w:val="00552412"/>
    <w:rsid w:val="00553DFD"/>
    <w:rsid w:val="005549F3"/>
    <w:rsid w:val="00554F66"/>
    <w:rsid w:val="0055585A"/>
    <w:rsid w:val="00556986"/>
    <w:rsid w:val="0055779A"/>
    <w:rsid w:val="005600C6"/>
    <w:rsid w:val="00560A57"/>
    <w:rsid w:val="005611E5"/>
    <w:rsid w:val="00561481"/>
    <w:rsid w:val="005616DF"/>
    <w:rsid w:val="00561F36"/>
    <w:rsid w:val="00562632"/>
    <w:rsid w:val="00562A5C"/>
    <w:rsid w:val="00563026"/>
    <w:rsid w:val="00563AB0"/>
    <w:rsid w:val="00563D4C"/>
    <w:rsid w:val="00564379"/>
    <w:rsid w:val="00564C2D"/>
    <w:rsid w:val="00564E1D"/>
    <w:rsid w:val="005654DE"/>
    <w:rsid w:val="00565B30"/>
    <w:rsid w:val="00565CB3"/>
    <w:rsid w:val="005664DD"/>
    <w:rsid w:val="005679FA"/>
    <w:rsid w:val="00567B64"/>
    <w:rsid w:val="00570251"/>
    <w:rsid w:val="00571D12"/>
    <w:rsid w:val="00571E4F"/>
    <w:rsid w:val="005728E8"/>
    <w:rsid w:val="00572C60"/>
    <w:rsid w:val="0057301E"/>
    <w:rsid w:val="005737E5"/>
    <w:rsid w:val="00574916"/>
    <w:rsid w:val="0057494C"/>
    <w:rsid w:val="00575E67"/>
    <w:rsid w:val="00575E71"/>
    <w:rsid w:val="005764F2"/>
    <w:rsid w:val="00576514"/>
    <w:rsid w:val="005773ED"/>
    <w:rsid w:val="00577C54"/>
    <w:rsid w:val="00577FB7"/>
    <w:rsid w:val="00580FBA"/>
    <w:rsid w:val="005814C6"/>
    <w:rsid w:val="00582053"/>
    <w:rsid w:val="005823CE"/>
    <w:rsid w:val="00582DAE"/>
    <w:rsid w:val="005832C0"/>
    <w:rsid w:val="0058349A"/>
    <w:rsid w:val="00583782"/>
    <w:rsid w:val="00583A41"/>
    <w:rsid w:val="00583F3D"/>
    <w:rsid w:val="005842EE"/>
    <w:rsid w:val="00584BD4"/>
    <w:rsid w:val="005853EA"/>
    <w:rsid w:val="00585666"/>
    <w:rsid w:val="00586436"/>
    <w:rsid w:val="0058670F"/>
    <w:rsid w:val="005874EC"/>
    <w:rsid w:val="00587D30"/>
    <w:rsid w:val="00587E7B"/>
    <w:rsid w:val="0059013D"/>
    <w:rsid w:val="00590380"/>
    <w:rsid w:val="005904FB"/>
    <w:rsid w:val="005905DC"/>
    <w:rsid w:val="005905F3"/>
    <w:rsid w:val="005906D8"/>
    <w:rsid w:val="00591B29"/>
    <w:rsid w:val="005920C6"/>
    <w:rsid w:val="00592E52"/>
    <w:rsid w:val="00593B77"/>
    <w:rsid w:val="00593E51"/>
    <w:rsid w:val="00594015"/>
    <w:rsid w:val="00595235"/>
    <w:rsid w:val="005957B6"/>
    <w:rsid w:val="005959A8"/>
    <w:rsid w:val="00595E4D"/>
    <w:rsid w:val="00596072"/>
    <w:rsid w:val="00596892"/>
    <w:rsid w:val="00596C61"/>
    <w:rsid w:val="00596CB2"/>
    <w:rsid w:val="00596E65"/>
    <w:rsid w:val="005970B6"/>
    <w:rsid w:val="005972AA"/>
    <w:rsid w:val="005A05C3"/>
    <w:rsid w:val="005A0A51"/>
    <w:rsid w:val="005A2B7B"/>
    <w:rsid w:val="005A2E50"/>
    <w:rsid w:val="005A318E"/>
    <w:rsid w:val="005A436A"/>
    <w:rsid w:val="005A5093"/>
    <w:rsid w:val="005A5147"/>
    <w:rsid w:val="005A7A5A"/>
    <w:rsid w:val="005B11BA"/>
    <w:rsid w:val="005B1838"/>
    <w:rsid w:val="005B23A0"/>
    <w:rsid w:val="005B28F5"/>
    <w:rsid w:val="005B3633"/>
    <w:rsid w:val="005B3AB9"/>
    <w:rsid w:val="005B3BA1"/>
    <w:rsid w:val="005B4B8C"/>
    <w:rsid w:val="005B4F19"/>
    <w:rsid w:val="005B5528"/>
    <w:rsid w:val="005B5CC4"/>
    <w:rsid w:val="005B6018"/>
    <w:rsid w:val="005B6242"/>
    <w:rsid w:val="005B6BE4"/>
    <w:rsid w:val="005B7644"/>
    <w:rsid w:val="005B774D"/>
    <w:rsid w:val="005C114C"/>
    <w:rsid w:val="005C1BFB"/>
    <w:rsid w:val="005C1DA4"/>
    <w:rsid w:val="005C3209"/>
    <w:rsid w:val="005C3706"/>
    <w:rsid w:val="005C3C90"/>
    <w:rsid w:val="005C4788"/>
    <w:rsid w:val="005C4E87"/>
    <w:rsid w:val="005C503A"/>
    <w:rsid w:val="005C505B"/>
    <w:rsid w:val="005C5552"/>
    <w:rsid w:val="005C57D2"/>
    <w:rsid w:val="005C5C5A"/>
    <w:rsid w:val="005C61D5"/>
    <w:rsid w:val="005C6C12"/>
    <w:rsid w:val="005D05C8"/>
    <w:rsid w:val="005D1F7C"/>
    <w:rsid w:val="005D2B3A"/>
    <w:rsid w:val="005D2CD7"/>
    <w:rsid w:val="005D2DBC"/>
    <w:rsid w:val="005D2FF8"/>
    <w:rsid w:val="005D326F"/>
    <w:rsid w:val="005D384F"/>
    <w:rsid w:val="005D4534"/>
    <w:rsid w:val="005D47E2"/>
    <w:rsid w:val="005D4A91"/>
    <w:rsid w:val="005D547F"/>
    <w:rsid w:val="005D5751"/>
    <w:rsid w:val="005D58F9"/>
    <w:rsid w:val="005D68C9"/>
    <w:rsid w:val="005D6A33"/>
    <w:rsid w:val="005E01C9"/>
    <w:rsid w:val="005E0A23"/>
    <w:rsid w:val="005E1CB5"/>
    <w:rsid w:val="005E287A"/>
    <w:rsid w:val="005E3459"/>
    <w:rsid w:val="005E3DCA"/>
    <w:rsid w:val="005E42CA"/>
    <w:rsid w:val="005E4733"/>
    <w:rsid w:val="005E5744"/>
    <w:rsid w:val="005E6D36"/>
    <w:rsid w:val="005E6D63"/>
    <w:rsid w:val="005E7D4E"/>
    <w:rsid w:val="005F05A1"/>
    <w:rsid w:val="005F05E1"/>
    <w:rsid w:val="005F0A23"/>
    <w:rsid w:val="005F13CD"/>
    <w:rsid w:val="005F1730"/>
    <w:rsid w:val="005F17B9"/>
    <w:rsid w:val="005F19EA"/>
    <w:rsid w:val="005F238B"/>
    <w:rsid w:val="005F2F81"/>
    <w:rsid w:val="005F3366"/>
    <w:rsid w:val="005F34E3"/>
    <w:rsid w:val="005F4409"/>
    <w:rsid w:val="005F4B67"/>
    <w:rsid w:val="005F4EC7"/>
    <w:rsid w:val="005F4FA7"/>
    <w:rsid w:val="005F5203"/>
    <w:rsid w:val="005F6665"/>
    <w:rsid w:val="005F6C1C"/>
    <w:rsid w:val="005F6E0E"/>
    <w:rsid w:val="005F6EDF"/>
    <w:rsid w:val="00600013"/>
    <w:rsid w:val="006000A9"/>
    <w:rsid w:val="00600114"/>
    <w:rsid w:val="0060042B"/>
    <w:rsid w:val="0060083E"/>
    <w:rsid w:val="0060091C"/>
    <w:rsid w:val="006015AE"/>
    <w:rsid w:val="00601EA3"/>
    <w:rsid w:val="006022BF"/>
    <w:rsid w:val="006022C4"/>
    <w:rsid w:val="006029C0"/>
    <w:rsid w:val="00602A58"/>
    <w:rsid w:val="00602D25"/>
    <w:rsid w:val="00602F48"/>
    <w:rsid w:val="00603E9B"/>
    <w:rsid w:val="00604224"/>
    <w:rsid w:val="0060462C"/>
    <w:rsid w:val="00604BD1"/>
    <w:rsid w:val="00604CF7"/>
    <w:rsid w:val="00604DB6"/>
    <w:rsid w:val="006059C6"/>
    <w:rsid w:val="00605A78"/>
    <w:rsid w:val="00605DE0"/>
    <w:rsid w:val="00606419"/>
    <w:rsid w:val="0060675E"/>
    <w:rsid w:val="00606770"/>
    <w:rsid w:val="00606B49"/>
    <w:rsid w:val="00606B92"/>
    <w:rsid w:val="00606D8F"/>
    <w:rsid w:val="006077E9"/>
    <w:rsid w:val="00607962"/>
    <w:rsid w:val="00610A12"/>
    <w:rsid w:val="00611520"/>
    <w:rsid w:val="006116DF"/>
    <w:rsid w:val="006118EE"/>
    <w:rsid w:val="00611BD5"/>
    <w:rsid w:val="006121B6"/>
    <w:rsid w:val="00612C9D"/>
    <w:rsid w:val="00612DBF"/>
    <w:rsid w:val="0061370C"/>
    <w:rsid w:val="00613903"/>
    <w:rsid w:val="00613BBD"/>
    <w:rsid w:val="00613CD6"/>
    <w:rsid w:val="00614D70"/>
    <w:rsid w:val="00615287"/>
    <w:rsid w:val="00615516"/>
    <w:rsid w:val="00616985"/>
    <w:rsid w:val="00617690"/>
    <w:rsid w:val="00617922"/>
    <w:rsid w:val="00617980"/>
    <w:rsid w:val="0062003E"/>
    <w:rsid w:val="006205ED"/>
    <w:rsid w:val="00620B45"/>
    <w:rsid w:val="00620FBA"/>
    <w:rsid w:val="00621279"/>
    <w:rsid w:val="0062166A"/>
    <w:rsid w:val="0062203A"/>
    <w:rsid w:val="00625CA9"/>
    <w:rsid w:val="00626348"/>
    <w:rsid w:val="006269DF"/>
    <w:rsid w:val="00626C40"/>
    <w:rsid w:val="006272EC"/>
    <w:rsid w:val="00627548"/>
    <w:rsid w:val="006279F4"/>
    <w:rsid w:val="00627BF4"/>
    <w:rsid w:val="00627D14"/>
    <w:rsid w:val="00627E70"/>
    <w:rsid w:val="0063061B"/>
    <w:rsid w:val="00630834"/>
    <w:rsid w:val="006316CA"/>
    <w:rsid w:val="0063201D"/>
    <w:rsid w:val="006327B1"/>
    <w:rsid w:val="006329DE"/>
    <w:rsid w:val="00632E42"/>
    <w:rsid w:val="006331C0"/>
    <w:rsid w:val="00634686"/>
    <w:rsid w:val="0063623C"/>
    <w:rsid w:val="006362BA"/>
    <w:rsid w:val="0063633F"/>
    <w:rsid w:val="006372E6"/>
    <w:rsid w:val="006373F3"/>
    <w:rsid w:val="00637616"/>
    <w:rsid w:val="00637E8B"/>
    <w:rsid w:val="006408C3"/>
    <w:rsid w:val="00640B11"/>
    <w:rsid w:val="00640F28"/>
    <w:rsid w:val="00641889"/>
    <w:rsid w:val="00641D66"/>
    <w:rsid w:val="006420F3"/>
    <w:rsid w:val="00643533"/>
    <w:rsid w:val="00643959"/>
    <w:rsid w:val="006456F6"/>
    <w:rsid w:val="00646171"/>
    <w:rsid w:val="0064674D"/>
    <w:rsid w:val="00646828"/>
    <w:rsid w:val="006469E6"/>
    <w:rsid w:val="00646D63"/>
    <w:rsid w:val="00647420"/>
    <w:rsid w:val="0065002D"/>
    <w:rsid w:val="00650472"/>
    <w:rsid w:val="0065073C"/>
    <w:rsid w:val="00650A0B"/>
    <w:rsid w:val="0065147F"/>
    <w:rsid w:val="00651B40"/>
    <w:rsid w:val="00651E2F"/>
    <w:rsid w:val="00653991"/>
    <w:rsid w:val="00653CB3"/>
    <w:rsid w:val="00654D80"/>
    <w:rsid w:val="00654E64"/>
    <w:rsid w:val="00654FA9"/>
    <w:rsid w:val="00656532"/>
    <w:rsid w:val="00656CB8"/>
    <w:rsid w:val="00656CF7"/>
    <w:rsid w:val="00657143"/>
    <w:rsid w:val="00657596"/>
    <w:rsid w:val="00657831"/>
    <w:rsid w:val="00657D1F"/>
    <w:rsid w:val="006601C7"/>
    <w:rsid w:val="00660F2C"/>
    <w:rsid w:val="00662291"/>
    <w:rsid w:val="0066233E"/>
    <w:rsid w:val="006638CD"/>
    <w:rsid w:val="00663D02"/>
    <w:rsid w:val="00664F06"/>
    <w:rsid w:val="006651B6"/>
    <w:rsid w:val="0066554E"/>
    <w:rsid w:val="00666898"/>
    <w:rsid w:val="006669FE"/>
    <w:rsid w:val="00666ED6"/>
    <w:rsid w:val="00666F8A"/>
    <w:rsid w:val="00670ED2"/>
    <w:rsid w:val="006714B4"/>
    <w:rsid w:val="00671811"/>
    <w:rsid w:val="00671984"/>
    <w:rsid w:val="00672721"/>
    <w:rsid w:val="006728E3"/>
    <w:rsid w:val="0067384F"/>
    <w:rsid w:val="00673B6C"/>
    <w:rsid w:val="0067483F"/>
    <w:rsid w:val="00674C23"/>
    <w:rsid w:val="00674CCD"/>
    <w:rsid w:val="00674D08"/>
    <w:rsid w:val="006752A7"/>
    <w:rsid w:val="0067530D"/>
    <w:rsid w:val="00675816"/>
    <w:rsid w:val="00676A8D"/>
    <w:rsid w:val="00676C4F"/>
    <w:rsid w:val="00676CC5"/>
    <w:rsid w:val="00676EAF"/>
    <w:rsid w:val="0067791C"/>
    <w:rsid w:val="00677CB4"/>
    <w:rsid w:val="006800C2"/>
    <w:rsid w:val="006805E3"/>
    <w:rsid w:val="006806DC"/>
    <w:rsid w:val="00680E94"/>
    <w:rsid w:val="00682A78"/>
    <w:rsid w:val="006834A8"/>
    <w:rsid w:val="00684095"/>
    <w:rsid w:val="0068497A"/>
    <w:rsid w:val="00684C78"/>
    <w:rsid w:val="00686168"/>
    <w:rsid w:val="006875DD"/>
    <w:rsid w:val="00687FB8"/>
    <w:rsid w:val="00690298"/>
    <w:rsid w:val="00690A00"/>
    <w:rsid w:val="00690A03"/>
    <w:rsid w:val="0069217D"/>
    <w:rsid w:val="00692A27"/>
    <w:rsid w:val="00693881"/>
    <w:rsid w:val="006939CC"/>
    <w:rsid w:val="00693A15"/>
    <w:rsid w:val="0069510E"/>
    <w:rsid w:val="00695220"/>
    <w:rsid w:val="00695261"/>
    <w:rsid w:val="0069538B"/>
    <w:rsid w:val="00695A85"/>
    <w:rsid w:val="006A0290"/>
    <w:rsid w:val="006A064F"/>
    <w:rsid w:val="006A07E0"/>
    <w:rsid w:val="006A14C7"/>
    <w:rsid w:val="006A17E2"/>
    <w:rsid w:val="006A2C3C"/>
    <w:rsid w:val="006A31CB"/>
    <w:rsid w:val="006A332A"/>
    <w:rsid w:val="006A39D9"/>
    <w:rsid w:val="006A43D3"/>
    <w:rsid w:val="006A4553"/>
    <w:rsid w:val="006A465E"/>
    <w:rsid w:val="006A5226"/>
    <w:rsid w:val="006A5901"/>
    <w:rsid w:val="006A6435"/>
    <w:rsid w:val="006A6866"/>
    <w:rsid w:val="006A714A"/>
    <w:rsid w:val="006A7A02"/>
    <w:rsid w:val="006B095F"/>
    <w:rsid w:val="006B0FE7"/>
    <w:rsid w:val="006B1095"/>
    <w:rsid w:val="006B11E1"/>
    <w:rsid w:val="006B128E"/>
    <w:rsid w:val="006B2EB1"/>
    <w:rsid w:val="006B4D5D"/>
    <w:rsid w:val="006B5F53"/>
    <w:rsid w:val="006B6ECC"/>
    <w:rsid w:val="006B7398"/>
    <w:rsid w:val="006B7ACA"/>
    <w:rsid w:val="006B7CBF"/>
    <w:rsid w:val="006C01B8"/>
    <w:rsid w:val="006C053B"/>
    <w:rsid w:val="006C0DC3"/>
    <w:rsid w:val="006C174A"/>
    <w:rsid w:val="006C2618"/>
    <w:rsid w:val="006C48CA"/>
    <w:rsid w:val="006C521B"/>
    <w:rsid w:val="006C574E"/>
    <w:rsid w:val="006C6004"/>
    <w:rsid w:val="006C638E"/>
    <w:rsid w:val="006C65F5"/>
    <w:rsid w:val="006C6734"/>
    <w:rsid w:val="006C6A6B"/>
    <w:rsid w:val="006C6B29"/>
    <w:rsid w:val="006C6BED"/>
    <w:rsid w:val="006C735B"/>
    <w:rsid w:val="006D0254"/>
    <w:rsid w:val="006D02C6"/>
    <w:rsid w:val="006D0DC6"/>
    <w:rsid w:val="006D0FA3"/>
    <w:rsid w:val="006D11D3"/>
    <w:rsid w:val="006D17BA"/>
    <w:rsid w:val="006D29CE"/>
    <w:rsid w:val="006D363A"/>
    <w:rsid w:val="006D4425"/>
    <w:rsid w:val="006D53B9"/>
    <w:rsid w:val="006D5720"/>
    <w:rsid w:val="006D6402"/>
    <w:rsid w:val="006D6822"/>
    <w:rsid w:val="006D68EF"/>
    <w:rsid w:val="006D7DA3"/>
    <w:rsid w:val="006E067E"/>
    <w:rsid w:val="006E3306"/>
    <w:rsid w:val="006E3B64"/>
    <w:rsid w:val="006E4387"/>
    <w:rsid w:val="006E50F5"/>
    <w:rsid w:val="006E5797"/>
    <w:rsid w:val="006E5FE3"/>
    <w:rsid w:val="006E7E1A"/>
    <w:rsid w:val="006F08F0"/>
    <w:rsid w:val="006F0AC7"/>
    <w:rsid w:val="006F0EF2"/>
    <w:rsid w:val="006F103E"/>
    <w:rsid w:val="006F1487"/>
    <w:rsid w:val="006F1624"/>
    <w:rsid w:val="006F19F9"/>
    <w:rsid w:val="006F1B72"/>
    <w:rsid w:val="006F1D17"/>
    <w:rsid w:val="006F208A"/>
    <w:rsid w:val="006F25EB"/>
    <w:rsid w:val="006F5CE4"/>
    <w:rsid w:val="006F5D0B"/>
    <w:rsid w:val="006F5DED"/>
    <w:rsid w:val="006F60E0"/>
    <w:rsid w:val="006F60E2"/>
    <w:rsid w:val="006F7658"/>
    <w:rsid w:val="006F7D3E"/>
    <w:rsid w:val="00700749"/>
    <w:rsid w:val="00700D58"/>
    <w:rsid w:val="00700F49"/>
    <w:rsid w:val="0070113D"/>
    <w:rsid w:val="00701748"/>
    <w:rsid w:val="007018A5"/>
    <w:rsid w:val="00701A2F"/>
    <w:rsid w:val="00701B29"/>
    <w:rsid w:val="00702748"/>
    <w:rsid w:val="0070336A"/>
    <w:rsid w:val="0070361F"/>
    <w:rsid w:val="00704280"/>
    <w:rsid w:val="007053D4"/>
    <w:rsid w:val="00705705"/>
    <w:rsid w:val="00705F5F"/>
    <w:rsid w:val="00706397"/>
    <w:rsid w:val="00706A46"/>
    <w:rsid w:val="00706EB7"/>
    <w:rsid w:val="007076AC"/>
    <w:rsid w:val="0070782C"/>
    <w:rsid w:val="00711FE0"/>
    <w:rsid w:val="00712D0D"/>
    <w:rsid w:val="00712FDD"/>
    <w:rsid w:val="00713C38"/>
    <w:rsid w:val="00713F83"/>
    <w:rsid w:val="0071482F"/>
    <w:rsid w:val="00714EBC"/>
    <w:rsid w:val="00715227"/>
    <w:rsid w:val="0071583D"/>
    <w:rsid w:val="00715C8C"/>
    <w:rsid w:val="00716277"/>
    <w:rsid w:val="00716548"/>
    <w:rsid w:val="007168F9"/>
    <w:rsid w:val="007172C5"/>
    <w:rsid w:val="00717CA7"/>
    <w:rsid w:val="00717DF9"/>
    <w:rsid w:val="00720303"/>
    <w:rsid w:val="00720AB4"/>
    <w:rsid w:val="00720CC4"/>
    <w:rsid w:val="007214CD"/>
    <w:rsid w:val="00721B33"/>
    <w:rsid w:val="007221D7"/>
    <w:rsid w:val="00722749"/>
    <w:rsid w:val="00723224"/>
    <w:rsid w:val="007234A7"/>
    <w:rsid w:val="00723A53"/>
    <w:rsid w:val="00723EE5"/>
    <w:rsid w:val="00723F70"/>
    <w:rsid w:val="0072400A"/>
    <w:rsid w:val="00724078"/>
    <w:rsid w:val="0072438B"/>
    <w:rsid w:val="00725C72"/>
    <w:rsid w:val="00725DDC"/>
    <w:rsid w:val="00725F50"/>
    <w:rsid w:val="00726426"/>
    <w:rsid w:val="00726A2E"/>
    <w:rsid w:val="0072791B"/>
    <w:rsid w:val="00727A4D"/>
    <w:rsid w:val="007308C6"/>
    <w:rsid w:val="00730B52"/>
    <w:rsid w:val="0073127C"/>
    <w:rsid w:val="007319F9"/>
    <w:rsid w:val="00731CB2"/>
    <w:rsid w:val="00731DB0"/>
    <w:rsid w:val="007326E6"/>
    <w:rsid w:val="00732EC7"/>
    <w:rsid w:val="00733519"/>
    <w:rsid w:val="00733DB0"/>
    <w:rsid w:val="00733F98"/>
    <w:rsid w:val="00735BC1"/>
    <w:rsid w:val="00735D57"/>
    <w:rsid w:val="00736D36"/>
    <w:rsid w:val="00737B07"/>
    <w:rsid w:val="00737F4E"/>
    <w:rsid w:val="007400B3"/>
    <w:rsid w:val="00740225"/>
    <w:rsid w:val="00741F41"/>
    <w:rsid w:val="00742506"/>
    <w:rsid w:val="0074311C"/>
    <w:rsid w:val="00743766"/>
    <w:rsid w:val="00743819"/>
    <w:rsid w:val="00743A58"/>
    <w:rsid w:val="007446B1"/>
    <w:rsid w:val="00744C4D"/>
    <w:rsid w:val="00744CC8"/>
    <w:rsid w:val="007456E3"/>
    <w:rsid w:val="0074587A"/>
    <w:rsid w:val="007460C3"/>
    <w:rsid w:val="00746438"/>
    <w:rsid w:val="007478F3"/>
    <w:rsid w:val="007478FB"/>
    <w:rsid w:val="007502E4"/>
    <w:rsid w:val="007523C7"/>
    <w:rsid w:val="00752BB5"/>
    <w:rsid w:val="00753AEC"/>
    <w:rsid w:val="00753B85"/>
    <w:rsid w:val="00754BD5"/>
    <w:rsid w:val="00756B60"/>
    <w:rsid w:val="007575D2"/>
    <w:rsid w:val="00757895"/>
    <w:rsid w:val="00757E77"/>
    <w:rsid w:val="00760086"/>
    <w:rsid w:val="007607B8"/>
    <w:rsid w:val="00760AB6"/>
    <w:rsid w:val="00760AEC"/>
    <w:rsid w:val="007613AA"/>
    <w:rsid w:val="007619F1"/>
    <w:rsid w:val="007622DB"/>
    <w:rsid w:val="00762B08"/>
    <w:rsid w:val="00762B54"/>
    <w:rsid w:val="007631D4"/>
    <w:rsid w:val="0076370A"/>
    <w:rsid w:val="00763889"/>
    <w:rsid w:val="00764557"/>
    <w:rsid w:val="0076488E"/>
    <w:rsid w:val="00765CB5"/>
    <w:rsid w:val="00766127"/>
    <w:rsid w:val="007664C9"/>
    <w:rsid w:val="00766825"/>
    <w:rsid w:val="007670FE"/>
    <w:rsid w:val="00770DE1"/>
    <w:rsid w:val="00770F65"/>
    <w:rsid w:val="007722CF"/>
    <w:rsid w:val="007725EB"/>
    <w:rsid w:val="00772D66"/>
    <w:rsid w:val="00772E34"/>
    <w:rsid w:val="00774B1F"/>
    <w:rsid w:val="007755E1"/>
    <w:rsid w:val="007756A0"/>
    <w:rsid w:val="007759A6"/>
    <w:rsid w:val="00775A50"/>
    <w:rsid w:val="00775B1D"/>
    <w:rsid w:val="0077702C"/>
    <w:rsid w:val="007776C8"/>
    <w:rsid w:val="00777F74"/>
    <w:rsid w:val="00780502"/>
    <w:rsid w:val="00780FC2"/>
    <w:rsid w:val="00781E2F"/>
    <w:rsid w:val="007826D8"/>
    <w:rsid w:val="007827AB"/>
    <w:rsid w:val="00782B58"/>
    <w:rsid w:val="0078326E"/>
    <w:rsid w:val="007838DA"/>
    <w:rsid w:val="00784951"/>
    <w:rsid w:val="00784EF7"/>
    <w:rsid w:val="00784F5C"/>
    <w:rsid w:val="00785A03"/>
    <w:rsid w:val="0078615C"/>
    <w:rsid w:val="007861E4"/>
    <w:rsid w:val="0078755E"/>
    <w:rsid w:val="007901FB"/>
    <w:rsid w:val="00790202"/>
    <w:rsid w:val="00790332"/>
    <w:rsid w:val="0079034C"/>
    <w:rsid w:val="00791829"/>
    <w:rsid w:val="00791BB9"/>
    <w:rsid w:val="0079200D"/>
    <w:rsid w:val="007925AE"/>
    <w:rsid w:val="00792799"/>
    <w:rsid w:val="00792A4A"/>
    <w:rsid w:val="00792EFD"/>
    <w:rsid w:val="00792FB0"/>
    <w:rsid w:val="007930D7"/>
    <w:rsid w:val="00793566"/>
    <w:rsid w:val="007935FB"/>
    <w:rsid w:val="0079371F"/>
    <w:rsid w:val="00793813"/>
    <w:rsid w:val="007943D9"/>
    <w:rsid w:val="0079548A"/>
    <w:rsid w:val="00795A04"/>
    <w:rsid w:val="00795B16"/>
    <w:rsid w:val="00795B69"/>
    <w:rsid w:val="00796D5F"/>
    <w:rsid w:val="00796E89"/>
    <w:rsid w:val="0079710E"/>
    <w:rsid w:val="00797C05"/>
    <w:rsid w:val="007A0892"/>
    <w:rsid w:val="007A127B"/>
    <w:rsid w:val="007A1512"/>
    <w:rsid w:val="007A19B2"/>
    <w:rsid w:val="007A1BBE"/>
    <w:rsid w:val="007A1D97"/>
    <w:rsid w:val="007A350C"/>
    <w:rsid w:val="007A3F29"/>
    <w:rsid w:val="007A3FCD"/>
    <w:rsid w:val="007A4D1C"/>
    <w:rsid w:val="007A5614"/>
    <w:rsid w:val="007A6345"/>
    <w:rsid w:val="007A68C1"/>
    <w:rsid w:val="007A6CD6"/>
    <w:rsid w:val="007A785B"/>
    <w:rsid w:val="007B00C6"/>
    <w:rsid w:val="007B0B62"/>
    <w:rsid w:val="007B0D40"/>
    <w:rsid w:val="007B129D"/>
    <w:rsid w:val="007B2532"/>
    <w:rsid w:val="007B5084"/>
    <w:rsid w:val="007B52F0"/>
    <w:rsid w:val="007B56D3"/>
    <w:rsid w:val="007B5D04"/>
    <w:rsid w:val="007B66E6"/>
    <w:rsid w:val="007B6808"/>
    <w:rsid w:val="007B6C7E"/>
    <w:rsid w:val="007B6CBB"/>
    <w:rsid w:val="007B700B"/>
    <w:rsid w:val="007B72E7"/>
    <w:rsid w:val="007B7926"/>
    <w:rsid w:val="007B7EA2"/>
    <w:rsid w:val="007C0162"/>
    <w:rsid w:val="007C0674"/>
    <w:rsid w:val="007C09F1"/>
    <w:rsid w:val="007C0EC4"/>
    <w:rsid w:val="007C0F96"/>
    <w:rsid w:val="007C18BE"/>
    <w:rsid w:val="007C203F"/>
    <w:rsid w:val="007C2114"/>
    <w:rsid w:val="007C3118"/>
    <w:rsid w:val="007C3FCA"/>
    <w:rsid w:val="007C43A9"/>
    <w:rsid w:val="007C4700"/>
    <w:rsid w:val="007C47D3"/>
    <w:rsid w:val="007C4819"/>
    <w:rsid w:val="007C4E97"/>
    <w:rsid w:val="007C56D1"/>
    <w:rsid w:val="007C5D4F"/>
    <w:rsid w:val="007C6923"/>
    <w:rsid w:val="007C7622"/>
    <w:rsid w:val="007D0230"/>
    <w:rsid w:val="007D0BC1"/>
    <w:rsid w:val="007D0C28"/>
    <w:rsid w:val="007D15B3"/>
    <w:rsid w:val="007D16CD"/>
    <w:rsid w:val="007D20FB"/>
    <w:rsid w:val="007D2340"/>
    <w:rsid w:val="007D28E1"/>
    <w:rsid w:val="007D2A11"/>
    <w:rsid w:val="007D3FFA"/>
    <w:rsid w:val="007D4CF5"/>
    <w:rsid w:val="007D5128"/>
    <w:rsid w:val="007D51E2"/>
    <w:rsid w:val="007D5C79"/>
    <w:rsid w:val="007D6495"/>
    <w:rsid w:val="007D6554"/>
    <w:rsid w:val="007D692E"/>
    <w:rsid w:val="007D6C1E"/>
    <w:rsid w:val="007D78E6"/>
    <w:rsid w:val="007E10CE"/>
    <w:rsid w:val="007E1440"/>
    <w:rsid w:val="007E1B83"/>
    <w:rsid w:val="007E1FB0"/>
    <w:rsid w:val="007E324F"/>
    <w:rsid w:val="007E32D8"/>
    <w:rsid w:val="007E3379"/>
    <w:rsid w:val="007E4502"/>
    <w:rsid w:val="007E4678"/>
    <w:rsid w:val="007E4E6D"/>
    <w:rsid w:val="007E5BA5"/>
    <w:rsid w:val="007E5ED8"/>
    <w:rsid w:val="007E6169"/>
    <w:rsid w:val="007E6291"/>
    <w:rsid w:val="007E6A3C"/>
    <w:rsid w:val="007E71E2"/>
    <w:rsid w:val="007F08AC"/>
    <w:rsid w:val="007F0DCA"/>
    <w:rsid w:val="007F2130"/>
    <w:rsid w:val="007F28E0"/>
    <w:rsid w:val="007F2F0D"/>
    <w:rsid w:val="007F3438"/>
    <w:rsid w:val="007F369E"/>
    <w:rsid w:val="007F3CBF"/>
    <w:rsid w:val="007F42FE"/>
    <w:rsid w:val="007F470F"/>
    <w:rsid w:val="007F4A46"/>
    <w:rsid w:val="007F4AC1"/>
    <w:rsid w:val="007F574D"/>
    <w:rsid w:val="007F6241"/>
    <w:rsid w:val="007F655C"/>
    <w:rsid w:val="007F69F7"/>
    <w:rsid w:val="007F7135"/>
    <w:rsid w:val="007F7370"/>
    <w:rsid w:val="007F774E"/>
    <w:rsid w:val="007F782F"/>
    <w:rsid w:val="007F7A46"/>
    <w:rsid w:val="0080065A"/>
    <w:rsid w:val="00800C5B"/>
    <w:rsid w:val="00800C93"/>
    <w:rsid w:val="0080228F"/>
    <w:rsid w:val="0080230A"/>
    <w:rsid w:val="00802766"/>
    <w:rsid w:val="0080375E"/>
    <w:rsid w:val="008039BD"/>
    <w:rsid w:val="00804C6D"/>
    <w:rsid w:val="008054B1"/>
    <w:rsid w:val="0080578C"/>
    <w:rsid w:val="008058FC"/>
    <w:rsid w:val="0080616F"/>
    <w:rsid w:val="00806DA9"/>
    <w:rsid w:val="00806FD3"/>
    <w:rsid w:val="008073CE"/>
    <w:rsid w:val="00807ECB"/>
    <w:rsid w:val="00810278"/>
    <w:rsid w:val="00810362"/>
    <w:rsid w:val="0081090D"/>
    <w:rsid w:val="0081194F"/>
    <w:rsid w:val="00811FC5"/>
    <w:rsid w:val="0081235D"/>
    <w:rsid w:val="00812FAC"/>
    <w:rsid w:val="0081409C"/>
    <w:rsid w:val="0081448D"/>
    <w:rsid w:val="0081488B"/>
    <w:rsid w:val="00814CA4"/>
    <w:rsid w:val="00814E3D"/>
    <w:rsid w:val="00814FB4"/>
    <w:rsid w:val="008151B6"/>
    <w:rsid w:val="00815A1D"/>
    <w:rsid w:val="00815B3A"/>
    <w:rsid w:val="00816162"/>
    <w:rsid w:val="00816863"/>
    <w:rsid w:val="00817024"/>
    <w:rsid w:val="008177D1"/>
    <w:rsid w:val="0082085C"/>
    <w:rsid w:val="00820C39"/>
    <w:rsid w:val="00821BA0"/>
    <w:rsid w:val="0082295B"/>
    <w:rsid w:val="008239AE"/>
    <w:rsid w:val="00823D67"/>
    <w:rsid w:val="008240B3"/>
    <w:rsid w:val="00824720"/>
    <w:rsid w:val="0082472E"/>
    <w:rsid w:val="00824F95"/>
    <w:rsid w:val="008251F7"/>
    <w:rsid w:val="00825597"/>
    <w:rsid w:val="00825B81"/>
    <w:rsid w:val="008264B9"/>
    <w:rsid w:val="00826716"/>
    <w:rsid w:val="00826E3D"/>
    <w:rsid w:val="00826F6D"/>
    <w:rsid w:val="00827383"/>
    <w:rsid w:val="0082748F"/>
    <w:rsid w:val="00827933"/>
    <w:rsid w:val="00827E7E"/>
    <w:rsid w:val="008306F6"/>
    <w:rsid w:val="00831349"/>
    <w:rsid w:val="008318AB"/>
    <w:rsid w:val="0083217C"/>
    <w:rsid w:val="008323BB"/>
    <w:rsid w:val="00832B98"/>
    <w:rsid w:val="00833B38"/>
    <w:rsid w:val="00835A30"/>
    <w:rsid w:val="008363B3"/>
    <w:rsid w:val="008368E1"/>
    <w:rsid w:val="00836DD6"/>
    <w:rsid w:val="0083746B"/>
    <w:rsid w:val="008376FD"/>
    <w:rsid w:val="008378C3"/>
    <w:rsid w:val="008403CD"/>
    <w:rsid w:val="0084061A"/>
    <w:rsid w:val="00841C09"/>
    <w:rsid w:val="00841CA4"/>
    <w:rsid w:val="00842070"/>
    <w:rsid w:val="0084385D"/>
    <w:rsid w:val="0084440F"/>
    <w:rsid w:val="00844F11"/>
    <w:rsid w:val="0084599F"/>
    <w:rsid w:val="00845AB8"/>
    <w:rsid w:val="008460A8"/>
    <w:rsid w:val="0084685F"/>
    <w:rsid w:val="00846DE0"/>
    <w:rsid w:val="00846F51"/>
    <w:rsid w:val="00847E04"/>
    <w:rsid w:val="00850064"/>
    <w:rsid w:val="008507A7"/>
    <w:rsid w:val="00850B13"/>
    <w:rsid w:val="00851FD1"/>
    <w:rsid w:val="00852484"/>
    <w:rsid w:val="00852563"/>
    <w:rsid w:val="008535E3"/>
    <w:rsid w:val="00854313"/>
    <w:rsid w:val="0085536A"/>
    <w:rsid w:val="00855444"/>
    <w:rsid w:val="00855550"/>
    <w:rsid w:val="00855619"/>
    <w:rsid w:val="008558F1"/>
    <w:rsid w:val="00856440"/>
    <w:rsid w:val="0085653B"/>
    <w:rsid w:val="00856712"/>
    <w:rsid w:val="00856A8A"/>
    <w:rsid w:val="00857259"/>
    <w:rsid w:val="0085726F"/>
    <w:rsid w:val="008572D5"/>
    <w:rsid w:val="008577BD"/>
    <w:rsid w:val="008600DB"/>
    <w:rsid w:val="00860599"/>
    <w:rsid w:val="00861BD9"/>
    <w:rsid w:val="00861CEC"/>
    <w:rsid w:val="00861EC4"/>
    <w:rsid w:val="00862494"/>
    <w:rsid w:val="00862F51"/>
    <w:rsid w:val="008630A5"/>
    <w:rsid w:val="008630B4"/>
    <w:rsid w:val="008633F7"/>
    <w:rsid w:val="008651F8"/>
    <w:rsid w:val="008653E0"/>
    <w:rsid w:val="008659EA"/>
    <w:rsid w:val="00866DFF"/>
    <w:rsid w:val="008675A4"/>
    <w:rsid w:val="00867DA9"/>
    <w:rsid w:val="0087013E"/>
    <w:rsid w:val="008701B6"/>
    <w:rsid w:val="0087038F"/>
    <w:rsid w:val="008706B8"/>
    <w:rsid w:val="00870767"/>
    <w:rsid w:val="008731AF"/>
    <w:rsid w:val="008735CB"/>
    <w:rsid w:val="00873C7A"/>
    <w:rsid w:val="00873FB0"/>
    <w:rsid w:val="008747D3"/>
    <w:rsid w:val="008748FC"/>
    <w:rsid w:val="00874A99"/>
    <w:rsid w:val="00874BFE"/>
    <w:rsid w:val="00875193"/>
    <w:rsid w:val="008760D8"/>
    <w:rsid w:val="008768E1"/>
    <w:rsid w:val="0087695A"/>
    <w:rsid w:val="00877214"/>
    <w:rsid w:val="00877325"/>
    <w:rsid w:val="008776B9"/>
    <w:rsid w:val="00877BC1"/>
    <w:rsid w:val="00880E55"/>
    <w:rsid w:val="008813C0"/>
    <w:rsid w:val="00881437"/>
    <w:rsid w:val="00881445"/>
    <w:rsid w:val="00881840"/>
    <w:rsid w:val="008821BA"/>
    <w:rsid w:val="00882611"/>
    <w:rsid w:val="00883636"/>
    <w:rsid w:val="00884967"/>
    <w:rsid w:val="00884D31"/>
    <w:rsid w:val="008851C8"/>
    <w:rsid w:val="00885B99"/>
    <w:rsid w:val="00885BF2"/>
    <w:rsid w:val="0088630A"/>
    <w:rsid w:val="0088640C"/>
    <w:rsid w:val="00887A5B"/>
    <w:rsid w:val="008901F3"/>
    <w:rsid w:val="00890310"/>
    <w:rsid w:val="008918DC"/>
    <w:rsid w:val="00891B0C"/>
    <w:rsid w:val="008929B3"/>
    <w:rsid w:val="008930D7"/>
    <w:rsid w:val="00893A33"/>
    <w:rsid w:val="00894327"/>
    <w:rsid w:val="008949CF"/>
    <w:rsid w:val="008949F2"/>
    <w:rsid w:val="00894C6F"/>
    <w:rsid w:val="00895568"/>
    <w:rsid w:val="00895BE3"/>
    <w:rsid w:val="00896A1F"/>
    <w:rsid w:val="008974BF"/>
    <w:rsid w:val="008975EA"/>
    <w:rsid w:val="00897F27"/>
    <w:rsid w:val="008A0563"/>
    <w:rsid w:val="008A0587"/>
    <w:rsid w:val="008A078F"/>
    <w:rsid w:val="008A09E2"/>
    <w:rsid w:val="008A13E2"/>
    <w:rsid w:val="008A16E3"/>
    <w:rsid w:val="008A2226"/>
    <w:rsid w:val="008A29E6"/>
    <w:rsid w:val="008A2D0A"/>
    <w:rsid w:val="008A4120"/>
    <w:rsid w:val="008A6AD7"/>
    <w:rsid w:val="008A7954"/>
    <w:rsid w:val="008A79D5"/>
    <w:rsid w:val="008A7B91"/>
    <w:rsid w:val="008B0E38"/>
    <w:rsid w:val="008B0F5B"/>
    <w:rsid w:val="008B1233"/>
    <w:rsid w:val="008B229F"/>
    <w:rsid w:val="008B22CF"/>
    <w:rsid w:val="008B23C6"/>
    <w:rsid w:val="008B2861"/>
    <w:rsid w:val="008B2932"/>
    <w:rsid w:val="008B2BFF"/>
    <w:rsid w:val="008B2DAE"/>
    <w:rsid w:val="008B2E6F"/>
    <w:rsid w:val="008B2E91"/>
    <w:rsid w:val="008B3110"/>
    <w:rsid w:val="008B3632"/>
    <w:rsid w:val="008B423A"/>
    <w:rsid w:val="008B5902"/>
    <w:rsid w:val="008B6296"/>
    <w:rsid w:val="008B64C0"/>
    <w:rsid w:val="008B6F66"/>
    <w:rsid w:val="008B70D6"/>
    <w:rsid w:val="008B71B8"/>
    <w:rsid w:val="008B786A"/>
    <w:rsid w:val="008B7B4D"/>
    <w:rsid w:val="008C0A18"/>
    <w:rsid w:val="008C1A09"/>
    <w:rsid w:val="008C1C79"/>
    <w:rsid w:val="008C1DC3"/>
    <w:rsid w:val="008C1F55"/>
    <w:rsid w:val="008C27DA"/>
    <w:rsid w:val="008C2B80"/>
    <w:rsid w:val="008C32E4"/>
    <w:rsid w:val="008C3554"/>
    <w:rsid w:val="008C3615"/>
    <w:rsid w:val="008C3E56"/>
    <w:rsid w:val="008C4873"/>
    <w:rsid w:val="008C4F95"/>
    <w:rsid w:val="008C5159"/>
    <w:rsid w:val="008C55AA"/>
    <w:rsid w:val="008C56F7"/>
    <w:rsid w:val="008C590A"/>
    <w:rsid w:val="008C5982"/>
    <w:rsid w:val="008C5BD5"/>
    <w:rsid w:val="008C5E19"/>
    <w:rsid w:val="008C61FE"/>
    <w:rsid w:val="008C6E42"/>
    <w:rsid w:val="008C7654"/>
    <w:rsid w:val="008C7692"/>
    <w:rsid w:val="008C7981"/>
    <w:rsid w:val="008D046B"/>
    <w:rsid w:val="008D04BA"/>
    <w:rsid w:val="008D079A"/>
    <w:rsid w:val="008D0F2E"/>
    <w:rsid w:val="008D1383"/>
    <w:rsid w:val="008D1560"/>
    <w:rsid w:val="008D172D"/>
    <w:rsid w:val="008D1E9D"/>
    <w:rsid w:val="008D29CE"/>
    <w:rsid w:val="008D2F17"/>
    <w:rsid w:val="008D338F"/>
    <w:rsid w:val="008D399A"/>
    <w:rsid w:val="008D4086"/>
    <w:rsid w:val="008D4341"/>
    <w:rsid w:val="008D4F4C"/>
    <w:rsid w:val="008D5591"/>
    <w:rsid w:val="008D5701"/>
    <w:rsid w:val="008D5BC5"/>
    <w:rsid w:val="008D73A5"/>
    <w:rsid w:val="008D79EB"/>
    <w:rsid w:val="008E04D2"/>
    <w:rsid w:val="008E128E"/>
    <w:rsid w:val="008E159A"/>
    <w:rsid w:val="008E1B4E"/>
    <w:rsid w:val="008E1F2F"/>
    <w:rsid w:val="008E32B1"/>
    <w:rsid w:val="008E344E"/>
    <w:rsid w:val="008E37FE"/>
    <w:rsid w:val="008E39E7"/>
    <w:rsid w:val="008E3C82"/>
    <w:rsid w:val="008E42AB"/>
    <w:rsid w:val="008E4831"/>
    <w:rsid w:val="008E50B3"/>
    <w:rsid w:val="008E68D9"/>
    <w:rsid w:val="008E68EA"/>
    <w:rsid w:val="008E6B39"/>
    <w:rsid w:val="008E7478"/>
    <w:rsid w:val="008E7604"/>
    <w:rsid w:val="008F0E1C"/>
    <w:rsid w:val="008F2160"/>
    <w:rsid w:val="008F2809"/>
    <w:rsid w:val="008F2A57"/>
    <w:rsid w:val="008F2E6C"/>
    <w:rsid w:val="008F2EAB"/>
    <w:rsid w:val="008F4738"/>
    <w:rsid w:val="008F4DEB"/>
    <w:rsid w:val="008F4ED7"/>
    <w:rsid w:val="008F5109"/>
    <w:rsid w:val="008F5B36"/>
    <w:rsid w:val="008F654D"/>
    <w:rsid w:val="008F6586"/>
    <w:rsid w:val="008F694D"/>
    <w:rsid w:val="008F6A77"/>
    <w:rsid w:val="008F6B6D"/>
    <w:rsid w:val="008F6F06"/>
    <w:rsid w:val="008F702E"/>
    <w:rsid w:val="008F7B6C"/>
    <w:rsid w:val="009000B7"/>
    <w:rsid w:val="009005AB"/>
    <w:rsid w:val="00900897"/>
    <w:rsid w:val="00900E3C"/>
    <w:rsid w:val="00900EE4"/>
    <w:rsid w:val="00901DBC"/>
    <w:rsid w:val="00901F99"/>
    <w:rsid w:val="00902381"/>
    <w:rsid w:val="009024B1"/>
    <w:rsid w:val="009030BE"/>
    <w:rsid w:val="00905CDA"/>
    <w:rsid w:val="00905F29"/>
    <w:rsid w:val="0090623C"/>
    <w:rsid w:val="009068A3"/>
    <w:rsid w:val="00907033"/>
    <w:rsid w:val="0090722C"/>
    <w:rsid w:val="009074E0"/>
    <w:rsid w:val="00907E21"/>
    <w:rsid w:val="00907EEB"/>
    <w:rsid w:val="0091040D"/>
    <w:rsid w:val="0091063A"/>
    <w:rsid w:val="009109B7"/>
    <w:rsid w:val="0091192B"/>
    <w:rsid w:val="00911B5E"/>
    <w:rsid w:val="009146F8"/>
    <w:rsid w:val="00914E91"/>
    <w:rsid w:val="0091565D"/>
    <w:rsid w:val="00915697"/>
    <w:rsid w:val="00915E9D"/>
    <w:rsid w:val="00916194"/>
    <w:rsid w:val="009173A0"/>
    <w:rsid w:val="009175A2"/>
    <w:rsid w:val="009200D5"/>
    <w:rsid w:val="00920812"/>
    <w:rsid w:val="00920E65"/>
    <w:rsid w:val="00921ED5"/>
    <w:rsid w:val="00922629"/>
    <w:rsid w:val="00922E05"/>
    <w:rsid w:val="00922FA8"/>
    <w:rsid w:val="00923392"/>
    <w:rsid w:val="00924994"/>
    <w:rsid w:val="0092635B"/>
    <w:rsid w:val="009269C4"/>
    <w:rsid w:val="00927658"/>
    <w:rsid w:val="009306AF"/>
    <w:rsid w:val="00930721"/>
    <w:rsid w:val="009319E3"/>
    <w:rsid w:val="00931AED"/>
    <w:rsid w:val="00932336"/>
    <w:rsid w:val="009327AB"/>
    <w:rsid w:val="009332E2"/>
    <w:rsid w:val="00933ACA"/>
    <w:rsid w:val="00933B26"/>
    <w:rsid w:val="009345CD"/>
    <w:rsid w:val="009346F5"/>
    <w:rsid w:val="00934701"/>
    <w:rsid w:val="00934819"/>
    <w:rsid w:val="00934BF2"/>
    <w:rsid w:val="00934D5E"/>
    <w:rsid w:val="009354F1"/>
    <w:rsid w:val="00935DA5"/>
    <w:rsid w:val="009361F1"/>
    <w:rsid w:val="0093658B"/>
    <w:rsid w:val="0093779A"/>
    <w:rsid w:val="009401F1"/>
    <w:rsid w:val="009407AA"/>
    <w:rsid w:val="00940B6C"/>
    <w:rsid w:val="00940E2C"/>
    <w:rsid w:val="009413E8"/>
    <w:rsid w:val="00941A58"/>
    <w:rsid w:val="00941BF8"/>
    <w:rsid w:val="00941DC1"/>
    <w:rsid w:val="009422C0"/>
    <w:rsid w:val="009438A0"/>
    <w:rsid w:val="00943D84"/>
    <w:rsid w:val="00944439"/>
    <w:rsid w:val="00944615"/>
    <w:rsid w:val="00944794"/>
    <w:rsid w:val="00944F5F"/>
    <w:rsid w:val="00945020"/>
    <w:rsid w:val="0094656A"/>
    <w:rsid w:val="009466BB"/>
    <w:rsid w:val="0094677D"/>
    <w:rsid w:val="009469D5"/>
    <w:rsid w:val="00946C4F"/>
    <w:rsid w:val="00946F99"/>
    <w:rsid w:val="009475C4"/>
    <w:rsid w:val="00947B86"/>
    <w:rsid w:val="00947C7C"/>
    <w:rsid w:val="0095007F"/>
    <w:rsid w:val="00950756"/>
    <w:rsid w:val="00950909"/>
    <w:rsid w:val="00950E31"/>
    <w:rsid w:val="009512FB"/>
    <w:rsid w:val="00951985"/>
    <w:rsid w:val="00953010"/>
    <w:rsid w:val="00953092"/>
    <w:rsid w:val="009532E5"/>
    <w:rsid w:val="009537D6"/>
    <w:rsid w:val="009538FE"/>
    <w:rsid w:val="0095445B"/>
    <w:rsid w:val="0095605A"/>
    <w:rsid w:val="009562AD"/>
    <w:rsid w:val="0095637B"/>
    <w:rsid w:val="009569D6"/>
    <w:rsid w:val="00956C2F"/>
    <w:rsid w:val="00957888"/>
    <w:rsid w:val="00960108"/>
    <w:rsid w:val="0096127C"/>
    <w:rsid w:val="00961942"/>
    <w:rsid w:val="00961CA3"/>
    <w:rsid w:val="00962DE5"/>
    <w:rsid w:val="0096305A"/>
    <w:rsid w:val="00963945"/>
    <w:rsid w:val="00963D2C"/>
    <w:rsid w:val="00964153"/>
    <w:rsid w:val="00964349"/>
    <w:rsid w:val="00964F2D"/>
    <w:rsid w:val="009654E7"/>
    <w:rsid w:val="00965573"/>
    <w:rsid w:val="0096644A"/>
    <w:rsid w:val="00967531"/>
    <w:rsid w:val="00967599"/>
    <w:rsid w:val="0096782B"/>
    <w:rsid w:val="00967F94"/>
    <w:rsid w:val="00970597"/>
    <w:rsid w:val="0097070F"/>
    <w:rsid w:val="00970933"/>
    <w:rsid w:val="00970F93"/>
    <w:rsid w:val="009720EC"/>
    <w:rsid w:val="00972B6D"/>
    <w:rsid w:val="00972C3C"/>
    <w:rsid w:val="00973D64"/>
    <w:rsid w:val="0097420E"/>
    <w:rsid w:val="00974475"/>
    <w:rsid w:val="00976136"/>
    <w:rsid w:val="009761CC"/>
    <w:rsid w:val="00976AC7"/>
    <w:rsid w:val="009773E2"/>
    <w:rsid w:val="00977999"/>
    <w:rsid w:val="00980670"/>
    <w:rsid w:val="00981181"/>
    <w:rsid w:val="0098250C"/>
    <w:rsid w:val="009833A5"/>
    <w:rsid w:val="00983743"/>
    <w:rsid w:val="0098397A"/>
    <w:rsid w:val="0098465A"/>
    <w:rsid w:val="00984A31"/>
    <w:rsid w:val="00985193"/>
    <w:rsid w:val="00985734"/>
    <w:rsid w:val="00985A02"/>
    <w:rsid w:val="00985ACD"/>
    <w:rsid w:val="009865D3"/>
    <w:rsid w:val="00986664"/>
    <w:rsid w:val="00986E40"/>
    <w:rsid w:val="00987317"/>
    <w:rsid w:val="00987970"/>
    <w:rsid w:val="00987B7E"/>
    <w:rsid w:val="0099027F"/>
    <w:rsid w:val="009904BB"/>
    <w:rsid w:val="00990F9D"/>
    <w:rsid w:val="009919ED"/>
    <w:rsid w:val="0099365B"/>
    <w:rsid w:val="00993842"/>
    <w:rsid w:val="00993EF7"/>
    <w:rsid w:val="009945F3"/>
    <w:rsid w:val="009948B7"/>
    <w:rsid w:val="009949D3"/>
    <w:rsid w:val="00994BAF"/>
    <w:rsid w:val="00995AD7"/>
    <w:rsid w:val="00995CC2"/>
    <w:rsid w:val="0099607F"/>
    <w:rsid w:val="009960CB"/>
    <w:rsid w:val="009960EE"/>
    <w:rsid w:val="009961F0"/>
    <w:rsid w:val="00996A20"/>
    <w:rsid w:val="009977E7"/>
    <w:rsid w:val="00997B6E"/>
    <w:rsid w:val="00997E37"/>
    <w:rsid w:val="009A07B5"/>
    <w:rsid w:val="009A0957"/>
    <w:rsid w:val="009A0DBA"/>
    <w:rsid w:val="009A19A3"/>
    <w:rsid w:val="009A1EDF"/>
    <w:rsid w:val="009A1F4A"/>
    <w:rsid w:val="009A237D"/>
    <w:rsid w:val="009A38F5"/>
    <w:rsid w:val="009A40D8"/>
    <w:rsid w:val="009A493A"/>
    <w:rsid w:val="009A5A5A"/>
    <w:rsid w:val="009A60A5"/>
    <w:rsid w:val="009A6253"/>
    <w:rsid w:val="009A6388"/>
    <w:rsid w:val="009A646E"/>
    <w:rsid w:val="009A66C6"/>
    <w:rsid w:val="009A69F9"/>
    <w:rsid w:val="009A750B"/>
    <w:rsid w:val="009A7613"/>
    <w:rsid w:val="009A7A8A"/>
    <w:rsid w:val="009B004F"/>
    <w:rsid w:val="009B07EE"/>
    <w:rsid w:val="009B15A4"/>
    <w:rsid w:val="009B2BF6"/>
    <w:rsid w:val="009B2D44"/>
    <w:rsid w:val="009B2E51"/>
    <w:rsid w:val="009B3703"/>
    <w:rsid w:val="009B3ABB"/>
    <w:rsid w:val="009B3E49"/>
    <w:rsid w:val="009B41F1"/>
    <w:rsid w:val="009B42CD"/>
    <w:rsid w:val="009B49AC"/>
    <w:rsid w:val="009B49BD"/>
    <w:rsid w:val="009B4C3B"/>
    <w:rsid w:val="009B571E"/>
    <w:rsid w:val="009B578D"/>
    <w:rsid w:val="009B5CB8"/>
    <w:rsid w:val="009B5D88"/>
    <w:rsid w:val="009B77CD"/>
    <w:rsid w:val="009C00CF"/>
    <w:rsid w:val="009C022E"/>
    <w:rsid w:val="009C02C8"/>
    <w:rsid w:val="009C08A2"/>
    <w:rsid w:val="009C1BC7"/>
    <w:rsid w:val="009C1FEC"/>
    <w:rsid w:val="009C2F95"/>
    <w:rsid w:val="009C3013"/>
    <w:rsid w:val="009C307A"/>
    <w:rsid w:val="009C3097"/>
    <w:rsid w:val="009C35E3"/>
    <w:rsid w:val="009C3FA1"/>
    <w:rsid w:val="009C5266"/>
    <w:rsid w:val="009C55A0"/>
    <w:rsid w:val="009C57C9"/>
    <w:rsid w:val="009C6595"/>
    <w:rsid w:val="009C6777"/>
    <w:rsid w:val="009C7181"/>
    <w:rsid w:val="009C7903"/>
    <w:rsid w:val="009C7A01"/>
    <w:rsid w:val="009C7FD6"/>
    <w:rsid w:val="009D007C"/>
    <w:rsid w:val="009D1592"/>
    <w:rsid w:val="009D179A"/>
    <w:rsid w:val="009D2F50"/>
    <w:rsid w:val="009D3616"/>
    <w:rsid w:val="009D3F9E"/>
    <w:rsid w:val="009D462F"/>
    <w:rsid w:val="009D52DD"/>
    <w:rsid w:val="009D664B"/>
    <w:rsid w:val="009D66B9"/>
    <w:rsid w:val="009D6FA8"/>
    <w:rsid w:val="009D7D7E"/>
    <w:rsid w:val="009E0480"/>
    <w:rsid w:val="009E0CA7"/>
    <w:rsid w:val="009E11BD"/>
    <w:rsid w:val="009E1B66"/>
    <w:rsid w:val="009E284D"/>
    <w:rsid w:val="009E2ECF"/>
    <w:rsid w:val="009E302C"/>
    <w:rsid w:val="009E36A6"/>
    <w:rsid w:val="009E41CF"/>
    <w:rsid w:val="009E4A2B"/>
    <w:rsid w:val="009E5186"/>
    <w:rsid w:val="009E5609"/>
    <w:rsid w:val="009E64AC"/>
    <w:rsid w:val="009E650C"/>
    <w:rsid w:val="009E6734"/>
    <w:rsid w:val="009E68A8"/>
    <w:rsid w:val="009E6CB1"/>
    <w:rsid w:val="009E7702"/>
    <w:rsid w:val="009E7F7F"/>
    <w:rsid w:val="009F00E1"/>
    <w:rsid w:val="009F0122"/>
    <w:rsid w:val="009F0210"/>
    <w:rsid w:val="009F02E9"/>
    <w:rsid w:val="009F03E2"/>
    <w:rsid w:val="009F132D"/>
    <w:rsid w:val="009F1688"/>
    <w:rsid w:val="009F248D"/>
    <w:rsid w:val="009F2743"/>
    <w:rsid w:val="009F2A1A"/>
    <w:rsid w:val="009F2BD7"/>
    <w:rsid w:val="009F2E4F"/>
    <w:rsid w:val="009F5036"/>
    <w:rsid w:val="009F50D2"/>
    <w:rsid w:val="009F53F2"/>
    <w:rsid w:val="009F55AE"/>
    <w:rsid w:val="009F6397"/>
    <w:rsid w:val="009F6C0E"/>
    <w:rsid w:val="009F7057"/>
    <w:rsid w:val="00A004F2"/>
    <w:rsid w:val="00A00694"/>
    <w:rsid w:val="00A00AB8"/>
    <w:rsid w:val="00A0149C"/>
    <w:rsid w:val="00A015D2"/>
    <w:rsid w:val="00A01A97"/>
    <w:rsid w:val="00A03702"/>
    <w:rsid w:val="00A0463E"/>
    <w:rsid w:val="00A04D2C"/>
    <w:rsid w:val="00A04F00"/>
    <w:rsid w:val="00A04FBD"/>
    <w:rsid w:val="00A051B5"/>
    <w:rsid w:val="00A05C23"/>
    <w:rsid w:val="00A05D40"/>
    <w:rsid w:val="00A06DF0"/>
    <w:rsid w:val="00A07853"/>
    <w:rsid w:val="00A07BA5"/>
    <w:rsid w:val="00A07E02"/>
    <w:rsid w:val="00A11091"/>
    <w:rsid w:val="00A1328D"/>
    <w:rsid w:val="00A13858"/>
    <w:rsid w:val="00A13892"/>
    <w:rsid w:val="00A13980"/>
    <w:rsid w:val="00A13E9D"/>
    <w:rsid w:val="00A13F18"/>
    <w:rsid w:val="00A1485D"/>
    <w:rsid w:val="00A14A5D"/>
    <w:rsid w:val="00A158A6"/>
    <w:rsid w:val="00A15C6C"/>
    <w:rsid w:val="00A15EA8"/>
    <w:rsid w:val="00A17953"/>
    <w:rsid w:val="00A205C1"/>
    <w:rsid w:val="00A210BC"/>
    <w:rsid w:val="00A22366"/>
    <w:rsid w:val="00A22DD9"/>
    <w:rsid w:val="00A2341F"/>
    <w:rsid w:val="00A23957"/>
    <w:rsid w:val="00A24745"/>
    <w:rsid w:val="00A247A2"/>
    <w:rsid w:val="00A24A92"/>
    <w:rsid w:val="00A24FAF"/>
    <w:rsid w:val="00A2588F"/>
    <w:rsid w:val="00A259EC"/>
    <w:rsid w:val="00A276C9"/>
    <w:rsid w:val="00A27B6A"/>
    <w:rsid w:val="00A302E6"/>
    <w:rsid w:val="00A30686"/>
    <w:rsid w:val="00A30798"/>
    <w:rsid w:val="00A310C2"/>
    <w:rsid w:val="00A31514"/>
    <w:rsid w:val="00A319D5"/>
    <w:rsid w:val="00A32757"/>
    <w:rsid w:val="00A33042"/>
    <w:rsid w:val="00A351F3"/>
    <w:rsid w:val="00A3538B"/>
    <w:rsid w:val="00A35AF1"/>
    <w:rsid w:val="00A35CD9"/>
    <w:rsid w:val="00A3685D"/>
    <w:rsid w:val="00A36E9C"/>
    <w:rsid w:val="00A37290"/>
    <w:rsid w:val="00A37AD2"/>
    <w:rsid w:val="00A37F02"/>
    <w:rsid w:val="00A40CF8"/>
    <w:rsid w:val="00A413FF"/>
    <w:rsid w:val="00A4184E"/>
    <w:rsid w:val="00A41B23"/>
    <w:rsid w:val="00A41B93"/>
    <w:rsid w:val="00A44371"/>
    <w:rsid w:val="00A4465E"/>
    <w:rsid w:val="00A44C0B"/>
    <w:rsid w:val="00A45BC3"/>
    <w:rsid w:val="00A46343"/>
    <w:rsid w:val="00A4694A"/>
    <w:rsid w:val="00A501E4"/>
    <w:rsid w:val="00A50B21"/>
    <w:rsid w:val="00A51F5F"/>
    <w:rsid w:val="00A534DF"/>
    <w:rsid w:val="00A53CB0"/>
    <w:rsid w:val="00A54CB2"/>
    <w:rsid w:val="00A54F19"/>
    <w:rsid w:val="00A55727"/>
    <w:rsid w:val="00A56833"/>
    <w:rsid w:val="00A571FB"/>
    <w:rsid w:val="00A576D6"/>
    <w:rsid w:val="00A57D42"/>
    <w:rsid w:val="00A604E1"/>
    <w:rsid w:val="00A60B6E"/>
    <w:rsid w:val="00A60FFE"/>
    <w:rsid w:val="00A61216"/>
    <w:rsid w:val="00A61776"/>
    <w:rsid w:val="00A61C95"/>
    <w:rsid w:val="00A620DC"/>
    <w:rsid w:val="00A62701"/>
    <w:rsid w:val="00A63AF0"/>
    <w:rsid w:val="00A6471E"/>
    <w:rsid w:val="00A65D79"/>
    <w:rsid w:val="00A6621F"/>
    <w:rsid w:val="00A6688F"/>
    <w:rsid w:val="00A673CB"/>
    <w:rsid w:val="00A677F0"/>
    <w:rsid w:val="00A703DE"/>
    <w:rsid w:val="00A711AC"/>
    <w:rsid w:val="00A71BFD"/>
    <w:rsid w:val="00A71C56"/>
    <w:rsid w:val="00A71CC2"/>
    <w:rsid w:val="00A71CD1"/>
    <w:rsid w:val="00A729BA"/>
    <w:rsid w:val="00A737B9"/>
    <w:rsid w:val="00A74A16"/>
    <w:rsid w:val="00A76383"/>
    <w:rsid w:val="00A76972"/>
    <w:rsid w:val="00A76BD9"/>
    <w:rsid w:val="00A77135"/>
    <w:rsid w:val="00A77206"/>
    <w:rsid w:val="00A807D5"/>
    <w:rsid w:val="00A81890"/>
    <w:rsid w:val="00A81967"/>
    <w:rsid w:val="00A81AF3"/>
    <w:rsid w:val="00A81EEF"/>
    <w:rsid w:val="00A82AA6"/>
    <w:rsid w:val="00A82F4A"/>
    <w:rsid w:val="00A8382E"/>
    <w:rsid w:val="00A83FB4"/>
    <w:rsid w:val="00A84256"/>
    <w:rsid w:val="00A84C9E"/>
    <w:rsid w:val="00A86335"/>
    <w:rsid w:val="00A86FA0"/>
    <w:rsid w:val="00A8794B"/>
    <w:rsid w:val="00A87BB0"/>
    <w:rsid w:val="00A90959"/>
    <w:rsid w:val="00A9111B"/>
    <w:rsid w:val="00A913E6"/>
    <w:rsid w:val="00A9266C"/>
    <w:rsid w:val="00A92BE1"/>
    <w:rsid w:val="00A92C53"/>
    <w:rsid w:val="00A93889"/>
    <w:rsid w:val="00A938F3"/>
    <w:rsid w:val="00A93956"/>
    <w:rsid w:val="00A93FA2"/>
    <w:rsid w:val="00A94627"/>
    <w:rsid w:val="00A94C2A"/>
    <w:rsid w:val="00A95223"/>
    <w:rsid w:val="00A9564B"/>
    <w:rsid w:val="00A95913"/>
    <w:rsid w:val="00A967CA"/>
    <w:rsid w:val="00A968C2"/>
    <w:rsid w:val="00A970BB"/>
    <w:rsid w:val="00A977E8"/>
    <w:rsid w:val="00A9794B"/>
    <w:rsid w:val="00A97AFC"/>
    <w:rsid w:val="00A97CEF"/>
    <w:rsid w:val="00AA0EA4"/>
    <w:rsid w:val="00AA1617"/>
    <w:rsid w:val="00AA1CDB"/>
    <w:rsid w:val="00AA2CC2"/>
    <w:rsid w:val="00AA3AA7"/>
    <w:rsid w:val="00AA49D1"/>
    <w:rsid w:val="00AA5149"/>
    <w:rsid w:val="00AA537A"/>
    <w:rsid w:val="00AA6015"/>
    <w:rsid w:val="00AA6F63"/>
    <w:rsid w:val="00AA7900"/>
    <w:rsid w:val="00AB0580"/>
    <w:rsid w:val="00AB100B"/>
    <w:rsid w:val="00AB1BEA"/>
    <w:rsid w:val="00AB1F7E"/>
    <w:rsid w:val="00AB2C14"/>
    <w:rsid w:val="00AB2EDD"/>
    <w:rsid w:val="00AB3557"/>
    <w:rsid w:val="00AB3A49"/>
    <w:rsid w:val="00AB42CE"/>
    <w:rsid w:val="00AB4309"/>
    <w:rsid w:val="00AB44EE"/>
    <w:rsid w:val="00AB67C7"/>
    <w:rsid w:val="00AB6ADF"/>
    <w:rsid w:val="00AB6CE4"/>
    <w:rsid w:val="00AB7064"/>
    <w:rsid w:val="00AB73BA"/>
    <w:rsid w:val="00AC0F4D"/>
    <w:rsid w:val="00AC0F5A"/>
    <w:rsid w:val="00AC1446"/>
    <w:rsid w:val="00AC1CD9"/>
    <w:rsid w:val="00AC1DB6"/>
    <w:rsid w:val="00AC1F09"/>
    <w:rsid w:val="00AC26EE"/>
    <w:rsid w:val="00AC2C6A"/>
    <w:rsid w:val="00AC3791"/>
    <w:rsid w:val="00AC3EAF"/>
    <w:rsid w:val="00AC4186"/>
    <w:rsid w:val="00AC4798"/>
    <w:rsid w:val="00AC4A16"/>
    <w:rsid w:val="00AC4CC1"/>
    <w:rsid w:val="00AC4FEA"/>
    <w:rsid w:val="00AC52EB"/>
    <w:rsid w:val="00AD0A68"/>
    <w:rsid w:val="00AD0C13"/>
    <w:rsid w:val="00AD0E0E"/>
    <w:rsid w:val="00AD27EE"/>
    <w:rsid w:val="00AD2EA0"/>
    <w:rsid w:val="00AD3511"/>
    <w:rsid w:val="00AD38FF"/>
    <w:rsid w:val="00AD3BA7"/>
    <w:rsid w:val="00AD3EE8"/>
    <w:rsid w:val="00AD4275"/>
    <w:rsid w:val="00AD474F"/>
    <w:rsid w:val="00AD4DA6"/>
    <w:rsid w:val="00AD67A5"/>
    <w:rsid w:val="00AD7E3E"/>
    <w:rsid w:val="00AE0742"/>
    <w:rsid w:val="00AE0917"/>
    <w:rsid w:val="00AE0E0B"/>
    <w:rsid w:val="00AE18BF"/>
    <w:rsid w:val="00AE1C4C"/>
    <w:rsid w:val="00AE2220"/>
    <w:rsid w:val="00AE24EF"/>
    <w:rsid w:val="00AE3188"/>
    <w:rsid w:val="00AE40FD"/>
    <w:rsid w:val="00AE4727"/>
    <w:rsid w:val="00AE48F9"/>
    <w:rsid w:val="00AE4A8D"/>
    <w:rsid w:val="00AE5410"/>
    <w:rsid w:val="00AE5EAD"/>
    <w:rsid w:val="00AE6056"/>
    <w:rsid w:val="00AE6542"/>
    <w:rsid w:val="00AF00D3"/>
    <w:rsid w:val="00AF0161"/>
    <w:rsid w:val="00AF07FA"/>
    <w:rsid w:val="00AF0C23"/>
    <w:rsid w:val="00AF0D0E"/>
    <w:rsid w:val="00AF1766"/>
    <w:rsid w:val="00AF191E"/>
    <w:rsid w:val="00AF1E49"/>
    <w:rsid w:val="00AF285F"/>
    <w:rsid w:val="00AF2896"/>
    <w:rsid w:val="00AF3172"/>
    <w:rsid w:val="00AF3237"/>
    <w:rsid w:val="00AF33F9"/>
    <w:rsid w:val="00AF3AFA"/>
    <w:rsid w:val="00AF3E35"/>
    <w:rsid w:val="00AF4B75"/>
    <w:rsid w:val="00AF4B94"/>
    <w:rsid w:val="00AF4CB9"/>
    <w:rsid w:val="00AF5589"/>
    <w:rsid w:val="00AF56BC"/>
    <w:rsid w:val="00AF5A98"/>
    <w:rsid w:val="00AF5CAC"/>
    <w:rsid w:val="00AF5CBE"/>
    <w:rsid w:val="00AF60A9"/>
    <w:rsid w:val="00AF67B2"/>
    <w:rsid w:val="00B006BB"/>
    <w:rsid w:val="00B0085A"/>
    <w:rsid w:val="00B00C79"/>
    <w:rsid w:val="00B011C7"/>
    <w:rsid w:val="00B01256"/>
    <w:rsid w:val="00B022DE"/>
    <w:rsid w:val="00B02716"/>
    <w:rsid w:val="00B039C1"/>
    <w:rsid w:val="00B03D04"/>
    <w:rsid w:val="00B04724"/>
    <w:rsid w:val="00B04E50"/>
    <w:rsid w:val="00B052F3"/>
    <w:rsid w:val="00B0548A"/>
    <w:rsid w:val="00B06BD8"/>
    <w:rsid w:val="00B10128"/>
    <w:rsid w:val="00B10D9E"/>
    <w:rsid w:val="00B1161C"/>
    <w:rsid w:val="00B11979"/>
    <w:rsid w:val="00B1231F"/>
    <w:rsid w:val="00B13360"/>
    <w:rsid w:val="00B137E7"/>
    <w:rsid w:val="00B1384B"/>
    <w:rsid w:val="00B138F2"/>
    <w:rsid w:val="00B139DA"/>
    <w:rsid w:val="00B1426E"/>
    <w:rsid w:val="00B14385"/>
    <w:rsid w:val="00B1481E"/>
    <w:rsid w:val="00B15F59"/>
    <w:rsid w:val="00B15F5C"/>
    <w:rsid w:val="00B163BD"/>
    <w:rsid w:val="00B164CE"/>
    <w:rsid w:val="00B168B2"/>
    <w:rsid w:val="00B201EF"/>
    <w:rsid w:val="00B209B5"/>
    <w:rsid w:val="00B212D4"/>
    <w:rsid w:val="00B21531"/>
    <w:rsid w:val="00B21674"/>
    <w:rsid w:val="00B22089"/>
    <w:rsid w:val="00B22ABE"/>
    <w:rsid w:val="00B23553"/>
    <w:rsid w:val="00B2369C"/>
    <w:rsid w:val="00B23DE3"/>
    <w:rsid w:val="00B241A7"/>
    <w:rsid w:val="00B2442F"/>
    <w:rsid w:val="00B246A2"/>
    <w:rsid w:val="00B24B55"/>
    <w:rsid w:val="00B24E49"/>
    <w:rsid w:val="00B25526"/>
    <w:rsid w:val="00B25965"/>
    <w:rsid w:val="00B26F47"/>
    <w:rsid w:val="00B26F58"/>
    <w:rsid w:val="00B278F1"/>
    <w:rsid w:val="00B3013D"/>
    <w:rsid w:val="00B3045B"/>
    <w:rsid w:val="00B30C91"/>
    <w:rsid w:val="00B323E6"/>
    <w:rsid w:val="00B328E7"/>
    <w:rsid w:val="00B3365F"/>
    <w:rsid w:val="00B33893"/>
    <w:rsid w:val="00B33B78"/>
    <w:rsid w:val="00B346D7"/>
    <w:rsid w:val="00B34721"/>
    <w:rsid w:val="00B3483B"/>
    <w:rsid w:val="00B34E78"/>
    <w:rsid w:val="00B35CE2"/>
    <w:rsid w:val="00B362CB"/>
    <w:rsid w:val="00B37524"/>
    <w:rsid w:val="00B3785A"/>
    <w:rsid w:val="00B37A8A"/>
    <w:rsid w:val="00B40010"/>
    <w:rsid w:val="00B401BD"/>
    <w:rsid w:val="00B40583"/>
    <w:rsid w:val="00B40877"/>
    <w:rsid w:val="00B4089A"/>
    <w:rsid w:val="00B41A0A"/>
    <w:rsid w:val="00B41C84"/>
    <w:rsid w:val="00B42200"/>
    <w:rsid w:val="00B4226D"/>
    <w:rsid w:val="00B425F5"/>
    <w:rsid w:val="00B42EEE"/>
    <w:rsid w:val="00B434A7"/>
    <w:rsid w:val="00B4353C"/>
    <w:rsid w:val="00B439C8"/>
    <w:rsid w:val="00B43DFB"/>
    <w:rsid w:val="00B443B7"/>
    <w:rsid w:val="00B44FB4"/>
    <w:rsid w:val="00B45867"/>
    <w:rsid w:val="00B46130"/>
    <w:rsid w:val="00B46548"/>
    <w:rsid w:val="00B46F6C"/>
    <w:rsid w:val="00B47569"/>
    <w:rsid w:val="00B47F5A"/>
    <w:rsid w:val="00B50F6F"/>
    <w:rsid w:val="00B51496"/>
    <w:rsid w:val="00B51F28"/>
    <w:rsid w:val="00B523CD"/>
    <w:rsid w:val="00B52AEF"/>
    <w:rsid w:val="00B5343C"/>
    <w:rsid w:val="00B53477"/>
    <w:rsid w:val="00B53833"/>
    <w:rsid w:val="00B53DF5"/>
    <w:rsid w:val="00B53F83"/>
    <w:rsid w:val="00B54FD6"/>
    <w:rsid w:val="00B55753"/>
    <w:rsid w:val="00B56100"/>
    <w:rsid w:val="00B56557"/>
    <w:rsid w:val="00B56DCD"/>
    <w:rsid w:val="00B5701B"/>
    <w:rsid w:val="00B5704E"/>
    <w:rsid w:val="00B570DE"/>
    <w:rsid w:val="00B600E8"/>
    <w:rsid w:val="00B60760"/>
    <w:rsid w:val="00B61200"/>
    <w:rsid w:val="00B6151F"/>
    <w:rsid w:val="00B617AB"/>
    <w:rsid w:val="00B61954"/>
    <w:rsid w:val="00B63543"/>
    <w:rsid w:val="00B63745"/>
    <w:rsid w:val="00B63ADF"/>
    <w:rsid w:val="00B648D3"/>
    <w:rsid w:val="00B65395"/>
    <w:rsid w:val="00B654A5"/>
    <w:rsid w:val="00B656D1"/>
    <w:rsid w:val="00B6676A"/>
    <w:rsid w:val="00B67072"/>
    <w:rsid w:val="00B67529"/>
    <w:rsid w:val="00B70628"/>
    <w:rsid w:val="00B70DFE"/>
    <w:rsid w:val="00B710B6"/>
    <w:rsid w:val="00B72347"/>
    <w:rsid w:val="00B72C51"/>
    <w:rsid w:val="00B7343D"/>
    <w:rsid w:val="00B7367E"/>
    <w:rsid w:val="00B73AAB"/>
    <w:rsid w:val="00B73F33"/>
    <w:rsid w:val="00B7427F"/>
    <w:rsid w:val="00B74385"/>
    <w:rsid w:val="00B74468"/>
    <w:rsid w:val="00B74575"/>
    <w:rsid w:val="00B74A9A"/>
    <w:rsid w:val="00B74E4A"/>
    <w:rsid w:val="00B7509D"/>
    <w:rsid w:val="00B751BF"/>
    <w:rsid w:val="00B7520E"/>
    <w:rsid w:val="00B7532E"/>
    <w:rsid w:val="00B75337"/>
    <w:rsid w:val="00B753C0"/>
    <w:rsid w:val="00B75AE6"/>
    <w:rsid w:val="00B75BCF"/>
    <w:rsid w:val="00B76071"/>
    <w:rsid w:val="00B765C1"/>
    <w:rsid w:val="00B77037"/>
    <w:rsid w:val="00B77187"/>
    <w:rsid w:val="00B77925"/>
    <w:rsid w:val="00B807D0"/>
    <w:rsid w:val="00B807DD"/>
    <w:rsid w:val="00B80C4C"/>
    <w:rsid w:val="00B8120A"/>
    <w:rsid w:val="00B817FD"/>
    <w:rsid w:val="00B81CBA"/>
    <w:rsid w:val="00B81F94"/>
    <w:rsid w:val="00B827F5"/>
    <w:rsid w:val="00B829B4"/>
    <w:rsid w:val="00B82D4A"/>
    <w:rsid w:val="00B834BD"/>
    <w:rsid w:val="00B835CF"/>
    <w:rsid w:val="00B83E0B"/>
    <w:rsid w:val="00B84CE5"/>
    <w:rsid w:val="00B85485"/>
    <w:rsid w:val="00B87E7F"/>
    <w:rsid w:val="00B90789"/>
    <w:rsid w:val="00B91029"/>
    <w:rsid w:val="00B918F6"/>
    <w:rsid w:val="00B92B38"/>
    <w:rsid w:val="00B9317C"/>
    <w:rsid w:val="00B93483"/>
    <w:rsid w:val="00B936DC"/>
    <w:rsid w:val="00B93B4B"/>
    <w:rsid w:val="00B944B0"/>
    <w:rsid w:val="00B94770"/>
    <w:rsid w:val="00B95CBA"/>
    <w:rsid w:val="00B96CB5"/>
    <w:rsid w:val="00B96F25"/>
    <w:rsid w:val="00B979DE"/>
    <w:rsid w:val="00BA0794"/>
    <w:rsid w:val="00BA08E8"/>
    <w:rsid w:val="00BA10B8"/>
    <w:rsid w:val="00BA1A10"/>
    <w:rsid w:val="00BA349D"/>
    <w:rsid w:val="00BA36EF"/>
    <w:rsid w:val="00BA44A4"/>
    <w:rsid w:val="00BA503F"/>
    <w:rsid w:val="00BA5266"/>
    <w:rsid w:val="00BA5A31"/>
    <w:rsid w:val="00BA5DA3"/>
    <w:rsid w:val="00BA60A2"/>
    <w:rsid w:val="00BA61F6"/>
    <w:rsid w:val="00BA6900"/>
    <w:rsid w:val="00BA70C5"/>
    <w:rsid w:val="00BB08F3"/>
    <w:rsid w:val="00BB0956"/>
    <w:rsid w:val="00BB09CF"/>
    <w:rsid w:val="00BB14C4"/>
    <w:rsid w:val="00BB1A2A"/>
    <w:rsid w:val="00BB1A42"/>
    <w:rsid w:val="00BB2EE2"/>
    <w:rsid w:val="00BB372D"/>
    <w:rsid w:val="00BB374A"/>
    <w:rsid w:val="00BB3F60"/>
    <w:rsid w:val="00BB4935"/>
    <w:rsid w:val="00BB4B00"/>
    <w:rsid w:val="00BB50D4"/>
    <w:rsid w:val="00BB5CD5"/>
    <w:rsid w:val="00BB5E0E"/>
    <w:rsid w:val="00BB69D9"/>
    <w:rsid w:val="00BB6C2E"/>
    <w:rsid w:val="00BB7E19"/>
    <w:rsid w:val="00BC038F"/>
    <w:rsid w:val="00BC24DB"/>
    <w:rsid w:val="00BC257A"/>
    <w:rsid w:val="00BC2D1B"/>
    <w:rsid w:val="00BC3757"/>
    <w:rsid w:val="00BC3D9D"/>
    <w:rsid w:val="00BC45ED"/>
    <w:rsid w:val="00BC48D3"/>
    <w:rsid w:val="00BC4C0F"/>
    <w:rsid w:val="00BC560B"/>
    <w:rsid w:val="00BC660D"/>
    <w:rsid w:val="00BC6F92"/>
    <w:rsid w:val="00BC781A"/>
    <w:rsid w:val="00BC7F5E"/>
    <w:rsid w:val="00BD0604"/>
    <w:rsid w:val="00BD0734"/>
    <w:rsid w:val="00BD0F5E"/>
    <w:rsid w:val="00BD2A0E"/>
    <w:rsid w:val="00BD2E09"/>
    <w:rsid w:val="00BD2FA2"/>
    <w:rsid w:val="00BD31C2"/>
    <w:rsid w:val="00BD31FE"/>
    <w:rsid w:val="00BD346E"/>
    <w:rsid w:val="00BD3AD0"/>
    <w:rsid w:val="00BD42A3"/>
    <w:rsid w:val="00BD4BAB"/>
    <w:rsid w:val="00BD4E77"/>
    <w:rsid w:val="00BD54FD"/>
    <w:rsid w:val="00BD7925"/>
    <w:rsid w:val="00BD7CC5"/>
    <w:rsid w:val="00BE09F4"/>
    <w:rsid w:val="00BE1867"/>
    <w:rsid w:val="00BE18EF"/>
    <w:rsid w:val="00BE1FF6"/>
    <w:rsid w:val="00BE2AB8"/>
    <w:rsid w:val="00BE32C1"/>
    <w:rsid w:val="00BE3DE8"/>
    <w:rsid w:val="00BE447C"/>
    <w:rsid w:val="00BE4A56"/>
    <w:rsid w:val="00BE5C04"/>
    <w:rsid w:val="00BE64DB"/>
    <w:rsid w:val="00BE6CA0"/>
    <w:rsid w:val="00BE6D54"/>
    <w:rsid w:val="00BE7338"/>
    <w:rsid w:val="00BE736B"/>
    <w:rsid w:val="00BE7B1E"/>
    <w:rsid w:val="00BF05E7"/>
    <w:rsid w:val="00BF14B5"/>
    <w:rsid w:val="00BF25B6"/>
    <w:rsid w:val="00BF28A2"/>
    <w:rsid w:val="00BF30EE"/>
    <w:rsid w:val="00BF3248"/>
    <w:rsid w:val="00BF367D"/>
    <w:rsid w:val="00BF36D7"/>
    <w:rsid w:val="00BF42E5"/>
    <w:rsid w:val="00BF6ED3"/>
    <w:rsid w:val="00BF7672"/>
    <w:rsid w:val="00C00555"/>
    <w:rsid w:val="00C00773"/>
    <w:rsid w:val="00C00E8E"/>
    <w:rsid w:val="00C00FE4"/>
    <w:rsid w:val="00C01016"/>
    <w:rsid w:val="00C0105D"/>
    <w:rsid w:val="00C01A45"/>
    <w:rsid w:val="00C01ED7"/>
    <w:rsid w:val="00C03629"/>
    <w:rsid w:val="00C036DA"/>
    <w:rsid w:val="00C04066"/>
    <w:rsid w:val="00C0431E"/>
    <w:rsid w:val="00C043A2"/>
    <w:rsid w:val="00C05412"/>
    <w:rsid w:val="00C05BF7"/>
    <w:rsid w:val="00C05C6C"/>
    <w:rsid w:val="00C061AB"/>
    <w:rsid w:val="00C062AC"/>
    <w:rsid w:val="00C0646D"/>
    <w:rsid w:val="00C06827"/>
    <w:rsid w:val="00C06E04"/>
    <w:rsid w:val="00C070A1"/>
    <w:rsid w:val="00C07582"/>
    <w:rsid w:val="00C07A5D"/>
    <w:rsid w:val="00C1048F"/>
    <w:rsid w:val="00C10C07"/>
    <w:rsid w:val="00C10F0A"/>
    <w:rsid w:val="00C113D3"/>
    <w:rsid w:val="00C114F6"/>
    <w:rsid w:val="00C118C8"/>
    <w:rsid w:val="00C11DDA"/>
    <w:rsid w:val="00C12ADE"/>
    <w:rsid w:val="00C14121"/>
    <w:rsid w:val="00C142F5"/>
    <w:rsid w:val="00C14671"/>
    <w:rsid w:val="00C14877"/>
    <w:rsid w:val="00C14AE9"/>
    <w:rsid w:val="00C14FE8"/>
    <w:rsid w:val="00C163E1"/>
    <w:rsid w:val="00C1675A"/>
    <w:rsid w:val="00C1683A"/>
    <w:rsid w:val="00C16C87"/>
    <w:rsid w:val="00C201D9"/>
    <w:rsid w:val="00C219BB"/>
    <w:rsid w:val="00C21C06"/>
    <w:rsid w:val="00C22334"/>
    <w:rsid w:val="00C22488"/>
    <w:rsid w:val="00C22861"/>
    <w:rsid w:val="00C22A86"/>
    <w:rsid w:val="00C230B1"/>
    <w:rsid w:val="00C23750"/>
    <w:rsid w:val="00C2463C"/>
    <w:rsid w:val="00C24A8F"/>
    <w:rsid w:val="00C25298"/>
    <w:rsid w:val="00C25546"/>
    <w:rsid w:val="00C2581D"/>
    <w:rsid w:val="00C2620B"/>
    <w:rsid w:val="00C3000A"/>
    <w:rsid w:val="00C300A9"/>
    <w:rsid w:val="00C30DF7"/>
    <w:rsid w:val="00C30F90"/>
    <w:rsid w:val="00C310D5"/>
    <w:rsid w:val="00C32185"/>
    <w:rsid w:val="00C32DEC"/>
    <w:rsid w:val="00C33117"/>
    <w:rsid w:val="00C33433"/>
    <w:rsid w:val="00C3345D"/>
    <w:rsid w:val="00C33B4C"/>
    <w:rsid w:val="00C33F3A"/>
    <w:rsid w:val="00C34FA6"/>
    <w:rsid w:val="00C352C0"/>
    <w:rsid w:val="00C35A6B"/>
    <w:rsid w:val="00C360E4"/>
    <w:rsid w:val="00C3656A"/>
    <w:rsid w:val="00C40B6A"/>
    <w:rsid w:val="00C40DB7"/>
    <w:rsid w:val="00C42519"/>
    <w:rsid w:val="00C43302"/>
    <w:rsid w:val="00C449E6"/>
    <w:rsid w:val="00C44A7B"/>
    <w:rsid w:val="00C4527B"/>
    <w:rsid w:val="00C452F2"/>
    <w:rsid w:val="00C45BB5"/>
    <w:rsid w:val="00C4602E"/>
    <w:rsid w:val="00C46861"/>
    <w:rsid w:val="00C46D8D"/>
    <w:rsid w:val="00C4710C"/>
    <w:rsid w:val="00C47FDF"/>
    <w:rsid w:val="00C50FD4"/>
    <w:rsid w:val="00C51244"/>
    <w:rsid w:val="00C51BCF"/>
    <w:rsid w:val="00C528B2"/>
    <w:rsid w:val="00C52BAD"/>
    <w:rsid w:val="00C52D3A"/>
    <w:rsid w:val="00C531FA"/>
    <w:rsid w:val="00C53489"/>
    <w:rsid w:val="00C53837"/>
    <w:rsid w:val="00C53973"/>
    <w:rsid w:val="00C539AB"/>
    <w:rsid w:val="00C54095"/>
    <w:rsid w:val="00C5476E"/>
    <w:rsid w:val="00C549FA"/>
    <w:rsid w:val="00C54D2E"/>
    <w:rsid w:val="00C54D83"/>
    <w:rsid w:val="00C55222"/>
    <w:rsid w:val="00C554CC"/>
    <w:rsid w:val="00C555CC"/>
    <w:rsid w:val="00C56198"/>
    <w:rsid w:val="00C56205"/>
    <w:rsid w:val="00C5677A"/>
    <w:rsid w:val="00C567DA"/>
    <w:rsid w:val="00C56A4B"/>
    <w:rsid w:val="00C5715B"/>
    <w:rsid w:val="00C5717A"/>
    <w:rsid w:val="00C57645"/>
    <w:rsid w:val="00C60619"/>
    <w:rsid w:val="00C615BF"/>
    <w:rsid w:val="00C615DD"/>
    <w:rsid w:val="00C618CC"/>
    <w:rsid w:val="00C620E8"/>
    <w:rsid w:val="00C622F0"/>
    <w:rsid w:val="00C63440"/>
    <w:rsid w:val="00C63A57"/>
    <w:rsid w:val="00C640D2"/>
    <w:rsid w:val="00C64BFB"/>
    <w:rsid w:val="00C64F12"/>
    <w:rsid w:val="00C65D9C"/>
    <w:rsid w:val="00C6666A"/>
    <w:rsid w:val="00C66D9D"/>
    <w:rsid w:val="00C67301"/>
    <w:rsid w:val="00C6733B"/>
    <w:rsid w:val="00C6742D"/>
    <w:rsid w:val="00C67663"/>
    <w:rsid w:val="00C67B11"/>
    <w:rsid w:val="00C70020"/>
    <w:rsid w:val="00C7015D"/>
    <w:rsid w:val="00C704EB"/>
    <w:rsid w:val="00C70674"/>
    <w:rsid w:val="00C714DC"/>
    <w:rsid w:val="00C72700"/>
    <w:rsid w:val="00C74A22"/>
    <w:rsid w:val="00C74F7E"/>
    <w:rsid w:val="00C75146"/>
    <w:rsid w:val="00C752F4"/>
    <w:rsid w:val="00C763A1"/>
    <w:rsid w:val="00C76571"/>
    <w:rsid w:val="00C76CBE"/>
    <w:rsid w:val="00C770C7"/>
    <w:rsid w:val="00C77DA5"/>
    <w:rsid w:val="00C8082B"/>
    <w:rsid w:val="00C81490"/>
    <w:rsid w:val="00C82217"/>
    <w:rsid w:val="00C8235F"/>
    <w:rsid w:val="00C828D1"/>
    <w:rsid w:val="00C8299B"/>
    <w:rsid w:val="00C82C9A"/>
    <w:rsid w:val="00C831F8"/>
    <w:rsid w:val="00C8340E"/>
    <w:rsid w:val="00C83F9D"/>
    <w:rsid w:val="00C85A56"/>
    <w:rsid w:val="00C872B8"/>
    <w:rsid w:val="00C872D9"/>
    <w:rsid w:val="00C87B00"/>
    <w:rsid w:val="00C91582"/>
    <w:rsid w:val="00C918EB"/>
    <w:rsid w:val="00C92937"/>
    <w:rsid w:val="00C939D7"/>
    <w:rsid w:val="00C944E2"/>
    <w:rsid w:val="00C94AE3"/>
    <w:rsid w:val="00C9698D"/>
    <w:rsid w:val="00C96FE9"/>
    <w:rsid w:val="00C971A5"/>
    <w:rsid w:val="00C971EA"/>
    <w:rsid w:val="00C975D1"/>
    <w:rsid w:val="00C97895"/>
    <w:rsid w:val="00CA01EC"/>
    <w:rsid w:val="00CA185C"/>
    <w:rsid w:val="00CA2C5D"/>
    <w:rsid w:val="00CA412A"/>
    <w:rsid w:val="00CA4D90"/>
    <w:rsid w:val="00CA51DA"/>
    <w:rsid w:val="00CA54A5"/>
    <w:rsid w:val="00CA598D"/>
    <w:rsid w:val="00CA6706"/>
    <w:rsid w:val="00CB0048"/>
    <w:rsid w:val="00CB0163"/>
    <w:rsid w:val="00CB0D02"/>
    <w:rsid w:val="00CB1023"/>
    <w:rsid w:val="00CB2742"/>
    <w:rsid w:val="00CB2B9A"/>
    <w:rsid w:val="00CB34ED"/>
    <w:rsid w:val="00CB36A4"/>
    <w:rsid w:val="00CB3DAA"/>
    <w:rsid w:val="00CB4D21"/>
    <w:rsid w:val="00CB5068"/>
    <w:rsid w:val="00CB5344"/>
    <w:rsid w:val="00CB6AD2"/>
    <w:rsid w:val="00CB7F12"/>
    <w:rsid w:val="00CC0161"/>
    <w:rsid w:val="00CC07CA"/>
    <w:rsid w:val="00CC07D9"/>
    <w:rsid w:val="00CC0A80"/>
    <w:rsid w:val="00CC163C"/>
    <w:rsid w:val="00CC1B32"/>
    <w:rsid w:val="00CC1C36"/>
    <w:rsid w:val="00CC300A"/>
    <w:rsid w:val="00CC3714"/>
    <w:rsid w:val="00CC3F2A"/>
    <w:rsid w:val="00CC3FE6"/>
    <w:rsid w:val="00CC41FA"/>
    <w:rsid w:val="00CC46F5"/>
    <w:rsid w:val="00CC4A38"/>
    <w:rsid w:val="00CC4AE5"/>
    <w:rsid w:val="00CC6351"/>
    <w:rsid w:val="00CC6B9D"/>
    <w:rsid w:val="00CC718C"/>
    <w:rsid w:val="00CC7977"/>
    <w:rsid w:val="00CD0468"/>
    <w:rsid w:val="00CD07E5"/>
    <w:rsid w:val="00CD0AD7"/>
    <w:rsid w:val="00CD0B20"/>
    <w:rsid w:val="00CD0E4B"/>
    <w:rsid w:val="00CD12C3"/>
    <w:rsid w:val="00CD147F"/>
    <w:rsid w:val="00CD1C6F"/>
    <w:rsid w:val="00CD2015"/>
    <w:rsid w:val="00CD28AC"/>
    <w:rsid w:val="00CD2D7E"/>
    <w:rsid w:val="00CD3079"/>
    <w:rsid w:val="00CD37F5"/>
    <w:rsid w:val="00CD4538"/>
    <w:rsid w:val="00CD7015"/>
    <w:rsid w:val="00CD7341"/>
    <w:rsid w:val="00CD74DB"/>
    <w:rsid w:val="00CE0D62"/>
    <w:rsid w:val="00CE22B0"/>
    <w:rsid w:val="00CE3180"/>
    <w:rsid w:val="00CE39D2"/>
    <w:rsid w:val="00CE3BFD"/>
    <w:rsid w:val="00CE3C97"/>
    <w:rsid w:val="00CE417C"/>
    <w:rsid w:val="00CE47C3"/>
    <w:rsid w:val="00CE48A3"/>
    <w:rsid w:val="00CE52B7"/>
    <w:rsid w:val="00CE5694"/>
    <w:rsid w:val="00CE58DF"/>
    <w:rsid w:val="00CE69BC"/>
    <w:rsid w:val="00CE7673"/>
    <w:rsid w:val="00CE7974"/>
    <w:rsid w:val="00CE7B56"/>
    <w:rsid w:val="00CF005B"/>
    <w:rsid w:val="00CF00F1"/>
    <w:rsid w:val="00CF0506"/>
    <w:rsid w:val="00CF1581"/>
    <w:rsid w:val="00CF2654"/>
    <w:rsid w:val="00CF28CD"/>
    <w:rsid w:val="00CF2C98"/>
    <w:rsid w:val="00CF2F15"/>
    <w:rsid w:val="00CF30EB"/>
    <w:rsid w:val="00CF3467"/>
    <w:rsid w:val="00CF4C3A"/>
    <w:rsid w:val="00CF4C8C"/>
    <w:rsid w:val="00CF5042"/>
    <w:rsid w:val="00CF51B7"/>
    <w:rsid w:val="00CF5833"/>
    <w:rsid w:val="00CF6048"/>
    <w:rsid w:val="00CF683E"/>
    <w:rsid w:val="00D00388"/>
    <w:rsid w:val="00D0054E"/>
    <w:rsid w:val="00D0146A"/>
    <w:rsid w:val="00D02195"/>
    <w:rsid w:val="00D0236D"/>
    <w:rsid w:val="00D02521"/>
    <w:rsid w:val="00D02997"/>
    <w:rsid w:val="00D02E39"/>
    <w:rsid w:val="00D0325B"/>
    <w:rsid w:val="00D0325F"/>
    <w:rsid w:val="00D032E8"/>
    <w:rsid w:val="00D034CD"/>
    <w:rsid w:val="00D0362D"/>
    <w:rsid w:val="00D03A06"/>
    <w:rsid w:val="00D03BBD"/>
    <w:rsid w:val="00D0443D"/>
    <w:rsid w:val="00D04BB5"/>
    <w:rsid w:val="00D04FA7"/>
    <w:rsid w:val="00D05768"/>
    <w:rsid w:val="00D06352"/>
    <w:rsid w:val="00D06442"/>
    <w:rsid w:val="00D068F0"/>
    <w:rsid w:val="00D06A77"/>
    <w:rsid w:val="00D06E9E"/>
    <w:rsid w:val="00D071AD"/>
    <w:rsid w:val="00D071BC"/>
    <w:rsid w:val="00D101DE"/>
    <w:rsid w:val="00D101ED"/>
    <w:rsid w:val="00D10938"/>
    <w:rsid w:val="00D11288"/>
    <w:rsid w:val="00D11502"/>
    <w:rsid w:val="00D1249C"/>
    <w:rsid w:val="00D12A0D"/>
    <w:rsid w:val="00D13971"/>
    <w:rsid w:val="00D1595D"/>
    <w:rsid w:val="00D15ECD"/>
    <w:rsid w:val="00D1663C"/>
    <w:rsid w:val="00D1696E"/>
    <w:rsid w:val="00D1721C"/>
    <w:rsid w:val="00D17B16"/>
    <w:rsid w:val="00D17E86"/>
    <w:rsid w:val="00D209A2"/>
    <w:rsid w:val="00D20ACE"/>
    <w:rsid w:val="00D210AE"/>
    <w:rsid w:val="00D21336"/>
    <w:rsid w:val="00D21396"/>
    <w:rsid w:val="00D21AE1"/>
    <w:rsid w:val="00D21DD3"/>
    <w:rsid w:val="00D21F7B"/>
    <w:rsid w:val="00D227DE"/>
    <w:rsid w:val="00D22987"/>
    <w:rsid w:val="00D233E0"/>
    <w:rsid w:val="00D23B8E"/>
    <w:rsid w:val="00D240AB"/>
    <w:rsid w:val="00D241EE"/>
    <w:rsid w:val="00D24227"/>
    <w:rsid w:val="00D246D9"/>
    <w:rsid w:val="00D24707"/>
    <w:rsid w:val="00D24965"/>
    <w:rsid w:val="00D250FF"/>
    <w:rsid w:val="00D25CD4"/>
    <w:rsid w:val="00D25CFE"/>
    <w:rsid w:val="00D267A7"/>
    <w:rsid w:val="00D279BB"/>
    <w:rsid w:val="00D27F07"/>
    <w:rsid w:val="00D30348"/>
    <w:rsid w:val="00D308B9"/>
    <w:rsid w:val="00D30957"/>
    <w:rsid w:val="00D31394"/>
    <w:rsid w:val="00D31A04"/>
    <w:rsid w:val="00D31B51"/>
    <w:rsid w:val="00D31C06"/>
    <w:rsid w:val="00D31F13"/>
    <w:rsid w:val="00D321F3"/>
    <w:rsid w:val="00D323CA"/>
    <w:rsid w:val="00D32416"/>
    <w:rsid w:val="00D32EEF"/>
    <w:rsid w:val="00D336D6"/>
    <w:rsid w:val="00D345A0"/>
    <w:rsid w:val="00D35328"/>
    <w:rsid w:val="00D354B6"/>
    <w:rsid w:val="00D36DCB"/>
    <w:rsid w:val="00D37E21"/>
    <w:rsid w:val="00D407DA"/>
    <w:rsid w:val="00D40893"/>
    <w:rsid w:val="00D40DDD"/>
    <w:rsid w:val="00D40EC2"/>
    <w:rsid w:val="00D41EA9"/>
    <w:rsid w:val="00D4296F"/>
    <w:rsid w:val="00D42D79"/>
    <w:rsid w:val="00D4466E"/>
    <w:rsid w:val="00D446B2"/>
    <w:rsid w:val="00D44C00"/>
    <w:rsid w:val="00D45E72"/>
    <w:rsid w:val="00D461C5"/>
    <w:rsid w:val="00D46833"/>
    <w:rsid w:val="00D4720A"/>
    <w:rsid w:val="00D4723F"/>
    <w:rsid w:val="00D47B7F"/>
    <w:rsid w:val="00D51013"/>
    <w:rsid w:val="00D51162"/>
    <w:rsid w:val="00D515BD"/>
    <w:rsid w:val="00D519BC"/>
    <w:rsid w:val="00D51A77"/>
    <w:rsid w:val="00D52179"/>
    <w:rsid w:val="00D5243D"/>
    <w:rsid w:val="00D53D12"/>
    <w:rsid w:val="00D54194"/>
    <w:rsid w:val="00D5431C"/>
    <w:rsid w:val="00D559E5"/>
    <w:rsid w:val="00D55ACE"/>
    <w:rsid w:val="00D55D6E"/>
    <w:rsid w:val="00D56CED"/>
    <w:rsid w:val="00D5789F"/>
    <w:rsid w:val="00D612B4"/>
    <w:rsid w:val="00D633CD"/>
    <w:rsid w:val="00D6392B"/>
    <w:rsid w:val="00D63BB5"/>
    <w:rsid w:val="00D63F45"/>
    <w:rsid w:val="00D644F2"/>
    <w:rsid w:val="00D6521A"/>
    <w:rsid w:val="00D65CA3"/>
    <w:rsid w:val="00D65EEB"/>
    <w:rsid w:val="00D66096"/>
    <w:rsid w:val="00D66421"/>
    <w:rsid w:val="00D67729"/>
    <w:rsid w:val="00D67AF5"/>
    <w:rsid w:val="00D703D9"/>
    <w:rsid w:val="00D71AA4"/>
    <w:rsid w:val="00D71E22"/>
    <w:rsid w:val="00D72202"/>
    <w:rsid w:val="00D7258F"/>
    <w:rsid w:val="00D72974"/>
    <w:rsid w:val="00D73260"/>
    <w:rsid w:val="00D73FC8"/>
    <w:rsid w:val="00D744B8"/>
    <w:rsid w:val="00D74B14"/>
    <w:rsid w:val="00D74E81"/>
    <w:rsid w:val="00D75820"/>
    <w:rsid w:val="00D75CD6"/>
    <w:rsid w:val="00D762BC"/>
    <w:rsid w:val="00D762CA"/>
    <w:rsid w:val="00D763A2"/>
    <w:rsid w:val="00D767E7"/>
    <w:rsid w:val="00D76CA9"/>
    <w:rsid w:val="00D773EA"/>
    <w:rsid w:val="00D77BB7"/>
    <w:rsid w:val="00D80F32"/>
    <w:rsid w:val="00D81743"/>
    <w:rsid w:val="00D82125"/>
    <w:rsid w:val="00D83B61"/>
    <w:rsid w:val="00D84302"/>
    <w:rsid w:val="00D848B8"/>
    <w:rsid w:val="00D863F6"/>
    <w:rsid w:val="00D86601"/>
    <w:rsid w:val="00D868F2"/>
    <w:rsid w:val="00D87098"/>
    <w:rsid w:val="00D876D6"/>
    <w:rsid w:val="00D87933"/>
    <w:rsid w:val="00D87CD6"/>
    <w:rsid w:val="00D87F80"/>
    <w:rsid w:val="00D9015C"/>
    <w:rsid w:val="00D905B1"/>
    <w:rsid w:val="00D906CD"/>
    <w:rsid w:val="00D90ACB"/>
    <w:rsid w:val="00D90E26"/>
    <w:rsid w:val="00D91069"/>
    <w:rsid w:val="00D9138C"/>
    <w:rsid w:val="00D91A20"/>
    <w:rsid w:val="00D91EA1"/>
    <w:rsid w:val="00D92064"/>
    <w:rsid w:val="00D9245A"/>
    <w:rsid w:val="00D92966"/>
    <w:rsid w:val="00D92F51"/>
    <w:rsid w:val="00D93D93"/>
    <w:rsid w:val="00D96767"/>
    <w:rsid w:val="00D97C9D"/>
    <w:rsid w:val="00DA01CE"/>
    <w:rsid w:val="00DA020E"/>
    <w:rsid w:val="00DA04C8"/>
    <w:rsid w:val="00DA0686"/>
    <w:rsid w:val="00DA0B1B"/>
    <w:rsid w:val="00DA10C2"/>
    <w:rsid w:val="00DA2222"/>
    <w:rsid w:val="00DA2F74"/>
    <w:rsid w:val="00DA38F0"/>
    <w:rsid w:val="00DA3ACC"/>
    <w:rsid w:val="00DA3BAF"/>
    <w:rsid w:val="00DA4101"/>
    <w:rsid w:val="00DA4461"/>
    <w:rsid w:val="00DA48AF"/>
    <w:rsid w:val="00DA563A"/>
    <w:rsid w:val="00DA5A10"/>
    <w:rsid w:val="00DA5BC4"/>
    <w:rsid w:val="00DA614C"/>
    <w:rsid w:val="00DA7560"/>
    <w:rsid w:val="00DA76A2"/>
    <w:rsid w:val="00DB08C1"/>
    <w:rsid w:val="00DB1858"/>
    <w:rsid w:val="00DB1AD9"/>
    <w:rsid w:val="00DB2352"/>
    <w:rsid w:val="00DB446F"/>
    <w:rsid w:val="00DB51F3"/>
    <w:rsid w:val="00DB5EE2"/>
    <w:rsid w:val="00DB7477"/>
    <w:rsid w:val="00DB7C37"/>
    <w:rsid w:val="00DB7CCC"/>
    <w:rsid w:val="00DC1A87"/>
    <w:rsid w:val="00DC349D"/>
    <w:rsid w:val="00DC3587"/>
    <w:rsid w:val="00DC36BA"/>
    <w:rsid w:val="00DC3972"/>
    <w:rsid w:val="00DC41FA"/>
    <w:rsid w:val="00DC4EA5"/>
    <w:rsid w:val="00DC5319"/>
    <w:rsid w:val="00DC6686"/>
    <w:rsid w:val="00DC6C39"/>
    <w:rsid w:val="00DC6CB7"/>
    <w:rsid w:val="00DC6EBE"/>
    <w:rsid w:val="00DC788F"/>
    <w:rsid w:val="00DC7CFB"/>
    <w:rsid w:val="00DD0400"/>
    <w:rsid w:val="00DD0B97"/>
    <w:rsid w:val="00DD0C3C"/>
    <w:rsid w:val="00DD13B1"/>
    <w:rsid w:val="00DD15F1"/>
    <w:rsid w:val="00DD2059"/>
    <w:rsid w:val="00DD2D07"/>
    <w:rsid w:val="00DD3241"/>
    <w:rsid w:val="00DD3BD1"/>
    <w:rsid w:val="00DD423B"/>
    <w:rsid w:val="00DD4A16"/>
    <w:rsid w:val="00DD5212"/>
    <w:rsid w:val="00DD527C"/>
    <w:rsid w:val="00DD6639"/>
    <w:rsid w:val="00DD6A6C"/>
    <w:rsid w:val="00DD77E4"/>
    <w:rsid w:val="00DE03CD"/>
    <w:rsid w:val="00DE0C12"/>
    <w:rsid w:val="00DE13DA"/>
    <w:rsid w:val="00DE1AB1"/>
    <w:rsid w:val="00DE2768"/>
    <w:rsid w:val="00DE36AE"/>
    <w:rsid w:val="00DE3925"/>
    <w:rsid w:val="00DE50AE"/>
    <w:rsid w:val="00DE580A"/>
    <w:rsid w:val="00DE5912"/>
    <w:rsid w:val="00DE5A55"/>
    <w:rsid w:val="00DE6B8A"/>
    <w:rsid w:val="00DE6E0A"/>
    <w:rsid w:val="00DE7486"/>
    <w:rsid w:val="00DF0598"/>
    <w:rsid w:val="00DF112A"/>
    <w:rsid w:val="00DF12B2"/>
    <w:rsid w:val="00DF12DB"/>
    <w:rsid w:val="00DF1BC7"/>
    <w:rsid w:val="00DF1C6F"/>
    <w:rsid w:val="00DF2984"/>
    <w:rsid w:val="00DF2A8B"/>
    <w:rsid w:val="00DF2C60"/>
    <w:rsid w:val="00DF3A0B"/>
    <w:rsid w:val="00DF4355"/>
    <w:rsid w:val="00DF49A7"/>
    <w:rsid w:val="00DF4E5C"/>
    <w:rsid w:val="00DF5D11"/>
    <w:rsid w:val="00DF6228"/>
    <w:rsid w:val="00DF6750"/>
    <w:rsid w:val="00DF71E0"/>
    <w:rsid w:val="00E0017D"/>
    <w:rsid w:val="00E005CC"/>
    <w:rsid w:val="00E00D46"/>
    <w:rsid w:val="00E0116F"/>
    <w:rsid w:val="00E012C4"/>
    <w:rsid w:val="00E01B99"/>
    <w:rsid w:val="00E02A99"/>
    <w:rsid w:val="00E02C84"/>
    <w:rsid w:val="00E03524"/>
    <w:rsid w:val="00E03CC3"/>
    <w:rsid w:val="00E03FD2"/>
    <w:rsid w:val="00E042C1"/>
    <w:rsid w:val="00E04324"/>
    <w:rsid w:val="00E04CDB"/>
    <w:rsid w:val="00E04E6D"/>
    <w:rsid w:val="00E0500A"/>
    <w:rsid w:val="00E05A56"/>
    <w:rsid w:val="00E06022"/>
    <w:rsid w:val="00E06747"/>
    <w:rsid w:val="00E06AC5"/>
    <w:rsid w:val="00E06B2D"/>
    <w:rsid w:val="00E06DA9"/>
    <w:rsid w:val="00E06DBD"/>
    <w:rsid w:val="00E06EFE"/>
    <w:rsid w:val="00E101CA"/>
    <w:rsid w:val="00E1024F"/>
    <w:rsid w:val="00E103B3"/>
    <w:rsid w:val="00E10617"/>
    <w:rsid w:val="00E106DD"/>
    <w:rsid w:val="00E11511"/>
    <w:rsid w:val="00E1169C"/>
    <w:rsid w:val="00E11E43"/>
    <w:rsid w:val="00E1210B"/>
    <w:rsid w:val="00E12185"/>
    <w:rsid w:val="00E121EC"/>
    <w:rsid w:val="00E12211"/>
    <w:rsid w:val="00E12476"/>
    <w:rsid w:val="00E12748"/>
    <w:rsid w:val="00E12BB0"/>
    <w:rsid w:val="00E138E6"/>
    <w:rsid w:val="00E13AE1"/>
    <w:rsid w:val="00E143C3"/>
    <w:rsid w:val="00E14702"/>
    <w:rsid w:val="00E1519E"/>
    <w:rsid w:val="00E16013"/>
    <w:rsid w:val="00E16529"/>
    <w:rsid w:val="00E165B7"/>
    <w:rsid w:val="00E16BAB"/>
    <w:rsid w:val="00E16E96"/>
    <w:rsid w:val="00E16F02"/>
    <w:rsid w:val="00E17B9D"/>
    <w:rsid w:val="00E20061"/>
    <w:rsid w:val="00E20104"/>
    <w:rsid w:val="00E202DB"/>
    <w:rsid w:val="00E20B1E"/>
    <w:rsid w:val="00E20F74"/>
    <w:rsid w:val="00E21E0D"/>
    <w:rsid w:val="00E21F7A"/>
    <w:rsid w:val="00E223DB"/>
    <w:rsid w:val="00E22D34"/>
    <w:rsid w:val="00E22FB3"/>
    <w:rsid w:val="00E23422"/>
    <w:rsid w:val="00E234B8"/>
    <w:rsid w:val="00E24868"/>
    <w:rsid w:val="00E24F7A"/>
    <w:rsid w:val="00E25134"/>
    <w:rsid w:val="00E25168"/>
    <w:rsid w:val="00E25A81"/>
    <w:rsid w:val="00E25B8B"/>
    <w:rsid w:val="00E262BF"/>
    <w:rsid w:val="00E26B46"/>
    <w:rsid w:val="00E26D91"/>
    <w:rsid w:val="00E275D1"/>
    <w:rsid w:val="00E27C8A"/>
    <w:rsid w:val="00E302FE"/>
    <w:rsid w:val="00E30313"/>
    <w:rsid w:val="00E30490"/>
    <w:rsid w:val="00E311AC"/>
    <w:rsid w:val="00E315F5"/>
    <w:rsid w:val="00E316F5"/>
    <w:rsid w:val="00E32EC6"/>
    <w:rsid w:val="00E32FF3"/>
    <w:rsid w:val="00E35616"/>
    <w:rsid w:val="00E35C78"/>
    <w:rsid w:val="00E364CB"/>
    <w:rsid w:val="00E36E6C"/>
    <w:rsid w:val="00E37001"/>
    <w:rsid w:val="00E371E5"/>
    <w:rsid w:val="00E37558"/>
    <w:rsid w:val="00E414E2"/>
    <w:rsid w:val="00E414E6"/>
    <w:rsid w:val="00E417CB"/>
    <w:rsid w:val="00E4240B"/>
    <w:rsid w:val="00E42B85"/>
    <w:rsid w:val="00E42F9C"/>
    <w:rsid w:val="00E43544"/>
    <w:rsid w:val="00E43895"/>
    <w:rsid w:val="00E43A03"/>
    <w:rsid w:val="00E43AA0"/>
    <w:rsid w:val="00E4412F"/>
    <w:rsid w:val="00E44B89"/>
    <w:rsid w:val="00E457D9"/>
    <w:rsid w:val="00E46089"/>
    <w:rsid w:val="00E460C6"/>
    <w:rsid w:val="00E4642E"/>
    <w:rsid w:val="00E46BE7"/>
    <w:rsid w:val="00E46C80"/>
    <w:rsid w:val="00E47145"/>
    <w:rsid w:val="00E50059"/>
    <w:rsid w:val="00E5022C"/>
    <w:rsid w:val="00E50629"/>
    <w:rsid w:val="00E51598"/>
    <w:rsid w:val="00E52642"/>
    <w:rsid w:val="00E5296D"/>
    <w:rsid w:val="00E52B9A"/>
    <w:rsid w:val="00E52D09"/>
    <w:rsid w:val="00E52D47"/>
    <w:rsid w:val="00E532FF"/>
    <w:rsid w:val="00E534F9"/>
    <w:rsid w:val="00E5397F"/>
    <w:rsid w:val="00E54168"/>
    <w:rsid w:val="00E54275"/>
    <w:rsid w:val="00E54337"/>
    <w:rsid w:val="00E54451"/>
    <w:rsid w:val="00E544D3"/>
    <w:rsid w:val="00E54D5A"/>
    <w:rsid w:val="00E55239"/>
    <w:rsid w:val="00E55A52"/>
    <w:rsid w:val="00E55E09"/>
    <w:rsid w:val="00E56FE0"/>
    <w:rsid w:val="00E57120"/>
    <w:rsid w:val="00E57DB0"/>
    <w:rsid w:val="00E602D2"/>
    <w:rsid w:val="00E6044C"/>
    <w:rsid w:val="00E608AF"/>
    <w:rsid w:val="00E6109F"/>
    <w:rsid w:val="00E615D1"/>
    <w:rsid w:val="00E6233E"/>
    <w:rsid w:val="00E62ED9"/>
    <w:rsid w:val="00E64D2A"/>
    <w:rsid w:val="00E65439"/>
    <w:rsid w:val="00E658B8"/>
    <w:rsid w:val="00E65F58"/>
    <w:rsid w:val="00E662D9"/>
    <w:rsid w:val="00E66B9C"/>
    <w:rsid w:val="00E674F4"/>
    <w:rsid w:val="00E67976"/>
    <w:rsid w:val="00E67AEB"/>
    <w:rsid w:val="00E67BE5"/>
    <w:rsid w:val="00E67CC7"/>
    <w:rsid w:val="00E67DCC"/>
    <w:rsid w:val="00E67E44"/>
    <w:rsid w:val="00E70092"/>
    <w:rsid w:val="00E705D9"/>
    <w:rsid w:val="00E711BC"/>
    <w:rsid w:val="00E71A41"/>
    <w:rsid w:val="00E71ABF"/>
    <w:rsid w:val="00E72284"/>
    <w:rsid w:val="00E73315"/>
    <w:rsid w:val="00E73543"/>
    <w:rsid w:val="00E7398D"/>
    <w:rsid w:val="00E7465F"/>
    <w:rsid w:val="00E749AF"/>
    <w:rsid w:val="00E74E12"/>
    <w:rsid w:val="00E7578B"/>
    <w:rsid w:val="00E75957"/>
    <w:rsid w:val="00E76030"/>
    <w:rsid w:val="00E7606F"/>
    <w:rsid w:val="00E76711"/>
    <w:rsid w:val="00E76D2E"/>
    <w:rsid w:val="00E779F4"/>
    <w:rsid w:val="00E77E93"/>
    <w:rsid w:val="00E807B1"/>
    <w:rsid w:val="00E80A5C"/>
    <w:rsid w:val="00E810AD"/>
    <w:rsid w:val="00E8173B"/>
    <w:rsid w:val="00E82866"/>
    <w:rsid w:val="00E83A5A"/>
    <w:rsid w:val="00E843EC"/>
    <w:rsid w:val="00E8466A"/>
    <w:rsid w:val="00E84EA4"/>
    <w:rsid w:val="00E85648"/>
    <w:rsid w:val="00E85F88"/>
    <w:rsid w:val="00E86CC0"/>
    <w:rsid w:val="00E86DF6"/>
    <w:rsid w:val="00E86F41"/>
    <w:rsid w:val="00E8727A"/>
    <w:rsid w:val="00E874C1"/>
    <w:rsid w:val="00E877A9"/>
    <w:rsid w:val="00E878ED"/>
    <w:rsid w:val="00E87DDD"/>
    <w:rsid w:val="00E90567"/>
    <w:rsid w:val="00E90745"/>
    <w:rsid w:val="00E90CEF"/>
    <w:rsid w:val="00E9132A"/>
    <w:rsid w:val="00E91DF3"/>
    <w:rsid w:val="00E91EA5"/>
    <w:rsid w:val="00E924F7"/>
    <w:rsid w:val="00E92BD9"/>
    <w:rsid w:val="00E92F88"/>
    <w:rsid w:val="00E9364A"/>
    <w:rsid w:val="00E9377F"/>
    <w:rsid w:val="00E93BDB"/>
    <w:rsid w:val="00E9488A"/>
    <w:rsid w:val="00E94922"/>
    <w:rsid w:val="00E94A9A"/>
    <w:rsid w:val="00E9502A"/>
    <w:rsid w:val="00E953E4"/>
    <w:rsid w:val="00E954BA"/>
    <w:rsid w:val="00E95568"/>
    <w:rsid w:val="00E96937"/>
    <w:rsid w:val="00E97A70"/>
    <w:rsid w:val="00E97E3C"/>
    <w:rsid w:val="00EA0021"/>
    <w:rsid w:val="00EA0367"/>
    <w:rsid w:val="00EA062E"/>
    <w:rsid w:val="00EA0C0E"/>
    <w:rsid w:val="00EA1327"/>
    <w:rsid w:val="00EA13AB"/>
    <w:rsid w:val="00EA170F"/>
    <w:rsid w:val="00EA1C7A"/>
    <w:rsid w:val="00EA2B87"/>
    <w:rsid w:val="00EA33B7"/>
    <w:rsid w:val="00EA36AC"/>
    <w:rsid w:val="00EA3BB4"/>
    <w:rsid w:val="00EA4626"/>
    <w:rsid w:val="00EA5E51"/>
    <w:rsid w:val="00EA6038"/>
    <w:rsid w:val="00EA63B8"/>
    <w:rsid w:val="00EA6458"/>
    <w:rsid w:val="00EA6599"/>
    <w:rsid w:val="00EA6EE3"/>
    <w:rsid w:val="00EA6EFB"/>
    <w:rsid w:val="00EA6F60"/>
    <w:rsid w:val="00EB18F5"/>
    <w:rsid w:val="00EB2459"/>
    <w:rsid w:val="00EB333D"/>
    <w:rsid w:val="00EB36C4"/>
    <w:rsid w:val="00EB372C"/>
    <w:rsid w:val="00EB3B8E"/>
    <w:rsid w:val="00EB3C17"/>
    <w:rsid w:val="00EB413C"/>
    <w:rsid w:val="00EB41DD"/>
    <w:rsid w:val="00EB427F"/>
    <w:rsid w:val="00EB4653"/>
    <w:rsid w:val="00EB4B96"/>
    <w:rsid w:val="00EB4D02"/>
    <w:rsid w:val="00EB4EC8"/>
    <w:rsid w:val="00EB5444"/>
    <w:rsid w:val="00EB560D"/>
    <w:rsid w:val="00EB574E"/>
    <w:rsid w:val="00EB5A80"/>
    <w:rsid w:val="00EB6FE7"/>
    <w:rsid w:val="00EB7057"/>
    <w:rsid w:val="00EB73AB"/>
    <w:rsid w:val="00EB755C"/>
    <w:rsid w:val="00EB75CA"/>
    <w:rsid w:val="00EB7706"/>
    <w:rsid w:val="00EB7C93"/>
    <w:rsid w:val="00EC063D"/>
    <w:rsid w:val="00EC08AA"/>
    <w:rsid w:val="00EC0CC3"/>
    <w:rsid w:val="00EC122E"/>
    <w:rsid w:val="00EC153D"/>
    <w:rsid w:val="00EC18BA"/>
    <w:rsid w:val="00EC1D9F"/>
    <w:rsid w:val="00EC2153"/>
    <w:rsid w:val="00EC246E"/>
    <w:rsid w:val="00EC2A19"/>
    <w:rsid w:val="00EC3963"/>
    <w:rsid w:val="00EC3D00"/>
    <w:rsid w:val="00EC4A89"/>
    <w:rsid w:val="00EC567E"/>
    <w:rsid w:val="00EC598A"/>
    <w:rsid w:val="00EC5DE7"/>
    <w:rsid w:val="00EC6701"/>
    <w:rsid w:val="00EC69A5"/>
    <w:rsid w:val="00EC6AEA"/>
    <w:rsid w:val="00EC6DD4"/>
    <w:rsid w:val="00EC781F"/>
    <w:rsid w:val="00ED0CB6"/>
    <w:rsid w:val="00ED0DBF"/>
    <w:rsid w:val="00ED1D7A"/>
    <w:rsid w:val="00ED27DE"/>
    <w:rsid w:val="00ED3051"/>
    <w:rsid w:val="00ED4682"/>
    <w:rsid w:val="00ED49C7"/>
    <w:rsid w:val="00ED4C91"/>
    <w:rsid w:val="00ED4DA5"/>
    <w:rsid w:val="00ED5372"/>
    <w:rsid w:val="00ED591A"/>
    <w:rsid w:val="00ED61A6"/>
    <w:rsid w:val="00ED6D4F"/>
    <w:rsid w:val="00ED6D9F"/>
    <w:rsid w:val="00ED6E89"/>
    <w:rsid w:val="00ED73F3"/>
    <w:rsid w:val="00EE0846"/>
    <w:rsid w:val="00EE2426"/>
    <w:rsid w:val="00EE2C66"/>
    <w:rsid w:val="00EE3589"/>
    <w:rsid w:val="00EE3935"/>
    <w:rsid w:val="00EE40A9"/>
    <w:rsid w:val="00EE4872"/>
    <w:rsid w:val="00EE4D71"/>
    <w:rsid w:val="00EE5C9D"/>
    <w:rsid w:val="00EE6191"/>
    <w:rsid w:val="00EE7238"/>
    <w:rsid w:val="00EE7575"/>
    <w:rsid w:val="00EE7ED9"/>
    <w:rsid w:val="00EE7F77"/>
    <w:rsid w:val="00EF0650"/>
    <w:rsid w:val="00EF1767"/>
    <w:rsid w:val="00EF17D4"/>
    <w:rsid w:val="00EF1A3B"/>
    <w:rsid w:val="00EF1ACB"/>
    <w:rsid w:val="00EF1D1E"/>
    <w:rsid w:val="00EF2367"/>
    <w:rsid w:val="00EF2635"/>
    <w:rsid w:val="00EF2654"/>
    <w:rsid w:val="00EF2EF3"/>
    <w:rsid w:val="00EF2EF7"/>
    <w:rsid w:val="00EF3630"/>
    <w:rsid w:val="00EF3672"/>
    <w:rsid w:val="00EF48BC"/>
    <w:rsid w:val="00EF4F1B"/>
    <w:rsid w:val="00EF5BB5"/>
    <w:rsid w:val="00EF5EAA"/>
    <w:rsid w:val="00EF6DA9"/>
    <w:rsid w:val="00EF786D"/>
    <w:rsid w:val="00EF7BF3"/>
    <w:rsid w:val="00F00388"/>
    <w:rsid w:val="00F00E6E"/>
    <w:rsid w:val="00F01F03"/>
    <w:rsid w:val="00F0229B"/>
    <w:rsid w:val="00F025E8"/>
    <w:rsid w:val="00F02917"/>
    <w:rsid w:val="00F02C0D"/>
    <w:rsid w:val="00F02F43"/>
    <w:rsid w:val="00F03A1E"/>
    <w:rsid w:val="00F04A34"/>
    <w:rsid w:val="00F04BEC"/>
    <w:rsid w:val="00F05445"/>
    <w:rsid w:val="00F0657C"/>
    <w:rsid w:val="00F06999"/>
    <w:rsid w:val="00F06BE4"/>
    <w:rsid w:val="00F077E2"/>
    <w:rsid w:val="00F077FE"/>
    <w:rsid w:val="00F07FD0"/>
    <w:rsid w:val="00F10132"/>
    <w:rsid w:val="00F10E65"/>
    <w:rsid w:val="00F11466"/>
    <w:rsid w:val="00F11F44"/>
    <w:rsid w:val="00F12519"/>
    <w:rsid w:val="00F12B44"/>
    <w:rsid w:val="00F12D6B"/>
    <w:rsid w:val="00F134E0"/>
    <w:rsid w:val="00F13E62"/>
    <w:rsid w:val="00F14715"/>
    <w:rsid w:val="00F14784"/>
    <w:rsid w:val="00F149CA"/>
    <w:rsid w:val="00F14C62"/>
    <w:rsid w:val="00F14D64"/>
    <w:rsid w:val="00F14E2A"/>
    <w:rsid w:val="00F157E4"/>
    <w:rsid w:val="00F158AE"/>
    <w:rsid w:val="00F16794"/>
    <w:rsid w:val="00F17C76"/>
    <w:rsid w:val="00F17EAA"/>
    <w:rsid w:val="00F17EDE"/>
    <w:rsid w:val="00F20039"/>
    <w:rsid w:val="00F20571"/>
    <w:rsid w:val="00F205E8"/>
    <w:rsid w:val="00F21307"/>
    <w:rsid w:val="00F22B2B"/>
    <w:rsid w:val="00F22D30"/>
    <w:rsid w:val="00F2305C"/>
    <w:rsid w:val="00F24D6C"/>
    <w:rsid w:val="00F24ECE"/>
    <w:rsid w:val="00F25D7D"/>
    <w:rsid w:val="00F2709A"/>
    <w:rsid w:val="00F27FD6"/>
    <w:rsid w:val="00F30052"/>
    <w:rsid w:val="00F3029F"/>
    <w:rsid w:val="00F30A34"/>
    <w:rsid w:val="00F30B0E"/>
    <w:rsid w:val="00F31114"/>
    <w:rsid w:val="00F315E2"/>
    <w:rsid w:val="00F31CEC"/>
    <w:rsid w:val="00F3244D"/>
    <w:rsid w:val="00F32B38"/>
    <w:rsid w:val="00F32FB2"/>
    <w:rsid w:val="00F3344D"/>
    <w:rsid w:val="00F33B33"/>
    <w:rsid w:val="00F34033"/>
    <w:rsid w:val="00F347C5"/>
    <w:rsid w:val="00F34DFB"/>
    <w:rsid w:val="00F34F14"/>
    <w:rsid w:val="00F36150"/>
    <w:rsid w:val="00F36C28"/>
    <w:rsid w:val="00F36F1A"/>
    <w:rsid w:val="00F377CD"/>
    <w:rsid w:val="00F37F7F"/>
    <w:rsid w:val="00F4001D"/>
    <w:rsid w:val="00F400AC"/>
    <w:rsid w:val="00F40C2A"/>
    <w:rsid w:val="00F40ED6"/>
    <w:rsid w:val="00F40F2C"/>
    <w:rsid w:val="00F4110E"/>
    <w:rsid w:val="00F416E5"/>
    <w:rsid w:val="00F417DE"/>
    <w:rsid w:val="00F42BB5"/>
    <w:rsid w:val="00F42F7B"/>
    <w:rsid w:val="00F4323F"/>
    <w:rsid w:val="00F43AC2"/>
    <w:rsid w:val="00F43CA4"/>
    <w:rsid w:val="00F44531"/>
    <w:rsid w:val="00F44C5B"/>
    <w:rsid w:val="00F4535D"/>
    <w:rsid w:val="00F45DDE"/>
    <w:rsid w:val="00F460F8"/>
    <w:rsid w:val="00F46139"/>
    <w:rsid w:val="00F4634C"/>
    <w:rsid w:val="00F46468"/>
    <w:rsid w:val="00F4687A"/>
    <w:rsid w:val="00F46A16"/>
    <w:rsid w:val="00F47C50"/>
    <w:rsid w:val="00F47FD6"/>
    <w:rsid w:val="00F5024A"/>
    <w:rsid w:val="00F508B1"/>
    <w:rsid w:val="00F50AD2"/>
    <w:rsid w:val="00F51A83"/>
    <w:rsid w:val="00F51AEC"/>
    <w:rsid w:val="00F53A71"/>
    <w:rsid w:val="00F53CA8"/>
    <w:rsid w:val="00F5404F"/>
    <w:rsid w:val="00F546F4"/>
    <w:rsid w:val="00F549FB"/>
    <w:rsid w:val="00F54FE7"/>
    <w:rsid w:val="00F553DA"/>
    <w:rsid w:val="00F554C0"/>
    <w:rsid w:val="00F5568B"/>
    <w:rsid w:val="00F55927"/>
    <w:rsid w:val="00F559D0"/>
    <w:rsid w:val="00F5732F"/>
    <w:rsid w:val="00F57887"/>
    <w:rsid w:val="00F60595"/>
    <w:rsid w:val="00F607C1"/>
    <w:rsid w:val="00F609FF"/>
    <w:rsid w:val="00F61B92"/>
    <w:rsid w:val="00F61C00"/>
    <w:rsid w:val="00F6385B"/>
    <w:rsid w:val="00F63BE3"/>
    <w:rsid w:val="00F65584"/>
    <w:rsid w:val="00F664E7"/>
    <w:rsid w:val="00F67E74"/>
    <w:rsid w:val="00F70A8B"/>
    <w:rsid w:val="00F71583"/>
    <w:rsid w:val="00F71DD2"/>
    <w:rsid w:val="00F72813"/>
    <w:rsid w:val="00F742CA"/>
    <w:rsid w:val="00F74B56"/>
    <w:rsid w:val="00F74D04"/>
    <w:rsid w:val="00F75240"/>
    <w:rsid w:val="00F75545"/>
    <w:rsid w:val="00F75673"/>
    <w:rsid w:val="00F7581C"/>
    <w:rsid w:val="00F75AE9"/>
    <w:rsid w:val="00F75C79"/>
    <w:rsid w:val="00F7603F"/>
    <w:rsid w:val="00F76A42"/>
    <w:rsid w:val="00F76F2F"/>
    <w:rsid w:val="00F7730A"/>
    <w:rsid w:val="00F77451"/>
    <w:rsid w:val="00F802F7"/>
    <w:rsid w:val="00F8132C"/>
    <w:rsid w:val="00F81776"/>
    <w:rsid w:val="00F82464"/>
    <w:rsid w:val="00F82DA5"/>
    <w:rsid w:val="00F83E34"/>
    <w:rsid w:val="00F843F8"/>
    <w:rsid w:val="00F84784"/>
    <w:rsid w:val="00F84A95"/>
    <w:rsid w:val="00F84D0F"/>
    <w:rsid w:val="00F85070"/>
    <w:rsid w:val="00F855FC"/>
    <w:rsid w:val="00F85CD1"/>
    <w:rsid w:val="00F86D4D"/>
    <w:rsid w:val="00F87320"/>
    <w:rsid w:val="00F87504"/>
    <w:rsid w:val="00F87571"/>
    <w:rsid w:val="00F87CAC"/>
    <w:rsid w:val="00F9016E"/>
    <w:rsid w:val="00F903CB"/>
    <w:rsid w:val="00F90604"/>
    <w:rsid w:val="00F918B3"/>
    <w:rsid w:val="00F92541"/>
    <w:rsid w:val="00F949E0"/>
    <w:rsid w:val="00F95449"/>
    <w:rsid w:val="00F9553B"/>
    <w:rsid w:val="00F960FD"/>
    <w:rsid w:val="00F96353"/>
    <w:rsid w:val="00F96933"/>
    <w:rsid w:val="00F96945"/>
    <w:rsid w:val="00F969D5"/>
    <w:rsid w:val="00F96C18"/>
    <w:rsid w:val="00F975DE"/>
    <w:rsid w:val="00FA14DC"/>
    <w:rsid w:val="00FA1AAD"/>
    <w:rsid w:val="00FA2376"/>
    <w:rsid w:val="00FA2512"/>
    <w:rsid w:val="00FA251E"/>
    <w:rsid w:val="00FA2AB1"/>
    <w:rsid w:val="00FA3A79"/>
    <w:rsid w:val="00FA3F76"/>
    <w:rsid w:val="00FA4698"/>
    <w:rsid w:val="00FA4A64"/>
    <w:rsid w:val="00FA5D43"/>
    <w:rsid w:val="00FA7101"/>
    <w:rsid w:val="00FA7207"/>
    <w:rsid w:val="00FA7E89"/>
    <w:rsid w:val="00FB06B3"/>
    <w:rsid w:val="00FB092E"/>
    <w:rsid w:val="00FB0DBA"/>
    <w:rsid w:val="00FB0E33"/>
    <w:rsid w:val="00FB0FD8"/>
    <w:rsid w:val="00FB1B39"/>
    <w:rsid w:val="00FB1E22"/>
    <w:rsid w:val="00FB2759"/>
    <w:rsid w:val="00FB2779"/>
    <w:rsid w:val="00FB354B"/>
    <w:rsid w:val="00FB3E4F"/>
    <w:rsid w:val="00FB3F54"/>
    <w:rsid w:val="00FB3FA7"/>
    <w:rsid w:val="00FB4004"/>
    <w:rsid w:val="00FB4E4F"/>
    <w:rsid w:val="00FB4F9B"/>
    <w:rsid w:val="00FB52AF"/>
    <w:rsid w:val="00FB5517"/>
    <w:rsid w:val="00FB55EB"/>
    <w:rsid w:val="00FB64B1"/>
    <w:rsid w:val="00FB686C"/>
    <w:rsid w:val="00FB7281"/>
    <w:rsid w:val="00FB749E"/>
    <w:rsid w:val="00FC0203"/>
    <w:rsid w:val="00FC1A56"/>
    <w:rsid w:val="00FC1C51"/>
    <w:rsid w:val="00FC2A9A"/>
    <w:rsid w:val="00FC4CF9"/>
    <w:rsid w:val="00FC53CF"/>
    <w:rsid w:val="00FC5A49"/>
    <w:rsid w:val="00FC6E36"/>
    <w:rsid w:val="00FC7184"/>
    <w:rsid w:val="00FD084F"/>
    <w:rsid w:val="00FD1142"/>
    <w:rsid w:val="00FD1D23"/>
    <w:rsid w:val="00FD1E6C"/>
    <w:rsid w:val="00FD2105"/>
    <w:rsid w:val="00FD2612"/>
    <w:rsid w:val="00FD3065"/>
    <w:rsid w:val="00FD3423"/>
    <w:rsid w:val="00FD36ED"/>
    <w:rsid w:val="00FD386A"/>
    <w:rsid w:val="00FD3C27"/>
    <w:rsid w:val="00FD3DCD"/>
    <w:rsid w:val="00FD3EF4"/>
    <w:rsid w:val="00FD5000"/>
    <w:rsid w:val="00FD5839"/>
    <w:rsid w:val="00FD66DE"/>
    <w:rsid w:val="00FD6F0C"/>
    <w:rsid w:val="00FE0816"/>
    <w:rsid w:val="00FE0C09"/>
    <w:rsid w:val="00FE1056"/>
    <w:rsid w:val="00FE131F"/>
    <w:rsid w:val="00FE148D"/>
    <w:rsid w:val="00FE14F3"/>
    <w:rsid w:val="00FE179F"/>
    <w:rsid w:val="00FE202D"/>
    <w:rsid w:val="00FE2270"/>
    <w:rsid w:val="00FE22D7"/>
    <w:rsid w:val="00FE2BDB"/>
    <w:rsid w:val="00FE2D60"/>
    <w:rsid w:val="00FE4208"/>
    <w:rsid w:val="00FE449E"/>
    <w:rsid w:val="00FE4C40"/>
    <w:rsid w:val="00FE5223"/>
    <w:rsid w:val="00FE58DF"/>
    <w:rsid w:val="00FE5993"/>
    <w:rsid w:val="00FE7859"/>
    <w:rsid w:val="00FE7F89"/>
    <w:rsid w:val="00FF03AA"/>
    <w:rsid w:val="00FF091D"/>
    <w:rsid w:val="00FF0BEB"/>
    <w:rsid w:val="00FF0CCC"/>
    <w:rsid w:val="00FF189E"/>
    <w:rsid w:val="00FF1ADA"/>
    <w:rsid w:val="00FF27EE"/>
    <w:rsid w:val="00FF2AE4"/>
    <w:rsid w:val="00FF5336"/>
    <w:rsid w:val="00FF59B9"/>
    <w:rsid w:val="00FF5DD2"/>
    <w:rsid w:val="00FF604E"/>
    <w:rsid w:val="00FF6E26"/>
    <w:rsid w:val="00FF76A0"/>
    <w:rsid w:val="00FF7968"/>
    <w:rsid w:val="00FF7BFC"/>
    <w:rsid w:val="00FF7E3D"/>
    <w:rsid w:val="00FF7EC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9458">
      <o:colormru v:ext="edit" colors="#06c,#36c,#c00,#903,gray"/>
    </o:shapedefaults>
    <o:shapelayout v:ext="edit">
      <o:idmap v:ext="edit" data="1,3,4"/>
      <o:rules v:ext="edit">
        <o:r id="V:Rule3" type="connector" idref="#_x0000_s4656"/>
        <o:r id="V:Rule4" type="connector" idref="#_x0000_s466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qFormat="1"/>
    <w:lsdException w:name="table of figures"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Typewriter"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7B129D"/>
    <w:rPr>
      <w:sz w:val="24"/>
      <w:szCs w:val="24"/>
    </w:rPr>
  </w:style>
  <w:style w:type="paragraph" w:styleId="Heading1">
    <w:name w:val="heading 1"/>
    <w:basedOn w:val="Normal"/>
    <w:next w:val="Normal"/>
    <w:qFormat/>
    <w:rsid w:val="00EC6701"/>
    <w:pPr>
      <w:keepNext/>
      <w:numPr>
        <w:numId w:val="18"/>
      </w:numPr>
      <w:spacing w:after="60"/>
      <w:outlineLvl w:val="0"/>
    </w:pPr>
    <w:rPr>
      <w:b/>
      <w:color w:val="C00000"/>
      <w:kern w:val="32"/>
      <w:sz w:val="28"/>
      <w:szCs w:val="28"/>
      <w:lang w:val="nl-NL"/>
    </w:rPr>
  </w:style>
  <w:style w:type="paragraph" w:styleId="Heading2">
    <w:name w:val="heading 2"/>
    <w:basedOn w:val="Normal"/>
    <w:next w:val="Normal"/>
    <w:qFormat/>
    <w:rsid w:val="001C0665"/>
    <w:pPr>
      <w:keepNext/>
      <w:spacing w:before="240" w:after="60" w:line="312" w:lineRule="auto"/>
      <w:jc w:val="both"/>
      <w:outlineLvl w:val="1"/>
    </w:pPr>
    <w:rPr>
      <w:rFonts w:cs="Arial"/>
      <w:b/>
      <w:bCs/>
      <w:iCs/>
      <w:sz w:val="26"/>
      <w:szCs w:val="28"/>
    </w:rPr>
  </w:style>
  <w:style w:type="paragraph" w:styleId="Heading3">
    <w:name w:val="heading 3"/>
    <w:basedOn w:val="Normal"/>
    <w:next w:val="Normal"/>
    <w:link w:val="Heading3Char"/>
    <w:qFormat/>
    <w:rsid w:val="001C0665"/>
    <w:pPr>
      <w:keepNext/>
      <w:numPr>
        <w:ilvl w:val="2"/>
        <w:numId w:val="1"/>
      </w:numPr>
      <w:spacing w:before="240" w:line="312" w:lineRule="auto"/>
      <w:jc w:val="center"/>
      <w:outlineLvl w:val="2"/>
    </w:pPr>
    <w:rPr>
      <w:rFonts w:ascii=".VnTime" w:hAnsi=".VnTime"/>
      <w:i/>
      <w:sz w:val="28"/>
      <w:szCs w:val="20"/>
    </w:rPr>
  </w:style>
  <w:style w:type="paragraph" w:styleId="Heading4">
    <w:name w:val="heading 4"/>
    <w:basedOn w:val="Normal"/>
    <w:next w:val="Normal"/>
    <w:qFormat/>
    <w:rsid w:val="001C0665"/>
    <w:pPr>
      <w:keepNext/>
      <w:widowControl w:val="0"/>
      <w:numPr>
        <w:ilvl w:val="3"/>
        <w:numId w:val="1"/>
      </w:numPr>
      <w:spacing w:line="312" w:lineRule="auto"/>
      <w:jc w:val="center"/>
      <w:outlineLvl w:val="3"/>
    </w:pPr>
    <w:rPr>
      <w:rFonts w:ascii=".VnTime" w:hAnsi=".VnTime"/>
      <w:b/>
      <w:sz w:val="26"/>
      <w:szCs w:val="20"/>
    </w:rPr>
  </w:style>
  <w:style w:type="paragraph" w:styleId="Heading5">
    <w:name w:val="heading 5"/>
    <w:basedOn w:val="Normal"/>
    <w:next w:val="Normal"/>
    <w:qFormat/>
    <w:rsid w:val="001C0665"/>
    <w:pPr>
      <w:keepNext/>
      <w:widowControl w:val="0"/>
      <w:numPr>
        <w:ilvl w:val="4"/>
        <w:numId w:val="1"/>
      </w:numPr>
      <w:spacing w:line="312" w:lineRule="auto"/>
      <w:jc w:val="center"/>
      <w:outlineLvl w:val="4"/>
    </w:pPr>
    <w:rPr>
      <w:rFonts w:ascii=".VnTimeH" w:hAnsi=".VnTimeH"/>
      <w:b/>
      <w:sz w:val="20"/>
      <w:szCs w:val="20"/>
    </w:rPr>
  </w:style>
  <w:style w:type="paragraph" w:styleId="Heading6">
    <w:name w:val="heading 6"/>
    <w:basedOn w:val="Normal"/>
    <w:next w:val="Normal"/>
    <w:qFormat/>
    <w:rsid w:val="001C0665"/>
    <w:pPr>
      <w:keepNext/>
      <w:widowControl w:val="0"/>
      <w:numPr>
        <w:ilvl w:val="5"/>
        <w:numId w:val="1"/>
      </w:numPr>
      <w:spacing w:line="312" w:lineRule="auto"/>
      <w:jc w:val="both"/>
      <w:outlineLvl w:val="5"/>
    </w:pPr>
    <w:rPr>
      <w:rFonts w:ascii=".VnTime" w:hAnsi=".VnTime"/>
      <w:szCs w:val="20"/>
    </w:rPr>
  </w:style>
  <w:style w:type="paragraph" w:styleId="Heading7">
    <w:name w:val="heading 7"/>
    <w:basedOn w:val="Normal"/>
    <w:next w:val="Normal"/>
    <w:qFormat/>
    <w:rsid w:val="001C0665"/>
    <w:pPr>
      <w:keepNext/>
      <w:numPr>
        <w:ilvl w:val="6"/>
        <w:numId w:val="1"/>
      </w:numPr>
      <w:spacing w:line="312" w:lineRule="auto"/>
      <w:jc w:val="center"/>
      <w:outlineLvl w:val="6"/>
    </w:pPr>
    <w:rPr>
      <w:rFonts w:ascii=".VnTime" w:hAnsi=".VnTime"/>
      <w:b/>
      <w:i/>
      <w:sz w:val="30"/>
      <w:szCs w:val="20"/>
    </w:rPr>
  </w:style>
  <w:style w:type="paragraph" w:styleId="Heading8">
    <w:name w:val="heading 8"/>
    <w:basedOn w:val="Normal"/>
    <w:next w:val="Normal"/>
    <w:qFormat/>
    <w:rsid w:val="001C0665"/>
    <w:pPr>
      <w:keepNext/>
      <w:widowControl w:val="0"/>
      <w:numPr>
        <w:ilvl w:val="7"/>
        <w:numId w:val="1"/>
      </w:numPr>
      <w:spacing w:line="312" w:lineRule="auto"/>
      <w:jc w:val="center"/>
      <w:outlineLvl w:val="7"/>
    </w:pPr>
    <w:rPr>
      <w:rFonts w:ascii=".VnTimeH" w:hAnsi=".VnTimeH"/>
      <w:b/>
      <w:sz w:val="28"/>
      <w:szCs w:val="20"/>
    </w:rPr>
  </w:style>
  <w:style w:type="paragraph" w:styleId="Heading9">
    <w:name w:val="heading 9"/>
    <w:basedOn w:val="Normal"/>
    <w:next w:val="Normal"/>
    <w:qFormat/>
    <w:rsid w:val="001C0665"/>
    <w:pPr>
      <w:keepNext/>
      <w:numPr>
        <w:ilvl w:val="8"/>
        <w:numId w:val="1"/>
      </w:numPr>
      <w:spacing w:before="180" w:line="312" w:lineRule="auto"/>
      <w:jc w:val="center"/>
      <w:outlineLvl w:val="8"/>
    </w:pPr>
    <w:rPr>
      <w:rFonts w:ascii=".VnTimeH" w:hAnsi=".VnTimeH"/>
      <w:b/>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harCharCharChar">
    <w:name w:val="Char Char Char Char"/>
    <w:basedOn w:val="Normal"/>
    <w:rsid w:val="003A1ABE"/>
    <w:pPr>
      <w:pageBreakBefore/>
      <w:spacing w:before="100" w:beforeAutospacing="1" w:after="100" w:afterAutospacing="1"/>
    </w:pPr>
    <w:rPr>
      <w:rFonts w:ascii="Tahoma" w:hAnsi="Tahoma"/>
      <w:sz w:val="20"/>
      <w:szCs w:val="20"/>
    </w:rPr>
  </w:style>
  <w:style w:type="character" w:styleId="Hyperlink">
    <w:name w:val="Hyperlink"/>
    <w:uiPriority w:val="99"/>
    <w:rsid w:val="00292A3F"/>
    <w:rPr>
      <w:color w:val="0000FF"/>
      <w:u w:val="single"/>
    </w:rPr>
  </w:style>
  <w:style w:type="paragraph" w:styleId="TOC2">
    <w:name w:val="toc 2"/>
    <w:basedOn w:val="Normal"/>
    <w:next w:val="Normal"/>
    <w:autoRedefine/>
    <w:uiPriority w:val="39"/>
    <w:qFormat/>
    <w:rsid w:val="00A3538B"/>
    <w:pPr>
      <w:tabs>
        <w:tab w:val="left" w:pos="540"/>
        <w:tab w:val="left" w:pos="660"/>
        <w:tab w:val="right" w:leader="dot" w:pos="9214"/>
      </w:tabs>
      <w:spacing w:before="60" w:after="60" w:line="264" w:lineRule="auto"/>
      <w:ind w:left="567" w:right="4" w:hanging="567"/>
      <w:jc w:val="both"/>
    </w:pPr>
    <w:rPr>
      <w:noProof/>
    </w:rPr>
  </w:style>
  <w:style w:type="paragraph" w:styleId="TOC1">
    <w:name w:val="toc 1"/>
    <w:basedOn w:val="Normal"/>
    <w:next w:val="Normal"/>
    <w:autoRedefine/>
    <w:uiPriority w:val="39"/>
    <w:qFormat/>
    <w:rsid w:val="00B7532E"/>
    <w:pPr>
      <w:tabs>
        <w:tab w:val="left" w:pos="567"/>
        <w:tab w:val="right" w:leader="dot" w:pos="9214"/>
      </w:tabs>
      <w:spacing w:before="60" w:after="60" w:line="264" w:lineRule="auto"/>
      <w:ind w:left="567" w:right="-147" w:hanging="567"/>
    </w:pPr>
    <w:rPr>
      <w:noProof/>
      <w:lang w:val="fr-FR"/>
    </w:rPr>
  </w:style>
  <w:style w:type="paragraph" w:styleId="Header">
    <w:name w:val="header"/>
    <w:basedOn w:val="Normal"/>
    <w:link w:val="HeaderChar"/>
    <w:uiPriority w:val="99"/>
    <w:rsid w:val="008B7B4D"/>
    <w:pPr>
      <w:tabs>
        <w:tab w:val="center" w:pos="4320"/>
        <w:tab w:val="right" w:pos="8640"/>
      </w:tabs>
    </w:pPr>
  </w:style>
  <w:style w:type="paragraph" w:styleId="Footer">
    <w:name w:val="footer"/>
    <w:basedOn w:val="Normal"/>
    <w:link w:val="FooterChar"/>
    <w:rsid w:val="008B7B4D"/>
    <w:pPr>
      <w:tabs>
        <w:tab w:val="center" w:pos="4320"/>
        <w:tab w:val="right" w:pos="8640"/>
      </w:tabs>
    </w:pPr>
  </w:style>
  <w:style w:type="table" w:styleId="TableGrid">
    <w:name w:val="Table Grid"/>
    <w:basedOn w:val="TableNormal"/>
    <w:uiPriority w:val="59"/>
    <w:rsid w:val="00440D1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semiHidden/>
    <w:rsid w:val="003B2BB8"/>
    <w:rPr>
      <w:rFonts w:ascii="Tahoma" w:hAnsi="Tahoma" w:cs="Tahoma"/>
      <w:sz w:val="16"/>
      <w:szCs w:val="16"/>
    </w:rPr>
  </w:style>
  <w:style w:type="paragraph" w:customStyle="1" w:styleId="S3">
    <w:name w:val="S3"/>
    <w:basedOn w:val="Heading2"/>
    <w:qFormat/>
    <w:rsid w:val="001C0665"/>
    <w:pPr>
      <w:tabs>
        <w:tab w:val="left" w:pos="360"/>
      </w:tabs>
      <w:spacing w:before="60" w:line="360" w:lineRule="auto"/>
      <w:ind w:left="450" w:hanging="360"/>
    </w:pPr>
    <w:rPr>
      <w:rFonts w:cs="Times New Roman"/>
      <w:i/>
      <w:iCs w:val="0"/>
      <w:szCs w:val="26"/>
      <w:lang w:val="nl-NL"/>
    </w:rPr>
  </w:style>
  <w:style w:type="paragraph" w:styleId="ListParagraph">
    <w:name w:val="List Paragraph"/>
    <w:basedOn w:val="Normal"/>
    <w:link w:val="ListParagraphChar"/>
    <w:uiPriority w:val="34"/>
    <w:qFormat/>
    <w:rsid w:val="00F84D0F"/>
    <w:pPr>
      <w:numPr>
        <w:numId w:val="2"/>
      </w:numPr>
      <w:spacing w:line="312" w:lineRule="auto"/>
      <w:contextualSpacing/>
      <w:jc w:val="both"/>
    </w:pPr>
    <w:rPr>
      <w:rFonts w:ascii=".VnTime" w:hAnsi=".VnTime"/>
      <w:sz w:val="26"/>
      <w:szCs w:val="20"/>
    </w:rPr>
  </w:style>
  <w:style w:type="character" w:styleId="PageNumber">
    <w:name w:val="page number"/>
    <w:basedOn w:val="DefaultParagraphFont"/>
    <w:rsid w:val="008F702E"/>
  </w:style>
  <w:style w:type="paragraph" w:customStyle="1" w:styleId="xl40">
    <w:name w:val="xl40"/>
    <w:basedOn w:val="Normal"/>
    <w:rsid w:val="001D495C"/>
    <w:pPr>
      <w:pBdr>
        <w:left w:val="single" w:sz="4" w:space="0" w:color="auto"/>
        <w:bottom w:val="single" w:sz="4" w:space="0" w:color="auto"/>
        <w:right w:val="single" w:sz="4" w:space="0" w:color="auto"/>
      </w:pBdr>
      <w:spacing w:before="100" w:beforeAutospacing="1" w:after="100" w:afterAutospacing="1" w:line="312" w:lineRule="auto"/>
      <w:jc w:val="right"/>
    </w:pPr>
    <w:rPr>
      <w:rFonts w:ascii=".VnTime" w:hAnsi=".VnTime"/>
      <w:b/>
      <w:bCs/>
    </w:rPr>
  </w:style>
  <w:style w:type="paragraph" w:styleId="NormalWeb">
    <w:name w:val="Normal (Web)"/>
    <w:basedOn w:val="Normal"/>
    <w:link w:val="NormalWebChar"/>
    <w:uiPriority w:val="99"/>
    <w:rsid w:val="007F42FE"/>
    <w:pPr>
      <w:spacing w:before="100" w:beforeAutospacing="1" w:after="100" w:afterAutospacing="1"/>
    </w:pPr>
  </w:style>
  <w:style w:type="character" w:styleId="Strong">
    <w:name w:val="Strong"/>
    <w:uiPriority w:val="22"/>
    <w:qFormat/>
    <w:rsid w:val="007F42FE"/>
    <w:rPr>
      <w:b/>
      <w:bCs/>
    </w:rPr>
  </w:style>
  <w:style w:type="character" w:styleId="Emphasis">
    <w:name w:val="Emphasis"/>
    <w:uiPriority w:val="20"/>
    <w:qFormat/>
    <w:rsid w:val="007F42FE"/>
    <w:rPr>
      <w:i/>
      <w:iCs/>
    </w:rPr>
  </w:style>
  <w:style w:type="paragraph" w:customStyle="1" w:styleId="CharCharCharChar1">
    <w:name w:val="Char Char Char Char1"/>
    <w:basedOn w:val="Normal"/>
    <w:rsid w:val="001F1A3B"/>
    <w:pPr>
      <w:pageBreakBefore/>
      <w:spacing w:before="100" w:beforeAutospacing="1" w:after="100" w:afterAutospacing="1"/>
    </w:pPr>
    <w:rPr>
      <w:rFonts w:ascii="Tahoma" w:hAnsi="Tahoma" w:cs="Tahoma"/>
      <w:sz w:val="20"/>
      <w:szCs w:val="20"/>
    </w:rPr>
  </w:style>
  <w:style w:type="paragraph" w:styleId="Caption">
    <w:name w:val="caption"/>
    <w:basedOn w:val="Normal"/>
    <w:next w:val="Normal"/>
    <w:qFormat/>
    <w:rsid w:val="00093336"/>
    <w:rPr>
      <w:rFonts w:ascii=".VnTime" w:hAnsi=".VnTime"/>
      <w:b/>
      <w:bCs/>
      <w:sz w:val="20"/>
      <w:szCs w:val="20"/>
    </w:rPr>
  </w:style>
  <w:style w:type="paragraph" w:styleId="FootnoteText">
    <w:name w:val="footnote text"/>
    <w:basedOn w:val="Normal"/>
    <w:link w:val="FootnoteTextChar"/>
    <w:rsid w:val="00093336"/>
    <w:rPr>
      <w:rFonts w:ascii=".VnTime" w:hAnsi=".VnTime"/>
      <w:sz w:val="20"/>
      <w:szCs w:val="20"/>
    </w:rPr>
  </w:style>
  <w:style w:type="paragraph" w:customStyle="1" w:styleId="Style40">
    <w:name w:val="Style4'"/>
    <w:basedOn w:val="Normal"/>
    <w:autoRedefine/>
    <w:rsid w:val="00252B09"/>
    <w:pPr>
      <w:jc w:val="both"/>
    </w:pPr>
    <w:rPr>
      <w:b/>
      <w:i/>
      <w:color w:val="0000FF"/>
      <w:sz w:val="26"/>
      <w:szCs w:val="28"/>
      <w:lang w:val="nl-NL"/>
    </w:rPr>
  </w:style>
  <w:style w:type="paragraph" w:customStyle="1" w:styleId="NormalTimesNewRoman">
    <w:name w:val="Normal + Times New Roman"/>
    <w:aliases w:val="13 pt,Black"/>
    <w:basedOn w:val="Normal"/>
    <w:rsid w:val="00391C07"/>
    <w:pPr>
      <w:widowControl w:val="0"/>
      <w:spacing w:before="60" w:after="60" w:line="312" w:lineRule="auto"/>
      <w:ind w:left="720"/>
      <w:jc w:val="both"/>
    </w:pPr>
    <w:rPr>
      <w:color w:val="000000"/>
      <w:sz w:val="20"/>
      <w:szCs w:val="20"/>
      <w:lang w:val="nl-NL"/>
    </w:rPr>
  </w:style>
  <w:style w:type="paragraph" w:customStyle="1" w:styleId="Style30">
    <w:name w:val="Style3''''"/>
    <w:basedOn w:val="Normal"/>
    <w:rsid w:val="008659EA"/>
    <w:pPr>
      <w:keepNext/>
      <w:widowControl w:val="0"/>
      <w:numPr>
        <w:ilvl w:val="1"/>
        <w:numId w:val="3"/>
      </w:numPr>
      <w:spacing w:before="120" w:after="120"/>
      <w:outlineLvl w:val="1"/>
    </w:pPr>
    <w:rPr>
      <w:b/>
      <w:i/>
      <w:noProof/>
      <w:color w:val="0000FF"/>
      <w:sz w:val="26"/>
      <w:szCs w:val="26"/>
      <w:lang w:val="nl-NL"/>
    </w:rPr>
  </w:style>
  <w:style w:type="paragraph" w:customStyle="1" w:styleId="Style3">
    <w:name w:val="Style3'''''"/>
    <w:basedOn w:val="Style30"/>
    <w:rsid w:val="00EB5A80"/>
    <w:pPr>
      <w:numPr>
        <w:numId w:val="4"/>
      </w:numPr>
    </w:pPr>
  </w:style>
  <w:style w:type="character" w:styleId="CommentReference">
    <w:name w:val="annotation reference"/>
    <w:rsid w:val="00EB5A80"/>
    <w:rPr>
      <w:sz w:val="16"/>
      <w:szCs w:val="16"/>
    </w:rPr>
  </w:style>
  <w:style w:type="paragraph" w:styleId="CommentText">
    <w:name w:val="annotation text"/>
    <w:basedOn w:val="Normal"/>
    <w:link w:val="CommentTextChar"/>
    <w:rsid w:val="00EB5A80"/>
    <w:rPr>
      <w:sz w:val="20"/>
      <w:szCs w:val="20"/>
    </w:rPr>
  </w:style>
  <w:style w:type="character" w:customStyle="1" w:styleId="CommentTextChar">
    <w:name w:val="Comment Text Char"/>
    <w:link w:val="CommentText"/>
    <w:rsid w:val="00883636"/>
    <w:rPr>
      <w:lang w:val="en-US" w:eastAsia="en-US" w:bidi="ar-SA"/>
    </w:rPr>
  </w:style>
  <w:style w:type="paragraph" w:styleId="CommentSubject">
    <w:name w:val="annotation subject"/>
    <w:basedOn w:val="CommentText"/>
    <w:next w:val="CommentText"/>
    <w:link w:val="CommentSubjectChar"/>
    <w:rsid w:val="00EB5A80"/>
    <w:rPr>
      <w:b/>
      <w:bCs/>
    </w:rPr>
  </w:style>
  <w:style w:type="character" w:customStyle="1" w:styleId="CommentSubjectChar">
    <w:name w:val="Comment Subject Char"/>
    <w:link w:val="CommentSubject"/>
    <w:rsid w:val="00883636"/>
    <w:rPr>
      <w:b/>
      <w:bCs/>
      <w:lang w:val="en-US" w:eastAsia="en-US" w:bidi="ar-SA"/>
    </w:rPr>
  </w:style>
  <w:style w:type="paragraph" w:styleId="BodyText">
    <w:name w:val="Body Text"/>
    <w:basedOn w:val="Normal"/>
    <w:link w:val="BodyTextChar"/>
    <w:rsid w:val="00620FBA"/>
    <w:pPr>
      <w:spacing w:after="120"/>
    </w:pPr>
    <w:rPr>
      <w:rFonts w:ascii=".VnTime" w:hAnsi=".VnTime"/>
      <w:sz w:val="26"/>
      <w:szCs w:val="20"/>
    </w:rPr>
  </w:style>
  <w:style w:type="paragraph" w:styleId="BodyTextIndent2">
    <w:name w:val="Body Text Indent 2"/>
    <w:basedOn w:val="Normal"/>
    <w:rsid w:val="00620FBA"/>
    <w:pPr>
      <w:spacing w:after="120" w:line="480" w:lineRule="auto"/>
      <w:ind w:left="360"/>
    </w:pPr>
    <w:rPr>
      <w:rFonts w:ascii=".VnTime" w:hAnsi=".VnTime"/>
      <w:sz w:val="26"/>
      <w:szCs w:val="20"/>
    </w:rPr>
  </w:style>
  <w:style w:type="paragraph" w:customStyle="1" w:styleId="Style32">
    <w:name w:val="Style3'''''''"/>
    <w:basedOn w:val="Normal"/>
    <w:rsid w:val="00620FBA"/>
    <w:pPr>
      <w:keepNext/>
      <w:widowControl w:val="0"/>
      <w:tabs>
        <w:tab w:val="num" w:pos="748"/>
      </w:tabs>
      <w:spacing w:before="120" w:after="120"/>
      <w:ind w:left="748" w:hanging="748"/>
      <w:outlineLvl w:val="1"/>
    </w:pPr>
    <w:rPr>
      <w:b/>
      <w:i/>
      <w:noProof/>
      <w:color w:val="0000FF"/>
      <w:sz w:val="26"/>
      <w:szCs w:val="26"/>
      <w:lang w:val="nl-NL"/>
    </w:rPr>
  </w:style>
  <w:style w:type="paragraph" w:customStyle="1" w:styleId="Style4">
    <w:name w:val="Style4'''''"/>
    <w:basedOn w:val="Normal"/>
    <w:rsid w:val="00796D5F"/>
    <w:pPr>
      <w:numPr>
        <w:numId w:val="5"/>
      </w:numPr>
      <w:jc w:val="both"/>
    </w:pPr>
    <w:rPr>
      <w:b/>
      <w:i/>
      <w:color w:val="0000FF"/>
      <w:sz w:val="26"/>
      <w:szCs w:val="28"/>
      <w:lang w:val="nl-NL"/>
    </w:rPr>
  </w:style>
  <w:style w:type="paragraph" w:customStyle="1" w:styleId="Style41">
    <w:name w:val="Style4''''''"/>
    <w:basedOn w:val="Style4"/>
    <w:rsid w:val="00350D5B"/>
    <w:pPr>
      <w:numPr>
        <w:numId w:val="0"/>
      </w:numPr>
      <w:tabs>
        <w:tab w:val="num" w:pos="780"/>
      </w:tabs>
      <w:ind w:left="780" w:hanging="780"/>
    </w:pPr>
  </w:style>
  <w:style w:type="paragraph" w:customStyle="1" w:styleId="Style33">
    <w:name w:val="Style3''''''''"/>
    <w:basedOn w:val="Style32"/>
    <w:rsid w:val="008D73A5"/>
  </w:style>
  <w:style w:type="paragraph" w:customStyle="1" w:styleId="Style34">
    <w:name w:val="Style3'."/>
    <w:basedOn w:val="Heading1"/>
    <w:rsid w:val="008D73A5"/>
    <w:pPr>
      <w:widowControl w:val="0"/>
      <w:numPr>
        <w:numId w:val="0"/>
      </w:numPr>
      <w:tabs>
        <w:tab w:val="num" w:pos="748"/>
      </w:tabs>
      <w:spacing w:after="0"/>
      <w:ind w:left="748" w:hanging="748"/>
      <w:jc w:val="both"/>
    </w:pPr>
    <w:rPr>
      <w:bCs/>
      <w:kern w:val="0"/>
      <w:sz w:val="26"/>
      <w:szCs w:val="20"/>
    </w:rPr>
  </w:style>
  <w:style w:type="paragraph" w:customStyle="1" w:styleId="Style42">
    <w:name w:val="Style4'''''''"/>
    <w:basedOn w:val="Style41"/>
    <w:rsid w:val="008D73A5"/>
  </w:style>
  <w:style w:type="paragraph" w:customStyle="1" w:styleId="Style43">
    <w:name w:val="Style4''''''''"/>
    <w:basedOn w:val="Style42"/>
    <w:rsid w:val="008D73A5"/>
    <w:pPr>
      <w:tabs>
        <w:tab w:val="clear" w:pos="780"/>
        <w:tab w:val="num" w:pos="960"/>
      </w:tabs>
      <w:ind w:left="960"/>
    </w:pPr>
  </w:style>
  <w:style w:type="paragraph" w:customStyle="1" w:styleId="Style31">
    <w:name w:val="Style3'.."/>
    <w:basedOn w:val="Style34"/>
    <w:rsid w:val="0053418F"/>
    <w:pPr>
      <w:numPr>
        <w:numId w:val="6"/>
      </w:numPr>
    </w:pPr>
  </w:style>
  <w:style w:type="paragraph" w:customStyle="1" w:styleId="h4">
    <w:name w:val="h4"/>
    <w:basedOn w:val="Normal"/>
    <w:autoRedefine/>
    <w:rsid w:val="007A19B2"/>
    <w:pPr>
      <w:spacing w:before="120" w:after="120"/>
      <w:jc w:val="both"/>
    </w:pPr>
    <w:rPr>
      <w:b/>
      <w:i/>
      <w:sz w:val="26"/>
      <w:szCs w:val="26"/>
    </w:rPr>
  </w:style>
  <w:style w:type="paragraph" w:customStyle="1" w:styleId="h5">
    <w:name w:val="h5"/>
    <w:basedOn w:val="Normal"/>
    <w:autoRedefine/>
    <w:rsid w:val="00D82125"/>
    <w:pPr>
      <w:spacing w:before="120" w:after="120"/>
      <w:ind w:left="1440" w:hanging="720"/>
      <w:jc w:val="both"/>
    </w:pPr>
  </w:style>
  <w:style w:type="paragraph" w:styleId="TOC4">
    <w:name w:val="toc 4"/>
    <w:basedOn w:val="Normal"/>
    <w:next w:val="Normal"/>
    <w:autoRedefine/>
    <w:uiPriority w:val="39"/>
    <w:rsid w:val="008151B6"/>
    <w:pPr>
      <w:ind w:left="720"/>
    </w:pPr>
  </w:style>
  <w:style w:type="paragraph" w:styleId="List3">
    <w:name w:val="List 3"/>
    <w:basedOn w:val="Normal"/>
    <w:rsid w:val="00394F6D"/>
    <w:pPr>
      <w:keepNext/>
      <w:tabs>
        <w:tab w:val="num" w:pos="1247"/>
      </w:tabs>
      <w:spacing w:before="60" w:after="60" w:line="320" w:lineRule="exact"/>
      <w:ind w:left="1247" w:hanging="396"/>
      <w:jc w:val="both"/>
    </w:pPr>
    <w:rPr>
      <w:rFonts w:ascii=".VnTime" w:hAnsi=".VnTime"/>
      <w:sz w:val="25"/>
      <w:szCs w:val="22"/>
    </w:rPr>
  </w:style>
  <w:style w:type="paragraph" w:styleId="Index8">
    <w:name w:val="index 8"/>
    <w:basedOn w:val="Normal"/>
    <w:next w:val="Normal"/>
    <w:autoRedefine/>
    <w:semiHidden/>
    <w:rsid w:val="00BA5DA3"/>
    <w:pPr>
      <w:keepNext/>
      <w:autoSpaceDE w:val="0"/>
      <w:ind w:hanging="108"/>
    </w:pPr>
    <w:rPr>
      <w:b/>
      <w:sz w:val="22"/>
      <w:szCs w:val="22"/>
    </w:rPr>
  </w:style>
  <w:style w:type="paragraph" w:styleId="List">
    <w:name w:val="List"/>
    <w:basedOn w:val="Normal"/>
    <w:rsid w:val="00E20F74"/>
    <w:pPr>
      <w:ind w:left="360" w:hanging="360"/>
    </w:pPr>
  </w:style>
  <w:style w:type="paragraph" w:styleId="BodyText2">
    <w:name w:val="Body Text 2"/>
    <w:basedOn w:val="Normal"/>
    <w:rsid w:val="00883636"/>
    <w:pPr>
      <w:keepNext/>
      <w:spacing w:before="60" w:after="60" w:line="288" w:lineRule="auto"/>
      <w:ind w:left="289"/>
      <w:jc w:val="both"/>
    </w:pPr>
    <w:rPr>
      <w:rFonts w:ascii=".VnArial" w:hAnsi=".VnArial"/>
      <w:sz w:val="20"/>
      <w:szCs w:val="22"/>
    </w:rPr>
  </w:style>
  <w:style w:type="paragraph" w:styleId="BodyText3">
    <w:name w:val="Body Text 3"/>
    <w:basedOn w:val="Normal"/>
    <w:rsid w:val="00883636"/>
    <w:pPr>
      <w:keepNext/>
      <w:spacing w:before="120" w:after="60" w:line="400" w:lineRule="exact"/>
      <w:ind w:left="289"/>
      <w:jc w:val="both"/>
    </w:pPr>
    <w:rPr>
      <w:rFonts w:ascii=".VnArial" w:hAnsi=".VnArial"/>
      <w:sz w:val="25"/>
      <w:szCs w:val="22"/>
    </w:rPr>
  </w:style>
  <w:style w:type="paragraph" w:styleId="TOC3">
    <w:name w:val="toc 3"/>
    <w:basedOn w:val="Normal"/>
    <w:next w:val="Normal"/>
    <w:autoRedefine/>
    <w:uiPriority w:val="39"/>
    <w:qFormat/>
    <w:rsid w:val="00883636"/>
    <w:pPr>
      <w:keepNext/>
      <w:tabs>
        <w:tab w:val="left" w:pos="540"/>
        <w:tab w:val="left" w:pos="630"/>
        <w:tab w:val="left" w:pos="960"/>
        <w:tab w:val="right" w:leader="dot" w:pos="9450"/>
      </w:tabs>
      <w:spacing w:before="120" w:after="120" w:line="320" w:lineRule="exact"/>
      <w:ind w:left="540" w:right="265" w:hanging="540"/>
      <w:jc w:val="both"/>
    </w:pPr>
    <w:rPr>
      <w:rFonts w:ascii=".VnTime" w:hAnsi=".VnTime"/>
      <w:noProof/>
      <w:spacing w:val="-8"/>
      <w:sz w:val="25"/>
    </w:rPr>
  </w:style>
  <w:style w:type="paragraph" w:styleId="TOC5">
    <w:name w:val="toc 5"/>
    <w:basedOn w:val="Normal"/>
    <w:next w:val="Normal"/>
    <w:autoRedefine/>
    <w:uiPriority w:val="39"/>
    <w:rsid w:val="00883636"/>
    <w:pPr>
      <w:keepNext/>
      <w:spacing w:before="60" w:after="60" w:line="320" w:lineRule="exact"/>
      <w:ind w:left="960"/>
      <w:jc w:val="both"/>
    </w:pPr>
    <w:rPr>
      <w:sz w:val="18"/>
      <w:szCs w:val="22"/>
    </w:rPr>
  </w:style>
  <w:style w:type="paragraph" w:styleId="TOC6">
    <w:name w:val="toc 6"/>
    <w:basedOn w:val="Normal"/>
    <w:next w:val="Normal"/>
    <w:autoRedefine/>
    <w:uiPriority w:val="39"/>
    <w:rsid w:val="00883636"/>
    <w:pPr>
      <w:keepNext/>
      <w:spacing w:before="60" w:after="60" w:line="320" w:lineRule="exact"/>
      <w:ind w:left="1200"/>
      <w:jc w:val="both"/>
    </w:pPr>
    <w:rPr>
      <w:sz w:val="18"/>
      <w:szCs w:val="22"/>
    </w:rPr>
  </w:style>
  <w:style w:type="paragraph" w:styleId="TOC7">
    <w:name w:val="toc 7"/>
    <w:basedOn w:val="Normal"/>
    <w:next w:val="Normal"/>
    <w:autoRedefine/>
    <w:uiPriority w:val="39"/>
    <w:rsid w:val="00883636"/>
    <w:pPr>
      <w:keepNext/>
      <w:spacing w:before="60" w:after="60" w:line="320" w:lineRule="exact"/>
      <w:ind w:left="1440"/>
      <w:jc w:val="both"/>
    </w:pPr>
    <w:rPr>
      <w:sz w:val="18"/>
      <w:szCs w:val="22"/>
    </w:rPr>
  </w:style>
  <w:style w:type="paragraph" w:styleId="TOC8">
    <w:name w:val="toc 8"/>
    <w:basedOn w:val="Normal"/>
    <w:next w:val="Normal"/>
    <w:autoRedefine/>
    <w:uiPriority w:val="39"/>
    <w:rsid w:val="00883636"/>
    <w:pPr>
      <w:keepNext/>
      <w:spacing w:before="60" w:after="60" w:line="320" w:lineRule="exact"/>
      <w:ind w:left="1680"/>
      <w:jc w:val="both"/>
    </w:pPr>
    <w:rPr>
      <w:sz w:val="18"/>
      <w:szCs w:val="22"/>
    </w:rPr>
  </w:style>
  <w:style w:type="paragraph" w:styleId="TOC9">
    <w:name w:val="toc 9"/>
    <w:basedOn w:val="Normal"/>
    <w:next w:val="Normal"/>
    <w:autoRedefine/>
    <w:uiPriority w:val="39"/>
    <w:rsid w:val="00883636"/>
    <w:pPr>
      <w:keepNext/>
      <w:spacing w:before="60" w:after="60" w:line="320" w:lineRule="exact"/>
      <w:ind w:left="1920"/>
      <w:jc w:val="both"/>
    </w:pPr>
    <w:rPr>
      <w:sz w:val="18"/>
      <w:szCs w:val="22"/>
    </w:rPr>
  </w:style>
  <w:style w:type="paragraph" w:customStyle="1" w:styleId="Style1">
    <w:name w:val="Style1"/>
    <w:basedOn w:val="Heading9"/>
    <w:rsid w:val="00883636"/>
    <w:pPr>
      <w:numPr>
        <w:ilvl w:val="0"/>
        <w:numId w:val="0"/>
      </w:numPr>
      <w:tabs>
        <w:tab w:val="left" w:pos="454"/>
        <w:tab w:val="num" w:pos="720"/>
      </w:tabs>
      <w:spacing w:before="240" w:after="120" w:line="400" w:lineRule="exact"/>
      <w:ind w:left="461" w:hanging="461"/>
      <w:jc w:val="both"/>
    </w:pPr>
    <w:rPr>
      <w:spacing w:val="-8"/>
      <w:sz w:val="28"/>
      <w:szCs w:val="22"/>
    </w:rPr>
  </w:style>
  <w:style w:type="paragraph" w:customStyle="1" w:styleId="Style2">
    <w:name w:val="Style2"/>
    <w:basedOn w:val="Normal"/>
    <w:rsid w:val="00883636"/>
    <w:pPr>
      <w:keepNext/>
      <w:tabs>
        <w:tab w:val="num" w:pos="360"/>
      </w:tabs>
      <w:spacing w:before="60" w:after="60" w:line="320" w:lineRule="exact"/>
      <w:ind w:left="360" w:hanging="360"/>
      <w:jc w:val="both"/>
    </w:pPr>
    <w:rPr>
      <w:rFonts w:ascii=".VnTime" w:hAnsi=".VnTime"/>
      <w:b/>
      <w:sz w:val="25"/>
      <w:szCs w:val="22"/>
    </w:rPr>
  </w:style>
  <w:style w:type="paragraph" w:customStyle="1" w:styleId="Style35">
    <w:name w:val="Style3"/>
    <w:basedOn w:val="BodyText"/>
    <w:rsid w:val="00883636"/>
    <w:pPr>
      <w:keepNext/>
      <w:tabs>
        <w:tab w:val="num" w:pos="720"/>
      </w:tabs>
      <w:spacing w:before="60" w:after="60" w:line="400" w:lineRule="exact"/>
      <w:ind w:left="360" w:hanging="360"/>
      <w:jc w:val="both"/>
    </w:pPr>
    <w:rPr>
      <w:b/>
      <w:sz w:val="25"/>
      <w:szCs w:val="22"/>
    </w:rPr>
  </w:style>
  <w:style w:type="character" w:styleId="FollowedHyperlink">
    <w:name w:val="FollowedHyperlink"/>
    <w:rsid w:val="00883636"/>
    <w:rPr>
      <w:color w:val="800080"/>
      <w:u w:val="single"/>
    </w:rPr>
  </w:style>
  <w:style w:type="paragraph" w:styleId="BodyTextIndent">
    <w:name w:val="Body Text Indent"/>
    <w:basedOn w:val="Normal"/>
    <w:rsid w:val="00883636"/>
    <w:pPr>
      <w:keepNext/>
      <w:spacing w:before="60" w:after="60" w:line="400" w:lineRule="exact"/>
      <w:ind w:left="360"/>
      <w:jc w:val="both"/>
    </w:pPr>
    <w:rPr>
      <w:rFonts w:ascii=".VnArial" w:hAnsi=".VnArial"/>
      <w:sz w:val="25"/>
      <w:szCs w:val="22"/>
    </w:rPr>
  </w:style>
  <w:style w:type="paragraph" w:styleId="BodyTextIndent3">
    <w:name w:val="Body Text Indent 3"/>
    <w:basedOn w:val="Normal"/>
    <w:rsid w:val="00883636"/>
    <w:pPr>
      <w:keepNext/>
      <w:spacing w:before="60" w:after="60" w:line="400" w:lineRule="exact"/>
      <w:ind w:left="1440"/>
      <w:jc w:val="both"/>
    </w:pPr>
    <w:rPr>
      <w:rFonts w:ascii=".VnArial" w:hAnsi=".VnArial"/>
      <w:color w:val="FF0000"/>
      <w:sz w:val="25"/>
      <w:szCs w:val="22"/>
    </w:rPr>
  </w:style>
  <w:style w:type="paragraph" w:styleId="List2">
    <w:name w:val="List 2"/>
    <w:basedOn w:val="Normal"/>
    <w:rsid w:val="00883636"/>
    <w:pPr>
      <w:keepNext/>
      <w:tabs>
        <w:tab w:val="num" w:pos="851"/>
      </w:tabs>
      <w:spacing w:before="60" w:after="60" w:line="320" w:lineRule="exact"/>
      <w:ind w:left="851" w:hanging="488"/>
      <w:jc w:val="both"/>
    </w:pPr>
    <w:rPr>
      <w:rFonts w:ascii=".VnArial" w:hAnsi=".VnArial"/>
      <w:sz w:val="25"/>
    </w:rPr>
  </w:style>
  <w:style w:type="paragraph" w:styleId="NormalIndent">
    <w:name w:val="Normal Indent"/>
    <w:basedOn w:val="Normal"/>
    <w:rsid w:val="00883636"/>
    <w:pPr>
      <w:keepNext/>
      <w:spacing w:before="60" w:after="60" w:line="320" w:lineRule="exact"/>
      <w:ind w:left="720"/>
      <w:jc w:val="both"/>
    </w:pPr>
    <w:rPr>
      <w:rFonts w:ascii=".VnTime" w:hAnsi=".VnTime"/>
      <w:sz w:val="25"/>
      <w:szCs w:val="22"/>
    </w:rPr>
  </w:style>
  <w:style w:type="paragraph" w:styleId="Title">
    <w:name w:val="Title"/>
    <w:basedOn w:val="Normal"/>
    <w:qFormat/>
    <w:rsid w:val="00883636"/>
    <w:pPr>
      <w:ind w:left="289"/>
      <w:jc w:val="center"/>
    </w:pPr>
    <w:rPr>
      <w:rFonts w:ascii="VNI-Times" w:hAnsi="VNI-Times"/>
      <w:b/>
      <w:kern w:val="28"/>
      <w:sz w:val="40"/>
      <w:szCs w:val="20"/>
    </w:rPr>
  </w:style>
  <w:style w:type="paragraph" w:styleId="ListBullet">
    <w:name w:val="List Bullet"/>
    <w:basedOn w:val="Normal"/>
    <w:autoRedefine/>
    <w:rsid w:val="00883636"/>
    <w:pPr>
      <w:keepNext/>
      <w:widowControl w:val="0"/>
      <w:spacing w:before="120"/>
      <w:ind w:left="-108" w:right="192"/>
      <w:jc w:val="center"/>
    </w:pPr>
    <w:rPr>
      <w:rFonts w:ascii=".VnTime" w:hAnsi=".VnTime"/>
      <w:i/>
      <w:iCs/>
      <w:sz w:val="22"/>
      <w:szCs w:val="22"/>
      <w:lang w:val="nl-NL"/>
    </w:rPr>
  </w:style>
  <w:style w:type="paragraph" w:styleId="Subtitle">
    <w:name w:val="Subtitle"/>
    <w:basedOn w:val="Normal"/>
    <w:qFormat/>
    <w:rsid w:val="00883636"/>
    <w:pPr>
      <w:tabs>
        <w:tab w:val="num" w:pos="1080"/>
      </w:tabs>
      <w:ind w:left="1080" w:hanging="720"/>
    </w:pPr>
    <w:rPr>
      <w:rFonts w:ascii="VNI-Times" w:hAnsi="VNI-Times"/>
      <w:b/>
      <w:bCs/>
      <w:kern w:val="28"/>
      <w:szCs w:val="20"/>
    </w:rPr>
  </w:style>
  <w:style w:type="paragraph" w:styleId="ListBullet2">
    <w:name w:val="List Bullet 2"/>
    <w:basedOn w:val="Normal"/>
    <w:autoRedefine/>
    <w:rsid w:val="00883636"/>
    <w:pPr>
      <w:spacing w:before="60" w:after="120" w:line="360" w:lineRule="exact"/>
      <w:ind w:left="724" w:hanging="270"/>
      <w:jc w:val="center"/>
    </w:pPr>
    <w:rPr>
      <w:rFonts w:ascii=".VnTime" w:hAnsi=".VnTime"/>
      <w:sz w:val="25"/>
    </w:rPr>
  </w:style>
  <w:style w:type="paragraph" w:customStyle="1" w:styleId="xl35">
    <w:name w:val="xl35"/>
    <w:basedOn w:val="Normal"/>
    <w:rsid w:val="00883636"/>
    <w:pPr>
      <w:spacing w:before="100" w:beforeAutospacing="1" w:after="100" w:afterAutospacing="1"/>
      <w:ind w:left="289"/>
      <w:jc w:val="center"/>
      <w:textAlignment w:val="top"/>
    </w:pPr>
    <w:rPr>
      <w:rFonts w:ascii=".VnTimeH" w:eastAsia="Arial Unicode MS" w:hAnsi=".VnTimeH" w:cs="Arial Unicode MS"/>
      <w:b/>
      <w:bCs/>
      <w:color w:val="000000"/>
      <w:sz w:val="16"/>
      <w:szCs w:val="16"/>
    </w:rPr>
  </w:style>
  <w:style w:type="paragraph" w:customStyle="1" w:styleId="xl50">
    <w:name w:val="xl50"/>
    <w:basedOn w:val="Normal"/>
    <w:rsid w:val="00883636"/>
    <w:pPr>
      <w:spacing w:before="100" w:beforeAutospacing="1" w:after="100" w:afterAutospacing="1"/>
    </w:pPr>
    <w:rPr>
      <w:b/>
      <w:bCs/>
    </w:rPr>
  </w:style>
  <w:style w:type="paragraph" w:customStyle="1" w:styleId="font5">
    <w:name w:val="font5"/>
    <w:basedOn w:val="Normal"/>
    <w:rsid w:val="00883636"/>
    <w:pPr>
      <w:spacing w:before="100" w:beforeAutospacing="1" w:after="100" w:afterAutospacing="1"/>
    </w:pPr>
    <w:rPr>
      <w:rFonts w:ascii=".VnTime" w:hAnsi=".VnTime"/>
      <w:sz w:val="22"/>
      <w:szCs w:val="22"/>
    </w:rPr>
  </w:style>
  <w:style w:type="paragraph" w:customStyle="1" w:styleId="font6">
    <w:name w:val="font6"/>
    <w:basedOn w:val="Normal"/>
    <w:rsid w:val="00883636"/>
    <w:pPr>
      <w:spacing w:before="100" w:beforeAutospacing="1" w:after="100" w:afterAutospacing="1"/>
    </w:pPr>
    <w:rPr>
      <w:sz w:val="22"/>
      <w:szCs w:val="22"/>
    </w:rPr>
  </w:style>
  <w:style w:type="paragraph" w:customStyle="1" w:styleId="xl43">
    <w:name w:val="xl43"/>
    <w:basedOn w:val="Normal"/>
    <w:rsid w:val="00883636"/>
    <w:pPr>
      <w:spacing w:before="100" w:beforeAutospacing="1" w:after="100" w:afterAutospacing="1"/>
    </w:pPr>
    <w:rPr>
      <w:rFonts w:ascii=".VnTime" w:hAnsi=".VnTime"/>
      <w:b/>
      <w:bCs/>
      <w:sz w:val="22"/>
      <w:szCs w:val="22"/>
    </w:rPr>
  </w:style>
  <w:style w:type="paragraph" w:customStyle="1" w:styleId="xl44">
    <w:name w:val="xl44"/>
    <w:basedOn w:val="Normal"/>
    <w:rsid w:val="00883636"/>
    <w:pPr>
      <w:spacing w:before="100" w:beforeAutospacing="1" w:after="100" w:afterAutospacing="1"/>
    </w:pPr>
    <w:rPr>
      <w:rFonts w:ascii="Symbol" w:hAnsi="Symbol"/>
      <w:sz w:val="22"/>
      <w:szCs w:val="22"/>
    </w:rPr>
  </w:style>
  <w:style w:type="paragraph" w:customStyle="1" w:styleId="xl45">
    <w:name w:val="xl45"/>
    <w:basedOn w:val="Normal"/>
    <w:rsid w:val="00883636"/>
    <w:pPr>
      <w:spacing w:before="100" w:beforeAutospacing="1" w:after="100" w:afterAutospacing="1"/>
    </w:pPr>
    <w:rPr>
      <w:rFonts w:ascii=".VnTime" w:hAnsi=".VnTime"/>
      <w:sz w:val="22"/>
      <w:szCs w:val="22"/>
    </w:rPr>
  </w:style>
  <w:style w:type="paragraph" w:customStyle="1" w:styleId="xl46">
    <w:name w:val="xl46"/>
    <w:basedOn w:val="Normal"/>
    <w:rsid w:val="00883636"/>
    <w:pPr>
      <w:pBdr>
        <w:bottom w:val="single" w:sz="8" w:space="0" w:color="FF0000"/>
      </w:pBdr>
      <w:spacing w:before="100" w:beforeAutospacing="1" w:after="100" w:afterAutospacing="1"/>
    </w:pPr>
    <w:rPr>
      <w:rFonts w:ascii="Symbol" w:hAnsi="Symbol"/>
      <w:sz w:val="22"/>
      <w:szCs w:val="22"/>
    </w:rPr>
  </w:style>
  <w:style w:type="paragraph" w:customStyle="1" w:styleId="xl47">
    <w:name w:val="xl47"/>
    <w:basedOn w:val="Normal"/>
    <w:rsid w:val="00883636"/>
    <w:pPr>
      <w:pBdr>
        <w:top w:val="single" w:sz="8" w:space="0" w:color="FF0000"/>
        <w:bottom w:val="single" w:sz="4" w:space="0" w:color="FF0000"/>
      </w:pBdr>
      <w:shd w:val="clear" w:color="auto" w:fill="FFCC99"/>
      <w:spacing w:before="100" w:beforeAutospacing="1" w:after="100" w:afterAutospacing="1"/>
      <w:jc w:val="center"/>
    </w:pPr>
    <w:rPr>
      <w:rFonts w:ascii=".VnArial" w:hAnsi=".VnArial"/>
      <w:b/>
      <w:bCs/>
      <w:sz w:val="22"/>
      <w:szCs w:val="22"/>
    </w:rPr>
  </w:style>
  <w:style w:type="paragraph" w:customStyle="1" w:styleId="xl48">
    <w:name w:val="xl48"/>
    <w:basedOn w:val="Normal"/>
    <w:rsid w:val="00883636"/>
    <w:pPr>
      <w:spacing w:before="100" w:beforeAutospacing="1" w:after="100" w:afterAutospacing="1"/>
    </w:pPr>
    <w:rPr>
      <w:rFonts w:ascii=".VnArial" w:hAnsi=".VnArial"/>
      <w:sz w:val="22"/>
      <w:szCs w:val="22"/>
    </w:rPr>
  </w:style>
  <w:style w:type="paragraph" w:customStyle="1" w:styleId="xl49">
    <w:name w:val="xl49"/>
    <w:basedOn w:val="Normal"/>
    <w:rsid w:val="00883636"/>
    <w:pPr>
      <w:spacing w:before="100" w:beforeAutospacing="1" w:after="100" w:afterAutospacing="1"/>
      <w:jc w:val="center"/>
    </w:pPr>
    <w:rPr>
      <w:rFonts w:ascii=".VnArial" w:hAnsi=".VnArial"/>
      <w:sz w:val="22"/>
      <w:szCs w:val="22"/>
    </w:rPr>
  </w:style>
  <w:style w:type="paragraph" w:customStyle="1" w:styleId="xl51">
    <w:name w:val="xl51"/>
    <w:basedOn w:val="Normal"/>
    <w:rsid w:val="00883636"/>
    <w:pPr>
      <w:spacing w:before="100" w:beforeAutospacing="1" w:after="100" w:afterAutospacing="1"/>
    </w:pPr>
    <w:rPr>
      <w:rFonts w:ascii=".VnArial" w:hAnsi=".VnArial"/>
      <w:sz w:val="22"/>
      <w:szCs w:val="22"/>
    </w:rPr>
  </w:style>
  <w:style w:type="paragraph" w:customStyle="1" w:styleId="xl52">
    <w:name w:val="xl52"/>
    <w:basedOn w:val="Normal"/>
    <w:rsid w:val="00883636"/>
    <w:pPr>
      <w:pBdr>
        <w:bottom w:val="single" w:sz="8" w:space="0" w:color="FF0000"/>
      </w:pBdr>
      <w:spacing w:before="100" w:beforeAutospacing="1" w:after="100" w:afterAutospacing="1"/>
    </w:pPr>
    <w:rPr>
      <w:rFonts w:ascii=".VnArial" w:hAnsi=".VnArial"/>
      <w:sz w:val="22"/>
      <w:szCs w:val="22"/>
    </w:rPr>
  </w:style>
  <w:style w:type="paragraph" w:customStyle="1" w:styleId="xl53">
    <w:name w:val="xl53"/>
    <w:basedOn w:val="Normal"/>
    <w:rsid w:val="00883636"/>
    <w:pPr>
      <w:pBdr>
        <w:top w:val="single" w:sz="8" w:space="0" w:color="FF0000"/>
        <w:bottom w:val="single" w:sz="4" w:space="0" w:color="FF0000"/>
      </w:pBdr>
      <w:shd w:val="clear" w:color="auto" w:fill="FFCC99"/>
      <w:spacing w:before="100" w:beforeAutospacing="1" w:after="100" w:afterAutospacing="1"/>
      <w:jc w:val="center"/>
    </w:pPr>
    <w:rPr>
      <w:rFonts w:ascii=".VnTime" w:hAnsi=".VnTime"/>
      <w:b/>
      <w:bCs/>
      <w:sz w:val="22"/>
      <w:szCs w:val="22"/>
    </w:rPr>
  </w:style>
  <w:style w:type="paragraph" w:customStyle="1" w:styleId="xl54">
    <w:name w:val="xl54"/>
    <w:basedOn w:val="Normal"/>
    <w:rsid w:val="00883636"/>
    <w:pPr>
      <w:pBdr>
        <w:top w:val="single" w:sz="8" w:space="0" w:color="FF0000"/>
        <w:bottom w:val="single" w:sz="4" w:space="0" w:color="FF0000"/>
      </w:pBdr>
      <w:shd w:val="clear" w:color="auto" w:fill="FFCC99"/>
      <w:spacing w:before="100" w:beforeAutospacing="1" w:after="100" w:afterAutospacing="1"/>
      <w:jc w:val="center"/>
      <w:textAlignment w:val="center"/>
    </w:pPr>
    <w:rPr>
      <w:rFonts w:ascii=".VnTimeH" w:hAnsi=".VnTimeH"/>
      <w:b/>
      <w:bCs/>
      <w:sz w:val="22"/>
      <w:szCs w:val="22"/>
    </w:rPr>
  </w:style>
  <w:style w:type="paragraph" w:customStyle="1" w:styleId="xl55">
    <w:name w:val="xl55"/>
    <w:basedOn w:val="Normal"/>
    <w:rsid w:val="00883636"/>
    <w:pPr>
      <w:spacing w:before="100" w:beforeAutospacing="1" w:after="100" w:afterAutospacing="1"/>
      <w:jc w:val="right"/>
    </w:pPr>
    <w:rPr>
      <w:rFonts w:ascii=".VnTime" w:hAnsi=".VnTime"/>
      <w:sz w:val="22"/>
      <w:szCs w:val="22"/>
    </w:rPr>
  </w:style>
  <w:style w:type="paragraph" w:customStyle="1" w:styleId="xl56">
    <w:name w:val="xl56"/>
    <w:basedOn w:val="Normal"/>
    <w:rsid w:val="00883636"/>
    <w:pPr>
      <w:spacing w:before="100" w:beforeAutospacing="1" w:after="100" w:afterAutospacing="1"/>
      <w:jc w:val="right"/>
    </w:pPr>
    <w:rPr>
      <w:rFonts w:ascii=".VnTime" w:hAnsi=".VnTime"/>
      <w:sz w:val="22"/>
      <w:szCs w:val="22"/>
    </w:rPr>
  </w:style>
  <w:style w:type="paragraph" w:customStyle="1" w:styleId="xl57">
    <w:name w:val="xl57"/>
    <w:basedOn w:val="Normal"/>
    <w:rsid w:val="00883636"/>
    <w:pPr>
      <w:spacing w:before="100" w:beforeAutospacing="1" w:after="100" w:afterAutospacing="1"/>
      <w:jc w:val="right"/>
    </w:pPr>
    <w:rPr>
      <w:rFonts w:ascii=".VnTime" w:hAnsi=".VnTime"/>
      <w:sz w:val="22"/>
      <w:szCs w:val="22"/>
    </w:rPr>
  </w:style>
  <w:style w:type="paragraph" w:customStyle="1" w:styleId="xl58">
    <w:name w:val="xl58"/>
    <w:basedOn w:val="Normal"/>
    <w:rsid w:val="00883636"/>
    <w:pPr>
      <w:pBdr>
        <w:bottom w:val="single" w:sz="8" w:space="0" w:color="FF0000"/>
      </w:pBdr>
      <w:spacing w:before="100" w:beforeAutospacing="1" w:after="100" w:afterAutospacing="1"/>
      <w:jc w:val="right"/>
    </w:pPr>
    <w:rPr>
      <w:rFonts w:ascii=".VnTime" w:hAnsi=".VnTime"/>
      <w:sz w:val="22"/>
      <w:szCs w:val="22"/>
    </w:rPr>
  </w:style>
  <w:style w:type="paragraph" w:styleId="PlainText">
    <w:name w:val="Plain Text"/>
    <w:basedOn w:val="Normal"/>
    <w:rsid w:val="00883636"/>
    <w:rPr>
      <w:rFonts w:ascii="Courier New" w:hAnsi="Courier New"/>
      <w:sz w:val="20"/>
      <w:szCs w:val="20"/>
    </w:rPr>
  </w:style>
  <w:style w:type="paragraph" w:styleId="BlockText">
    <w:name w:val="Block Text"/>
    <w:basedOn w:val="Normal"/>
    <w:rsid w:val="00883636"/>
    <w:pPr>
      <w:keepNext/>
      <w:ind w:left="289" w:right="142"/>
      <w:jc w:val="both"/>
    </w:pPr>
    <w:rPr>
      <w:rFonts w:ascii=".VnTime" w:hAnsi=".VnTime"/>
      <w:sz w:val="20"/>
      <w:szCs w:val="22"/>
    </w:rPr>
  </w:style>
  <w:style w:type="paragraph" w:customStyle="1" w:styleId="ngay">
    <w:name w:val="ngay"/>
    <w:basedOn w:val="Normal"/>
    <w:rsid w:val="00883636"/>
    <w:pPr>
      <w:spacing w:before="100" w:beforeAutospacing="1" w:after="100" w:afterAutospacing="1"/>
    </w:pPr>
  </w:style>
  <w:style w:type="paragraph" w:customStyle="1" w:styleId="author">
    <w:name w:val="author"/>
    <w:basedOn w:val="Normal"/>
    <w:rsid w:val="00883636"/>
    <w:pPr>
      <w:spacing w:before="100" w:beforeAutospacing="1" w:after="100" w:afterAutospacing="1"/>
      <w:jc w:val="right"/>
    </w:pPr>
    <w:rPr>
      <w:b/>
      <w:bCs/>
    </w:rPr>
  </w:style>
  <w:style w:type="paragraph" w:customStyle="1" w:styleId="phanhoi">
    <w:name w:val="phanhoi"/>
    <w:basedOn w:val="Normal"/>
    <w:rsid w:val="00883636"/>
    <w:pPr>
      <w:spacing w:before="100" w:beforeAutospacing="1" w:after="100" w:afterAutospacing="1"/>
      <w:jc w:val="center"/>
    </w:pPr>
    <w:rPr>
      <w:rFonts w:ascii="Arial" w:hAnsi="Arial" w:cs="Arial"/>
      <w:sz w:val="18"/>
      <w:szCs w:val="18"/>
    </w:rPr>
  </w:style>
  <w:style w:type="character" w:customStyle="1" w:styleId="subcontent1">
    <w:name w:val="subcontent1"/>
    <w:rsid w:val="00883636"/>
    <w:rPr>
      <w:b/>
      <w:bCs/>
      <w:color w:val="666666"/>
    </w:rPr>
  </w:style>
  <w:style w:type="character" w:customStyle="1" w:styleId="companynamesilver1">
    <w:name w:val="company_name_silver1"/>
    <w:rsid w:val="00883636"/>
    <w:rPr>
      <w:rFonts w:ascii="Arial" w:hAnsi="Arial" w:cs="Arial" w:hint="default"/>
      <w:b/>
      <w:bCs/>
      <w:strike w:val="0"/>
      <w:dstrike w:val="0"/>
      <w:color w:val="0076B9"/>
      <w:sz w:val="27"/>
      <w:szCs w:val="27"/>
      <w:u w:val="none"/>
      <w:effect w:val="none"/>
    </w:rPr>
  </w:style>
  <w:style w:type="paragraph" w:customStyle="1" w:styleId="xl24">
    <w:name w:val="xl24"/>
    <w:basedOn w:val="Normal"/>
    <w:rsid w:val="00883636"/>
    <w:pPr>
      <w:pBdr>
        <w:left w:val="single" w:sz="4" w:space="0" w:color="auto"/>
        <w:bottom w:val="single" w:sz="4" w:space="0" w:color="auto"/>
        <w:right w:val="single" w:sz="12" w:space="0" w:color="auto"/>
      </w:pBdr>
      <w:spacing w:before="100" w:beforeAutospacing="1" w:after="100" w:afterAutospacing="1"/>
      <w:jc w:val="center"/>
    </w:pPr>
    <w:rPr>
      <w:rFonts w:ascii="VNI-Times" w:eastAsia="Arial Unicode MS" w:hAnsi="VNI-Times" w:cs="Arial Unicode MS"/>
      <w:sz w:val="22"/>
      <w:szCs w:val="22"/>
    </w:rPr>
  </w:style>
  <w:style w:type="paragraph" w:customStyle="1" w:styleId="xl25">
    <w:name w:val="xl25"/>
    <w:basedOn w:val="Normal"/>
    <w:rsid w:val="00883636"/>
    <w:pPr>
      <w:pBdr>
        <w:top w:val="single" w:sz="4" w:space="0" w:color="auto"/>
        <w:left w:val="single" w:sz="4" w:space="0" w:color="auto"/>
        <w:bottom w:val="single" w:sz="4" w:space="0" w:color="auto"/>
        <w:right w:val="single" w:sz="4" w:space="0" w:color="auto"/>
      </w:pBdr>
      <w:spacing w:before="100" w:beforeAutospacing="1" w:after="100" w:afterAutospacing="1"/>
    </w:pPr>
    <w:rPr>
      <w:rFonts w:ascii="VNI-Times" w:eastAsia="Arial Unicode MS" w:hAnsi="VNI-Times" w:cs="Arial Unicode MS"/>
      <w:sz w:val="22"/>
      <w:szCs w:val="22"/>
    </w:rPr>
  </w:style>
  <w:style w:type="paragraph" w:customStyle="1" w:styleId="xl26">
    <w:name w:val="xl26"/>
    <w:basedOn w:val="Normal"/>
    <w:rsid w:val="00883636"/>
    <w:pPr>
      <w:pBdr>
        <w:top w:val="single" w:sz="4" w:space="0" w:color="auto"/>
        <w:left w:val="single" w:sz="4" w:space="0" w:color="auto"/>
        <w:bottom w:val="single" w:sz="4" w:space="0" w:color="auto"/>
        <w:right w:val="single" w:sz="12" w:space="0" w:color="auto"/>
      </w:pBdr>
      <w:spacing w:before="100" w:beforeAutospacing="1" w:after="100" w:afterAutospacing="1"/>
      <w:jc w:val="center"/>
    </w:pPr>
    <w:rPr>
      <w:rFonts w:ascii="VNI-Times" w:eastAsia="Arial Unicode MS" w:hAnsi="VNI-Times" w:cs="Arial Unicode MS"/>
      <w:sz w:val="22"/>
      <w:szCs w:val="22"/>
    </w:rPr>
  </w:style>
  <w:style w:type="paragraph" w:customStyle="1" w:styleId="xl27">
    <w:name w:val="xl27"/>
    <w:basedOn w:val="Normal"/>
    <w:rsid w:val="00883636"/>
    <w:pPr>
      <w:pBdr>
        <w:top w:val="single" w:sz="4" w:space="0" w:color="auto"/>
        <w:left w:val="single" w:sz="4" w:space="0" w:color="auto"/>
        <w:bottom w:val="single" w:sz="12" w:space="0" w:color="auto"/>
        <w:right w:val="single" w:sz="4" w:space="0" w:color="auto"/>
      </w:pBdr>
      <w:spacing w:before="100" w:beforeAutospacing="1" w:after="100" w:afterAutospacing="1"/>
    </w:pPr>
    <w:rPr>
      <w:rFonts w:ascii="VNI-Times" w:eastAsia="Arial Unicode MS" w:hAnsi="VNI-Times" w:cs="Arial Unicode MS"/>
      <w:sz w:val="22"/>
      <w:szCs w:val="22"/>
    </w:rPr>
  </w:style>
  <w:style w:type="paragraph" w:customStyle="1" w:styleId="xl28">
    <w:name w:val="xl28"/>
    <w:basedOn w:val="Normal"/>
    <w:rsid w:val="00883636"/>
    <w:pPr>
      <w:pBdr>
        <w:top w:val="single" w:sz="4" w:space="0" w:color="auto"/>
        <w:left w:val="single" w:sz="4" w:space="0" w:color="auto"/>
        <w:bottom w:val="single" w:sz="12" w:space="0" w:color="auto"/>
        <w:right w:val="single" w:sz="12" w:space="0" w:color="auto"/>
      </w:pBdr>
      <w:spacing w:before="100" w:beforeAutospacing="1" w:after="100" w:afterAutospacing="1"/>
      <w:jc w:val="center"/>
    </w:pPr>
    <w:rPr>
      <w:rFonts w:ascii="VNI-Times" w:eastAsia="Arial Unicode MS" w:hAnsi="VNI-Times" w:cs="Arial Unicode MS"/>
      <w:sz w:val="22"/>
      <w:szCs w:val="22"/>
    </w:rPr>
  </w:style>
  <w:style w:type="paragraph" w:customStyle="1" w:styleId="QDaudechuong">
    <w:name w:val="Q Dau de chuong"/>
    <w:basedOn w:val="Heading1"/>
    <w:rsid w:val="00883636"/>
    <w:pPr>
      <w:numPr>
        <w:numId w:val="0"/>
      </w:numPr>
    </w:pPr>
    <w:rPr>
      <w:rFonts w:ascii="VNI-Top" w:eastAsia="Batang" w:hAnsi="VNI-Top"/>
      <w:b w:val="0"/>
      <w:color w:val="000000"/>
      <w:sz w:val="40"/>
    </w:rPr>
  </w:style>
  <w:style w:type="paragraph" w:customStyle="1" w:styleId="QHead1">
    <w:name w:val="Q Head 1"/>
    <w:basedOn w:val="Heading1"/>
    <w:autoRedefine/>
    <w:rsid w:val="00883636"/>
    <w:pPr>
      <w:numPr>
        <w:numId w:val="0"/>
      </w:numPr>
      <w:tabs>
        <w:tab w:val="num" w:pos="540"/>
      </w:tabs>
      <w:spacing w:before="480" w:after="240"/>
      <w:ind w:left="540" w:hanging="540"/>
    </w:pPr>
    <w:rPr>
      <w:rFonts w:ascii="VNI-Helve-Condense" w:eastAsia="Batang" w:hAnsi="VNI-Helve-Condense"/>
      <w:noProof/>
      <w:color w:val="003366"/>
      <w:sz w:val="26"/>
    </w:rPr>
  </w:style>
  <w:style w:type="paragraph" w:customStyle="1" w:styleId="QHead2">
    <w:name w:val="Q Head2"/>
    <w:basedOn w:val="Normal"/>
    <w:autoRedefine/>
    <w:rsid w:val="00883636"/>
    <w:pPr>
      <w:tabs>
        <w:tab w:val="left" w:pos="540"/>
      </w:tabs>
      <w:spacing w:before="240" w:after="240"/>
      <w:ind w:left="540" w:hanging="540"/>
      <w:jc w:val="both"/>
    </w:pPr>
    <w:rPr>
      <w:rFonts w:ascii="VNI-Helve" w:eastAsia="Batang" w:hAnsi="VNI-Helve"/>
      <w:b/>
      <w:noProof/>
      <w:snapToGrid w:val="0"/>
      <w:color w:val="003366"/>
      <w:sz w:val="22"/>
      <w:szCs w:val="23"/>
    </w:rPr>
  </w:style>
  <w:style w:type="paragraph" w:customStyle="1" w:styleId="NormalNotBold">
    <w:name w:val="Normal + Not Bold"/>
    <w:aliases w:val="Before:  3 pt,After:  3 pt,Line spacing:  Exactly 16 ..."/>
    <w:basedOn w:val="Heading3"/>
    <w:rsid w:val="00883636"/>
    <w:pPr>
      <w:numPr>
        <w:ilvl w:val="0"/>
        <w:numId w:val="0"/>
      </w:numPr>
      <w:tabs>
        <w:tab w:val="left" w:pos="374"/>
        <w:tab w:val="num" w:pos="1080"/>
      </w:tabs>
      <w:spacing w:before="60" w:after="60" w:line="320" w:lineRule="exact"/>
      <w:ind w:left="1080" w:hanging="360"/>
      <w:jc w:val="both"/>
    </w:pPr>
    <w:rPr>
      <w:bCs/>
      <w:i w:val="0"/>
      <w:sz w:val="25"/>
      <w:szCs w:val="22"/>
      <w:lang w:val="pt-BR"/>
    </w:rPr>
  </w:style>
  <w:style w:type="paragraph" w:customStyle="1" w:styleId="NormalLeft5mm">
    <w:name w:val="Normal + Left:  5 mm"/>
    <w:aliases w:val="First line:  0 mm"/>
    <w:basedOn w:val="Heading4"/>
    <w:rsid w:val="00883636"/>
    <w:pPr>
      <w:keepNext w:val="0"/>
      <w:widowControl/>
      <w:numPr>
        <w:ilvl w:val="0"/>
        <w:numId w:val="0"/>
      </w:numPr>
      <w:spacing w:before="60" w:after="60" w:line="320" w:lineRule="exact"/>
      <w:ind w:left="284"/>
      <w:jc w:val="both"/>
    </w:pPr>
    <w:rPr>
      <w:i/>
      <w:sz w:val="25"/>
      <w:szCs w:val="22"/>
    </w:rPr>
  </w:style>
  <w:style w:type="paragraph" w:customStyle="1" w:styleId="Normal1">
    <w:name w:val="Normal 1"/>
    <w:basedOn w:val="Normal"/>
    <w:rsid w:val="00883636"/>
    <w:pPr>
      <w:spacing w:after="160" w:line="240" w:lineRule="exact"/>
    </w:pPr>
    <w:rPr>
      <w:sz w:val="25"/>
      <w:szCs w:val="25"/>
    </w:rPr>
  </w:style>
  <w:style w:type="paragraph" w:customStyle="1" w:styleId="Char">
    <w:name w:val="Char"/>
    <w:basedOn w:val="Normal"/>
    <w:rsid w:val="00883636"/>
    <w:pPr>
      <w:spacing w:after="160" w:line="240" w:lineRule="exact"/>
    </w:pPr>
    <w:rPr>
      <w:rFonts w:ascii="Verdana" w:hAnsi="Verdana"/>
      <w:sz w:val="20"/>
      <w:szCs w:val="20"/>
    </w:rPr>
  </w:style>
  <w:style w:type="paragraph" w:customStyle="1" w:styleId="CharCharChar">
    <w:name w:val="Char Char Char"/>
    <w:basedOn w:val="Normal"/>
    <w:rsid w:val="00883636"/>
    <w:pPr>
      <w:spacing w:after="160" w:line="240" w:lineRule="exact"/>
    </w:pPr>
    <w:rPr>
      <w:rFonts w:ascii="Verdana" w:hAnsi="Verdana"/>
      <w:sz w:val="20"/>
      <w:szCs w:val="20"/>
    </w:rPr>
  </w:style>
  <w:style w:type="paragraph" w:customStyle="1" w:styleId="Level3">
    <w:name w:val="Level 3"/>
    <w:basedOn w:val="Normal"/>
    <w:rsid w:val="00EB4EC8"/>
    <w:pPr>
      <w:numPr>
        <w:ilvl w:val="1"/>
        <w:numId w:val="7"/>
      </w:numPr>
    </w:pPr>
    <w:rPr>
      <w:b/>
      <w:i/>
      <w:sz w:val="26"/>
    </w:rPr>
  </w:style>
  <w:style w:type="paragraph" w:customStyle="1" w:styleId="Level2Char">
    <w:name w:val="Level 2 Char"/>
    <w:basedOn w:val="Normal"/>
    <w:link w:val="Level2CharChar"/>
    <w:rsid w:val="00EB4EC8"/>
    <w:pPr>
      <w:numPr>
        <w:ilvl w:val="3"/>
        <w:numId w:val="8"/>
      </w:numPr>
    </w:pPr>
    <w:rPr>
      <w:b/>
      <w:sz w:val="26"/>
      <w:szCs w:val="26"/>
    </w:rPr>
  </w:style>
  <w:style w:type="character" w:customStyle="1" w:styleId="Level2CharChar">
    <w:name w:val="Level 2 Char Char"/>
    <w:link w:val="Level2Char"/>
    <w:rsid w:val="00EB4EC8"/>
    <w:rPr>
      <w:b/>
      <w:sz w:val="26"/>
      <w:szCs w:val="26"/>
    </w:rPr>
  </w:style>
  <w:style w:type="paragraph" w:customStyle="1" w:styleId="Bodytext30">
    <w:name w:val="Bodytext3"/>
    <w:basedOn w:val="Normal"/>
    <w:rsid w:val="00EB4EC8"/>
    <w:pPr>
      <w:spacing w:before="120" w:line="360" w:lineRule="exact"/>
      <w:jc w:val="both"/>
    </w:pPr>
  </w:style>
  <w:style w:type="paragraph" w:customStyle="1" w:styleId="Than">
    <w:name w:val="Than"/>
    <w:basedOn w:val="Normal"/>
    <w:rsid w:val="00E874C1"/>
    <w:pPr>
      <w:spacing w:before="120"/>
      <w:ind w:firstLine="567"/>
      <w:jc w:val="both"/>
    </w:pPr>
    <w:rPr>
      <w:rFonts w:ascii="PdTime" w:hAnsi="PdTime"/>
      <w:sz w:val="25"/>
      <w:szCs w:val="20"/>
      <w:lang w:val="en-GB"/>
    </w:rPr>
  </w:style>
  <w:style w:type="paragraph" w:customStyle="1" w:styleId="11-">
    <w:name w:val="1.1)-"/>
    <w:basedOn w:val="Normal"/>
    <w:link w:val="11-CharChar"/>
    <w:rsid w:val="00E874C1"/>
    <w:pPr>
      <w:spacing w:before="120" w:line="240" w:lineRule="atLeast"/>
      <w:jc w:val="both"/>
    </w:pPr>
    <w:rPr>
      <w:b/>
      <w:i/>
      <w:sz w:val="26"/>
      <w:szCs w:val="26"/>
    </w:rPr>
  </w:style>
  <w:style w:type="character" w:customStyle="1" w:styleId="11-CharChar">
    <w:name w:val="1.1)- Char Char"/>
    <w:link w:val="11-"/>
    <w:rsid w:val="00E874C1"/>
    <w:rPr>
      <w:b/>
      <w:i/>
      <w:sz w:val="26"/>
      <w:szCs w:val="26"/>
    </w:rPr>
  </w:style>
  <w:style w:type="numbering" w:styleId="111111">
    <w:name w:val="Outline List 2"/>
    <w:basedOn w:val="NoList"/>
    <w:rsid w:val="00B1426E"/>
    <w:pPr>
      <w:numPr>
        <w:numId w:val="10"/>
      </w:numPr>
    </w:pPr>
  </w:style>
  <w:style w:type="paragraph" w:customStyle="1" w:styleId="Level1">
    <w:name w:val="Level 1"/>
    <w:basedOn w:val="Heading2"/>
    <w:autoRedefine/>
    <w:rsid w:val="00B1426E"/>
    <w:pPr>
      <w:keepNext w:val="0"/>
      <w:numPr>
        <w:numId w:val="14"/>
      </w:numPr>
      <w:tabs>
        <w:tab w:val="left" w:pos="360"/>
      </w:tabs>
      <w:spacing w:before="0" w:after="0" w:line="360" w:lineRule="auto"/>
      <w:ind w:left="360"/>
    </w:pPr>
    <w:rPr>
      <w:rFonts w:cs="Times New Roman"/>
      <w:bCs w:val="0"/>
      <w:iCs w:val="0"/>
      <w:noProof/>
      <w:spacing w:val="-2"/>
      <w:sz w:val="24"/>
      <w:szCs w:val="24"/>
      <w:lang w:val="nl-NL"/>
    </w:rPr>
  </w:style>
  <w:style w:type="paragraph" w:customStyle="1" w:styleId="Level4">
    <w:name w:val="Level 4"/>
    <w:basedOn w:val="Level3"/>
    <w:autoRedefine/>
    <w:rsid w:val="00D848B8"/>
    <w:pPr>
      <w:numPr>
        <w:ilvl w:val="0"/>
        <w:numId w:val="0"/>
      </w:numPr>
      <w:tabs>
        <w:tab w:val="left" w:pos="0"/>
        <w:tab w:val="left" w:pos="1800"/>
      </w:tabs>
      <w:spacing w:before="120"/>
      <w:jc w:val="right"/>
    </w:pPr>
    <w:rPr>
      <w:b w:val="0"/>
      <w:sz w:val="20"/>
      <w:szCs w:val="20"/>
      <w:lang w:val="nl-NL"/>
    </w:rPr>
  </w:style>
  <w:style w:type="paragraph" w:customStyle="1" w:styleId="pbody">
    <w:name w:val="pbody"/>
    <w:basedOn w:val="Normal"/>
    <w:rsid w:val="00B1426E"/>
    <w:pPr>
      <w:spacing w:before="100" w:beforeAutospacing="1" w:after="100" w:afterAutospacing="1"/>
    </w:pPr>
  </w:style>
  <w:style w:type="character" w:customStyle="1" w:styleId="itemtitle1">
    <w:name w:val="itemtitle1"/>
    <w:rsid w:val="00B1426E"/>
    <w:rPr>
      <w:rFonts w:ascii="Verdana" w:hAnsi="Verdana" w:hint="default"/>
      <w:b/>
      <w:bCs/>
      <w:color w:val="B22222"/>
      <w:sz w:val="21"/>
      <w:szCs w:val="21"/>
    </w:rPr>
  </w:style>
  <w:style w:type="paragraph" w:styleId="ListBullet3">
    <w:name w:val="List Bullet 3"/>
    <w:basedOn w:val="Normal"/>
    <w:autoRedefine/>
    <w:rsid w:val="00B1426E"/>
    <w:pPr>
      <w:numPr>
        <w:numId w:val="11"/>
      </w:numPr>
      <w:tabs>
        <w:tab w:val="clear" w:pos="1080"/>
        <w:tab w:val="num" w:pos="926"/>
      </w:tabs>
      <w:ind w:left="926"/>
    </w:pPr>
    <w:rPr>
      <w:rFonts w:ascii="VNI-Aptima" w:hAnsi="VNI-Aptima"/>
      <w:sz w:val="22"/>
      <w:szCs w:val="20"/>
    </w:rPr>
  </w:style>
  <w:style w:type="character" w:styleId="FootnoteReference">
    <w:name w:val="footnote reference"/>
    <w:rsid w:val="00B1426E"/>
    <w:rPr>
      <w:vertAlign w:val="superscript"/>
    </w:rPr>
  </w:style>
  <w:style w:type="paragraph" w:styleId="DocumentMap">
    <w:name w:val="Document Map"/>
    <w:basedOn w:val="Normal"/>
    <w:link w:val="DocumentMapChar"/>
    <w:rsid w:val="00B1426E"/>
    <w:pPr>
      <w:shd w:val="clear" w:color="auto" w:fill="000080"/>
    </w:pPr>
    <w:rPr>
      <w:rFonts w:ascii="Tahoma" w:hAnsi="Tahoma"/>
      <w:sz w:val="20"/>
      <w:szCs w:val="20"/>
    </w:rPr>
  </w:style>
  <w:style w:type="character" w:customStyle="1" w:styleId="DocumentMapChar">
    <w:name w:val="Document Map Char"/>
    <w:link w:val="DocumentMap"/>
    <w:rsid w:val="00B1426E"/>
    <w:rPr>
      <w:rFonts w:ascii="Tahoma" w:hAnsi="Tahoma" w:cs="Tahoma"/>
      <w:shd w:val="clear" w:color="auto" w:fill="000080"/>
    </w:rPr>
  </w:style>
  <w:style w:type="paragraph" w:customStyle="1" w:styleId="button60">
    <w:name w:val="button_60"/>
    <w:basedOn w:val="Normal"/>
    <w:rsid w:val="00B1426E"/>
    <w:pPr>
      <w:spacing w:before="100" w:beforeAutospacing="1" w:after="100" w:afterAutospacing="1"/>
    </w:pPr>
    <w:rPr>
      <w:rFonts w:ascii="Arial" w:hAnsi="Arial" w:cs="Arial"/>
      <w:b/>
      <w:bCs/>
      <w:color w:val="FFFFFF"/>
      <w:sz w:val="18"/>
      <w:szCs w:val="18"/>
    </w:rPr>
  </w:style>
  <w:style w:type="paragraph" w:customStyle="1" w:styleId="button60hover">
    <w:name w:val="button_60_hover"/>
    <w:basedOn w:val="Normal"/>
    <w:rsid w:val="00B1426E"/>
    <w:pPr>
      <w:spacing w:before="100" w:beforeAutospacing="1" w:after="100" w:afterAutospacing="1"/>
    </w:pPr>
    <w:rPr>
      <w:rFonts w:ascii="Arial" w:hAnsi="Arial" w:cs="Arial"/>
      <w:color w:val="FFFFFF"/>
      <w:sz w:val="18"/>
      <w:szCs w:val="18"/>
    </w:rPr>
  </w:style>
  <w:style w:type="paragraph" w:customStyle="1" w:styleId="button80">
    <w:name w:val="button_80"/>
    <w:basedOn w:val="Normal"/>
    <w:rsid w:val="00B1426E"/>
    <w:pPr>
      <w:spacing w:before="100" w:beforeAutospacing="1" w:after="100" w:afterAutospacing="1"/>
    </w:pPr>
    <w:rPr>
      <w:rFonts w:ascii="Arial" w:hAnsi="Arial" w:cs="Arial"/>
      <w:b/>
      <w:bCs/>
      <w:color w:val="FFFFFF"/>
      <w:sz w:val="18"/>
      <w:szCs w:val="18"/>
    </w:rPr>
  </w:style>
  <w:style w:type="paragraph" w:customStyle="1" w:styleId="button80hover">
    <w:name w:val="button_80_hover"/>
    <w:basedOn w:val="Normal"/>
    <w:rsid w:val="00B1426E"/>
    <w:pPr>
      <w:spacing w:before="100" w:beforeAutospacing="1" w:after="100" w:afterAutospacing="1"/>
    </w:pPr>
    <w:rPr>
      <w:rFonts w:ascii="Arial" w:hAnsi="Arial" w:cs="Arial"/>
      <w:color w:val="FFFFFF"/>
      <w:sz w:val="18"/>
      <w:szCs w:val="18"/>
    </w:rPr>
  </w:style>
  <w:style w:type="paragraph" w:customStyle="1" w:styleId="button100">
    <w:name w:val="button_100"/>
    <w:basedOn w:val="Normal"/>
    <w:rsid w:val="00B1426E"/>
    <w:pPr>
      <w:spacing w:before="100" w:beforeAutospacing="1" w:after="100" w:afterAutospacing="1"/>
    </w:pPr>
    <w:rPr>
      <w:rFonts w:ascii="Arial" w:hAnsi="Arial" w:cs="Arial"/>
      <w:b/>
      <w:bCs/>
      <w:color w:val="FFFFFF"/>
      <w:sz w:val="18"/>
      <w:szCs w:val="18"/>
    </w:rPr>
  </w:style>
  <w:style w:type="paragraph" w:customStyle="1" w:styleId="button100hover">
    <w:name w:val="button_100_hover"/>
    <w:basedOn w:val="Normal"/>
    <w:rsid w:val="00B1426E"/>
    <w:pPr>
      <w:spacing w:before="100" w:beforeAutospacing="1" w:after="100" w:afterAutospacing="1"/>
    </w:pPr>
    <w:rPr>
      <w:rFonts w:ascii="Arial" w:hAnsi="Arial" w:cs="Arial"/>
      <w:color w:val="FFFFFF"/>
      <w:sz w:val="18"/>
      <w:szCs w:val="18"/>
    </w:rPr>
  </w:style>
  <w:style w:type="paragraph" w:customStyle="1" w:styleId="textboxcss">
    <w:name w:val="text_boxcss"/>
    <w:basedOn w:val="Normal"/>
    <w:rsid w:val="00B1426E"/>
    <w:pPr>
      <w:pBdr>
        <w:top w:val="single" w:sz="6" w:space="2" w:color="696969"/>
        <w:left w:val="single" w:sz="6" w:space="2" w:color="696969"/>
        <w:bottom w:val="single" w:sz="6" w:space="0" w:color="696969"/>
        <w:right w:val="single" w:sz="6" w:space="0" w:color="696969"/>
      </w:pBdr>
      <w:spacing w:before="100" w:beforeAutospacing="1" w:after="100" w:afterAutospacing="1"/>
      <w:textAlignment w:val="baseline"/>
    </w:pPr>
    <w:rPr>
      <w:rFonts w:ascii="Arial" w:hAnsi="Arial" w:cs="Arial"/>
      <w:color w:val="000000"/>
      <w:sz w:val="18"/>
      <w:szCs w:val="18"/>
    </w:rPr>
  </w:style>
  <w:style w:type="paragraph" w:customStyle="1" w:styleId="comboboxcss">
    <w:name w:val="combo_boxcss"/>
    <w:basedOn w:val="Normal"/>
    <w:rsid w:val="00B1426E"/>
    <w:pPr>
      <w:pBdr>
        <w:top w:val="single" w:sz="6" w:space="0" w:color="696969"/>
        <w:left w:val="single" w:sz="6" w:space="0" w:color="696969"/>
        <w:bottom w:val="single" w:sz="6" w:space="0" w:color="696969"/>
        <w:right w:val="single" w:sz="6" w:space="0" w:color="696969"/>
      </w:pBdr>
      <w:spacing w:before="100" w:beforeAutospacing="1" w:after="100" w:afterAutospacing="1"/>
    </w:pPr>
    <w:rPr>
      <w:rFonts w:ascii="Arial" w:hAnsi="Arial" w:cs="Arial"/>
      <w:color w:val="000000"/>
      <w:sz w:val="18"/>
      <w:szCs w:val="18"/>
    </w:rPr>
  </w:style>
  <w:style w:type="paragraph" w:customStyle="1" w:styleId="checkboxcss">
    <w:name w:val="check_boxcss"/>
    <w:basedOn w:val="Normal"/>
    <w:rsid w:val="00B1426E"/>
    <w:pPr>
      <w:spacing w:before="100" w:beforeAutospacing="1" w:after="100" w:afterAutospacing="1"/>
    </w:pPr>
    <w:rPr>
      <w:rFonts w:ascii="Arial" w:hAnsi="Arial" w:cs="Arial"/>
      <w:color w:val="000000"/>
      <w:sz w:val="18"/>
      <w:szCs w:val="18"/>
    </w:rPr>
  </w:style>
  <w:style w:type="paragraph" w:customStyle="1" w:styleId="dtvrowcss">
    <w:name w:val="dtv_rowcss"/>
    <w:basedOn w:val="Normal"/>
    <w:rsid w:val="00B1426E"/>
    <w:pPr>
      <w:spacing w:before="100" w:beforeAutospacing="1" w:after="100" w:afterAutospacing="1"/>
      <w:jc w:val="both"/>
    </w:pPr>
    <w:rPr>
      <w:rFonts w:ascii="Arial" w:hAnsi="Arial" w:cs="Arial"/>
      <w:color w:val="000000"/>
      <w:sz w:val="18"/>
      <w:szCs w:val="18"/>
    </w:rPr>
  </w:style>
  <w:style w:type="paragraph" w:customStyle="1" w:styleId="menurightparent">
    <w:name w:val="menuright_parent"/>
    <w:basedOn w:val="Normal"/>
    <w:rsid w:val="00B1426E"/>
    <w:pPr>
      <w:pBdr>
        <w:top w:val="single" w:sz="6" w:space="0" w:color="FFE0B3"/>
      </w:pBdr>
      <w:shd w:val="clear" w:color="auto" w:fill="F3B500"/>
      <w:spacing w:before="100" w:beforeAutospacing="1" w:after="100" w:afterAutospacing="1"/>
    </w:pPr>
    <w:rPr>
      <w:rFonts w:ascii="Arial" w:hAnsi="Arial" w:cs="Arial"/>
      <w:b/>
      <w:bCs/>
      <w:color w:val="000000"/>
      <w:sz w:val="18"/>
      <w:szCs w:val="18"/>
    </w:rPr>
  </w:style>
  <w:style w:type="paragraph" w:customStyle="1" w:styleId="menurightparenthover">
    <w:name w:val="menuright_parent_hover"/>
    <w:basedOn w:val="Normal"/>
    <w:rsid w:val="00B1426E"/>
    <w:pPr>
      <w:pBdr>
        <w:top w:val="single" w:sz="6" w:space="0" w:color="FFE0B3"/>
      </w:pBdr>
      <w:shd w:val="clear" w:color="auto" w:fill="F8BD12"/>
      <w:spacing w:before="100" w:beforeAutospacing="1" w:after="100" w:afterAutospacing="1"/>
    </w:pPr>
    <w:rPr>
      <w:rFonts w:ascii="Arial" w:hAnsi="Arial" w:cs="Arial"/>
      <w:b/>
      <w:bCs/>
      <w:color w:val="FF3300"/>
      <w:sz w:val="18"/>
      <w:szCs w:val="18"/>
    </w:rPr>
  </w:style>
  <w:style w:type="paragraph" w:customStyle="1" w:styleId="menurightparentactive">
    <w:name w:val="menuright_parent_active"/>
    <w:basedOn w:val="Normal"/>
    <w:rsid w:val="00B1426E"/>
    <w:pPr>
      <w:pBdr>
        <w:top w:val="single" w:sz="6" w:space="0" w:color="FFE0B3"/>
      </w:pBdr>
      <w:shd w:val="clear" w:color="auto" w:fill="F8BD12"/>
      <w:spacing w:before="100" w:beforeAutospacing="1" w:after="100" w:afterAutospacing="1"/>
    </w:pPr>
    <w:rPr>
      <w:rFonts w:ascii="Arial" w:hAnsi="Arial" w:cs="Arial"/>
      <w:b/>
      <w:bCs/>
      <w:color w:val="FFFF66"/>
      <w:sz w:val="18"/>
      <w:szCs w:val="18"/>
    </w:rPr>
  </w:style>
  <w:style w:type="paragraph" w:customStyle="1" w:styleId="menurightchild">
    <w:name w:val="menuright_child"/>
    <w:basedOn w:val="Normal"/>
    <w:rsid w:val="00B1426E"/>
    <w:pPr>
      <w:shd w:val="clear" w:color="auto" w:fill="FFE0B9"/>
      <w:spacing w:before="100" w:beforeAutospacing="1" w:after="100" w:afterAutospacing="1"/>
    </w:pPr>
    <w:rPr>
      <w:rFonts w:ascii="Arial" w:hAnsi="Arial" w:cs="Arial"/>
      <w:color w:val="000000"/>
      <w:sz w:val="18"/>
      <w:szCs w:val="18"/>
    </w:rPr>
  </w:style>
  <w:style w:type="paragraph" w:customStyle="1" w:styleId="menurightchildhover">
    <w:name w:val="menuright_child_hover"/>
    <w:basedOn w:val="Normal"/>
    <w:rsid w:val="00B1426E"/>
    <w:pPr>
      <w:shd w:val="clear" w:color="auto" w:fill="D38C20"/>
      <w:spacing w:before="100" w:beforeAutospacing="1" w:after="100" w:afterAutospacing="1"/>
    </w:pPr>
    <w:rPr>
      <w:rFonts w:ascii="Arial" w:hAnsi="Arial" w:cs="Arial"/>
      <w:color w:val="FFFFFF"/>
      <w:sz w:val="18"/>
      <w:szCs w:val="18"/>
    </w:rPr>
  </w:style>
  <w:style w:type="paragraph" w:customStyle="1" w:styleId="menurightchildactive">
    <w:name w:val="menuright_child_active"/>
    <w:basedOn w:val="Normal"/>
    <w:rsid w:val="00B1426E"/>
    <w:pPr>
      <w:shd w:val="clear" w:color="auto" w:fill="D38C20"/>
      <w:spacing w:before="100" w:beforeAutospacing="1" w:after="100" w:afterAutospacing="1"/>
    </w:pPr>
    <w:rPr>
      <w:rFonts w:ascii="Arial" w:hAnsi="Arial" w:cs="Arial"/>
      <w:color w:val="FFFF66"/>
      <w:sz w:val="18"/>
      <w:szCs w:val="18"/>
    </w:rPr>
  </w:style>
  <w:style w:type="paragraph" w:customStyle="1" w:styleId="menumainbgdetail">
    <w:name w:val="menumainbg_detail"/>
    <w:basedOn w:val="Normal"/>
    <w:rsid w:val="00B1426E"/>
    <w:pPr>
      <w:spacing w:before="100" w:beforeAutospacing="1" w:after="100" w:afterAutospacing="1"/>
      <w:jc w:val="center"/>
    </w:pPr>
    <w:rPr>
      <w:rFonts w:ascii="Arial" w:hAnsi="Arial" w:cs="Arial"/>
      <w:color w:val="FFFFFF"/>
      <w:sz w:val="18"/>
      <w:szCs w:val="18"/>
    </w:rPr>
  </w:style>
  <w:style w:type="paragraph" w:customStyle="1" w:styleId="menumainbgdetailhover">
    <w:name w:val="menumainbg_detail_hover"/>
    <w:basedOn w:val="Normal"/>
    <w:rsid w:val="00B1426E"/>
    <w:pPr>
      <w:spacing w:before="100" w:beforeAutospacing="1" w:after="100" w:afterAutospacing="1"/>
      <w:jc w:val="center"/>
    </w:pPr>
    <w:rPr>
      <w:rFonts w:ascii="Arial" w:hAnsi="Arial" w:cs="Arial"/>
      <w:color w:val="000000"/>
      <w:sz w:val="18"/>
      <w:szCs w:val="18"/>
    </w:rPr>
  </w:style>
  <w:style w:type="paragraph" w:customStyle="1" w:styleId="menumainbgdetailactive">
    <w:name w:val="menumainbg_detail_active"/>
    <w:basedOn w:val="Normal"/>
    <w:rsid w:val="00B1426E"/>
    <w:pPr>
      <w:spacing w:before="100" w:beforeAutospacing="1" w:after="100" w:afterAutospacing="1"/>
      <w:jc w:val="center"/>
    </w:pPr>
    <w:rPr>
      <w:rFonts w:ascii="Arial" w:hAnsi="Arial" w:cs="Arial"/>
      <w:color w:val="000000"/>
      <w:sz w:val="18"/>
      <w:szCs w:val="18"/>
    </w:rPr>
  </w:style>
  <w:style w:type="paragraph" w:customStyle="1" w:styleId="tdtitlecss">
    <w:name w:val="td_titlecss"/>
    <w:basedOn w:val="Normal"/>
    <w:rsid w:val="00B1426E"/>
    <w:pPr>
      <w:spacing w:before="100" w:beforeAutospacing="1" w:after="100" w:afterAutospacing="1"/>
    </w:pPr>
    <w:rPr>
      <w:rFonts w:ascii="Arial" w:hAnsi="Arial" w:cs="Arial"/>
      <w:color w:val="000000"/>
      <w:sz w:val="18"/>
      <w:szCs w:val="18"/>
    </w:rPr>
  </w:style>
  <w:style w:type="paragraph" w:customStyle="1" w:styleId="tdtitleindex">
    <w:name w:val="td_titleindex"/>
    <w:basedOn w:val="Normal"/>
    <w:rsid w:val="00B1426E"/>
    <w:pPr>
      <w:spacing w:before="100" w:beforeAutospacing="1" w:after="100" w:afterAutospacing="1"/>
    </w:pPr>
    <w:rPr>
      <w:rFonts w:ascii="Arial" w:hAnsi="Arial" w:cs="Arial"/>
      <w:b/>
      <w:bCs/>
      <w:caps/>
      <w:color w:val="000000"/>
      <w:sz w:val="20"/>
      <w:szCs w:val="20"/>
    </w:rPr>
  </w:style>
  <w:style w:type="paragraph" w:customStyle="1" w:styleId="error">
    <w:name w:val="error"/>
    <w:basedOn w:val="Normal"/>
    <w:rsid w:val="00B1426E"/>
    <w:pPr>
      <w:spacing w:before="100" w:beforeAutospacing="1" w:after="100" w:afterAutospacing="1"/>
    </w:pPr>
    <w:rPr>
      <w:rFonts w:ascii="Arial" w:hAnsi="Arial" w:cs="Arial"/>
      <w:color w:val="FF0000"/>
      <w:sz w:val="18"/>
      <w:szCs w:val="18"/>
    </w:rPr>
  </w:style>
  <w:style w:type="paragraph" w:customStyle="1" w:styleId="noidung1den">
    <w:name w:val="noidung1_den"/>
    <w:basedOn w:val="Normal"/>
    <w:rsid w:val="00B1426E"/>
    <w:pPr>
      <w:spacing w:before="100" w:beforeAutospacing="1" w:after="100" w:afterAutospacing="1" w:line="280" w:lineRule="atLeast"/>
      <w:jc w:val="both"/>
    </w:pPr>
    <w:rPr>
      <w:rFonts w:ascii="Arial" w:hAnsi="Arial" w:cs="Arial"/>
      <w:color w:val="000000"/>
      <w:sz w:val="18"/>
      <w:szCs w:val="18"/>
    </w:rPr>
  </w:style>
  <w:style w:type="paragraph" w:customStyle="1" w:styleId="noidungindex">
    <w:name w:val="noidungindex"/>
    <w:basedOn w:val="Normal"/>
    <w:rsid w:val="00B1426E"/>
    <w:pPr>
      <w:spacing w:before="100" w:beforeAutospacing="1" w:after="100" w:afterAutospacing="1" w:line="280" w:lineRule="atLeast"/>
      <w:jc w:val="both"/>
    </w:pPr>
    <w:rPr>
      <w:rFonts w:ascii="Arial" w:hAnsi="Arial" w:cs="Arial"/>
      <w:color w:val="000000"/>
      <w:sz w:val="20"/>
      <w:szCs w:val="20"/>
    </w:rPr>
  </w:style>
  <w:style w:type="paragraph" w:customStyle="1" w:styleId="noidung1do">
    <w:name w:val="noidung1_do"/>
    <w:basedOn w:val="Normal"/>
    <w:rsid w:val="00B1426E"/>
    <w:pPr>
      <w:spacing w:before="100" w:beforeAutospacing="1" w:after="100" w:afterAutospacing="1"/>
    </w:pPr>
    <w:rPr>
      <w:rFonts w:ascii="Arial" w:hAnsi="Arial" w:cs="Arial"/>
      <w:color w:val="FF0000"/>
      <w:sz w:val="18"/>
      <w:szCs w:val="18"/>
    </w:rPr>
  </w:style>
  <w:style w:type="paragraph" w:customStyle="1" w:styleId="tieude">
    <w:name w:val="tieude"/>
    <w:basedOn w:val="Normal"/>
    <w:rsid w:val="00B1426E"/>
    <w:pPr>
      <w:spacing w:before="100" w:beforeAutospacing="1" w:after="100" w:afterAutospacing="1"/>
    </w:pPr>
    <w:rPr>
      <w:rFonts w:ascii="Arial" w:hAnsi="Arial" w:cs="Arial"/>
      <w:b/>
      <w:bCs/>
      <w:color w:val="000000"/>
      <w:sz w:val="18"/>
      <w:szCs w:val="18"/>
    </w:rPr>
  </w:style>
  <w:style w:type="paragraph" w:customStyle="1" w:styleId="ngaythang">
    <w:name w:val="ngaythang"/>
    <w:basedOn w:val="Normal"/>
    <w:rsid w:val="00B1426E"/>
    <w:pPr>
      <w:spacing w:before="100" w:beforeAutospacing="1" w:after="100" w:afterAutospacing="1"/>
    </w:pPr>
    <w:rPr>
      <w:rFonts w:ascii="Arial" w:hAnsi="Arial" w:cs="Arial"/>
      <w:i/>
      <w:iCs/>
      <w:color w:val="000000"/>
      <w:sz w:val="16"/>
      <w:szCs w:val="16"/>
    </w:rPr>
  </w:style>
  <w:style w:type="paragraph" w:customStyle="1" w:styleId="tieudechucnang">
    <w:name w:val="tieudechucnang"/>
    <w:basedOn w:val="Normal"/>
    <w:rsid w:val="00B1426E"/>
    <w:pPr>
      <w:spacing w:before="100" w:beforeAutospacing="1" w:after="100" w:afterAutospacing="1"/>
    </w:pPr>
    <w:rPr>
      <w:rFonts w:ascii="Arial" w:hAnsi="Arial" w:cs="Arial"/>
      <w:b/>
      <w:bCs/>
      <w:caps/>
      <w:color w:val="FF4E00"/>
      <w:sz w:val="26"/>
      <w:szCs w:val="26"/>
    </w:rPr>
  </w:style>
  <w:style w:type="paragraph" w:customStyle="1" w:styleId="bgline2">
    <w:name w:val="bg_line2"/>
    <w:basedOn w:val="Normal"/>
    <w:rsid w:val="00B1426E"/>
    <w:pPr>
      <w:spacing w:before="100" w:beforeAutospacing="1" w:after="100" w:afterAutospacing="1"/>
    </w:pPr>
  </w:style>
  <w:style w:type="paragraph" w:customStyle="1" w:styleId="bglienquan">
    <w:name w:val="bg_lienquan"/>
    <w:basedOn w:val="Normal"/>
    <w:rsid w:val="00B1426E"/>
    <w:pPr>
      <w:shd w:val="clear" w:color="auto" w:fill="FEFDE9"/>
      <w:spacing w:before="100" w:beforeAutospacing="1" w:after="100" w:afterAutospacing="1"/>
    </w:pPr>
    <w:rPr>
      <w:rFonts w:ascii="Verdana" w:hAnsi="Verdana"/>
      <w:b/>
      <w:bCs/>
      <w:color w:val="000000"/>
      <w:sz w:val="18"/>
      <w:szCs w:val="18"/>
    </w:rPr>
  </w:style>
  <w:style w:type="paragraph" w:customStyle="1" w:styleId="form-block">
    <w:name w:val="form-block"/>
    <w:basedOn w:val="Normal"/>
    <w:rsid w:val="00B1426E"/>
    <w:pPr>
      <w:pBdr>
        <w:top w:val="single" w:sz="6" w:space="12" w:color="FFFF66"/>
        <w:left w:val="single" w:sz="6" w:space="8" w:color="FFFF66"/>
        <w:bottom w:val="single" w:sz="6" w:space="8" w:color="FFFF66"/>
        <w:right w:val="single" w:sz="6" w:space="8" w:color="FFFF66"/>
      </w:pBdr>
      <w:shd w:val="clear" w:color="auto" w:fill="4682B4"/>
      <w:spacing w:before="100" w:beforeAutospacing="1" w:after="100" w:afterAutospacing="1"/>
    </w:pPr>
  </w:style>
  <w:style w:type="paragraph" w:customStyle="1" w:styleId="login-form">
    <w:name w:val="login-form"/>
    <w:basedOn w:val="Normal"/>
    <w:rsid w:val="00B1426E"/>
    <w:pPr>
      <w:spacing w:before="100" w:beforeAutospacing="1" w:after="100" w:afterAutospacing="1"/>
    </w:pPr>
  </w:style>
  <w:style w:type="paragraph" w:customStyle="1" w:styleId="login">
    <w:name w:val="login"/>
    <w:basedOn w:val="Normal"/>
    <w:rsid w:val="00B1426E"/>
    <w:pPr>
      <w:pBdr>
        <w:top w:val="single" w:sz="6" w:space="12" w:color="00008B"/>
        <w:left w:val="single" w:sz="6" w:space="12" w:color="00008B"/>
        <w:bottom w:val="single" w:sz="6" w:space="12" w:color="00008B"/>
        <w:right w:val="single" w:sz="6" w:space="12" w:color="00008B"/>
      </w:pBdr>
      <w:shd w:val="clear" w:color="auto" w:fill="CFDCE6"/>
      <w:spacing w:before="10" w:after="100" w:afterAutospacing="1"/>
    </w:pPr>
    <w:rPr>
      <w:color w:val="FFFFFF"/>
    </w:rPr>
  </w:style>
  <w:style w:type="paragraph" w:customStyle="1" w:styleId="labelinput">
    <w:name w:val="labelinput"/>
    <w:basedOn w:val="Normal"/>
    <w:rsid w:val="00B1426E"/>
    <w:pPr>
      <w:spacing w:before="100" w:beforeAutospacing="1" w:after="100" w:afterAutospacing="1"/>
    </w:pPr>
    <w:rPr>
      <w:rFonts w:ascii="Tahoma" w:hAnsi="Tahoma" w:cs="Tahoma"/>
      <w:b/>
      <w:bCs/>
      <w:color w:val="FFFFFF"/>
      <w:sz w:val="17"/>
      <w:szCs w:val="17"/>
    </w:rPr>
  </w:style>
  <w:style w:type="paragraph" w:customStyle="1" w:styleId="content">
    <w:name w:val="content"/>
    <w:basedOn w:val="Normal"/>
    <w:rsid w:val="00B1426E"/>
    <w:pPr>
      <w:spacing w:before="100" w:beforeAutospacing="1" w:after="100" w:afterAutospacing="1" w:line="280" w:lineRule="atLeast"/>
      <w:jc w:val="both"/>
    </w:pPr>
    <w:rPr>
      <w:rFonts w:ascii="Arial" w:hAnsi="Arial" w:cs="Arial"/>
      <w:color w:val="000000"/>
      <w:sz w:val="18"/>
      <w:szCs w:val="18"/>
    </w:rPr>
  </w:style>
  <w:style w:type="paragraph" w:customStyle="1" w:styleId="title0">
    <w:name w:val="title"/>
    <w:basedOn w:val="Normal"/>
    <w:rsid w:val="00B1426E"/>
    <w:pPr>
      <w:spacing w:before="100" w:beforeAutospacing="1" w:after="100" w:afterAutospacing="1"/>
    </w:pPr>
    <w:rPr>
      <w:rFonts w:ascii="Arial" w:hAnsi="Arial" w:cs="Arial"/>
      <w:b/>
      <w:bCs/>
      <w:color w:val="000000"/>
      <w:sz w:val="18"/>
      <w:szCs w:val="18"/>
    </w:rPr>
  </w:style>
  <w:style w:type="paragraph" w:customStyle="1" w:styleId="errormsg">
    <w:name w:val="errormsg"/>
    <w:basedOn w:val="Normal"/>
    <w:rsid w:val="00B1426E"/>
    <w:pPr>
      <w:pBdr>
        <w:top w:val="single" w:sz="6" w:space="0" w:color="992A2A"/>
        <w:left w:val="single" w:sz="6" w:space="0" w:color="992A2A"/>
        <w:bottom w:val="single" w:sz="6" w:space="0" w:color="992A2A"/>
        <w:right w:val="single" w:sz="6" w:space="0" w:color="992A2A"/>
      </w:pBdr>
      <w:shd w:val="clear" w:color="auto" w:fill="F2DDDD"/>
      <w:spacing w:before="79" w:after="79"/>
      <w:ind w:left="79" w:right="79"/>
    </w:pPr>
    <w:rPr>
      <w:rFonts w:ascii="Verdana" w:hAnsi="Verdana"/>
    </w:rPr>
  </w:style>
  <w:style w:type="paragraph" w:customStyle="1" w:styleId="Nomal">
    <w:name w:val="Nomal"/>
    <w:basedOn w:val="Normal"/>
    <w:link w:val="NomalChar"/>
    <w:rsid w:val="00B1426E"/>
    <w:pPr>
      <w:spacing w:before="120" w:after="120" w:line="312" w:lineRule="auto"/>
      <w:jc w:val="both"/>
    </w:pPr>
  </w:style>
  <w:style w:type="character" w:customStyle="1" w:styleId="NomalChar">
    <w:name w:val="Nomal Char"/>
    <w:link w:val="Nomal"/>
    <w:rsid w:val="00B1426E"/>
    <w:rPr>
      <w:sz w:val="24"/>
      <w:szCs w:val="24"/>
    </w:rPr>
  </w:style>
  <w:style w:type="paragraph" w:customStyle="1" w:styleId="bookinfor">
    <w:name w:val="bookinfor"/>
    <w:basedOn w:val="Normal"/>
    <w:rsid w:val="00B1426E"/>
    <w:pPr>
      <w:spacing w:before="100" w:beforeAutospacing="1" w:after="100" w:afterAutospacing="1"/>
    </w:pPr>
  </w:style>
  <w:style w:type="paragraph" w:customStyle="1" w:styleId="descbook">
    <w:name w:val="descbook"/>
    <w:basedOn w:val="Normal"/>
    <w:rsid w:val="00B1426E"/>
    <w:pPr>
      <w:spacing w:before="100" w:beforeAutospacing="1" w:after="100" w:afterAutospacing="1"/>
    </w:pPr>
  </w:style>
  <w:style w:type="paragraph" w:customStyle="1" w:styleId="S2">
    <w:name w:val="S2"/>
    <w:basedOn w:val="Heading2"/>
    <w:qFormat/>
    <w:rsid w:val="00B1426E"/>
    <w:pPr>
      <w:numPr>
        <w:numId w:val="13"/>
      </w:numPr>
      <w:tabs>
        <w:tab w:val="left" w:pos="360"/>
      </w:tabs>
      <w:spacing w:before="60" w:line="360" w:lineRule="auto"/>
    </w:pPr>
    <w:rPr>
      <w:rFonts w:cs="Times New Roman"/>
      <w:iCs w:val="0"/>
      <w:szCs w:val="26"/>
    </w:rPr>
  </w:style>
  <w:style w:type="character" w:customStyle="1" w:styleId="FootnoteTextChar">
    <w:name w:val="Footnote Text Char"/>
    <w:link w:val="FootnoteText"/>
    <w:rsid w:val="00B1426E"/>
    <w:rPr>
      <w:rFonts w:ascii=".VnTime" w:hAnsi=".VnTime"/>
    </w:rPr>
  </w:style>
  <w:style w:type="character" w:customStyle="1" w:styleId="FooterChar">
    <w:name w:val="Footer Char"/>
    <w:link w:val="Footer"/>
    <w:rsid w:val="00B1426E"/>
    <w:rPr>
      <w:sz w:val="24"/>
      <w:szCs w:val="24"/>
    </w:rPr>
  </w:style>
  <w:style w:type="character" w:customStyle="1" w:styleId="HeaderChar">
    <w:name w:val="Header Char"/>
    <w:link w:val="Header"/>
    <w:uiPriority w:val="99"/>
    <w:rsid w:val="00B1426E"/>
    <w:rPr>
      <w:sz w:val="24"/>
      <w:szCs w:val="24"/>
    </w:rPr>
  </w:style>
  <w:style w:type="character" w:customStyle="1" w:styleId="NormalWebChar">
    <w:name w:val="Normal (Web) Char"/>
    <w:link w:val="NormalWeb"/>
    <w:uiPriority w:val="99"/>
    <w:rsid w:val="00B1426E"/>
    <w:rPr>
      <w:sz w:val="24"/>
      <w:szCs w:val="24"/>
    </w:rPr>
  </w:style>
  <w:style w:type="paragraph" w:customStyle="1" w:styleId="Nidung">
    <w:name w:val="Nội dung"/>
    <w:basedOn w:val="Normal"/>
    <w:rsid w:val="00B1426E"/>
    <w:pPr>
      <w:spacing w:before="120" w:line="288" w:lineRule="auto"/>
      <w:jc w:val="both"/>
    </w:pPr>
    <w:rPr>
      <w:sz w:val="26"/>
      <w:szCs w:val="20"/>
    </w:rPr>
  </w:style>
  <w:style w:type="paragraph" w:customStyle="1" w:styleId="1-">
    <w:name w:val="1)-"/>
    <w:basedOn w:val="Normal"/>
    <w:link w:val="1-Char"/>
    <w:rsid w:val="00B1426E"/>
    <w:rPr>
      <w:b/>
      <w:bCs/>
      <w:iCs/>
      <w:sz w:val="26"/>
      <w:szCs w:val="26"/>
    </w:rPr>
  </w:style>
  <w:style w:type="character" w:customStyle="1" w:styleId="1-Char">
    <w:name w:val="1)- Char"/>
    <w:link w:val="1-"/>
    <w:rsid w:val="00B1426E"/>
    <w:rPr>
      <w:b/>
      <w:bCs/>
      <w:iCs/>
      <w:sz w:val="26"/>
      <w:szCs w:val="26"/>
    </w:rPr>
  </w:style>
  <w:style w:type="paragraph" w:customStyle="1" w:styleId="HinhBang">
    <w:name w:val="Hinh Bang"/>
    <w:basedOn w:val="Normal"/>
    <w:rsid w:val="00B1426E"/>
    <w:pPr>
      <w:spacing w:before="120" w:line="288" w:lineRule="auto"/>
      <w:jc w:val="center"/>
    </w:pPr>
    <w:rPr>
      <w:b/>
      <w:sz w:val="26"/>
      <w:szCs w:val="26"/>
      <w:lang w:val="fr-FR"/>
    </w:rPr>
  </w:style>
  <w:style w:type="character" w:customStyle="1" w:styleId="Heading3Char">
    <w:name w:val="Heading 3 Char"/>
    <w:link w:val="Heading3"/>
    <w:rsid w:val="00B1426E"/>
    <w:rPr>
      <w:rFonts w:ascii=".VnTime" w:hAnsi=".VnTime"/>
      <w:i/>
      <w:sz w:val="28"/>
    </w:rPr>
  </w:style>
  <w:style w:type="character" w:styleId="HTMLTypewriter">
    <w:name w:val="HTML Typewriter"/>
    <w:uiPriority w:val="99"/>
    <w:unhideWhenUsed/>
    <w:rsid w:val="00B1426E"/>
    <w:rPr>
      <w:rFonts w:ascii="Courier New" w:eastAsia="Times New Roman" w:hAnsi="Courier New" w:cs="Courier New"/>
      <w:sz w:val="20"/>
      <w:szCs w:val="20"/>
    </w:rPr>
  </w:style>
  <w:style w:type="paragraph" w:styleId="Revision">
    <w:name w:val="Revision"/>
    <w:hidden/>
    <w:uiPriority w:val="99"/>
    <w:semiHidden/>
    <w:rsid w:val="00B1426E"/>
    <w:rPr>
      <w:sz w:val="24"/>
      <w:szCs w:val="24"/>
    </w:rPr>
  </w:style>
  <w:style w:type="paragraph" w:customStyle="1" w:styleId="msolistparagraph0">
    <w:name w:val="msolistparagraph"/>
    <w:basedOn w:val="Normal"/>
    <w:rsid w:val="00B1426E"/>
    <w:pPr>
      <w:ind w:left="720"/>
    </w:pPr>
    <w:rPr>
      <w:rFonts w:ascii="Calibri" w:hAnsi="Calibri"/>
      <w:sz w:val="22"/>
      <w:szCs w:val="22"/>
      <w:lang w:val="en-SG" w:eastAsia="en-SG"/>
    </w:rPr>
  </w:style>
  <w:style w:type="paragraph" w:styleId="TOCHeading">
    <w:name w:val="TOC Heading"/>
    <w:basedOn w:val="Heading1"/>
    <w:next w:val="Normal"/>
    <w:uiPriority w:val="39"/>
    <w:qFormat/>
    <w:rsid w:val="009F248D"/>
    <w:pPr>
      <w:keepLines/>
      <w:spacing w:before="480" w:after="0" w:line="276" w:lineRule="auto"/>
      <w:outlineLvl w:val="9"/>
    </w:pPr>
    <w:rPr>
      <w:rFonts w:ascii="Cambria" w:hAnsi="Cambria"/>
      <w:color w:val="365F91"/>
      <w:kern w:val="0"/>
    </w:rPr>
  </w:style>
  <w:style w:type="paragraph" w:styleId="TableofFigures">
    <w:name w:val="table of figures"/>
    <w:basedOn w:val="Normal"/>
    <w:next w:val="Normal"/>
    <w:uiPriority w:val="99"/>
    <w:rsid w:val="00702748"/>
  </w:style>
  <w:style w:type="paragraph" w:customStyle="1" w:styleId="CharCharChar1">
    <w:name w:val="Char Char Char1"/>
    <w:basedOn w:val="Normal"/>
    <w:rsid w:val="001F107E"/>
    <w:pPr>
      <w:spacing w:after="160" w:line="240" w:lineRule="exact"/>
    </w:pPr>
    <w:rPr>
      <w:rFonts w:ascii="Verdana" w:hAnsi="Verdana"/>
      <w:sz w:val="20"/>
      <w:szCs w:val="20"/>
    </w:rPr>
  </w:style>
  <w:style w:type="character" w:customStyle="1" w:styleId="title01">
    <w:name w:val="title01"/>
    <w:rsid w:val="008E32B1"/>
    <w:rPr>
      <w:b/>
      <w:bCs/>
      <w:sz w:val="30"/>
      <w:szCs w:val="30"/>
    </w:rPr>
  </w:style>
  <w:style w:type="character" w:customStyle="1" w:styleId="BodyTextChar">
    <w:name w:val="Body Text Char"/>
    <w:link w:val="BodyText"/>
    <w:rsid w:val="00C64F12"/>
    <w:rPr>
      <w:rFonts w:ascii=".VnTime" w:hAnsi=".VnTime"/>
      <w:sz w:val="26"/>
    </w:rPr>
  </w:style>
  <w:style w:type="paragraph" w:customStyle="1" w:styleId="CharChar2Char">
    <w:name w:val="Char Char2 Char"/>
    <w:basedOn w:val="Normal"/>
    <w:rsid w:val="00E92BD9"/>
    <w:pPr>
      <w:spacing w:after="160" w:line="240" w:lineRule="exact"/>
    </w:pPr>
    <w:rPr>
      <w:rFonts w:eastAsia="SimSun"/>
      <w:noProof/>
      <w:sz w:val="20"/>
      <w:szCs w:val="20"/>
      <w:lang w:eastAsia="zh-CN"/>
    </w:rPr>
  </w:style>
  <w:style w:type="character" w:customStyle="1" w:styleId="ListParagraphChar">
    <w:name w:val="List Paragraph Char"/>
    <w:link w:val="ListParagraph"/>
    <w:uiPriority w:val="34"/>
    <w:rsid w:val="00B70DFE"/>
    <w:rPr>
      <w:rFonts w:ascii=".VnTime" w:hAnsi=".VnTime"/>
      <w:sz w:val="26"/>
    </w:rPr>
  </w:style>
  <w:style w:type="paragraph" w:customStyle="1" w:styleId="TableTextBullets">
    <w:name w:val="TableText Bullets"/>
    <w:rsid w:val="003C533A"/>
    <w:pPr>
      <w:numPr>
        <w:numId w:val="22"/>
      </w:numPr>
      <w:tabs>
        <w:tab w:val="clear" w:pos="417"/>
        <w:tab w:val="left" w:pos="227"/>
        <w:tab w:val="num" w:pos="360"/>
      </w:tabs>
      <w:spacing w:before="60" w:after="60"/>
      <w:ind w:left="0" w:firstLine="0"/>
    </w:pPr>
    <w:rPr>
      <w:color w:val="000000"/>
    </w:rPr>
  </w:style>
  <w:style w:type="paragraph" w:customStyle="1" w:styleId="Bullets">
    <w:name w:val="Bullets"/>
    <w:basedOn w:val="Normal"/>
    <w:rsid w:val="003C533A"/>
    <w:pPr>
      <w:spacing w:after="120" w:line="280" w:lineRule="atLeast"/>
      <w:jc w:val="both"/>
    </w:pPr>
    <w:rPr>
      <w:rFonts w:ascii="Arial" w:hAnsi="Arial" w:cs="Arial"/>
      <w:sz w:val="20"/>
      <w:szCs w:val="20"/>
      <w:lang w:val="en-GB"/>
    </w:rPr>
  </w:style>
  <w:style w:type="character" w:customStyle="1" w:styleId="estorenormal">
    <w:name w:val="estore_normal"/>
    <w:basedOn w:val="DefaultParagraphFont"/>
    <w:rsid w:val="00035773"/>
  </w:style>
  <w:style w:type="character" w:customStyle="1" w:styleId="apple-style-span">
    <w:name w:val="apple-style-span"/>
    <w:basedOn w:val="DefaultParagraphFont"/>
    <w:rsid w:val="001012C8"/>
  </w:style>
  <w:style w:type="character" w:customStyle="1" w:styleId="apple-converted-space">
    <w:name w:val="apple-converted-space"/>
    <w:basedOn w:val="DefaultParagraphFont"/>
    <w:rsid w:val="001012C8"/>
  </w:style>
  <w:style w:type="table" w:customStyle="1" w:styleId="MediumShading1-Accent11">
    <w:name w:val="Medium Shading 1 - Accent 11"/>
    <w:basedOn w:val="TableNormal"/>
    <w:uiPriority w:val="63"/>
    <w:rsid w:val="00765CB5"/>
    <w:rPr>
      <w:rFonts w:ascii="Calibri" w:eastAsia="Calibri" w:hAnsi="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12">
    <w:name w:val="Light Shading - Accent 12"/>
    <w:basedOn w:val="TableNormal"/>
    <w:uiPriority w:val="60"/>
    <w:rsid w:val="00BD2E09"/>
    <w:rPr>
      <w:rFonts w:ascii="Calibri" w:eastAsia="Calibri" w:hAnsi="Calibri"/>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s>
</file>

<file path=word/webSettings.xml><?xml version="1.0" encoding="utf-8"?>
<w:webSettings xmlns:r="http://schemas.openxmlformats.org/officeDocument/2006/relationships" xmlns:w="http://schemas.openxmlformats.org/wordprocessingml/2006/main">
  <w:divs>
    <w:div w:id="4599192">
      <w:bodyDiv w:val="1"/>
      <w:marLeft w:val="0"/>
      <w:marRight w:val="0"/>
      <w:marTop w:val="0"/>
      <w:marBottom w:val="0"/>
      <w:divBdr>
        <w:top w:val="none" w:sz="0" w:space="0" w:color="auto"/>
        <w:left w:val="none" w:sz="0" w:space="0" w:color="auto"/>
        <w:bottom w:val="none" w:sz="0" w:space="0" w:color="auto"/>
        <w:right w:val="none" w:sz="0" w:space="0" w:color="auto"/>
      </w:divBdr>
    </w:div>
    <w:div w:id="10380907">
      <w:bodyDiv w:val="1"/>
      <w:marLeft w:val="0"/>
      <w:marRight w:val="0"/>
      <w:marTop w:val="0"/>
      <w:marBottom w:val="0"/>
      <w:divBdr>
        <w:top w:val="none" w:sz="0" w:space="0" w:color="auto"/>
        <w:left w:val="none" w:sz="0" w:space="0" w:color="auto"/>
        <w:bottom w:val="none" w:sz="0" w:space="0" w:color="auto"/>
        <w:right w:val="none" w:sz="0" w:space="0" w:color="auto"/>
      </w:divBdr>
    </w:div>
    <w:div w:id="56514757">
      <w:bodyDiv w:val="1"/>
      <w:marLeft w:val="0"/>
      <w:marRight w:val="0"/>
      <w:marTop w:val="0"/>
      <w:marBottom w:val="0"/>
      <w:divBdr>
        <w:top w:val="none" w:sz="0" w:space="0" w:color="auto"/>
        <w:left w:val="none" w:sz="0" w:space="0" w:color="auto"/>
        <w:bottom w:val="none" w:sz="0" w:space="0" w:color="auto"/>
        <w:right w:val="none" w:sz="0" w:space="0" w:color="auto"/>
      </w:divBdr>
    </w:div>
    <w:div w:id="73942266">
      <w:bodyDiv w:val="1"/>
      <w:marLeft w:val="0"/>
      <w:marRight w:val="0"/>
      <w:marTop w:val="0"/>
      <w:marBottom w:val="0"/>
      <w:divBdr>
        <w:top w:val="none" w:sz="0" w:space="0" w:color="auto"/>
        <w:left w:val="none" w:sz="0" w:space="0" w:color="auto"/>
        <w:bottom w:val="none" w:sz="0" w:space="0" w:color="auto"/>
        <w:right w:val="none" w:sz="0" w:space="0" w:color="auto"/>
      </w:divBdr>
    </w:div>
    <w:div w:id="94591744">
      <w:bodyDiv w:val="1"/>
      <w:marLeft w:val="0"/>
      <w:marRight w:val="0"/>
      <w:marTop w:val="0"/>
      <w:marBottom w:val="0"/>
      <w:divBdr>
        <w:top w:val="none" w:sz="0" w:space="0" w:color="auto"/>
        <w:left w:val="none" w:sz="0" w:space="0" w:color="auto"/>
        <w:bottom w:val="none" w:sz="0" w:space="0" w:color="auto"/>
        <w:right w:val="none" w:sz="0" w:space="0" w:color="auto"/>
      </w:divBdr>
    </w:div>
    <w:div w:id="117725495">
      <w:bodyDiv w:val="1"/>
      <w:marLeft w:val="0"/>
      <w:marRight w:val="0"/>
      <w:marTop w:val="0"/>
      <w:marBottom w:val="0"/>
      <w:divBdr>
        <w:top w:val="none" w:sz="0" w:space="0" w:color="auto"/>
        <w:left w:val="none" w:sz="0" w:space="0" w:color="auto"/>
        <w:bottom w:val="none" w:sz="0" w:space="0" w:color="auto"/>
        <w:right w:val="none" w:sz="0" w:space="0" w:color="auto"/>
      </w:divBdr>
      <w:divsChild>
        <w:div w:id="965165514">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248660304">
              <w:marLeft w:val="0"/>
              <w:marRight w:val="0"/>
              <w:marTop w:val="0"/>
              <w:marBottom w:val="0"/>
              <w:divBdr>
                <w:top w:val="none" w:sz="0" w:space="0" w:color="auto"/>
                <w:left w:val="none" w:sz="0" w:space="0" w:color="auto"/>
                <w:bottom w:val="none" w:sz="0" w:space="0" w:color="auto"/>
                <w:right w:val="none" w:sz="0" w:space="0" w:color="auto"/>
              </w:divBdr>
            </w:div>
            <w:div w:id="410782982">
              <w:marLeft w:val="0"/>
              <w:marRight w:val="0"/>
              <w:marTop w:val="0"/>
              <w:marBottom w:val="0"/>
              <w:divBdr>
                <w:top w:val="none" w:sz="0" w:space="0" w:color="auto"/>
                <w:left w:val="none" w:sz="0" w:space="0" w:color="auto"/>
                <w:bottom w:val="none" w:sz="0" w:space="0" w:color="auto"/>
                <w:right w:val="none" w:sz="0" w:space="0" w:color="auto"/>
              </w:divBdr>
            </w:div>
            <w:div w:id="706490613">
              <w:marLeft w:val="0"/>
              <w:marRight w:val="0"/>
              <w:marTop w:val="0"/>
              <w:marBottom w:val="0"/>
              <w:divBdr>
                <w:top w:val="none" w:sz="0" w:space="0" w:color="auto"/>
                <w:left w:val="none" w:sz="0" w:space="0" w:color="auto"/>
                <w:bottom w:val="none" w:sz="0" w:space="0" w:color="auto"/>
                <w:right w:val="none" w:sz="0" w:space="0" w:color="auto"/>
              </w:divBdr>
            </w:div>
            <w:div w:id="1178738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426733">
      <w:bodyDiv w:val="1"/>
      <w:marLeft w:val="0"/>
      <w:marRight w:val="0"/>
      <w:marTop w:val="0"/>
      <w:marBottom w:val="0"/>
      <w:divBdr>
        <w:top w:val="none" w:sz="0" w:space="0" w:color="auto"/>
        <w:left w:val="none" w:sz="0" w:space="0" w:color="auto"/>
        <w:bottom w:val="none" w:sz="0" w:space="0" w:color="auto"/>
        <w:right w:val="none" w:sz="0" w:space="0" w:color="auto"/>
      </w:divBdr>
    </w:div>
    <w:div w:id="128596094">
      <w:bodyDiv w:val="1"/>
      <w:marLeft w:val="0"/>
      <w:marRight w:val="0"/>
      <w:marTop w:val="0"/>
      <w:marBottom w:val="0"/>
      <w:divBdr>
        <w:top w:val="none" w:sz="0" w:space="0" w:color="auto"/>
        <w:left w:val="none" w:sz="0" w:space="0" w:color="auto"/>
        <w:bottom w:val="none" w:sz="0" w:space="0" w:color="auto"/>
        <w:right w:val="none" w:sz="0" w:space="0" w:color="auto"/>
      </w:divBdr>
    </w:div>
    <w:div w:id="131365633">
      <w:bodyDiv w:val="1"/>
      <w:marLeft w:val="0"/>
      <w:marRight w:val="0"/>
      <w:marTop w:val="0"/>
      <w:marBottom w:val="0"/>
      <w:divBdr>
        <w:top w:val="none" w:sz="0" w:space="0" w:color="auto"/>
        <w:left w:val="none" w:sz="0" w:space="0" w:color="auto"/>
        <w:bottom w:val="none" w:sz="0" w:space="0" w:color="auto"/>
        <w:right w:val="none" w:sz="0" w:space="0" w:color="auto"/>
      </w:divBdr>
    </w:div>
    <w:div w:id="192697151">
      <w:bodyDiv w:val="1"/>
      <w:marLeft w:val="0"/>
      <w:marRight w:val="0"/>
      <w:marTop w:val="0"/>
      <w:marBottom w:val="0"/>
      <w:divBdr>
        <w:top w:val="none" w:sz="0" w:space="0" w:color="auto"/>
        <w:left w:val="none" w:sz="0" w:space="0" w:color="auto"/>
        <w:bottom w:val="none" w:sz="0" w:space="0" w:color="auto"/>
        <w:right w:val="none" w:sz="0" w:space="0" w:color="auto"/>
      </w:divBdr>
    </w:div>
    <w:div w:id="214244190">
      <w:bodyDiv w:val="1"/>
      <w:marLeft w:val="0"/>
      <w:marRight w:val="0"/>
      <w:marTop w:val="0"/>
      <w:marBottom w:val="0"/>
      <w:divBdr>
        <w:top w:val="none" w:sz="0" w:space="0" w:color="auto"/>
        <w:left w:val="none" w:sz="0" w:space="0" w:color="auto"/>
        <w:bottom w:val="none" w:sz="0" w:space="0" w:color="auto"/>
        <w:right w:val="none" w:sz="0" w:space="0" w:color="auto"/>
      </w:divBdr>
    </w:div>
    <w:div w:id="268971710">
      <w:bodyDiv w:val="1"/>
      <w:marLeft w:val="0"/>
      <w:marRight w:val="0"/>
      <w:marTop w:val="0"/>
      <w:marBottom w:val="0"/>
      <w:divBdr>
        <w:top w:val="none" w:sz="0" w:space="0" w:color="auto"/>
        <w:left w:val="none" w:sz="0" w:space="0" w:color="auto"/>
        <w:bottom w:val="none" w:sz="0" w:space="0" w:color="auto"/>
        <w:right w:val="none" w:sz="0" w:space="0" w:color="auto"/>
      </w:divBdr>
    </w:div>
    <w:div w:id="298385824">
      <w:bodyDiv w:val="1"/>
      <w:marLeft w:val="0"/>
      <w:marRight w:val="0"/>
      <w:marTop w:val="0"/>
      <w:marBottom w:val="0"/>
      <w:divBdr>
        <w:top w:val="none" w:sz="0" w:space="0" w:color="auto"/>
        <w:left w:val="none" w:sz="0" w:space="0" w:color="auto"/>
        <w:bottom w:val="none" w:sz="0" w:space="0" w:color="auto"/>
        <w:right w:val="none" w:sz="0" w:space="0" w:color="auto"/>
      </w:divBdr>
    </w:div>
    <w:div w:id="302735634">
      <w:bodyDiv w:val="1"/>
      <w:marLeft w:val="0"/>
      <w:marRight w:val="0"/>
      <w:marTop w:val="0"/>
      <w:marBottom w:val="0"/>
      <w:divBdr>
        <w:top w:val="none" w:sz="0" w:space="0" w:color="auto"/>
        <w:left w:val="none" w:sz="0" w:space="0" w:color="auto"/>
        <w:bottom w:val="none" w:sz="0" w:space="0" w:color="auto"/>
        <w:right w:val="none" w:sz="0" w:space="0" w:color="auto"/>
      </w:divBdr>
    </w:div>
    <w:div w:id="329213904">
      <w:bodyDiv w:val="1"/>
      <w:marLeft w:val="0"/>
      <w:marRight w:val="0"/>
      <w:marTop w:val="0"/>
      <w:marBottom w:val="0"/>
      <w:divBdr>
        <w:top w:val="none" w:sz="0" w:space="0" w:color="auto"/>
        <w:left w:val="none" w:sz="0" w:space="0" w:color="auto"/>
        <w:bottom w:val="none" w:sz="0" w:space="0" w:color="auto"/>
        <w:right w:val="none" w:sz="0" w:space="0" w:color="auto"/>
      </w:divBdr>
    </w:div>
    <w:div w:id="392698127">
      <w:bodyDiv w:val="1"/>
      <w:marLeft w:val="0"/>
      <w:marRight w:val="0"/>
      <w:marTop w:val="0"/>
      <w:marBottom w:val="0"/>
      <w:divBdr>
        <w:top w:val="none" w:sz="0" w:space="0" w:color="auto"/>
        <w:left w:val="none" w:sz="0" w:space="0" w:color="auto"/>
        <w:bottom w:val="none" w:sz="0" w:space="0" w:color="auto"/>
        <w:right w:val="none" w:sz="0" w:space="0" w:color="auto"/>
      </w:divBdr>
    </w:div>
    <w:div w:id="393772611">
      <w:bodyDiv w:val="1"/>
      <w:marLeft w:val="0"/>
      <w:marRight w:val="0"/>
      <w:marTop w:val="0"/>
      <w:marBottom w:val="0"/>
      <w:divBdr>
        <w:top w:val="none" w:sz="0" w:space="0" w:color="auto"/>
        <w:left w:val="none" w:sz="0" w:space="0" w:color="auto"/>
        <w:bottom w:val="none" w:sz="0" w:space="0" w:color="auto"/>
        <w:right w:val="none" w:sz="0" w:space="0" w:color="auto"/>
      </w:divBdr>
    </w:div>
    <w:div w:id="395012885">
      <w:bodyDiv w:val="1"/>
      <w:marLeft w:val="0"/>
      <w:marRight w:val="0"/>
      <w:marTop w:val="0"/>
      <w:marBottom w:val="0"/>
      <w:divBdr>
        <w:top w:val="none" w:sz="0" w:space="0" w:color="auto"/>
        <w:left w:val="none" w:sz="0" w:space="0" w:color="auto"/>
        <w:bottom w:val="none" w:sz="0" w:space="0" w:color="auto"/>
        <w:right w:val="none" w:sz="0" w:space="0" w:color="auto"/>
      </w:divBdr>
    </w:div>
    <w:div w:id="399518183">
      <w:bodyDiv w:val="1"/>
      <w:marLeft w:val="0"/>
      <w:marRight w:val="0"/>
      <w:marTop w:val="0"/>
      <w:marBottom w:val="0"/>
      <w:divBdr>
        <w:top w:val="none" w:sz="0" w:space="0" w:color="auto"/>
        <w:left w:val="none" w:sz="0" w:space="0" w:color="auto"/>
        <w:bottom w:val="none" w:sz="0" w:space="0" w:color="auto"/>
        <w:right w:val="none" w:sz="0" w:space="0" w:color="auto"/>
      </w:divBdr>
    </w:div>
    <w:div w:id="409159206">
      <w:bodyDiv w:val="1"/>
      <w:marLeft w:val="0"/>
      <w:marRight w:val="0"/>
      <w:marTop w:val="0"/>
      <w:marBottom w:val="0"/>
      <w:divBdr>
        <w:top w:val="none" w:sz="0" w:space="0" w:color="auto"/>
        <w:left w:val="none" w:sz="0" w:space="0" w:color="auto"/>
        <w:bottom w:val="none" w:sz="0" w:space="0" w:color="auto"/>
        <w:right w:val="none" w:sz="0" w:space="0" w:color="auto"/>
      </w:divBdr>
    </w:div>
    <w:div w:id="424152138">
      <w:bodyDiv w:val="1"/>
      <w:marLeft w:val="0"/>
      <w:marRight w:val="0"/>
      <w:marTop w:val="0"/>
      <w:marBottom w:val="0"/>
      <w:divBdr>
        <w:top w:val="none" w:sz="0" w:space="0" w:color="auto"/>
        <w:left w:val="none" w:sz="0" w:space="0" w:color="auto"/>
        <w:bottom w:val="none" w:sz="0" w:space="0" w:color="auto"/>
        <w:right w:val="none" w:sz="0" w:space="0" w:color="auto"/>
      </w:divBdr>
    </w:div>
    <w:div w:id="453601844">
      <w:bodyDiv w:val="1"/>
      <w:marLeft w:val="0"/>
      <w:marRight w:val="0"/>
      <w:marTop w:val="0"/>
      <w:marBottom w:val="0"/>
      <w:divBdr>
        <w:top w:val="none" w:sz="0" w:space="0" w:color="auto"/>
        <w:left w:val="none" w:sz="0" w:space="0" w:color="auto"/>
        <w:bottom w:val="none" w:sz="0" w:space="0" w:color="auto"/>
        <w:right w:val="none" w:sz="0" w:space="0" w:color="auto"/>
      </w:divBdr>
    </w:div>
    <w:div w:id="460728055">
      <w:bodyDiv w:val="1"/>
      <w:marLeft w:val="0"/>
      <w:marRight w:val="0"/>
      <w:marTop w:val="0"/>
      <w:marBottom w:val="0"/>
      <w:divBdr>
        <w:top w:val="none" w:sz="0" w:space="0" w:color="auto"/>
        <w:left w:val="none" w:sz="0" w:space="0" w:color="auto"/>
        <w:bottom w:val="none" w:sz="0" w:space="0" w:color="auto"/>
        <w:right w:val="none" w:sz="0" w:space="0" w:color="auto"/>
      </w:divBdr>
    </w:div>
    <w:div w:id="465927666">
      <w:bodyDiv w:val="1"/>
      <w:marLeft w:val="0"/>
      <w:marRight w:val="0"/>
      <w:marTop w:val="0"/>
      <w:marBottom w:val="0"/>
      <w:divBdr>
        <w:top w:val="none" w:sz="0" w:space="0" w:color="auto"/>
        <w:left w:val="none" w:sz="0" w:space="0" w:color="auto"/>
        <w:bottom w:val="none" w:sz="0" w:space="0" w:color="auto"/>
        <w:right w:val="none" w:sz="0" w:space="0" w:color="auto"/>
      </w:divBdr>
    </w:div>
    <w:div w:id="490802864">
      <w:bodyDiv w:val="1"/>
      <w:marLeft w:val="0"/>
      <w:marRight w:val="0"/>
      <w:marTop w:val="0"/>
      <w:marBottom w:val="0"/>
      <w:divBdr>
        <w:top w:val="none" w:sz="0" w:space="0" w:color="auto"/>
        <w:left w:val="none" w:sz="0" w:space="0" w:color="auto"/>
        <w:bottom w:val="none" w:sz="0" w:space="0" w:color="auto"/>
        <w:right w:val="none" w:sz="0" w:space="0" w:color="auto"/>
      </w:divBdr>
      <w:divsChild>
        <w:div w:id="389378730">
          <w:marLeft w:val="0"/>
          <w:marRight w:val="0"/>
          <w:marTop w:val="100"/>
          <w:marBottom w:val="100"/>
          <w:divBdr>
            <w:top w:val="none" w:sz="0" w:space="0" w:color="auto"/>
            <w:left w:val="none" w:sz="0" w:space="0" w:color="auto"/>
            <w:bottom w:val="none" w:sz="0" w:space="0" w:color="auto"/>
            <w:right w:val="none" w:sz="0" w:space="0" w:color="auto"/>
          </w:divBdr>
          <w:divsChild>
            <w:div w:id="855390346">
              <w:marLeft w:val="0"/>
              <w:marRight w:val="0"/>
              <w:marTop w:val="100"/>
              <w:marBottom w:val="100"/>
              <w:divBdr>
                <w:top w:val="none" w:sz="0" w:space="0" w:color="auto"/>
                <w:left w:val="none" w:sz="0" w:space="0" w:color="auto"/>
                <w:bottom w:val="none" w:sz="0" w:space="0" w:color="auto"/>
                <w:right w:val="none" w:sz="0" w:space="0" w:color="auto"/>
              </w:divBdr>
              <w:divsChild>
                <w:div w:id="1768502494">
                  <w:marLeft w:val="0"/>
                  <w:marRight w:val="0"/>
                  <w:marTop w:val="0"/>
                  <w:marBottom w:val="0"/>
                  <w:divBdr>
                    <w:top w:val="none" w:sz="0" w:space="0" w:color="auto"/>
                    <w:left w:val="none" w:sz="0" w:space="0" w:color="auto"/>
                    <w:bottom w:val="none" w:sz="0" w:space="0" w:color="auto"/>
                    <w:right w:val="none" w:sz="0" w:space="0" w:color="auto"/>
                  </w:divBdr>
                  <w:divsChild>
                    <w:div w:id="675032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6978422">
      <w:bodyDiv w:val="1"/>
      <w:marLeft w:val="0"/>
      <w:marRight w:val="0"/>
      <w:marTop w:val="0"/>
      <w:marBottom w:val="0"/>
      <w:divBdr>
        <w:top w:val="none" w:sz="0" w:space="0" w:color="auto"/>
        <w:left w:val="none" w:sz="0" w:space="0" w:color="auto"/>
        <w:bottom w:val="none" w:sz="0" w:space="0" w:color="auto"/>
        <w:right w:val="none" w:sz="0" w:space="0" w:color="auto"/>
      </w:divBdr>
    </w:div>
    <w:div w:id="699938447">
      <w:bodyDiv w:val="1"/>
      <w:marLeft w:val="0"/>
      <w:marRight w:val="0"/>
      <w:marTop w:val="0"/>
      <w:marBottom w:val="0"/>
      <w:divBdr>
        <w:top w:val="none" w:sz="0" w:space="0" w:color="auto"/>
        <w:left w:val="none" w:sz="0" w:space="0" w:color="auto"/>
        <w:bottom w:val="none" w:sz="0" w:space="0" w:color="auto"/>
        <w:right w:val="none" w:sz="0" w:space="0" w:color="auto"/>
      </w:divBdr>
    </w:div>
    <w:div w:id="701516974">
      <w:bodyDiv w:val="1"/>
      <w:marLeft w:val="0"/>
      <w:marRight w:val="0"/>
      <w:marTop w:val="0"/>
      <w:marBottom w:val="0"/>
      <w:divBdr>
        <w:top w:val="none" w:sz="0" w:space="0" w:color="auto"/>
        <w:left w:val="none" w:sz="0" w:space="0" w:color="auto"/>
        <w:bottom w:val="none" w:sz="0" w:space="0" w:color="auto"/>
        <w:right w:val="none" w:sz="0" w:space="0" w:color="auto"/>
      </w:divBdr>
    </w:div>
    <w:div w:id="710812782">
      <w:bodyDiv w:val="1"/>
      <w:marLeft w:val="0"/>
      <w:marRight w:val="0"/>
      <w:marTop w:val="0"/>
      <w:marBottom w:val="0"/>
      <w:divBdr>
        <w:top w:val="none" w:sz="0" w:space="0" w:color="auto"/>
        <w:left w:val="none" w:sz="0" w:space="0" w:color="auto"/>
        <w:bottom w:val="none" w:sz="0" w:space="0" w:color="auto"/>
        <w:right w:val="none" w:sz="0" w:space="0" w:color="auto"/>
      </w:divBdr>
    </w:div>
    <w:div w:id="716441792">
      <w:bodyDiv w:val="1"/>
      <w:marLeft w:val="0"/>
      <w:marRight w:val="0"/>
      <w:marTop w:val="0"/>
      <w:marBottom w:val="0"/>
      <w:divBdr>
        <w:top w:val="none" w:sz="0" w:space="0" w:color="auto"/>
        <w:left w:val="none" w:sz="0" w:space="0" w:color="auto"/>
        <w:bottom w:val="none" w:sz="0" w:space="0" w:color="auto"/>
        <w:right w:val="none" w:sz="0" w:space="0" w:color="auto"/>
      </w:divBdr>
    </w:div>
    <w:div w:id="783381714">
      <w:bodyDiv w:val="1"/>
      <w:marLeft w:val="0"/>
      <w:marRight w:val="0"/>
      <w:marTop w:val="0"/>
      <w:marBottom w:val="0"/>
      <w:divBdr>
        <w:top w:val="none" w:sz="0" w:space="0" w:color="auto"/>
        <w:left w:val="none" w:sz="0" w:space="0" w:color="auto"/>
        <w:bottom w:val="none" w:sz="0" w:space="0" w:color="auto"/>
        <w:right w:val="none" w:sz="0" w:space="0" w:color="auto"/>
      </w:divBdr>
    </w:div>
    <w:div w:id="798647237">
      <w:bodyDiv w:val="1"/>
      <w:marLeft w:val="0"/>
      <w:marRight w:val="0"/>
      <w:marTop w:val="0"/>
      <w:marBottom w:val="0"/>
      <w:divBdr>
        <w:top w:val="none" w:sz="0" w:space="0" w:color="auto"/>
        <w:left w:val="none" w:sz="0" w:space="0" w:color="auto"/>
        <w:bottom w:val="none" w:sz="0" w:space="0" w:color="auto"/>
        <w:right w:val="none" w:sz="0" w:space="0" w:color="auto"/>
      </w:divBdr>
    </w:div>
    <w:div w:id="808010209">
      <w:bodyDiv w:val="1"/>
      <w:marLeft w:val="0"/>
      <w:marRight w:val="0"/>
      <w:marTop w:val="0"/>
      <w:marBottom w:val="0"/>
      <w:divBdr>
        <w:top w:val="none" w:sz="0" w:space="0" w:color="auto"/>
        <w:left w:val="none" w:sz="0" w:space="0" w:color="auto"/>
        <w:bottom w:val="none" w:sz="0" w:space="0" w:color="auto"/>
        <w:right w:val="none" w:sz="0" w:space="0" w:color="auto"/>
      </w:divBdr>
    </w:div>
    <w:div w:id="817265468">
      <w:bodyDiv w:val="1"/>
      <w:marLeft w:val="0"/>
      <w:marRight w:val="0"/>
      <w:marTop w:val="0"/>
      <w:marBottom w:val="0"/>
      <w:divBdr>
        <w:top w:val="none" w:sz="0" w:space="0" w:color="auto"/>
        <w:left w:val="none" w:sz="0" w:space="0" w:color="auto"/>
        <w:bottom w:val="none" w:sz="0" w:space="0" w:color="auto"/>
        <w:right w:val="none" w:sz="0" w:space="0" w:color="auto"/>
      </w:divBdr>
    </w:div>
    <w:div w:id="855265781">
      <w:bodyDiv w:val="1"/>
      <w:marLeft w:val="0"/>
      <w:marRight w:val="0"/>
      <w:marTop w:val="0"/>
      <w:marBottom w:val="0"/>
      <w:divBdr>
        <w:top w:val="none" w:sz="0" w:space="0" w:color="auto"/>
        <w:left w:val="none" w:sz="0" w:space="0" w:color="auto"/>
        <w:bottom w:val="none" w:sz="0" w:space="0" w:color="auto"/>
        <w:right w:val="none" w:sz="0" w:space="0" w:color="auto"/>
      </w:divBdr>
    </w:div>
    <w:div w:id="903025348">
      <w:bodyDiv w:val="1"/>
      <w:marLeft w:val="0"/>
      <w:marRight w:val="0"/>
      <w:marTop w:val="0"/>
      <w:marBottom w:val="0"/>
      <w:divBdr>
        <w:top w:val="none" w:sz="0" w:space="0" w:color="auto"/>
        <w:left w:val="none" w:sz="0" w:space="0" w:color="auto"/>
        <w:bottom w:val="none" w:sz="0" w:space="0" w:color="auto"/>
        <w:right w:val="none" w:sz="0" w:space="0" w:color="auto"/>
      </w:divBdr>
      <w:divsChild>
        <w:div w:id="47385785">
          <w:marLeft w:val="0"/>
          <w:marRight w:val="0"/>
          <w:marTop w:val="0"/>
          <w:marBottom w:val="0"/>
          <w:divBdr>
            <w:top w:val="none" w:sz="0" w:space="0" w:color="auto"/>
            <w:left w:val="none" w:sz="0" w:space="0" w:color="auto"/>
            <w:bottom w:val="none" w:sz="0" w:space="0" w:color="auto"/>
            <w:right w:val="none" w:sz="0" w:space="0" w:color="auto"/>
          </w:divBdr>
        </w:div>
        <w:div w:id="263926702">
          <w:marLeft w:val="0"/>
          <w:marRight w:val="0"/>
          <w:marTop w:val="0"/>
          <w:marBottom w:val="0"/>
          <w:divBdr>
            <w:top w:val="none" w:sz="0" w:space="0" w:color="auto"/>
            <w:left w:val="none" w:sz="0" w:space="0" w:color="auto"/>
            <w:bottom w:val="none" w:sz="0" w:space="0" w:color="auto"/>
            <w:right w:val="none" w:sz="0" w:space="0" w:color="auto"/>
          </w:divBdr>
        </w:div>
        <w:div w:id="1673025155">
          <w:marLeft w:val="0"/>
          <w:marRight w:val="0"/>
          <w:marTop w:val="0"/>
          <w:marBottom w:val="0"/>
          <w:divBdr>
            <w:top w:val="none" w:sz="0" w:space="0" w:color="auto"/>
            <w:left w:val="none" w:sz="0" w:space="0" w:color="auto"/>
            <w:bottom w:val="none" w:sz="0" w:space="0" w:color="auto"/>
            <w:right w:val="none" w:sz="0" w:space="0" w:color="auto"/>
          </w:divBdr>
        </w:div>
      </w:divsChild>
    </w:div>
    <w:div w:id="971518297">
      <w:bodyDiv w:val="1"/>
      <w:marLeft w:val="0"/>
      <w:marRight w:val="0"/>
      <w:marTop w:val="0"/>
      <w:marBottom w:val="0"/>
      <w:divBdr>
        <w:top w:val="none" w:sz="0" w:space="0" w:color="auto"/>
        <w:left w:val="none" w:sz="0" w:space="0" w:color="auto"/>
        <w:bottom w:val="none" w:sz="0" w:space="0" w:color="auto"/>
        <w:right w:val="none" w:sz="0" w:space="0" w:color="auto"/>
      </w:divBdr>
    </w:div>
    <w:div w:id="1005401970">
      <w:bodyDiv w:val="1"/>
      <w:marLeft w:val="0"/>
      <w:marRight w:val="0"/>
      <w:marTop w:val="0"/>
      <w:marBottom w:val="0"/>
      <w:divBdr>
        <w:top w:val="none" w:sz="0" w:space="0" w:color="auto"/>
        <w:left w:val="none" w:sz="0" w:space="0" w:color="auto"/>
        <w:bottom w:val="none" w:sz="0" w:space="0" w:color="auto"/>
        <w:right w:val="none" w:sz="0" w:space="0" w:color="auto"/>
      </w:divBdr>
    </w:div>
    <w:div w:id="1044014484">
      <w:bodyDiv w:val="1"/>
      <w:marLeft w:val="0"/>
      <w:marRight w:val="0"/>
      <w:marTop w:val="0"/>
      <w:marBottom w:val="0"/>
      <w:divBdr>
        <w:top w:val="none" w:sz="0" w:space="0" w:color="auto"/>
        <w:left w:val="none" w:sz="0" w:space="0" w:color="auto"/>
        <w:bottom w:val="none" w:sz="0" w:space="0" w:color="auto"/>
        <w:right w:val="none" w:sz="0" w:space="0" w:color="auto"/>
      </w:divBdr>
    </w:div>
    <w:div w:id="1053625390">
      <w:bodyDiv w:val="1"/>
      <w:marLeft w:val="0"/>
      <w:marRight w:val="0"/>
      <w:marTop w:val="0"/>
      <w:marBottom w:val="0"/>
      <w:divBdr>
        <w:top w:val="none" w:sz="0" w:space="0" w:color="auto"/>
        <w:left w:val="none" w:sz="0" w:space="0" w:color="auto"/>
        <w:bottom w:val="none" w:sz="0" w:space="0" w:color="auto"/>
        <w:right w:val="none" w:sz="0" w:space="0" w:color="auto"/>
      </w:divBdr>
    </w:div>
    <w:div w:id="1070888088">
      <w:bodyDiv w:val="1"/>
      <w:marLeft w:val="0"/>
      <w:marRight w:val="0"/>
      <w:marTop w:val="0"/>
      <w:marBottom w:val="0"/>
      <w:divBdr>
        <w:top w:val="none" w:sz="0" w:space="0" w:color="auto"/>
        <w:left w:val="none" w:sz="0" w:space="0" w:color="auto"/>
        <w:bottom w:val="none" w:sz="0" w:space="0" w:color="auto"/>
        <w:right w:val="none" w:sz="0" w:space="0" w:color="auto"/>
      </w:divBdr>
    </w:div>
    <w:div w:id="1084104642">
      <w:bodyDiv w:val="1"/>
      <w:marLeft w:val="0"/>
      <w:marRight w:val="0"/>
      <w:marTop w:val="0"/>
      <w:marBottom w:val="0"/>
      <w:divBdr>
        <w:top w:val="none" w:sz="0" w:space="0" w:color="auto"/>
        <w:left w:val="none" w:sz="0" w:space="0" w:color="auto"/>
        <w:bottom w:val="none" w:sz="0" w:space="0" w:color="auto"/>
        <w:right w:val="none" w:sz="0" w:space="0" w:color="auto"/>
      </w:divBdr>
    </w:div>
    <w:div w:id="1104108000">
      <w:bodyDiv w:val="1"/>
      <w:marLeft w:val="0"/>
      <w:marRight w:val="0"/>
      <w:marTop w:val="0"/>
      <w:marBottom w:val="0"/>
      <w:divBdr>
        <w:top w:val="none" w:sz="0" w:space="0" w:color="auto"/>
        <w:left w:val="none" w:sz="0" w:space="0" w:color="auto"/>
        <w:bottom w:val="none" w:sz="0" w:space="0" w:color="auto"/>
        <w:right w:val="none" w:sz="0" w:space="0" w:color="auto"/>
      </w:divBdr>
    </w:div>
    <w:div w:id="1114986157">
      <w:bodyDiv w:val="1"/>
      <w:marLeft w:val="0"/>
      <w:marRight w:val="0"/>
      <w:marTop w:val="0"/>
      <w:marBottom w:val="0"/>
      <w:divBdr>
        <w:top w:val="none" w:sz="0" w:space="0" w:color="auto"/>
        <w:left w:val="none" w:sz="0" w:space="0" w:color="auto"/>
        <w:bottom w:val="none" w:sz="0" w:space="0" w:color="auto"/>
        <w:right w:val="none" w:sz="0" w:space="0" w:color="auto"/>
      </w:divBdr>
    </w:div>
    <w:div w:id="1204437722">
      <w:bodyDiv w:val="1"/>
      <w:marLeft w:val="0"/>
      <w:marRight w:val="0"/>
      <w:marTop w:val="0"/>
      <w:marBottom w:val="0"/>
      <w:divBdr>
        <w:top w:val="none" w:sz="0" w:space="0" w:color="auto"/>
        <w:left w:val="none" w:sz="0" w:space="0" w:color="auto"/>
        <w:bottom w:val="none" w:sz="0" w:space="0" w:color="auto"/>
        <w:right w:val="none" w:sz="0" w:space="0" w:color="auto"/>
      </w:divBdr>
    </w:div>
    <w:div w:id="1205797015">
      <w:bodyDiv w:val="1"/>
      <w:marLeft w:val="0"/>
      <w:marRight w:val="0"/>
      <w:marTop w:val="0"/>
      <w:marBottom w:val="0"/>
      <w:divBdr>
        <w:top w:val="none" w:sz="0" w:space="0" w:color="auto"/>
        <w:left w:val="none" w:sz="0" w:space="0" w:color="auto"/>
        <w:bottom w:val="none" w:sz="0" w:space="0" w:color="auto"/>
        <w:right w:val="none" w:sz="0" w:space="0" w:color="auto"/>
      </w:divBdr>
    </w:div>
    <w:div w:id="1217082365">
      <w:bodyDiv w:val="1"/>
      <w:marLeft w:val="0"/>
      <w:marRight w:val="0"/>
      <w:marTop w:val="0"/>
      <w:marBottom w:val="0"/>
      <w:divBdr>
        <w:top w:val="none" w:sz="0" w:space="0" w:color="auto"/>
        <w:left w:val="none" w:sz="0" w:space="0" w:color="auto"/>
        <w:bottom w:val="none" w:sz="0" w:space="0" w:color="auto"/>
        <w:right w:val="none" w:sz="0" w:space="0" w:color="auto"/>
      </w:divBdr>
    </w:div>
    <w:div w:id="1268082522">
      <w:bodyDiv w:val="1"/>
      <w:marLeft w:val="0"/>
      <w:marRight w:val="0"/>
      <w:marTop w:val="0"/>
      <w:marBottom w:val="0"/>
      <w:divBdr>
        <w:top w:val="none" w:sz="0" w:space="0" w:color="auto"/>
        <w:left w:val="none" w:sz="0" w:space="0" w:color="auto"/>
        <w:bottom w:val="none" w:sz="0" w:space="0" w:color="auto"/>
        <w:right w:val="none" w:sz="0" w:space="0" w:color="auto"/>
      </w:divBdr>
    </w:div>
    <w:div w:id="1273903175">
      <w:bodyDiv w:val="1"/>
      <w:marLeft w:val="0"/>
      <w:marRight w:val="0"/>
      <w:marTop w:val="0"/>
      <w:marBottom w:val="0"/>
      <w:divBdr>
        <w:top w:val="none" w:sz="0" w:space="0" w:color="auto"/>
        <w:left w:val="none" w:sz="0" w:space="0" w:color="auto"/>
        <w:bottom w:val="none" w:sz="0" w:space="0" w:color="auto"/>
        <w:right w:val="none" w:sz="0" w:space="0" w:color="auto"/>
      </w:divBdr>
    </w:div>
    <w:div w:id="1276207686">
      <w:bodyDiv w:val="1"/>
      <w:marLeft w:val="0"/>
      <w:marRight w:val="0"/>
      <w:marTop w:val="0"/>
      <w:marBottom w:val="0"/>
      <w:divBdr>
        <w:top w:val="none" w:sz="0" w:space="0" w:color="auto"/>
        <w:left w:val="none" w:sz="0" w:space="0" w:color="auto"/>
        <w:bottom w:val="none" w:sz="0" w:space="0" w:color="auto"/>
        <w:right w:val="none" w:sz="0" w:space="0" w:color="auto"/>
      </w:divBdr>
    </w:div>
    <w:div w:id="1303150568">
      <w:bodyDiv w:val="1"/>
      <w:marLeft w:val="0"/>
      <w:marRight w:val="0"/>
      <w:marTop w:val="0"/>
      <w:marBottom w:val="0"/>
      <w:divBdr>
        <w:top w:val="none" w:sz="0" w:space="0" w:color="auto"/>
        <w:left w:val="none" w:sz="0" w:space="0" w:color="auto"/>
        <w:bottom w:val="none" w:sz="0" w:space="0" w:color="auto"/>
        <w:right w:val="none" w:sz="0" w:space="0" w:color="auto"/>
      </w:divBdr>
    </w:div>
    <w:div w:id="1345208556">
      <w:bodyDiv w:val="1"/>
      <w:marLeft w:val="0"/>
      <w:marRight w:val="0"/>
      <w:marTop w:val="0"/>
      <w:marBottom w:val="0"/>
      <w:divBdr>
        <w:top w:val="none" w:sz="0" w:space="0" w:color="auto"/>
        <w:left w:val="none" w:sz="0" w:space="0" w:color="auto"/>
        <w:bottom w:val="none" w:sz="0" w:space="0" w:color="auto"/>
        <w:right w:val="none" w:sz="0" w:space="0" w:color="auto"/>
      </w:divBdr>
    </w:div>
    <w:div w:id="1395279664">
      <w:bodyDiv w:val="1"/>
      <w:marLeft w:val="0"/>
      <w:marRight w:val="0"/>
      <w:marTop w:val="0"/>
      <w:marBottom w:val="0"/>
      <w:divBdr>
        <w:top w:val="none" w:sz="0" w:space="0" w:color="auto"/>
        <w:left w:val="none" w:sz="0" w:space="0" w:color="auto"/>
        <w:bottom w:val="none" w:sz="0" w:space="0" w:color="auto"/>
        <w:right w:val="none" w:sz="0" w:space="0" w:color="auto"/>
      </w:divBdr>
    </w:div>
    <w:div w:id="1402211903">
      <w:bodyDiv w:val="1"/>
      <w:marLeft w:val="0"/>
      <w:marRight w:val="0"/>
      <w:marTop w:val="0"/>
      <w:marBottom w:val="0"/>
      <w:divBdr>
        <w:top w:val="none" w:sz="0" w:space="0" w:color="auto"/>
        <w:left w:val="none" w:sz="0" w:space="0" w:color="auto"/>
        <w:bottom w:val="none" w:sz="0" w:space="0" w:color="auto"/>
        <w:right w:val="none" w:sz="0" w:space="0" w:color="auto"/>
      </w:divBdr>
    </w:div>
    <w:div w:id="1412435117">
      <w:bodyDiv w:val="1"/>
      <w:marLeft w:val="0"/>
      <w:marRight w:val="0"/>
      <w:marTop w:val="0"/>
      <w:marBottom w:val="0"/>
      <w:divBdr>
        <w:top w:val="none" w:sz="0" w:space="0" w:color="auto"/>
        <w:left w:val="none" w:sz="0" w:space="0" w:color="auto"/>
        <w:bottom w:val="none" w:sz="0" w:space="0" w:color="auto"/>
        <w:right w:val="none" w:sz="0" w:space="0" w:color="auto"/>
      </w:divBdr>
      <w:divsChild>
        <w:div w:id="472481543">
          <w:marLeft w:val="0"/>
          <w:marRight w:val="0"/>
          <w:marTop w:val="0"/>
          <w:marBottom w:val="0"/>
          <w:divBdr>
            <w:top w:val="none" w:sz="0" w:space="0" w:color="auto"/>
            <w:left w:val="none" w:sz="0" w:space="0" w:color="auto"/>
            <w:bottom w:val="none" w:sz="0" w:space="0" w:color="auto"/>
            <w:right w:val="none" w:sz="0" w:space="0" w:color="auto"/>
          </w:divBdr>
          <w:divsChild>
            <w:div w:id="907303586">
              <w:marLeft w:val="0"/>
              <w:marRight w:val="0"/>
              <w:marTop w:val="0"/>
              <w:marBottom w:val="0"/>
              <w:divBdr>
                <w:top w:val="none" w:sz="0" w:space="0" w:color="auto"/>
                <w:left w:val="none" w:sz="0" w:space="0" w:color="auto"/>
                <w:bottom w:val="none" w:sz="0" w:space="0" w:color="auto"/>
                <w:right w:val="none" w:sz="0" w:space="0" w:color="auto"/>
              </w:divBdr>
              <w:divsChild>
                <w:div w:id="889196813">
                  <w:marLeft w:val="0"/>
                  <w:marRight w:val="0"/>
                  <w:marTop w:val="0"/>
                  <w:marBottom w:val="0"/>
                  <w:divBdr>
                    <w:top w:val="none" w:sz="0" w:space="0" w:color="auto"/>
                    <w:left w:val="none" w:sz="0" w:space="0" w:color="auto"/>
                    <w:bottom w:val="none" w:sz="0" w:space="0" w:color="auto"/>
                    <w:right w:val="none" w:sz="0" w:space="0" w:color="auto"/>
                  </w:divBdr>
                  <w:divsChild>
                    <w:div w:id="249235641">
                      <w:marLeft w:val="0"/>
                      <w:marRight w:val="0"/>
                      <w:marTop w:val="0"/>
                      <w:marBottom w:val="0"/>
                      <w:divBdr>
                        <w:top w:val="none" w:sz="0" w:space="0" w:color="auto"/>
                        <w:left w:val="none" w:sz="0" w:space="0" w:color="auto"/>
                        <w:bottom w:val="none" w:sz="0" w:space="0" w:color="auto"/>
                        <w:right w:val="none" w:sz="0" w:space="0" w:color="auto"/>
                      </w:divBdr>
                    </w:div>
                    <w:div w:id="1401169231">
                      <w:marLeft w:val="0"/>
                      <w:marRight w:val="0"/>
                      <w:marTop w:val="0"/>
                      <w:marBottom w:val="0"/>
                      <w:divBdr>
                        <w:top w:val="none" w:sz="0" w:space="0" w:color="auto"/>
                        <w:left w:val="none" w:sz="0" w:space="0" w:color="auto"/>
                        <w:bottom w:val="none" w:sz="0" w:space="0" w:color="auto"/>
                        <w:right w:val="none" w:sz="0" w:space="0" w:color="auto"/>
                      </w:divBdr>
                    </w:div>
                    <w:div w:id="1451971762">
                      <w:marLeft w:val="0"/>
                      <w:marRight w:val="0"/>
                      <w:marTop w:val="0"/>
                      <w:marBottom w:val="0"/>
                      <w:divBdr>
                        <w:top w:val="none" w:sz="0" w:space="0" w:color="auto"/>
                        <w:left w:val="none" w:sz="0" w:space="0" w:color="auto"/>
                        <w:bottom w:val="none" w:sz="0" w:space="0" w:color="auto"/>
                        <w:right w:val="none" w:sz="0" w:space="0" w:color="auto"/>
                      </w:divBdr>
                    </w:div>
                    <w:div w:id="1702894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0466939">
      <w:bodyDiv w:val="1"/>
      <w:marLeft w:val="0"/>
      <w:marRight w:val="0"/>
      <w:marTop w:val="0"/>
      <w:marBottom w:val="0"/>
      <w:divBdr>
        <w:top w:val="none" w:sz="0" w:space="0" w:color="auto"/>
        <w:left w:val="none" w:sz="0" w:space="0" w:color="auto"/>
        <w:bottom w:val="none" w:sz="0" w:space="0" w:color="auto"/>
        <w:right w:val="none" w:sz="0" w:space="0" w:color="auto"/>
      </w:divBdr>
      <w:divsChild>
        <w:div w:id="1860699749">
          <w:marLeft w:val="0"/>
          <w:marRight w:val="0"/>
          <w:marTop w:val="100"/>
          <w:marBottom w:val="100"/>
          <w:divBdr>
            <w:top w:val="none" w:sz="0" w:space="0" w:color="auto"/>
            <w:left w:val="none" w:sz="0" w:space="0" w:color="auto"/>
            <w:bottom w:val="none" w:sz="0" w:space="0" w:color="auto"/>
            <w:right w:val="none" w:sz="0" w:space="0" w:color="auto"/>
          </w:divBdr>
          <w:divsChild>
            <w:div w:id="708144315">
              <w:marLeft w:val="0"/>
              <w:marRight w:val="0"/>
              <w:marTop w:val="100"/>
              <w:marBottom w:val="100"/>
              <w:divBdr>
                <w:top w:val="none" w:sz="0" w:space="0" w:color="auto"/>
                <w:left w:val="none" w:sz="0" w:space="0" w:color="auto"/>
                <w:bottom w:val="none" w:sz="0" w:space="0" w:color="auto"/>
                <w:right w:val="none" w:sz="0" w:space="0" w:color="auto"/>
              </w:divBdr>
              <w:divsChild>
                <w:div w:id="1068452904">
                  <w:marLeft w:val="0"/>
                  <w:marRight w:val="0"/>
                  <w:marTop w:val="0"/>
                  <w:marBottom w:val="0"/>
                  <w:divBdr>
                    <w:top w:val="none" w:sz="0" w:space="0" w:color="auto"/>
                    <w:left w:val="none" w:sz="0" w:space="0" w:color="auto"/>
                    <w:bottom w:val="none" w:sz="0" w:space="0" w:color="auto"/>
                    <w:right w:val="none" w:sz="0" w:space="0" w:color="auto"/>
                  </w:divBdr>
                  <w:divsChild>
                    <w:div w:id="92099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4033927">
      <w:bodyDiv w:val="1"/>
      <w:marLeft w:val="0"/>
      <w:marRight w:val="0"/>
      <w:marTop w:val="0"/>
      <w:marBottom w:val="0"/>
      <w:divBdr>
        <w:top w:val="none" w:sz="0" w:space="0" w:color="auto"/>
        <w:left w:val="none" w:sz="0" w:space="0" w:color="auto"/>
        <w:bottom w:val="none" w:sz="0" w:space="0" w:color="auto"/>
        <w:right w:val="none" w:sz="0" w:space="0" w:color="auto"/>
      </w:divBdr>
    </w:div>
    <w:div w:id="1481539247">
      <w:bodyDiv w:val="1"/>
      <w:marLeft w:val="0"/>
      <w:marRight w:val="0"/>
      <w:marTop w:val="0"/>
      <w:marBottom w:val="0"/>
      <w:divBdr>
        <w:top w:val="none" w:sz="0" w:space="0" w:color="auto"/>
        <w:left w:val="none" w:sz="0" w:space="0" w:color="auto"/>
        <w:bottom w:val="none" w:sz="0" w:space="0" w:color="auto"/>
        <w:right w:val="none" w:sz="0" w:space="0" w:color="auto"/>
      </w:divBdr>
    </w:div>
    <w:div w:id="1514958319">
      <w:bodyDiv w:val="1"/>
      <w:marLeft w:val="0"/>
      <w:marRight w:val="0"/>
      <w:marTop w:val="0"/>
      <w:marBottom w:val="0"/>
      <w:divBdr>
        <w:top w:val="none" w:sz="0" w:space="0" w:color="auto"/>
        <w:left w:val="none" w:sz="0" w:space="0" w:color="auto"/>
        <w:bottom w:val="none" w:sz="0" w:space="0" w:color="auto"/>
        <w:right w:val="none" w:sz="0" w:space="0" w:color="auto"/>
      </w:divBdr>
    </w:div>
    <w:div w:id="1656179476">
      <w:bodyDiv w:val="1"/>
      <w:marLeft w:val="0"/>
      <w:marRight w:val="0"/>
      <w:marTop w:val="0"/>
      <w:marBottom w:val="0"/>
      <w:divBdr>
        <w:top w:val="none" w:sz="0" w:space="0" w:color="auto"/>
        <w:left w:val="none" w:sz="0" w:space="0" w:color="auto"/>
        <w:bottom w:val="none" w:sz="0" w:space="0" w:color="auto"/>
        <w:right w:val="none" w:sz="0" w:space="0" w:color="auto"/>
      </w:divBdr>
    </w:div>
    <w:div w:id="1690449684">
      <w:bodyDiv w:val="1"/>
      <w:marLeft w:val="0"/>
      <w:marRight w:val="0"/>
      <w:marTop w:val="0"/>
      <w:marBottom w:val="0"/>
      <w:divBdr>
        <w:top w:val="none" w:sz="0" w:space="0" w:color="auto"/>
        <w:left w:val="none" w:sz="0" w:space="0" w:color="auto"/>
        <w:bottom w:val="none" w:sz="0" w:space="0" w:color="auto"/>
        <w:right w:val="none" w:sz="0" w:space="0" w:color="auto"/>
      </w:divBdr>
    </w:div>
    <w:div w:id="1695617514">
      <w:bodyDiv w:val="1"/>
      <w:marLeft w:val="0"/>
      <w:marRight w:val="0"/>
      <w:marTop w:val="0"/>
      <w:marBottom w:val="0"/>
      <w:divBdr>
        <w:top w:val="none" w:sz="0" w:space="0" w:color="auto"/>
        <w:left w:val="none" w:sz="0" w:space="0" w:color="auto"/>
        <w:bottom w:val="none" w:sz="0" w:space="0" w:color="auto"/>
        <w:right w:val="none" w:sz="0" w:space="0" w:color="auto"/>
      </w:divBdr>
    </w:div>
    <w:div w:id="1720472285">
      <w:bodyDiv w:val="1"/>
      <w:marLeft w:val="0"/>
      <w:marRight w:val="0"/>
      <w:marTop w:val="0"/>
      <w:marBottom w:val="0"/>
      <w:divBdr>
        <w:top w:val="none" w:sz="0" w:space="0" w:color="auto"/>
        <w:left w:val="none" w:sz="0" w:space="0" w:color="auto"/>
        <w:bottom w:val="none" w:sz="0" w:space="0" w:color="auto"/>
        <w:right w:val="none" w:sz="0" w:space="0" w:color="auto"/>
      </w:divBdr>
    </w:div>
    <w:div w:id="1761944769">
      <w:bodyDiv w:val="1"/>
      <w:marLeft w:val="0"/>
      <w:marRight w:val="0"/>
      <w:marTop w:val="0"/>
      <w:marBottom w:val="0"/>
      <w:divBdr>
        <w:top w:val="none" w:sz="0" w:space="0" w:color="auto"/>
        <w:left w:val="none" w:sz="0" w:space="0" w:color="auto"/>
        <w:bottom w:val="none" w:sz="0" w:space="0" w:color="auto"/>
        <w:right w:val="none" w:sz="0" w:space="0" w:color="auto"/>
      </w:divBdr>
    </w:div>
    <w:div w:id="1780366407">
      <w:bodyDiv w:val="1"/>
      <w:marLeft w:val="0"/>
      <w:marRight w:val="0"/>
      <w:marTop w:val="0"/>
      <w:marBottom w:val="0"/>
      <w:divBdr>
        <w:top w:val="none" w:sz="0" w:space="0" w:color="auto"/>
        <w:left w:val="none" w:sz="0" w:space="0" w:color="auto"/>
        <w:bottom w:val="none" w:sz="0" w:space="0" w:color="auto"/>
        <w:right w:val="none" w:sz="0" w:space="0" w:color="auto"/>
      </w:divBdr>
    </w:div>
    <w:div w:id="1833789766">
      <w:bodyDiv w:val="1"/>
      <w:marLeft w:val="0"/>
      <w:marRight w:val="0"/>
      <w:marTop w:val="0"/>
      <w:marBottom w:val="0"/>
      <w:divBdr>
        <w:top w:val="none" w:sz="0" w:space="0" w:color="auto"/>
        <w:left w:val="none" w:sz="0" w:space="0" w:color="auto"/>
        <w:bottom w:val="none" w:sz="0" w:space="0" w:color="auto"/>
        <w:right w:val="none" w:sz="0" w:space="0" w:color="auto"/>
      </w:divBdr>
    </w:div>
    <w:div w:id="1866216089">
      <w:bodyDiv w:val="1"/>
      <w:marLeft w:val="0"/>
      <w:marRight w:val="0"/>
      <w:marTop w:val="0"/>
      <w:marBottom w:val="0"/>
      <w:divBdr>
        <w:top w:val="none" w:sz="0" w:space="0" w:color="auto"/>
        <w:left w:val="none" w:sz="0" w:space="0" w:color="auto"/>
        <w:bottom w:val="none" w:sz="0" w:space="0" w:color="auto"/>
        <w:right w:val="none" w:sz="0" w:space="0" w:color="auto"/>
      </w:divBdr>
    </w:div>
    <w:div w:id="1880583527">
      <w:bodyDiv w:val="1"/>
      <w:marLeft w:val="0"/>
      <w:marRight w:val="0"/>
      <w:marTop w:val="0"/>
      <w:marBottom w:val="0"/>
      <w:divBdr>
        <w:top w:val="none" w:sz="0" w:space="0" w:color="auto"/>
        <w:left w:val="none" w:sz="0" w:space="0" w:color="auto"/>
        <w:bottom w:val="none" w:sz="0" w:space="0" w:color="auto"/>
        <w:right w:val="none" w:sz="0" w:space="0" w:color="auto"/>
      </w:divBdr>
    </w:div>
    <w:div w:id="1893811280">
      <w:bodyDiv w:val="1"/>
      <w:marLeft w:val="0"/>
      <w:marRight w:val="0"/>
      <w:marTop w:val="0"/>
      <w:marBottom w:val="0"/>
      <w:divBdr>
        <w:top w:val="none" w:sz="0" w:space="0" w:color="auto"/>
        <w:left w:val="none" w:sz="0" w:space="0" w:color="auto"/>
        <w:bottom w:val="none" w:sz="0" w:space="0" w:color="auto"/>
        <w:right w:val="none" w:sz="0" w:space="0" w:color="auto"/>
      </w:divBdr>
      <w:divsChild>
        <w:div w:id="37290707">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2094861196">
              <w:marLeft w:val="0"/>
              <w:marRight w:val="0"/>
              <w:marTop w:val="0"/>
              <w:marBottom w:val="0"/>
              <w:divBdr>
                <w:top w:val="none" w:sz="0" w:space="0" w:color="auto"/>
                <w:left w:val="none" w:sz="0" w:space="0" w:color="auto"/>
                <w:bottom w:val="none" w:sz="0" w:space="0" w:color="auto"/>
                <w:right w:val="none" w:sz="0" w:space="0" w:color="auto"/>
              </w:divBdr>
            </w:div>
          </w:divsChild>
        </w:div>
        <w:div w:id="328095396">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768620857">
              <w:marLeft w:val="0"/>
              <w:marRight w:val="0"/>
              <w:marTop w:val="0"/>
              <w:marBottom w:val="0"/>
              <w:divBdr>
                <w:top w:val="none" w:sz="0" w:space="0" w:color="auto"/>
                <w:left w:val="none" w:sz="0" w:space="0" w:color="auto"/>
                <w:bottom w:val="none" w:sz="0" w:space="0" w:color="auto"/>
                <w:right w:val="none" w:sz="0" w:space="0" w:color="auto"/>
              </w:divBdr>
            </w:div>
            <w:div w:id="916283266">
              <w:marLeft w:val="0"/>
              <w:marRight w:val="0"/>
              <w:marTop w:val="0"/>
              <w:marBottom w:val="0"/>
              <w:divBdr>
                <w:top w:val="none" w:sz="0" w:space="0" w:color="auto"/>
                <w:left w:val="none" w:sz="0" w:space="0" w:color="auto"/>
                <w:bottom w:val="none" w:sz="0" w:space="0" w:color="auto"/>
                <w:right w:val="none" w:sz="0" w:space="0" w:color="auto"/>
              </w:divBdr>
            </w:div>
            <w:div w:id="1151948033">
              <w:marLeft w:val="0"/>
              <w:marRight w:val="0"/>
              <w:marTop w:val="0"/>
              <w:marBottom w:val="0"/>
              <w:divBdr>
                <w:top w:val="none" w:sz="0" w:space="0" w:color="auto"/>
                <w:left w:val="none" w:sz="0" w:space="0" w:color="auto"/>
                <w:bottom w:val="none" w:sz="0" w:space="0" w:color="auto"/>
                <w:right w:val="none" w:sz="0" w:space="0" w:color="auto"/>
              </w:divBdr>
            </w:div>
            <w:div w:id="1687560199">
              <w:marLeft w:val="0"/>
              <w:marRight w:val="0"/>
              <w:marTop w:val="0"/>
              <w:marBottom w:val="0"/>
              <w:divBdr>
                <w:top w:val="none" w:sz="0" w:space="0" w:color="auto"/>
                <w:left w:val="none" w:sz="0" w:space="0" w:color="auto"/>
                <w:bottom w:val="none" w:sz="0" w:space="0" w:color="auto"/>
                <w:right w:val="none" w:sz="0" w:space="0" w:color="auto"/>
              </w:divBdr>
            </w:div>
          </w:divsChild>
        </w:div>
        <w:div w:id="569578984">
          <w:marLeft w:val="0"/>
          <w:marRight w:val="0"/>
          <w:marTop w:val="0"/>
          <w:marBottom w:val="0"/>
          <w:divBdr>
            <w:top w:val="none" w:sz="0" w:space="0" w:color="auto"/>
            <w:left w:val="none" w:sz="0" w:space="0" w:color="auto"/>
            <w:bottom w:val="none" w:sz="0" w:space="0" w:color="auto"/>
            <w:right w:val="none" w:sz="0" w:space="0" w:color="auto"/>
          </w:divBdr>
        </w:div>
        <w:div w:id="1424260660">
          <w:marLeft w:val="0"/>
          <w:marRight w:val="0"/>
          <w:marTop w:val="0"/>
          <w:marBottom w:val="0"/>
          <w:divBdr>
            <w:top w:val="none" w:sz="0" w:space="0" w:color="auto"/>
            <w:left w:val="none" w:sz="0" w:space="0" w:color="auto"/>
            <w:bottom w:val="none" w:sz="0" w:space="0" w:color="auto"/>
            <w:right w:val="none" w:sz="0" w:space="0" w:color="auto"/>
          </w:divBdr>
        </w:div>
        <w:div w:id="1603881809">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219559500">
              <w:marLeft w:val="0"/>
              <w:marRight w:val="0"/>
              <w:marTop w:val="0"/>
              <w:marBottom w:val="0"/>
              <w:divBdr>
                <w:top w:val="none" w:sz="0" w:space="0" w:color="auto"/>
                <w:left w:val="none" w:sz="0" w:space="0" w:color="auto"/>
                <w:bottom w:val="none" w:sz="0" w:space="0" w:color="auto"/>
                <w:right w:val="none" w:sz="0" w:space="0" w:color="auto"/>
              </w:divBdr>
            </w:div>
          </w:divsChild>
        </w:div>
        <w:div w:id="2097045295">
          <w:marLeft w:val="0"/>
          <w:marRight w:val="0"/>
          <w:marTop w:val="0"/>
          <w:marBottom w:val="0"/>
          <w:divBdr>
            <w:top w:val="none" w:sz="0" w:space="0" w:color="auto"/>
            <w:left w:val="none" w:sz="0" w:space="0" w:color="auto"/>
            <w:bottom w:val="none" w:sz="0" w:space="0" w:color="auto"/>
            <w:right w:val="none" w:sz="0" w:space="0" w:color="auto"/>
          </w:divBdr>
        </w:div>
      </w:divsChild>
    </w:div>
    <w:div w:id="1893812336">
      <w:bodyDiv w:val="1"/>
      <w:marLeft w:val="0"/>
      <w:marRight w:val="0"/>
      <w:marTop w:val="0"/>
      <w:marBottom w:val="0"/>
      <w:divBdr>
        <w:top w:val="none" w:sz="0" w:space="0" w:color="auto"/>
        <w:left w:val="none" w:sz="0" w:space="0" w:color="auto"/>
        <w:bottom w:val="none" w:sz="0" w:space="0" w:color="auto"/>
        <w:right w:val="none" w:sz="0" w:space="0" w:color="auto"/>
      </w:divBdr>
    </w:div>
    <w:div w:id="1896701907">
      <w:bodyDiv w:val="1"/>
      <w:marLeft w:val="0"/>
      <w:marRight w:val="0"/>
      <w:marTop w:val="0"/>
      <w:marBottom w:val="0"/>
      <w:divBdr>
        <w:top w:val="none" w:sz="0" w:space="0" w:color="auto"/>
        <w:left w:val="none" w:sz="0" w:space="0" w:color="auto"/>
        <w:bottom w:val="none" w:sz="0" w:space="0" w:color="auto"/>
        <w:right w:val="none" w:sz="0" w:space="0" w:color="auto"/>
      </w:divBdr>
    </w:div>
    <w:div w:id="1919901034">
      <w:bodyDiv w:val="1"/>
      <w:marLeft w:val="0"/>
      <w:marRight w:val="0"/>
      <w:marTop w:val="0"/>
      <w:marBottom w:val="0"/>
      <w:divBdr>
        <w:top w:val="none" w:sz="0" w:space="0" w:color="auto"/>
        <w:left w:val="none" w:sz="0" w:space="0" w:color="auto"/>
        <w:bottom w:val="none" w:sz="0" w:space="0" w:color="auto"/>
        <w:right w:val="none" w:sz="0" w:space="0" w:color="auto"/>
      </w:divBdr>
    </w:div>
    <w:div w:id="1958872502">
      <w:bodyDiv w:val="1"/>
      <w:marLeft w:val="0"/>
      <w:marRight w:val="0"/>
      <w:marTop w:val="0"/>
      <w:marBottom w:val="0"/>
      <w:divBdr>
        <w:top w:val="none" w:sz="0" w:space="0" w:color="auto"/>
        <w:left w:val="none" w:sz="0" w:space="0" w:color="auto"/>
        <w:bottom w:val="none" w:sz="0" w:space="0" w:color="auto"/>
        <w:right w:val="none" w:sz="0" w:space="0" w:color="auto"/>
      </w:divBdr>
    </w:div>
    <w:div w:id="1973098059">
      <w:bodyDiv w:val="1"/>
      <w:marLeft w:val="0"/>
      <w:marRight w:val="0"/>
      <w:marTop w:val="0"/>
      <w:marBottom w:val="0"/>
      <w:divBdr>
        <w:top w:val="none" w:sz="0" w:space="0" w:color="auto"/>
        <w:left w:val="none" w:sz="0" w:space="0" w:color="auto"/>
        <w:bottom w:val="none" w:sz="0" w:space="0" w:color="auto"/>
        <w:right w:val="none" w:sz="0" w:space="0" w:color="auto"/>
      </w:divBdr>
    </w:div>
    <w:div w:id="1974868155">
      <w:bodyDiv w:val="1"/>
      <w:marLeft w:val="0"/>
      <w:marRight w:val="0"/>
      <w:marTop w:val="0"/>
      <w:marBottom w:val="0"/>
      <w:divBdr>
        <w:top w:val="none" w:sz="0" w:space="0" w:color="auto"/>
        <w:left w:val="none" w:sz="0" w:space="0" w:color="auto"/>
        <w:bottom w:val="none" w:sz="0" w:space="0" w:color="auto"/>
        <w:right w:val="none" w:sz="0" w:space="0" w:color="auto"/>
      </w:divBdr>
    </w:div>
    <w:div w:id="1989940667">
      <w:bodyDiv w:val="1"/>
      <w:marLeft w:val="0"/>
      <w:marRight w:val="0"/>
      <w:marTop w:val="0"/>
      <w:marBottom w:val="0"/>
      <w:divBdr>
        <w:top w:val="none" w:sz="0" w:space="0" w:color="auto"/>
        <w:left w:val="none" w:sz="0" w:space="0" w:color="auto"/>
        <w:bottom w:val="none" w:sz="0" w:space="0" w:color="auto"/>
        <w:right w:val="none" w:sz="0" w:space="0" w:color="auto"/>
      </w:divBdr>
    </w:div>
    <w:div w:id="2041666793">
      <w:bodyDiv w:val="1"/>
      <w:marLeft w:val="0"/>
      <w:marRight w:val="0"/>
      <w:marTop w:val="0"/>
      <w:marBottom w:val="0"/>
      <w:divBdr>
        <w:top w:val="none" w:sz="0" w:space="0" w:color="auto"/>
        <w:left w:val="none" w:sz="0" w:space="0" w:color="auto"/>
        <w:bottom w:val="none" w:sz="0" w:space="0" w:color="auto"/>
        <w:right w:val="none" w:sz="0" w:space="0" w:color="auto"/>
      </w:divBdr>
    </w:div>
    <w:div w:id="21188670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hyperlink" Target="http://www.cavicocms.com" TargetMode="External"/><Relationship Id="rId26" Type="http://schemas.openxmlformats.org/officeDocument/2006/relationships/image" Target="media/image14.png"/><Relationship Id="rId39" Type="http://schemas.openxmlformats.org/officeDocument/2006/relationships/chart" Target="charts/chart4.xml"/><Relationship Id="rId3" Type="http://schemas.openxmlformats.org/officeDocument/2006/relationships/styles" Target="styles.xml"/><Relationship Id="rId21" Type="http://schemas.openxmlformats.org/officeDocument/2006/relationships/footer" Target="footer1.xml"/><Relationship Id="rId34" Type="http://schemas.openxmlformats.org/officeDocument/2006/relationships/hyperlink" Target="http://www.vna-insurance.com/index.php?option=com_content&amp;view=article&amp;id=81%3Abao-hiem-moi-rui-ro-sa-lan&amp;catid=43%3Abao-hiem-nang-luong&amp;Itemid=25&amp;lang=vi" TargetMode="External"/><Relationship Id="rId42" Type="http://schemas.openxmlformats.org/officeDocument/2006/relationships/image" Target="media/image20.jpeg"/><Relationship Id="rId47" Type="http://schemas.openxmlformats.org/officeDocument/2006/relationships/chart" Target="charts/chart8.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yperlink" Target="mailto:contact@vna-insurance.com" TargetMode="External"/><Relationship Id="rId25" Type="http://schemas.openxmlformats.org/officeDocument/2006/relationships/image" Target="media/image13.png"/><Relationship Id="rId33" Type="http://schemas.openxmlformats.org/officeDocument/2006/relationships/hyperlink" Target="http://www.vna-insurance.com/index.php?option=com_content&amp;view=article&amp;id=80%3Abao-hiem-moi-rui-ro-thiet-bi-gieng-khoan-dau-va-khi&amp;catid=43%3Abao-hiem-nang-luong&amp;Itemid=25&amp;lang=vi" TargetMode="External"/><Relationship Id="rId38" Type="http://schemas.openxmlformats.org/officeDocument/2006/relationships/chart" Target="charts/chart3.xml"/><Relationship Id="rId46" Type="http://schemas.openxmlformats.org/officeDocument/2006/relationships/chart" Target="charts/chart7.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1.xml"/><Relationship Id="rId29" Type="http://schemas.openxmlformats.org/officeDocument/2006/relationships/image" Target="media/image17.png"/><Relationship Id="rId41" Type="http://schemas.openxmlformats.org/officeDocument/2006/relationships/chart" Target="charts/chart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2.png"/><Relationship Id="rId32" Type="http://schemas.openxmlformats.org/officeDocument/2006/relationships/hyperlink" Target="http://www.vna-insurance.com/index.php?option=com_content&amp;view=article&amp;id=82%3Abao-hiem-du-an-xay-dung-lap-dat-ngoai-khoi&amp;catid=43%3Abao-hiem-nang-luong&amp;Itemid=25&amp;lang=vi" TargetMode="External"/><Relationship Id="rId37" Type="http://schemas.openxmlformats.org/officeDocument/2006/relationships/hyperlink" Target="http://www.vna-insurance.com/index.php?option=com_content&amp;view=article&amp;id=77%3Adieu-khoan-bh-ve-trach-nhiem-toan-doi-voi-nhung-thiet-hai-ve-nguoi&amp;catid=43%3Abao-hiem-nang-luong&amp;Itemid=25&amp;lang=vi" TargetMode="External"/><Relationship Id="rId40" Type="http://schemas.openxmlformats.org/officeDocument/2006/relationships/chart" Target="charts/chart5.xml"/><Relationship Id="rId45" Type="http://schemas.openxmlformats.org/officeDocument/2006/relationships/image" Target="media/image23.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hyperlink" Target="http://www.vna-insurance.com/index.php?option=com_content&amp;view=article&amp;id=91%3Adieu-khoan-bao-hiem-trach-nhiem-vuot-muc-doi-voi-cac-khieu-nai-da-duoc-thong-bao&amp;catid=43%3Abao-hiem-nang-luong&amp;Itemid=25&amp;lang=vi" TargetMode="External"/><Relationship Id="rId49" Type="http://schemas.openxmlformats.org/officeDocument/2006/relationships/fontTable" Target="fontTable.xml"/><Relationship Id="rId10" Type="http://schemas.openxmlformats.org/officeDocument/2006/relationships/chart" Target="charts/chart2.xml"/><Relationship Id="rId19" Type="http://schemas.openxmlformats.org/officeDocument/2006/relationships/image" Target="media/image9.jpeg"/><Relationship Id="rId31" Type="http://schemas.openxmlformats.org/officeDocument/2006/relationships/image" Target="media/image19.jpeg"/><Relationship Id="rId44" Type="http://schemas.openxmlformats.org/officeDocument/2006/relationships/image" Target="media/image22.jpeg"/><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image" Target="media/image6.jpe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hyperlink" Target="http://www.vna-insurance.com/index.php?option=com_content&amp;view=article&amp;id=79%3Abao-hiem-tham-do-va-phat-trien-nang-luong-edd&amp;catid=43%3Abao-hiem-nang-luong&amp;Itemid=25&amp;lang=vi" TargetMode="External"/><Relationship Id="rId43" Type="http://schemas.openxmlformats.org/officeDocument/2006/relationships/image" Target="media/image21.jpeg"/><Relationship Id="rId48" Type="http://schemas.openxmlformats.org/officeDocument/2006/relationships/image" Target="media/image24.png"/><Relationship Id="rId8" Type="http://schemas.openxmlformats.org/officeDocument/2006/relationships/image" Target="media/image2.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6.xml.rels><?xml version="1.0" encoding="UTF-8" standalone="yes"?>
<Relationships xmlns="http://schemas.openxmlformats.org/package/2006/relationships"><Relationship Id="rId1" Type="http://schemas.openxmlformats.org/officeDocument/2006/relationships/oleObject" Target="file:///C:\Documents%20and%20Settings\user\Desktop\Book2.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Documents%20and%20Settings\user\Desktop\Book1.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SHS-Ho%20so%20tu%20van\VINACOMIN_VNI\VNI.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chart>
    <c:plotArea>
      <c:layout/>
      <c:lineChart>
        <c:grouping val="standard"/>
        <c:ser>
          <c:idx val="0"/>
          <c:order val="0"/>
          <c:dLbls>
            <c:numFmt formatCode="0,00%" sourceLinked="0"/>
            <c:showVal val="1"/>
          </c:dLbls>
          <c:cat>
            <c:strRef>
              <c:f>Sheet1!$D$17:$P$18</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Sheet1!$D$19:$P$19</c:f>
              <c:numCache>
                <c:formatCode>#.#00%</c:formatCode>
                <c:ptCount val="13"/>
                <c:pt idx="0">
                  <c:v>6.8000000000000033E-2</c:v>
                </c:pt>
                <c:pt idx="1">
                  <c:v>6.900000000000045E-2</c:v>
                </c:pt>
                <c:pt idx="2">
                  <c:v>7.1000000000000021E-2</c:v>
                </c:pt>
                <c:pt idx="3">
                  <c:v>7.3000000000000134E-2</c:v>
                </c:pt>
                <c:pt idx="4">
                  <c:v>7.8000000000000194E-2</c:v>
                </c:pt>
                <c:pt idx="5">
                  <c:v>8.4000000000000227E-2</c:v>
                </c:pt>
                <c:pt idx="6">
                  <c:v>8.2000000000000003E-2</c:v>
                </c:pt>
                <c:pt idx="7">
                  <c:v>8.5000000000000048E-2</c:v>
                </c:pt>
                <c:pt idx="8">
                  <c:v>6.2000000000000312E-2</c:v>
                </c:pt>
                <c:pt idx="9">
                  <c:v>5.3000000000000033E-2</c:v>
                </c:pt>
                <c:pt idx="10">
                  <c:v>6.8000000000000033E-2</c:v>
                </c:pt>
                <c:pt idx="11">
                  <c:v>5.900000000000042E-2</c:v>
                </c:pt>
                <c:pt idx="12">
                  <c:v>5.0000000000000114E-2</c:v>
                </c:pt>
              </c:numCache>
            </c:numRef>
          </c:val>
        </c:ser>
        <c:marker val="1"/>
        <c:axId val="104520704"/>
        <c:axId val="110936832"/>
      </c:lineChart>
      <c:catAx>
        <c:axId val="104520704"/>
        <c:scaling>
          <c:orientation val="minMax"/>
        </c:scaling>
        <c:axPos val="b"/>
        <c:tickLblPos val="nextTo"/>
        <c:crossAx val="110936832"/>
        <c:crosses val="autoZero"/>
        <c:auto val="1"/>
        <c:lblAlgn val="ctr"/>
        <c:lblOffset val="100"/>
      </c:catAx>
      <c:valAx>
        <c:axId val="110936832"/>
        <c:scaling>
          <c:orientation val="minMax"/>
        </c:scaling>
        <c:axPos val="l"/>
        <c:majorGridlines/>
        <c:numFmt formatCode="#.#00%" sourceLinked="1"/>
        <c:tickLblPos val="nextTo"/>
        <c:crossAx val="104520704"/>
        <c:crosses val="autoZero"/>
        <c:crossBetween val="between"/>
      </c:valAx>
    </c:plotArea>
    <c:plotVisOnly val="1"/>
  </c:chart>
  <c:txPr>
    <a:bodyPr/>
    <a:lstStyle/>
    <a:p>
      <a:pPr>
        <a:defRPr sz="700">
          <a:latin typeface="Tahoma" pitchFamily="34" charset="0"/>
          <a:cs typeface="Tahoma" pitchFamily="34" charset="0"/>
        </a:defRPr>
      </a:pPr>
      <a:endParaRPr lang="en-US"/>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US"/>
  <c:chart>
    <c:plotArea>
      <c:layout/>
      <c:lineChart>
        <c:grouping val="standard"/>
        <c:ser>
          <c:idx val="0"/>
          <c:order val="0"/>
          <c:dLbls>
            <c:showVal val="1"/>
          </c:dLbls>
          <c:cat>
            <c:strRef>
              <c:f>Sheet1!$D$18:$P$18</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Sheet1!$D$19:$P$19</c:f>
              <c:numCache>
                <c:formatCode>0%</c:formatCode>
                <c:ptCount val="13"/>
                <c:pt idx="0">
                  <c:v>-1.0000000000000005E-2</c:v>
                </c:pt>
                <c:pt idx="1">
                  <c:v>1.0000000000000005E-2</c:v>
                </c:pt>
                <c:pt idx="2">
                  <c:v>4.0000000000000022E-2</c:v>
                </c:pt>
                <c:pt idx="3">
                  <c:v>3.0000000000000002E-2</c:v>
                </c:pt>
                <c:pt idx="4">
                  <c:v>0.1</c:v>
                </c:pt>
                <c:pt idx="5">
                  <c:v>8.0000000000000043E-2</c:v>
                </c:pt>
                <c:pt idx="6">
                  <c:v>7.0000000000000021E-2</c:v>
                </c:pt>
                <c:pt idx="7">
                  <c:v>0.13</c:v>
                </c:pt>
                <c:pt idx="8">
                  <c:v>0.19</c:v>
                </c:pt>
                <c:pt idx="9">
                  <c:v>7.0000000000000021E-2</c:v>
                </c:pt>
                <c:pt idx="10">
                  <c:v>0.12000000000000002</c:v>
                </c:pt>
                <c:pt idx="11">
                  <c:v>0.18000000000000024</c:v>
                </c:pt>
                <c:pt idx="12" formatCode="#.#00%">
                  <c:v>6.8000000000000019E-2</c:v>
                </c:pt>
              </c:numCache>
            </c:numRef>
          </c:val>
        </c:ser>
        <c:marker val="1"/>
        <c:axId val="110960640"/>
        <c:axId val="110962176"/>
      </c:lineChart>
      <c:catAx>
        <c:axId val="110960640"/>
        <c:scaling>
          <c:orientation val="minMax"/>
        </c:scaling>
        <c:axPos val="b"/>
        <c:tickLblPos val="nextTo"/>
        <c:crossAx val="110962176"/>
        <c:crosses val="autoZero"/>
        <c:auto val="1"/>
        <c:lblAlgn val="ctr"/>
        <c:lblOffset val="100"/>
      </c:catAx>
      <c:valAx>
        <c:axId val="110962176"/>
        <c:scaling>
          <c:orientation val="minMax"/>
        </c:scaling>
        <c:axPos val="l"/>
        <c:majorGridlines/>
        <c:numFmt formatCode="0%" sourceLinked="1"/>
        <c:tickLblPos val="nextTo"/>
        <c:crossAx val="110960640"/>
        <c:crosses val="autoZero"/>
        <c:crossBetween val="between"/>
      </c:valAx>
    </c:plotArea>
    <c:plotVisOnly val="1"/>
  </c:chart>
  <c:txPr>
    <a:bodyPr/>
    <a:lstStyle/>
    <a:p>
      <a:pPr>
        <a:defRPr sz="700">
          <a:latin typeface="Tahoma" pitchFamily="34" charset="0"/>
          <a:cs typeface="Tahoma" pitchFamily="34" charset="0"/>
        </a:defRPr>
      </a:pPr>
      <a:endParaRPr lang="en-US"/>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pieChart>
        <c:varyColors val="1"/>
        <c:ser>
          <c:idx val="0"/>
          <c:order val="0"/>
          <c:tx>
            <c:strRef>
              <c:f>Sheet1!$B$1</c:f>
              <c:strCache>
                <c:ptCount val="1"/>
                <c:pt idx="0">
                  <c:v>Cơ cấu doanh thu 2011</c:v>
                </c:pt>
              </c:strCache>
            </c:strRef>
          </c:tx>
          <c:dLbls>
            <c:numFmt formatCode="#.000%" sourceLinked="0"/>
            <c:spPr>
              <a:ln cap="sq" cmpd="dbl">
                <a:prstDash val="sysDot"/>
              </a:ln>
            </c:spPr>
            <c:txPr>
              <a:bodyPr/>
              <a:lstStyle/>
              <a:p>
                <a:pPr>
                  <a:defRPr sz="600"/>
                </a:pPr>
                <a:endParaRPr lang="en-US"/>
              </a:p>
            </c:txPr>
            <c:showCatName val="1"/>
            <c:showPercent val="1"/>
            <c:showLeaderLines val="1"/>
          </c:dLbls>
          <c:cat>
            <c:strRef>
              <c:f>Sheet1!$A$2:$A$10</c:f>
              <c:strCache>
                <c:ptCount val="9"/>
                <c:pt idx="0">
                  <c:v>BH sức khỏe &amp;BH tai nạn con người</c:v>
                </c:pt>
                <c:pt idx="1">
                  <c:v>BH tài sản&amp;BH thiệt hại</c:v>
                </c:pt>
                <c:pt idx="2">
                  <c:v>BH hàng hóa vận chuyển</c:v>
                </c:pt>
                <c:pt idx="3">
                  <c:v>BH hàng không</c:v>
                </c:pt>
                <c:pt idx="4">
                  <c:v>BH xe cơ giới</c:v>
                </c:pt>
                <c:pt idx="5">
                  <c:v>BH cháy nổ</c:v>
                </c:pt>
                <c:pt idx="6">
                  <c:v>BH thân tàu và TNDS chủ tàu</c:v>
                </c:pt>
                <c:pt idx="7">
                  <c:v>BH trách nhiệm chung</c:v>
                </c:pt>
                <c:pt idx="8">
                  <c:v>BH thiệt hại kinh doanh</c:v>
                </c:pt>
              </c:strCache>
            </c:strRef>
          </c:cat>
          <c:val>
            <c:numRef>
              <c:f>Sheet1!$B$2:$B$10</c:f>
              <c:numCache>
                <c:formatCode>#.000%</c:formatCode>
                <c:ptCount val="9"/>
                <c:pt idx="0">
                  <c:v>5.3400000000000003E-2</c:v>
                </c:pt>
                <c:pt idx="1">
                  <c:v>0.20760000000000001</c:v>
                </c:pt>
                <c:pt idx="2">
                  <c:v>5.5400000000000033E-2</c:v>
                </c:pt>
                <c:pt idx="3">
                  <c:v>0.39910000000000195</c:v>
                </c:pt>
                <c:pt idx="4">
                  <c:v>0.21770000000000103</c:v>
                </c:pt>
                <c:pt idx="5">
                  <c:v>1.9400000000000132E-2</c:v>
                </c:pt>
                <c:pt idx="6">
                  <c:v>1.7600000000000001E-2</c:v>
                </c:pt>
                <c:pt idx="7">
                  <c:v>1.4E-2</c:v>
                </c:pt>
                <c:pt idx="8">
                  <c:v>1.5800000000000043E-2</c:v>
                </c:pt>
              </c:numCache>
            </c:numRef>
          </c:val>
        </c:ser>
        <c:dLbls>
          <c:showCatName val="1"/>
          <c:showPercent val="1"/>
        </c:dLbls>
        <c:firstSliceAng val="0"/>
      </c:pieChart>
    </c:plotArea>
    <c:plotVisOnly val="1"/>
  </c:chart>
  <c:txPr>
    <a:bodyPr/>
    <a:lstStyle/>
    <a:p>
      <a:pPr>
        <a:defRPr sz="700" kern="0" spc="0" baseline="0">
          <a:latin typeface="Tahoma" pitchFamily="34" charset="0"/>
          <a:cs typeface="Tahoma" pitchFamily="34" charset="0"/>
        </a:defRPr>
      </a:pPr>
      <a:endParaRPr lang="en-US"/>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pieChart>
        <c:varyColors val="1"/>
        <c:ser>
          <c:idx val="0"/>
          <c:order val="0"/>
          <c:tx>
            <c:strRef>
              <c:f>Sheet1!$B$1</c:f>
              <c:strCache>
                <c:ptCount val="1"/>
                <c:pt idx="0">
                  <c:v>Sales</c:v>
                </c:pt>
              </c:strCache>
            </c:strRef>
          </c:tx>
          <c:dLbls>
            <c:dLbl>
              <c:idx val="0"/>
              <c:numFmt formatCode="#.000%" sourceLinked="0"/>
              <c:spPr/>
              <c:txPr>
                <a:bodyPr/>
                <a:lstStyle/>
                <a:p>
                  <a:pPr>
                    <a:defRPr/>
                  </a:pPr>
                  <a:endParaRPr lang="en-US"/>
                </a:p>
              </c:txPr>
            </c:dLbl>
            <c:dLbl>
              <c:idx val="1"/>
              <c:numFmt formatCode="#.#00%" sourceLinked="0"/>
              <c:spPr/>
              <c:txPr>
                <a:bodyPr/>
                <a:lstStyle/>
                <a:p>
                  <a:pPr>
                    <a:defRPr/>
                  </a:pPr>
                  <a:endParaRPr lang="en-US"/>
                </a:p>
              </c:txPr>
            </c:dLbl>
            <c:dLbl>
              <c:idx val="2"/>
              <c:numFmt formatCode="#.000%" sourceLinked="0"/>
              <c:spPr/>
              <c:txPr>
                <a:bodyPr/>
                <a:lstStyle/>
                <a:p>
                  <a:pPr>
                    <a:defRPr/>
                  </a:pPr>
                  <a:endParaRPr lang="en-US"/>
                </a:p>
              </c:txPr>
            </c:dLbl>
            <c:dLbl>
              <c:idx val="3"/>
              <c:numFmt formatCode="#.#00%" sourceLinked="0"/>
              <c:spPr/>
              <c:txPr>
                <a:bodyPr/>
                <a:lstStyle/>
                <a:p>
                  <a:pPr>
                    <a:defRPr/>
                  </a:pPr>
                  <a:endParaRPr lang="en-US"/>
                </a:p>
              </c:txPr>
            </c:dLbl>
            <c:dLbl>
              <c:idx val="4"/>
              <c:numFmt formatCode="#.#00%" sourceLinked="0"/>
              <c:spPr/>
              <c:txPr>
                <a:bodyPr/>
                <a:lstStyle/>
                <a:p>
                  <a:pPr>
                    <a:defRPr/>
                  </a:pPr>
                  <a:endParaRPr lang="en-US"/>
                </a:p>
              </c:txPr>
            </c:dLbl>
            <c:dLbl>
              <c:idx val="5"/>
              <c:numFmt formatCode="#.000%" sourceLinked="0"/>
              <c:spPr/>
              <c:txPr>
                <a:bodyPr/>
                <a:lstStyle/>
                <a:p>
                  <a:pPr>
                    <a:defRPr/>
                  </a:pPr>
                  <a:endParaRPr lang="en-US"/>
                </a:p>
              </c:txPr>
            </c:dLbl>
            <c:dLbl>
              <c:idx val="6"/>
              <c:numFmt formatCode="#.000%" sourceLinked="0"/>
              <c:spPr/>
              <c:txPr>
                <a:bodyPr/>
                <a:lstStyle/>
                <a:p>
                  <a:pPr>
                    <a:defRPr/>
                  </a:pPr>
                  <a:endParaRPr lang="en-US"/>
                </a:p>
              </c:txPr>
            </c:dLbl>
            <c:dLbl>
              <c:idx val="7"/>
              <c:numFmt formatCode="#.000%" sourceLinked="0"/>
              <c:spPr/>
              <c:txPr>
                <a:bodyPr/>
                <a:lstStyle/>
                <a:p>
                  <a:pPr>
                    <a:defRPr/>
                  </a:pPr>
                  <a:endParaRPr lang="en-US"/>
                </a:p>
              </c:txPr>
            </c:dLbl>
            <c:dLbl>
              <c:idx val="8"/>
              <c:numFmt formatCode="0.000%" sourceLinked="0"/>
              <c:spPr/>
              <c:txPr>
                <a:bodyPr/>
                <a:lstStyle/>
                <a:p>
                  <a:pPr>
                    <a:defRPr/>
                  </a:pPr>
                  <a:endParaRPr lang="en-US"/>
                </a:p>
              </c:txPr>
            </c:dLbl>
            <c:numFmt formatCode="#,#00%" sourceLinked="0"/>
            <c:showCatName val="1"/>
            <c:showPercent val="1"/>
            <c:showLeaderLines val="1"/>
          </c:dLbls>
          <c:cat>
            <c:strRef>
              <c:f>Sheet1!$A$2:$A$10</c:f>
              <c:strCache>
                <c:ptCount val="9"/>
                <c:pt idx="0">
                  <c:v>BH sức khỏe &amp;BH tai nạn con người</c:v>
                </c:pt>
                <c:pt idx="1">
                  <c:v>BH tài sản&amp;BH thiệt hại</c:v>
                </c:pt>
                <c:pt idx="2">
                  <c:v>BH hàng hóa vận chuyển</c:v>
                </c:pt>
                <c:pt idx="3">
                  <c:v>BH hàng không</c:v>
                </c:pt>
                <c:pt idx="4">
                  <c:v>BH xe cơ giới</c:v>
                </c:pt>
                <c:pt idx="5">
                  <c:v>BH cháy nổ</c:v>
                </c:pt>
                <c:pt idx="6">
                  <c:v>BH thân tàu và TNDS chủ tàu</c:v>
                </c:pt>
                <c:pt idx="7">
                  <c:v>BH trách nhiệm chung</c:v>
                </c:pt>
                <c:pt idx="8">
                  <c:v>BH thiệt hại kinh doanh</c:v>
                </c:pt>
              </c:strCache>
            </c:strRef>
          </c:cat>
          <c:val>
            <c:numRef>
              <c:f>Sheet1!$B$2:$B$10</c:f>
              <c:numCache>
                <c:formatCode>#.000%</c:formatCode>
                <c:ptCount val="9"/>
                <c:pt idx="0">
                  <c:v>4.7200000000000013E-2</c:v>
                </c:pt>
                <c:pt idx="1">
                  <c:v>0.16200000000000001</c:v>
                </c:pt>
                <c:pt idx="2">
                  <c:v>3.85E-2</c:v>
                </c:pt>
                <c:pt idx="3">
                  <c:v>0.52900000000000003</c:v>
                </c:pt>
                <c:pt idx="4">
                  <c:v>0.1590000000000005</c:v>
                </c:pt>
                <c:pt idx="5">
                  <c:v>1.7000000000000001E-2</c:v>
                </c:pt>
                <c:pt idx="6">
                  <c:v>2.2500000000000006E-2</c:v>
                </c:pt>
                <c:pt idx="7">
                  <c:v>2.35E-2</c:v>
                </c:pt>
                <c:pt idx="8" formatCode="0.000%">
                  <c:v>8.0000000000000345E-5</c:v>
                </c:pt>
              </c:numCache>
            </c:numRef>
          </c:val>
        </c:ser>
        <c:dLbls>
          <c:showCatName val="1"/>
          <c:showPercent val="1"/>
        </c:dLbls>
        <c:firstSliceAng val="0"/>
      </c:pieChart>
    </c:plotArea>
    <c:plotVisOnly val="1"/>
  </c:chart>
  <c:txPr>
    <a:bodyPr/>
    <a:lstStyle/>
    <a:p>
      <a:pPr>
        <a:defRPr sz="600">
          <a:latin typeface="Tahoma" pitchFamily="34" charset="0"/>
          <a:cs typeface="Tahoma" pitchFamily="34" charset="0"/>
        </a:defRPr>
      </a:pPr>
      <a:endParaRPr lang="en-US"/>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a:pPr>
            <a:r>
              <a:rPr lang="en-US"/>
              <a:t>Năm 2011</a:t>
            </a:r>
          </a:p>
        </c:rich>
      </c:tx>
    </c:title>
    <c:plotArea>
      <c:layout/>
      <c:pieChart>
        <c:varyColors val="1"/>
        <c:ser>
          <c:idx val="0"/>
          <c:order val="0"/>
          <c:tx>
            <c:strRef>
              <c:f>Sheet1!$B$1</c:f>
              <c:strCache>
                <c:ptCount val="1"/>
                <c:pt idx="0">
                  <c:v>Sales</c:v>
                </c:pt>
              </c:strCache>
            </c:strRef>
          </c:tx>
          <c:dLbls>
            <c:showCatName val="1"/>
            <c:showPercent val="1"/>
          </c:dLbls>
          <c:cat>
            <c:strRef>
              <c:f>Sheet1!$A$2:$A$6</c:f>
              <c:strCache>
                <c:ptCount val="5"/>
                <c:pt idx="0">
                  <c:v>Các khoản tương đương tiền</c:v>
                </c:pt>
                <c:pt idx="1">
                  <c:v>Cổ phiếu</c:v>
                </c:pt>
                <c:pt idx="2">
                  <c:v>Trái phiếu đến hạn</c:v>
                </c:pt>
                <c:pt idx="3">
                  <c:v>Trái phiếu giữ đến ngày đáo hạn</c:v>
                </c:pt>
                <c:pt idx="4">
                  <c:v>Tiền gửi có kỳ hạn</c:v>
                </c:pt>
              </c:strCache>
            </c:strRef>
          </c:cat>
          <c:val>
            <c:numRef>
              <c:f>Sheet1!$B$2:$B$6</c:f>
              <c:numCache>
                <c:formatCode>0%</c:formatCode>
                <c:ptCount val="5"/>
                <c:pt idx="0">
                  <c:v>0.11</c:v>
                </c:pt>
                <c:pt idx="1">
                  <c:v>3.0000000000000002E-2</c:v>
                </c:pt>
                <c:pt idx="2">
                  <c:v>8.0000000000000043E-2</c:v>
                </c:pt>
                <c:pt idx="3">
                  <c:v>0.12000000000000002</c:v>
                </c:pt>
                <c:pt idx="4">
                  <c:v>0.66000000000000303</c:v>
                </c:pt>
              </c:numCache>
            </c:numRef>
          </c:val>
        </c:ser>
        <c:dLbls>
          <c:showCatName val="1"/>
          <c:showPercent val="1"/>
        </c:dLbls>
        <c:firstSliceAng val="0"/>
      </c:pieChart>
    </c:plotArea>
    <c:plotVisOnly val="1"/>
  </c:chart>
  <c:txPr>
    <a:bodyPr/>
    <a:lstStyle/>
    <a:p>
      <a:pPr>
        <a:defRPr sz="700">
          <a:latin typeface="Tahoma" pitchFamily="34" charset="0"/>
          <a:cs typeface="Tahoma" pitchFamily="34" charset="0"/>
        </a:defRPr>
      </a:pPr>
      <a:endParaRPr lang="en-US"/>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a:pPr>
            <a:r>
              <a:rPr lang="vi-VN"/>
              <a:t>Năm 2012</a:t>
            </a:r>
            <a:endParaRPr lang="en-US"/>
          </a:p>
        </c:rich>
      </c:tx>
    </c:title>
    <c:plotArea>
      <c:layout/>
      <c:pieChart>
        <c:varyColors val="1"/>
        <c:ser>
          <c:idx val="0"/>
          <c:order val="0"/>
          <c:dLbls>
            <c:dLbl>
              <c:idx val="4"/>
              <c:layout>
                <c:manualLayout>
                  <c:x val="2.3184464992747036E-2"/>
                  <c:y val="7.5493675422774714E-2"/>
                </c:manualLayout>
              </c:layout>
              <c:showCatName val="1"/>
              <c:showPercent val="1"/>
            </c:dLbl>
            <c:showCatName val="1"/>
            <c:showPercent val="1"/>
          </c:dLbls>
          <c:cat>
            <c:strRef>
              <c:f>[Book2.xlsx]Sheet3!$G$32:$G$36</c:f>
              <c:strCache>
                <c:ptCount val="5"/>
                <c:pt idx="0">
                  <c:v>Tiền gửi có kỳ hạn</c:v>
                </c:pt>
                <c:pt idx="1">
                  <c:v>Các khoản tương đương tiền</c:v>
                </c:pt>
                <c:pt idx="2">
                  <c:v>Cổ phiếu</c:v>
                </c:pt>
                <c:pt idx="3">
                  <c:v>Trái phiếu giữ đến ngày đáo hạn</c:v>
                </c:pt>
                <c:pt idx="4">
                  <c:v>Trái phiếu đáo hạn</c:v>
                </c:pt>
              </c:strCache>
            </c:strRef>
          </c:cat>
          <c:val>
            <c:numRef>
              <c:f>[Book2.xlsx]Sheet3!$H$32:$H$36</c:f>
              <c:numCache>
                <c:formatCode>0,00%</c:formatCode>
                <c:ptCount val="5"/>
                <c:pt idx="0">
                  <c:v>0.4453389189656235</c:v>
                </c:pt>
                <c:pt idx="1">
                  <c:v>0.26615929293227136</c:v>
                </c:pt>
                <c:pt idx="2">
                  <c:v>4.0317941231839426E-2</c:v>
                </c:pt>
                <c:pt idx="3">
                  <c:v>0.18018827238526239</c:v>
                </c:pt>
                <c:pt idx="4">
                  <c:v>6.799557448500454E-2</c:v>
                </c:pt>
              </c:numCache>
            </c:numRef>
          </c:val>
        </c:ser>
        <c:dLbls>
          <c:showCatName val="1"/>
          <c:showPercent val="1"/>
        </c:dLbls>
        <c:firstSliceAng val="0"/>
      </c:pieChart>
    </c:plotArea>
    <c:plotVisOnly val="1"/>
  </c:chart>
  <c:txPr>
    <a:bodyPr/>
    <a:lstStyle/>
    <a:p>
      <a:pPr>
        <a:defRPr sz="700">
          <a:latin typeface="Tahoma" pitchFamily="34" charset="0"/>
          <a:cs typeface="Tahoma" pitchFamily="34" charset="0"/>
        </a:defRPr>
      </a:pPr>
      <a:endParaRPr lang="en-US"/>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en-US"/>
  <c:chart>
    <c:autoTitleDeleted val="1"/>
    <c:view3D>
      <c:rotX val="30"/>
      <c:perspective val="30"/>
    </c:view3D>
    <c:plotArea>
      <c:layout/>
      <c:pie3DChart>
        <c:varyColors val="1"/>
        <c:ser>
          <c:idx val="0"/>
          <c:order val="0"/>
          <c:explosion val="25"/>
          <c:dLbls>
            <c:showCatName val="1"/>
            <c:showPercent val="1"/>
          </c:dLbls>
          <c:cat>
            <c:strRef>
              <c:f>Sheet3!$G$28:$G$34</c:f>
              <c:strCache>
                <c:ptCount val="7"/>
                <c:pt idx="0">
                  <c:v>Bảo Việt</c:v>
                </c:pt>
                <c:pt idx="1">
                  <c:v>PVI</c:v>
                </c:pt>
                <c:pt idx="2">
                  <c:v>Bảo Minh</c:v>
                </c:pt>
                <c:pt idx="3">
                  <c:v>Pjico</c:v>
                </c:pt>
                <c:pt idx="4">
                  <c:v>PTI</c:v>
                </c:pt>
                <c:pt idx="5">
                  <c:v>VNI</c:v>
                </c:pt>
                <c:pt idx="6">
                  <c:v>Khác</c:v>
                </c:pt>
              </c:strCache>
            </c:strRef>
          </c:cat>
          <c:val>
            <c:numRef>
              <c:f>Sheet3!$H$28:$H$34</c:f>
              <c:numCache>
                <c:formatCode>0%</c:formatCode>
                <c:ptCount val="7"/>
                <c:pt idx="0">
                  <c:v>0.24000000000000021</c:v>
                </c:pt>
                <c:pt idx="1">
                  <c:v>0.22</c:v>
                </c:pt>
                <c:pt idx="2">
                  <c:v>0.1</c:v>
                </c:pt>
                <c:pt idx="3">
                  <c:v>9.0000000000000024E-2</c:v>
                </c:pt>
                <c:pt idx="4">
                  <c:v>7.0000000000000021E-2</c:v>
                </c:pt>
                <c:pt idx="5" formatCode="#,000%">
                  <c:v>1.9000000000000117E-2</c:v>
                </c:pt>
                <c:pt idx="6">
                  <c:v>0.26100000000000001</c:v>
                </c:pt>
              </c:numCache>
            </c:numRef>
          </c:val>
        </c:ser>
        <c:dLbls>
          <c:showCatName val="1"/>
          <c:showPercent val="1"/>
        </c:dLbls>
      </c:pie3DChart>
    </c:plotArea>
    <c:plotVisOnly val="1"/>
  </c:chart>
  <c:txPr>
    <a:bodyPr/>
    <a:lstStyle/>
    <a:p>
      <a:pPr>
        <a:defRPr sz="700" b="1">
          <a:latin typeface="Tahoma" pitchFamily="34" charset="0"/>
          <a:cs typeface="Tahoma" pitchFamily="34" charset="0"/>
        </a:defRPr>
      </a:pPr>
      <a:endParaRPr lang="en-US"/>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en-US"/>
  <c:style val="10"/>
  <c:chart>
    <c:autoTitleDeleted val="1"/>
    <c:plotArea>
      <c:layout/>
      <c:barChart>
        <c:barDir val="col"/>
        <c:grouping val="clustered"/>
        <c:ser>
          <c:idx val="0"/>
          <c:order val="0"/>
          <c:tx>
            <c:strRef>
              <c:f>'Phan tich nganh'!$D$15</c:f>
              <c:strCache>
                <c:ptCount val="1"/>
                <c:pt idx="0">
                  <c:v>Tổng phí bảo hiểm phi nhân thọ</c:v>
                </c:pt>
              </c:strCache>
            </c:strRef>
          </c:tx>
          <c:dLbls>
            <c:numFmt formatCode="#.##0" sourceLinked="0"/>
            <c:txPr>
              <a:bodyPr/>
              <a:lstStyle/>
              <a:p>
                <a:pPr>
                  <a:defRPr b="1"/>
                </a:pPr>
                <a:endParaRPr lang="en-US"/>
              </a:p>
            </c:txPr>
            <c:showVal val="1"/>
          </c:dLbls>
          <c:cat>
            <c:numRef>
              <c:f>'Phan tich nganh'!$C$16:$C$21</c:f>
              <c:numCache>
                <c:formatCode>General</c:formatCode>
                <c:ptCount val="6"/>
                <c:pt idx="0">
                  <c:v>2007</c:v>
                </c:pt>
                <c:pt idx="1">
                  <c:v>2008</c:v>
                </c:pt>
                <c:pt idx="2">
                  <c:v>2009</c:v>
                </c:pt>
                <c:pt idx="3">
                  <c:v>2010</c:v>
                </c:pt>
                <c:pt idx="4">
                  <c:v>2011</c:v>
                </c:pt>
                <c:pt idx="5">
                  <c:v>2012</c:v>
                </c:pt>
              </c:numCache>
            </c:numRef>
          </c:cat>
          <c:val>
            <c:numRef>
              <c:f>'Phan tich nganh'!$D$16:$D$21</c:f>
              <c:numCache>
                <c:formatCode>_(* #,##0_);_(* \(#,##0\);_(* "-"??_);_(@_)</c:formatCode>
                <c:ptCount val="6"/>
                <c:pt idx="0">
                  <c:v>8258</c:v>
                </c:pt>
                <c:pt idx="1">
                  <c:v>10879</c:v>
                </c:pt>
                <c:pt idx="2">
                  <c:v>13616</c:v>
                </c:pt>
                <c:pt idx="3">
                  <c:v>17052</c:v>
                </c:pt>
                <c:pt idx="4">
                  <c:v>20497</c:v>
                </c:pt>
                <c:pt idx="5">
                  <c:v>22942</c:v>
                </c:pt>
              </c:numCache>
            </c:numRef>
          </c:val>
        </c:ser>
        <c:gapWidth val="75"/>
        <c:overlap val="-25"/>
        <c:axId val="123141504"/>
        <c:axId val="123139968"/>
      </c:barChart>
      <c:lineChart>
        <c:grouping val="standard"/>
        <c:ser>
          <c:idx val="1"/>
          <c:order val="1"/>
          <c:tx>
            <c:strRef>
              <c:f>'Phan tich nganh'!$E$15</c:f>
              <c:strCache>
                <c:ptCount val="1"/>
                <c:pt idx="0">
                  <c:v>Tốc độ tăng trưởng</c:v>
                </c:pt>
              </c:strCache>
            </c:strRef>
          </c:tx>
          <c:marker>
            <c:symbol val="square"/>
            <c:size val="5"/>
          </c:marker>
          <c:dLbls>
            <c:dLbl>
              <c:idx val="1"/>
              <c:layout>
                <c:manualLayout>
                  <c:x val="-5.0000000000000031E-2"/>
                  <c:y val="-2.7777777777778307E-2"/>
                </c:manualLayout>
              </c:layout>
              <c:showVal val="1"/>
            </c:dLbl>
            <c:dLbl>
              <c:idx val="2"/>
              <c:layout>
                <c:manualLayout>
                  <c:x val="-6.3888888888888884E-2"/>
                  <c:y val="0"/>
                </c:manualLayout>
              </c:layout>
              <c:showVal val="1"/>
            </c:dLbl>
            <c:dLbl>
              <c:idx val="4"/>
              <c:layout>
                <c:manualLayout>
                  <c:x val="-3.6111111111111212E-2"/>
                  <c:y val="-2.7777777777778307E-2"/>
                </c:manualLayout>
              </c:layout>
              <c:showVal val="1"/>
            </c:dLbl>
            <c:dLbl>
              <c:idx val="5"/>
              <c:layout>
                <c:manualLayout>
                  <c:x val="-2.5000000000000015E-2"/>
                  <c:y val="-9.2592592592594149E-3"/>
                </c:manualLayout>
              </c:layout>
              <c:numFmt formatCode="#,#00%" sourceLinked="0"/>
              <c:spPr/>
              <c:txPr>
                <a:bodyPr/>
                <a:lstStyle/>
                <a:p>
                  <a:pPr>
                    <a:defRPr b="1"/>
                  </a:pPr>
                  <a:endParaRPr lang="en-US"/>
                </a:p>
              </c:txPr>
              <c:showVal val="1"/>
            </c:dLbl>
            <c:txPr>
              <a:bodyPr/>
              <a:lstStyle/>
              <a:p>
                <a:pPr>
                  <a:defRPr b="1"/>
                </a:pPr>
                <a:endParaRPr lang="en-US"/>
              </a:p>
            </c:txPr>
            <c:showVal val="1"/>
          </c:dLbls>
          <c:cat>
            <c:numRef>
              <c:f>'Phan tich nganh'!$C$16:$C$21</c:f>
              <c:numCache>
                <c:formatCode>General</c:formatCode>
                <c:ptCount val="6"/>
                <c:pt idx="0">
                  <c:v>2007</c:v>
                </c:pt>
                <c:pt idx="1">
                  <c:v>2008</c:v>
                </c:pt>
                <c:pt idx="2">
                  <c:v>2009</c:v>
                </c:pt>
                <c:pt idx="3">
                  <c:v>2010</c:v>
                </c:pt>
                <c:pt idx="4">
                  <c:v>2011</c:v>
                </c:pt>
                <c:pt idx="5">
                  <c:v>2012</c:v>
                </c:pt>
              </c:numCache>
            </c:numRef>
          </c:cat>
          <c:val>
            <c:numRef>
              <c:f>'Phan tich nganh'!$E$16:$E$21</c:f>
              <c:numCache>
                <c:formatCode>0%</c:formatCode>
                <c:ptCount val="6"/>
                <c:pt idx="0">
                  <c:v>0.29000000000000031</c:v>
                </c:pt>
                <c:pt idx="1">
                  <c:v>0.32000000000000201</c:v>
                </c:pt>
                <c:pt idx="2">
                  <c:v>0.25</c:v>
                </c:pt>
                <c:pt idx="3">
                  <c:v>0.25</c:v>
                </c:pt>
                <c:pt idx="4">
                  <c:v>0.2</c:v>
                </c:pt>
                <c:pt idx="5" formatCode="#.#00%">
                  <c:v>0.11500000000000002</c:v>
                </c:pt>
              </c:numCache>
            </c:numRef>
          </c:val>
        </c:ser>
        <c:marker val="1"/>
        <c:axId val="120101504"/>
        <c:axId val="123138432"/>
      </c:lineChart>
      <c:catAx>
        <c:axId val="120101504"/>
        <c:scaling>
          <c:orientation val="minMax"/>
        </c:scaling>
        <c:axPos val="b"/>
        <c:numFmt formatCode="General" sourceLinked="1"/>
        <c:majorTickMark val="none"/>
        <c:tickLblPos val="nextTo"/>
        <c:crossAx val="123138432"/>
        <c:crosses val="autoZero"/>
        <c:auto val="1"/>
        <c:lblAlgn val="ctr"/>
        <c:lblOffset val="100"/>
      </c:catAx>
      <c:valAx>
        <c:axId val="123138432"/>
        <c:scaling>
          <c:orientation val="minMax"/>
        </c:scaling>
        <c:axPos val="l"/>
        <c:majorGridlines/>
        <c:numFmt formatCode="0%" sourceLinked="1"/>
        <c:majorTickMark val="none"/>
        <c:tickLblPos val="nextTo"/>
        <c:txPr>
          <a:bodyPr/>
          <a:lstStyle/>
          <a:p>
            <a:pPr>
              <a:defRPr sz="800"/>
            </a:pPr>
            <a:endParaRPr lang="en-US"/>
          </a:p>
        </c:txPr>
        <c:crossAx val="120101504"/>
        <c:crosses val="autoZero"/>
        <c:crossBetween val="between"/>
      </c:valAx>
      <c:valAx>
        <c:axId val="123139968"/>
        <c:scaling>
          <c:orientation val="minMax"/>
        </c:scaling>
        <c:axPos val="r"/>
        <c:numFmt formatCode="#.##0" sourceLinked="0"/>
        <c:tickLblPos val="nextTo"/>
        <c:txPr>
          <a:bodyPr/>
          <a:lstStyle/>
          <a:p>
            <a:pPr>
              <a:defRPr sz="800"/>
            </a:pPr>
            <a:endParaRPr lang="en-US"/>
          </a:p>
        </c:txPr>
        <c:crossAx val="123141504"/>
        <c:crosses val="max"/>
        <c:crossBetween val="between"/>
      </c:valAx>
      <c:catAx>
        <c:axId val="123141504"/>
        <c:scaling>
          <c:orientation val="minMax"/>
        </c:scaling>
        <c:delete val="1"/>
        <c:axPos val="b"/>
        <c:numFmt formatCode="General" sourceLinked="1"/>
        <c:tickLblPos val="nextTo"/>
        <c:crossAx val="123139968"/>
        <c:crosses val="autoZero"/>
        <c:auto val="1"/>
        <c:lblAlgn val="ctr"/>
        <c:lblOffset val="100"/>
      </c:catAx>
    </c:plotArea>
    <c:legend>
      <c:legendPos val="b"/>
      <c:txPr>
        <a:bodyPr/>
        <a:lstStyle/>
        <a:p>
          <a:pPr>
            <a:defRPr sz="800"/>
          </a:pPr>
          <a:endParaRPr lang="en-US"/>
        </a:p>
      </c:txPr>
    </c:legend>
    <c:plotVisOnly val="1"/>
    <c:dispBlanksAs val="gap"/>
  </c:chart>
  <c:txPr>
    <a:bodyPr/>
    <a:lstStyle/>
    <a:p>
      <a:pPr>
        <a:defRPr sz="700">
          <a:latin typeface="Tahoma" pitchFamily="34" charset="0"/>
          <a:cs typeface="Tahoma" pitchFamily="34" charset="0"/>
        </a:defRPr>
      </a:pPr>
      <a:endParaRPr lang="en-US"/>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9F4147E-8653-40C3-ADE7-6B7A711337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1440</TotalTime>
  <Pages>77</Pages>
  <Words>21999</Words>
  <Characters>125397</Characters>
  <Application>Microsoft Office Word</Application>
  <DocSecurity>0</DocSecurity>
  <Lines>1044</Lines>
  <Paragraphs>294</Paragraphs>
  <ScaleCrop>false</ScaleCrop>
  <HeadingPairs>
    <vt:vector size="2" baseType="variant">
      <vt:variant>
        <vt:lpstr>Title</vt:lpstr>
      </vt:variant>
      <vt:variant>
        <vt:i4>1</vt:i4>
      </vt:variant>
    </vt:vector>
  </HeadingPairs>
  <TitlesOfParts>
    <vt:vector size="1" baseType="lpstr">
      <vt:lpstr> </vt:lpstr>
    </vt:vector>
  </TitlesOfParts>
  <Company/>
  <LinksUpToDate>false</LinksUpToDate>
  <CharactersWithSpaces>147102</CharactersWithSpaces>
  <SharedDoc>false</SharedDoc>
  <HLinks>
    <vt:vector size="396" baseType="variant">
      <vt:variant>
        <vt:i4>6881359</vt:i4>
      </vt:variant>
      <vt:variant>
        <vt:i4>372</vt:i4>
      </vt:variant>
      <vt:variant>
        <vt:i4>0</vt:i4>
      </vt:variant>
      <vt:variant>
        <vt:i4>5</vt:i4>
      </vt:variant>
      <vt:variant>
        <vt:lpwstr>http://www1.chinhphu.vn/portal/page?_pageid=578,33345598&amp;_dad=portal&amp;_schema=PORTAL&amp;docid=81881</vt:lpwstr>
      </vt:variant>
      <vt:variant>
        <vt:lpwstr/>
      </vt:variant>
      <vt:variant>
        <vt:i4>5308491</vt:i4>
      </vt:variant>
      <vt:variant>
        <vt:i4>369</vt:i4>
      </vt:variant>
      <vt:variant>
        <vt:i4>0</vt:i4>
      </vt:variant>
      <vt:variant>
        <vt:i4>5</vt:i4>
      </vt:variant>
      <vt:variant>
        <vt:lpwstr>http://www.vna-insurance.com/</vt:lpwstr>
      </vt:variant>
      <vt:variant>
        <vt:lpwstr/>
      </vt:variant>
      <vt:variant>
        <vt:i4>4653178</vt:i4>
      </vt:variant>
      <vt:variant>
        <vt:i4>360</vt:i4>
      </vt:variant>
      <vt:variant>
        <vt:i4>0</vt:i4>
      </vt:variant>
      <vt:variant>
        <vt:i4>5</vt:i4>
      </vt:variant>
      <vt:variant>
        <vt:lpwstr>http://www.vna-insurance.com/index.php?option=com_content&amp;view=article&amp;id=77%3Adieu-khoan-bh-ve-trach-nhiem-toan-doi-voi-nhung-thiet-hai-ve-nguoi&amp;catid=43%3Abao-hiem-nang-luong&amp;Itemid=25&amp;lang=vi</vt:lpwstr>
      </vt:variant>
      <vt:variant>
        <vt:lpwstr/>
      </vt:variant>
      <vt:variant>
        <vt:i4>2359379</vt:i4>
      </vt:variant>
      <vt:variant>
        <vt:i4>357</vt:i4>
      </vt:variant>
      <vt:variant>
        <vt:i4>0</vt:i4>
      </vt:variant>
      <vt:variant>
        <vt:i4>5</vt:i4>
      </vt:variant>
      <vt:variant>
        <vt:lpwstr>http://www.vna-insurance.com/index.php?option=com_content&amp;view=article&amp;id=91%3Adieu-khoan-bao-hiem-trach-nhiem-vuot-muc-doi-voi-cac-khieu-nai-da-duoc-thong-bao&amp;catid=43%3Abao-hiem-nang-luong&amp;Itemid=25&amp;lang=vi</vt:lpwstr>
      </vt:variant>
      <vt:variant>
        <vt:lpwstr/>
      </vt:variant>
      <vt:variant>
        <vt:i4>7995457</vt:i4>
      </vt:variant>
      <vt:variant>
        <vt:i4>354</vt:i4>
      </vt:variant>
      <vt:variant>
        <vt:i4>0</vt:i4>
      </vt:variant>
      <vt:variant>
        <vt:i4>5</vt:i4>
      </vt:variant>
      <vt:variant>
        <vt:lpwstr>http://www.vna-insurance.com/index.php?option=com_content&amp;view=article&amp;id=79%3Abao-hiem-tham-do-va-phat-trien-nang-luong-edd&amp;catid=43%3Abao-hiem-nang-luong&amp;Itemid=25&amp;lang=vi</vt:lpwstr>
      </vt:variant>
      <vt:variant>
        <vt:lpwstr/>
      </vt:variant>
      <vt:variant>
        <vt:i4>5570621</vt:i4>
      </vt:variant>
      <vt:variant>
        <vt:i4>351</vt:i4>
      </vt:variant>
      <vt:variant>
        <vt:i4>0</vt:i4>
      </vt:variant>
      <vt:variant>
        <vt:i4>5</vt:i4>
      </vt:variant>
      <vt:variant>
        <vt:lpwstr>http://www.vna-insurance.com/index.php?option=com_content&amp;view=article&amp;id=81%3Abao-hiem-moi-rui-ro-sa-lan&amp;catid=43%3Abao-hiem-nang-luong&amp;Itemid=25&amp;lang=vi</vt:lpwstr>
      </vt:variant>
      <vt:variant>
        <vt:lpwstr/>
      </vt:variant>
      <vt:variant>
        <vt:i4>4784246</vt:i4>
      </vt:variant>
      <vt:variant>
        <vt:i4>348</vt:i4>
      </vt:variant>
      <vt:variant>
        <vt:i4>0</vt:i4>
      </vt:variant>
      <vt:variant>
        <vt:i4>5</vt:i4>
      </vt:variant>
      <vt:variant>
        <vt:lpwstr>http://www.vna-insurance.com/index.php?option=com_content&amp;view=article&amp;id=80%3Abao-hiem-moi-rui-ro-thiet-bi-gieng-khoan-dau-va-khi&amp;catid=43%3Abao-hiem-nang-luong&amp;Itemid=25&amp;lang=vi</vt:lpwstr>
      </vt:variant>
      <vt:variant>
        <vt:lpwstr/>
      </vt:variant>
      <vt:variant>
        <vt:i4>1769525</vt:i4>
      </vt:variant>
      <vt:variant>
        <vt:i4>345</vt:i4>
      </vt:variant>
      <vt:variant>
        <vt:i4>0</vt:i4>
      </vt:variant>
      <vt:variant>
        <vt:i4>5</vt:i4>
      </vt:variant>
      <vt:variant>
        <vt:lpwstr>http://www.vna-insurance.com/index.php?option=com_content&amp;view=article&amp;id=82%3Abao-hiem-du-an-xay-dung-lap-dat-ngoai-khoi&amp;catid=43%3Abao-hiem-nang-luong&amp;Itemid=25&amp;lang=vi</vt:lpwstr>
      </vt:variant>
      <vt:variant>
        <vt:lpwstr/>
      </vt:variant>
      <vt:variant>
        <vt:i4>4390939</vt:i4>
      </vt:variant>
      <vt:variant>
        <vt:i4>342</vt:i4>
      </vt:variant>
      <vt:variant>
        <vt:i4>0</vt:i4>
      </vt:variant>
      <vt:variant>
        <vt:i4>5</vt:i4>
      </vt:variant>
      <vt:variant>
        <vt:lpwstr>http://www.cavicocms.com/</vt:lpwstr>
      </vt:variant>
      <vt:variant>
        <vt:lpwstr/>
      </vt:variant>
      <vt:variant>
        <vt:i4>105</vt:i4>
      </vt:variant>
      <vt:variant>
        <vt:i4>339</vt:i4>
      </vt:variant>
      <vt:variant>
        <vt:i4>0</vt:i4>
      </vt:variant>
      <vt:variant>
        <vt:i4>5</vt:i4>
      </vt:variant>
      <vt:variant>
        <vt:lpwstr>mailto:contact@vna-insurance.com</vt:lpwstr>
      </vt:variant>
      <vt:variant>
        <vt:lpwstr/>
      </vt:variant>
      <vt:variant>
        <vt:i4>2031667</vt:i4>
      </vt:variant>
      <vt:variant>
        <vt:i4>332</vt:i4>
      </vt:variant>
      <vt:variant>
        <vt:i4>0</vt:i4>
      </vt:variant>
      <vt:variant>
        <vt:i4>5</vt:i4>
      </vt:variant>
      <vt:variant>
        <vt:lpwstr/>
      </vt:variant>
      <vt:variant>
        <vt:lpwstr>_Toc351389977</vt:lpwstr>
      </vt:variant>
      <vt:variant>
        <vt:i4>2031667</vt:i4>
      </vt:variant>
      <vt:variant>
        <vt:i4>326</vt:i4>
      </vt:variant>
      <vt:variant>
        <vt:i4>0</vt:i4>
      </vt:variant>
      <vt:variant>
        <vt:i4>5</vt:i4>
      </vt:variant>
      <vt:variant>
        <vt:lpwstr/>
      </vt:variant>
      <vt:variant>
        <vt:lpwstr>_Toc351389976</vt:lpwstr>
      </vt:variant>
      <vt:variant>
        <vt:i4>2031667</vt:i4>
      </vt:variant>
      <vt:variant>
        <vt:i4>320</vt:i4>
      </vt:variant>
      <vt:variant>
        <vt:i4>0</vt:i4>
      </vt:variant>
      <vt:variant>
        <vt:i4>5</vt:i4>
      </vt:variant>
      <vt:variant>
        <vt:lpwstr/>
      </vt:variant>
      <vt:variant>
        <vt:lpwstr>_Toc351389975</vt:lpwstr>
      </vt:variant>
      <vt:variant>
        <vt:i4>2031667</vt:i4>
      </vt:variant>
      <vt:variant>
        <vt:i4>314</vt:i4>
      </vt:variant>
      <vt:variant>
        <vt:i4>0</vt:i4>
      </vt:variant>
      <vt:variant>
        <vt:i4>5</vt:i4>
      </vt:variant>
      <vt:variant>
        <vt:lpwstr/>
      </vt:variant>
      <vt:variant>
        <vt:lpwstr>_Toc351389974</vt:lpwstr>
      </vt:variant>
      <vt:variant>
        <vt:i4>2031667</vt:i4>
      </vt:variant>
      <vt:variant>
        <vt:i4>308</vt:i4>
      </vt:variant>
      <vt:variant>
        <vt:i4>0</vt:i4>
      </vt:variant>
      <vt:variant>
        <vt:i4>5</vt:i4>
      </vt:variant>
      <vt:variant>
        <vt:lpwstr/>
      </vt:variant>
      <vt:variant>
        <vt:lpwstr>_Toc351389973</vt:lpwstr>
      </vt:variant>
      <vt:variant>
        <vt:i4>2031667</vt:i4>
      </vt:variant>
      <vt:variant>
        <vt:i4>302</vt:i4>
      </vt:variant>
      <vt:variant>
        <vt:i4>0</vt:i4>
      </vt:variant>
      <vt:variant>
        <vt:i4>5</vt:i4>
      </vt:variant>
      <vt:variant>
        <vt:lpwstr/>
      </vt:variant>
      <vt:variant>
        <vt:lpwstr>_Toc351389972</vt:lpwstr>
      </vt:variant>
      <vt:variant>
        <vt:i4>2031667</vt:i4>
      </vt:variant>
      <vt:variant>
        <vt:i4>296</vt:i4>
      </vt:variant>
      <vt:variant>
        <vt:i4>0</vt:i4>
      </vt:variant>
      <vt:variant>
        <vt:i4>5</vt:i4>
      </vt:variant>
      <vt:variant>
        <vt:lpwstr/>
      </vt:variant>
      <vt:variant>
        <vt:lpwstr>_Toc351389971</vt:lpwstr>
      </vt:variant>
      <vt:variant>
        <vt:i4>2031667</vt:i4>
      </vt:variant>
      <vt:variant>
        <vt:i4>290</vt:i4>
      </vt:variant>
      <vt:variant>
        <vt:i4>0</vt:i4>
      </vt:variant>
      <vt:variant>
        <vt:i4>5</vt:i4>
      </vt:variant>
      <vt:variant>
        <vt:lpwstr/>
      </vt:variant>
      <vt:variant>
        <vt:lpwstr>_Toc351389970</vt:lpwstr>
      </vt:variant>
      <vt:variant>
        <vt:i4>1966131</vt:i4>
      </vt:variant>
      <vt:variant>
        <vt:i4>284</vt:i4>
      </vt:variant>
      <vt:variant>
        <vt:i4>0</vt:i4>
      </vt:variant>
      <vt:variant>
        <vt:i4>5</vt:i4>
      </vt:variant>
      <vt:variant>
        <vt:lpwstr/>
      </vt:variant>
      <vt:variant>
        <vt:lpwstr>_Toc351389969</vt:lpwstr>
      </vt:variant>
      <vt:variant>
        <vt:i4>1966131</vt:i4>
      </vt:variant>
      <vt:variant>
        <vt:i4>278</vt:i4>
      </vt:variant>
      <vt:variant>
        <vt:i4>0</vt:i4>
      </vt:variant>
      <vt:variant>
        <vt:i4>5</vt:i4>
      </vt:variant>
      <vt:variant>
        <vt:lpwstr/>
      </vt:variant>
      <vt:variant>
        <vt:lpwstr>_Toc351389968</vt:lpwstr>
      </vt:variant>
      <vt:variant>
        <vt:i4>1966131</vt:i4>
      </vt:variant>
      <vt:variant>
        <vt:i4>272</vt:i4>
      </vt:variant>
      <vt:variant>
        <vt:i4>0</vt:i4>
      </vt:variant>
      <vt:variant>
        <vt:i4>5</vt:i4>
      </vt:variant>
      <vt:variant>
        <vt:lpwstr/>
      </vt:variant>
      <vt:variant>
        <vt:lpwstr>_Toc351389967</vt:lpwstr>
      </vt:variant>
      <vt:variant>
        <vt:i4>1966131</vt:i4>
      </vt:variant>
      <vt:variant>
        <vt:i4>266</vt:i4>
      </vt:variant>
      <vt:variant>
        <vt:i4>0</vt:i4>
      </vt:variant>
      <vt:variant>
        <vt:i4>5</vt:i4>
      </vt:variant>
      <vt:variant>
        <vt:lpwstr/>
      </vt:variant>
      <vt:variant>
        <vt:lpwstr>_Toc351389966</vt:lpwstr>
      </vt:variant>
      <vt:variant>
        <vt:i4>1966131</vt:i4>
      </vt:variant>
      <vt:variant>
        <vt:i4>260</vt:i4>
      </vt:variant>
      <vt:variant>
        <vt:i4>0</vt:i4>
      </vt:variant>
      <vt:variant>
        <vt:i4>5</vt:i4>
      </vt:variant>
      <vt:variant>
        <vt:lpwstr/>
      </vt:variant>
      <vt:variant>
        <vt:lpwstr>_Toc351389965</vt:lpwstr>
      </vt:variant>
      <vt:variant>
        <vt:i4>1966131</vt:i4>
      </vt:variant>
      <vt:variant>
        <vt:i4>254</vt:i4>
      </vt:variant>
      <vt:variant>
        <vt:i4>0</vt:i4>
      </vt:variant>
      <vt:variant>
        <vt:i4>5</vt:i4>
      </vt:variant>
      <vt:variant>
        <vt:lpwstr/>
      </vt:variant>
      <vt:variant>
        <vt:lpwstr>_Toc351389964</vt:lpwstr>
      </vt:variant>
      <vt:variant>
        <vt:i4>1966131</vt:i4>
      </vt:variant>
      <vt:variant>
        <vt:i4>248</vt:i4>
      </vt:variant>
      <vt:variant>
        <vt:i4>0</vt:i4>
      </vt:variant>
      <vt:variant>
        <vt:i4>5</vt:i4>
      </vt:variant>
      <vt:variant>
        <vt:lpwstr/>
      </vt:variant>
      <vt:variant>
        <vt:lpwstr>_Toc351389963</vt:lpwstr>
      </vt:variant>
      <vt:variant>
        <vt:i4>1966131</vt:i4>
      </vt:variant>
      <vt:variant>
        <vt:i4>242</vt:i4>
      </vt:variant>
      <vt:variant>
        <vt:i4>0</vt:i4>
      </vt:variant>
      <vt:variant>
        <vt:i4>5</vt:i4>
      </vt:variant>
      <vt:variant>
        <vt:lpwstr/>
      </vt:variant>
      <vt:variant>
        <vt:lpwstr>_Toc351389962</vt:lpwstr>
      </vt:variant>
      <vt:variant>
        <vt:i4>1966131</vt:i4>
      </vt:variant>
      <vt:variant>
        <vt:i4>236</vt:i4>
      </vt:variant>
      <vt:variant>
        <vt:i4>0</vt:i4>
      </vt:variant>
      <vt:variant>
        <vt:i4>5</vt:i4>
      </vt:variant>
      <vt:variant>
        <vt:lpwstr/>
      </vt:variant>
      <vt:variant>
        <vt:lpwstr>_Toc351389961</vt:lpwstr>
      </vt:variant>
      <vt:variant>
        <vt:i4>1966131</vt:i4>
      </vt:variant>
      <vt:variant>
        <vt:i4>230</vt:i4>
      </vt:variant>
      <vt:variant>
        <vt:i4>0</vt:i4>
      </vt:variant>
      <vt:variant>
        <vt:i4>5</vt:i4>
      </vt:variant>
      <vt:variant>
        <vt:lpwstr/>
      </vt:variant>
      <vt:variant>
        <vt:lpwstr>_Toc351389960</vt:lpwstr>
      </vt:variant>
      <vt:variant>
        <vt:i4>1900595</vt:i4>
      </vt:variant>
      <vt:variant>
        <vt:i4>224</vt:i4>
      </vt:variant>
      <vt:variant>
        <vt:i4>0</vt:i4>
      </vt:variant>
      <vt:variant>
        <vt:i4>5</vt:i4>
      </vt:variant>
      <vt:variant>
        <vt:lpwstr/>
      </vt:variant>
      <vt:variant>
        <vt:lpwstr>_Toc351389959</vt:lpwstr>
      </vt:variant>
      <vt:variant>
        <vt:i4>1900595</vt:i4>
      </vt:variant>
      <vt:variant>
        <vt:i4>218</vt:i4>
      </vt:variant>
      <vt:variant>
        <vt:i4>0</vt:i4>
      </vt:variant>
      <vt:variant>
        <vt:i4>5</vt:i4>
      </vt:variant>
      <vt:variant>
        <vt:lpwstr/>
      </vt:variant>
      <vt:variant>
        <vt:lpwstr>_Toc351389956</vt:lpwstr>
      </vt:variant>
      <vt:variant>
        <vt:i4>1900595</vt:i4>
      </vt:variant>
      <vt:variant>
        <vt:i4>212</vt:i4>
      </vt:variant>
      <vt:variant>
        <vt:i4>0</vt:i4>
      </vt:variant>
      <vt:variant>
        <vt:i4>5</vt:i4>
      </vt:variant>
      <vt:variant>
        <vt:lpwstr/>
      </vt:variant>
      <vt:variant>
        <vt:lpwstr>_Toc351389955</vt:lpwstr>
      </vt:variant>
      <vt:variant>
        <vt:i4>1900595</vt:i4>
      </vt:variant>
      <vt:variant>
        <vt:i4>206</vt:i4>
      </vt:variant>
      <vt:variant>
        <vt:i4>0</vt:i4>
      </vt:variant>
      <vt:variant>
        <vt:i4>5</vt:i4>
      </vt:variant>
      <vt:variant>
        <vt:lpwstr/>
      </vt:variant>
      <vt:variant>
        <vt:lpwstr>_Toc351389954</vt:lpwstr>
      </vt:variant>
      <vt:variant>
        <vt:i4>1900595</vt:i4>
      </vt:variant>
      <vt:variant>
        <vt:i4>200</vt:i4>
      </vt:variant>
      <vt:variant>
        <vt:i4>0</vt:i4>
      </vt:variant>
      <vt:variant>
        <vt:i4>5</vt:i4>
      </vt:variant>
      <vt:variant>
        <vt:lpwstr/>
      </vt:variant>
      <vt:variant>
        <vt:lpwstr>_Toc351389953</vt:lpwstr>
      </vt:variant>
      <vt:variant>
        <vt:i4>1900595</vt:i4>
      </vt:variant>
      <vt:variant>
        <vt:i4>194</vt:i4>
      </vt:variant>
      <vt:variant>
        <vt:i4>0</vt:i4>
      </vt:variant>
      <vt:variant>
        <vt:i4>5</vt:i4>
      </vt:variant>
      <vt:variant>
        <vt:lpwstr/>
      </vt:variant>
      <vt:variant>
        <vt:lpwstr>_Toc351389952</vt:lpwstr>
      </vt:variant>
      <vt:variant>
        <vt:i4>1900595</vt:i4>
      </vt:variant>
      <vt:variant>
        <vt:i4>188</vt:i4>
      </vt:variant>
      <vt:variant>
        <vt:i4>0</vt:i4>
      </vt:variant>
      <vt:variant>
        <vt:i4>5</vt:i4>
      </vt:variant>
      <vt:variant>
        <vt:lpwstr/>
      </vt:variant>
      <vt:variant>
        <vt:lpwstr>_Toc351389951</vt:lpwstr>
      </vt:variant>
      <vt:variant>
        <vt:i4>1900595</vt:i4>
      </vt:variant>
      <vt:variant>
        <vt:i4>182</vt:i4>
      </vt:variant>
      <vt:variant>
        <vt:i4>0</vt:i4>
      </vt:variant>
      <vt:variant>
        <vt:i4>5</vt:i4>
      </vt:variant>
      <vt:variant>
        <vt:lpwstr/>
      </vt:variant>
      <vt:variant>
        <vt:lpwstr>_Toc351389950</vt:lpwstr>
      </vt:variant>
      <vt:variant>
        <vt:i4>1835059</vt:i4>
      </vt:variant>
      <vt:variant>
        <vt:i4>176</vt:i4>
      </vt:variant>
      <vt:variant>
        <vt:i4>0</vt:i4>
      </vt:variant>
      <vt:variant>
        <vt:i4>5</vt:i4>
      </vt:variant>
      <vt:variant>
        <vt:lpwstr/>
      </vt:variant>
      <vt:variant>
        <vt:lpwstr>_Toc351389949</vt:lpwstr>
      </vt:variant>
      <vt:variant>
        <vt:i4>1835059</vt:i4>
      </vt:variant>
      <vt:variant>
        <vt:i4>170</vt:i4>
      </vt:variant>
      <vt:variant>
        <vt:i4>0</vt:i4>
      </vt:variant>
      <vt:variant>
        <vt:i4>5</vt:i4>
      </vt:variant>
      <vt:variant>
        <vt:lpwstr/>
      </vt:variant>
      <vt:variant>
        <vt:lpwstr>_Toc351389948</vt:lpwstr>
      </vt:variant>
      <vt:variant>
        <vt:i4>1835059</vt:i4>
      </vt:variant>
      <vt:variant>
        <vt:i4>164</vt:i4>
      </vt:variant>
      <vt:variant>
        <vt:i4>0</vt:i4>
      </vt:variant>
      <vt:variant>
        <vt:i4>5</vt:i4>
      </vt:variant>
      <vt:variant>
        <vt:lpwstr/>
      </vt:variant>
      <vt:variant>
        <vt:lpwstr>_Toc351389947</vt:lpwstr>
      </vt:variant>
      <vt:variant>
        <vt:i4>1835059</vt:i4>
      </vt:variant>
      <vt:variant>
        <vt:i4>158</vt:i4>
      </vt:variant>
      <vt:variant>
        <vt:i4>0</vt:i4>
      </vt:variant>
      <vt:variant>
        <vt:i4>5</vt:i4>
      </vt:variant>
      <vt:variant>
        <vt:lpwstr/>
      </vt:variant>
      <vt:variant>
        <vt:lpwstr>_Toc351389946</vt:lpwstr>
      </vt:variant>
      <vt:variant>
        <vt:i4>1835059</vt:i4>
      </vt:variant>
      <vt:variant>
        <vt:i4>152</vt:i4>
      </vt:variant>
      <vt:variant>
        <vt:i4>0</vt:i4>
      </vt:variant>
      <vt:variant>
        <vt:i4>5</vt:i4>
      </vt:variant>
      <vt:variant>
        <vt:lpwstr/>
      </vt:variant>
      <vt:variant>
        <vt:lpwstr>_Toc351389945</vt:lpwstr>
      </vt:variant>
      <vt:variant>
        <vt:i4>1835059</vt:i4>
      </vt:variant>
      <vt:variant>
        <vt:i4>146</vt:i4>
      </vt:variant>
      <vt:variant>
        <vt:i4>0</vt:i4>
      </vt:variant>
      <vt:variant>
        <vt:i4>5</vt:i4>
      </vt:variant>
      <vt:variant>
        <vt:lpwstr/>
      </vt:variant>
      <vt:variant>
        <vt:lpwstr>_Toc351389944</vt:lpwstr>
      </vt:variant>
      <vt:variant>
        <vt:i4>1835059</vt:i4>
      </vt:variant>
      <vt:variant>
        <vt:i4>140</vt:i4>
      </vt:variant>
      <vt:variant>
        <vt:i4>0</vt:i4>
      </vt:variant>
      <vt:variant>
        <vt:i4>5</vt:i4>
      </vt:variant>
      <vt:variant>
        <vt:lpwstr/>
      </vt:variant>
      <vt:variant>
        <vt:lpwstr>_Toc351389943</vt:lpwstr>
      </vt:variant>
      <vt:variant>
        <vt:i4>1835059</vt:i4>
      </vt:variant>
      <vt:variant>
        <vt:i4>134</vt:i4>
      </vt:variant>
      <vt:variant>
        <vt:i4>0</vt:i4>
      </vt:variant>
      <vt:variant>
        <vt:i4>5</vt:i4>
      </vt:variant>
      <vt:variant>
        <vt:lpwstr/>
      </vt:variant>
      <vt:variant>
        <vt:lpwstr>_Toc351389942</vt:lpwstr>
      </vt:variant>
      <vt:variant>
        <vt:i4>1835059</vt:i4>
      </vt:variant>
      <vt:variant>
        <vt:i4>128</vt:i4>
      </vt:variant>
      <vt:variant>
        <vt:i4>0</vt:i4>
      </vt:variant>
      <vt:variant>
        <vt:i4>5</vt:i4>
      </vt:variant>
      <vt:variant>
        <vt:lpwstr/>
      </vt:variant>
      <vt:variant>
        <vt:lpwstr>_Toc351389941</vt:lpwstr>
      </vt:variant>
      <vt:variant>
        <vt:i4>1835059</vt:i4>
      </vt:variant>
      <vt:variant>
        <vt:i4>122</vt:i4>
      </vt:variant>
      <vt:variant>
        <vt:i4>0</vt:i4>
      </vt:variant>
      <vt:variant>
        <vt:i4>5</vt:i4>
      </vt:variant>
      <vt:variant>
        <vt:lpwstr/>
      </vt:variant>
      <vt:variant>
        <vt:lpwstr>_Toc351389940</vt:lpwstr>
      </vt:variant>
      <vt:variant>
        <vt:i4>1769523</vt:i4>
      </vt:variant>
      <vt:variant>
        <vt:i4>116</vt:i4>
      </vt:variant>
      <vt:variant>
        <vt:i4>0</vt:i4>
      </vt:variant>
      <vt:variant>
        <vt:i4>5</vt:i4>
      </vt:variant>
      <vt:variant>
        <vt:lpwstr/>
      </vt:variant>
      <vt:variant>
        <vt:lpwstr>_Toc351389939</vt:lpwstr>
      </vt:variant>
      <vt:variant>
        <vt:i4>1769523</vt:i4>
      </vt:variant>
      <vt:variant>
        <vt:i4>110</vt:i4>
      </vt:variant>
      <vt:variant>
        <vt:i4>0</vt:i4>
      </vt:variant>
      <vt:variant>
        <vt:i4>5</vt:i4>
      </vt:variant>
      <vt:variant>
        <vt:lpwstr/>
      </vt:variant>
      <vt:variant>
        <vt:lpwstr>_Toc351389938</vt:lpwstr>
      </vt:variant>
      <vt:variant>
        <vt:i4>1769523</vt:i4>
      </vt:variant>
      <vt:variant>
        <vt:i4>104</vt:i4>
      </vt:variant>
      <vt:variant>
        <vt:i4>0</vt:i4>
      </vt:variant>
      <vt:variant>
        <vt:i4>5</vt:i4>
      </vt:variant>
      <vt:variant>
        <vt:lpwstr/>
      </vt:variant>
      <vt:variant>
        <vt:lpwstr>_Toc351389937</vt:lpwstr>
      </vt:variant>
      <vt:variant>
        <vt:i4>1769523</vt:i4>
      </vt:variant>
      <vt:variant>
        <vt:i4>98</vt:i4>
      </vt:variant>
      <vt:variant>
        <vt:i4>0</vt:i4>
      </vt:variant>
      <vt:variant>
        <vt:i4>5</vt:i4>
      </vt:variant>
      <vt:variant>
        <vt:lpwstr/>
      </vt:variant>
      <vt:variant>
        <vt:lpwstr>_Toc351389936</vt:lpwstr>
      </vt:variant>
      <vt:variant>
        <vt:i4>1769523</vt:i4>
      </vt:variant>
      <vt:variant>
        <vt:i4>92</vt:i4>
      </vt:variant>
      <vt:variant>
        <vt:i4>0</vt:i4>
      </vt:variant>
      <vt:variant>
        <vt:i4>5</vt:i4>
      </vt:variant>
      <vt:variant>
        <vt:lpwstr/>
      </vt:variant>
      <vt:variant>
        <vt:lpwstr>_Toc351389935</vt:lpwstr>
      </vt:variant>
      <vt:variant>
        <vt:i4>1769523</vt:i4>
      </vt:variant>
      <vt:variant>
        <vt:i4>86</vt:i4>
      </vt:variant>
      <vt:variant>
        <vt:i4>0</vt:i4>
      </vt:variant>
      <vt:variant>
        <vt:i4>5</vt:i4>
      </vt:variant>
      <vt:variant>
        <vt:lpwstr/>
      </vt:variant>
      <vt:variant>
        <vt:lpwstr>_Toc351389932</vt:lpwstr>
      </vt:variant>
      <vt:variant>
        <vt:i4>1769523</vt:i4>
      </vt:variant>
      <vt:variant>
        <vt:i4>80</vt:i4>
      </vt:variant>
      <vt:variant>
        <vt:i4>0</vt:i4>
      </vt:variant>
      <vt:variant>
        <vt:i4>5</vt:i4>
      </vt:variant>
      <vt:variant>
        <vt:lpwstr/>
      </vt:variant>
      <vt:variant>
        <vt:lpwstr>_Toc351389931</vt:lpwstr>
      </vt:variant>
      <vt:variant>
        <vt:i4>1703987</vt:i4>
      </vt:variant>
      <vt:variant>
        <vt:i4>74</vt:i4>
      </vt:variant>
      <vt:variant>
        <vt:i4>0</vt:i4>
      </vt:variant>
      <vt:variant>
        <vt:i4>5</vt:i4>
      </vt:variant>
      <vt:variant>
        <vt:lpwstr/>
      </vt:variant>
      <vt:variant>
        <vt:lpwstr>_Toc351389929</vt:lpwstr>
      </vt:variant>
      <vt:variant>
        <vt:i4>1703987</vt:i4>
      </vt:variant>
      <vt:variant>
        <vt:i4>68</vt:i4>
      </vt:variant>
      <vt:variant>
        <vt:i4>0</vt:i4>
      </vt:variant>
      <vt:variant>
        <vt:i4>5</vt:i4>
      </vt:variant>
      <vt:variant>
        <vt:lpwstr/>
      </vt:variant>
      <vt:variant>
        <vt:lpwstr>_Toc351389928</vt:lpwstr>
      </vt:variant>
      <vt:variant>
        <vt:i4>1703987</vt:i4>
      </vt:variant>
      <vt:variant>
        <vt:i4>62</vt:i4>
      </vt:variant>
      <vt:variant>
        <vt:i4>0</vt:i4>
      </vt:variant>
      <vt:variant>
        <vt:i4>5</vt:i4>
      </vt:variant>
      <vt:variant>
        <vt:lpwstr/>
      </vt:variant>
      <vt:variant>
        <vt:lpwstr>_Toc351389927</vt:lpwstr>
      </vt:variant>
      <vt:variant>
        <vt:i4>1703987</vt:i4>
      </vt:variant>
      <vt:variant>
        <vt:i4>56</vt:i4>
      </vt:variant>
      <vt:variant>
        <vt:i4>0</vt:i4>
      </vt:variant>
      <vt:variant>
        <vt:i4>5</vt:i4>
      </vt:variant>
      <vt:variant>
        <vt:lpwstr/>
      </vt:variant>
      <vt:variant>
        <vt:lpwstr>_Toc351389926</vt:lpwstr>
      </vt:variant>
      <vt:variant>
        <vt:i4>1703987</vt:i4>
      </vt:variant>
      <vt:variant>
        <vt:i4>50</vt:i4>
      </vt:variant>
      <vt:variant>
        <vt:i4>0</vt:i4>
      </vt:variant>
      <vt:variant>
        <vt:i4>5</vt:i4>
      </vt:variant>
      <vt:variant>
        <vt:lpwstr/>
      </vt:variant>
      <vt:variant>
        <vt:lpwstr>_Toc351389925</vt:lpwstr>
      </vt:variant>
      <vt:variant>
        <vt:i4>1703987</vt:i4>
      </vt:variant>
      <vt:variant>
        <vt:i4>44</vt:i4>
      </vt:variant>
      <vt:variant>
        <vt:i4>0</vt:i4>
      </vt:variant>
      <vt:variant>
        <vt:i4>5</vt:i4>
      </vt:variant>
      <vt:variant>
        <vt:lpwstr/>
      </vt:variant>
      <vt:variant>
        <vt:lpwstr>_Toc351389924</vt:lpwstr>
      </vt:variant>
      <vt:variant>
        <vt:i4>1703987</vt:i4>
      </vt:variant>
      <vt:variant>
        <vt:i4>38</vt:i4>
      </vt:variant>
      <vt:variant>
        <vt:i4>0</vt:i4>
      </vt:variant>
      <vt:variant>
        <vt:i4>5</vt:i4>
      </vt:variant>
      <vt:variant>
        <vt:lpwstr/>
      </vt:variant>
      <vt:variant>
        <vt:lpwstr>_Toc351389923</vt:lpwstr>
      </vt:variant>
      <vt:variant>
        <vt:i4>1703987</vt:i4>
      </vt:variant>
      <vt:variant>
        <vt:i4>32</vt:i4>
      </vt:variant>
      <vt:variant>
        <vt:i4>0</vt:i4>
      </vt:variant>
      <vt:variant>
        <vt:i4>5</vt:i4>
      </vt:variant>
      <vt:variant>
        <vt:lpwstr/>
      </vt:variant>
      <vt:variant>
        <vt:lpwstr>_Toc351389920</vt:lpwstr>
      </vt:variant>
      <vt:variant>
        <vt:i4>1638451</vt:i4>
      </vt:variant>
      <vt:variant>
        <vt:i4>26</vt:i4>
      </vt:variant>
      <vt:variant>
        <vt:i4>0</vt:i4>
      </vt:variant>
      <vt:variant>
        <vt:i4>5</vt:i4>
      </vt:variant>
      <vt:variant>
        <vt:lpwstr/>
      </vt:variant>
      <vt:variant>
        <vt:lpwstr>_Toc351389918</vt:lpwstr>
      </vt:variant>
      <vt:variant>
        <vt:i4>1638451</vt:i4>
      </vt:variant>
      <vt:variant>
        <vt:i4>20</vt:i4>
      </vt:variant>
      <vt:variant>
        <vt:i4>0</vt:i4>
      </vt:variant>
      <vt:variant>
        <vt:i4>5</vt:i4>
      </vt:variant>
      <vt:variant>
        <vt:lpwstr/>
      </vt:variant>
      <vt:variant>
        <vt:lpwstr>_Toc351389917</vt:lpwstr>
      </vt:variant>
      <vt:variant>
        <vt:i4>1638451</vt:i4>
      </vt:variant>
      <vt:variant>
        <vt:i4>14</vt:i4>
      </vt:variant>
      <vt:variant>
        <vt:i4>0</vt:i4>
      </vt:variant>
      <vt:variant>
        <vt:i4>5</vt:i4>
      </vt:variant>
      <vt:variant>
        <vt:lpwstr/>
      </vt:variant>
      <vt:variant>
        <vt:lpwstr>_Toc351389916</vt:lpwstr>
      </vt:variant>
      <vt:variant>
        <vt:i4>1638451</vt:i4>
      </vt:variant>
      <vt:variant>
        <vt:i4>8</vt:i4>
      </vt:variant>
      <vt:variant>
        <vt:i4>0</vt:i4>
      </vt:variant>
      <vt:variant>
        <vt:i4>5</vt:i4>
      </vt:variant>
      <vt:variant>
        <vt:lpwstr/>
      </vt:variant>
      <vt:variant>
        <vt:lpwstr>_Toc351389915</vt:lpwstr>
      </vt:variant>
      <vt:variant>
        <vt:i4>1638451</vt:i4>
      </vt:variant>
      <vt:variant>
        <vt:i4>2</vt:i4>
      </vt:variant>
      <vt:variant>
        <vt:i4>0</vt:i4>
      </vt:variant>
      <vt:variant>
        <vt:i4>5</vt:i4>
      </vt:variant>
      <vt:variant>
        <vt:lpwstr/>
      </vt:variant>
      <vt:variant>
        <vt:lpwstr>_Toc351389914</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Mai Viet</dc:creator>
  <cp:keywords/>
  <dc:description/>
  <cp:lastModifiedBy>ACER</cp:lastModifiedBy>
  <cp:revision>128</cp:revision>
  <cp:lastPrinted>2013-08-23T02:58:00Z</cp:lastPrinted>
  <dcterms:created xsi:type="dcterms:W3CDTF">2013-04-10T02:40:00Z</dcterms:created>
  <dcterms:modified xsi:type="dcterms:W3CDTF">2013-10-08T10:15:00Z</dcterms:modified>
</cp:coreProperties>
</file>